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418B" w14:textId="063BC4B1" w:rsidR="001D372C" w:rsidRPr="00F064F9" w:rsidRDefault="006A4710">
      <w:pPr>
        <w:rPr>
          <w:rFonts w:ascii="Arial" w:hAnsi="Arial" w:cs="Arial"/>
        </w:rPr>
      </w:pPr>
      <w:r w:rsidRPr="00F064F9">
        <w:rPr>
          <w:rFonts w:ascii="Arial" w:hAnsi="Arial" w:cs="Arial"/>
          <w:noProof/>
          <w:sz w:val="140"/>
          <w:szCs w:val="140"/>
        </w:rPr>
        <mc:AlternateContent>
          <mc:Choice Requires="wps">
            <w:drawing>
              <wp:anchor distT="0" distB="0" distL="114300" distR="114300" simplePos="0" relativeHeight="251659264" behindDoc="0" locked="0" layoutInCell="1" allowOverlap="1" wp14:anchorId="517B7853" wp14:editId="3DF56FBA">
                <wp:simplePos x="0" y="0"/>
                <wp:positionH relativeFrom="margin">
                  <wp:posOffset>-892810</wp:posOffset>
                </wp:positionH>
                <wp:positionV relativeFrom="paragraph">
                  <wp:posOffset>1607185</wp:posOffset>
                </wp:positionV>
                <wp:extent cx="8443731" cy="8591550"/>
                <wp:effectExtent l="0" t="0" r="0" b="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3731" cy="85915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1B730" w14:textId="77777777" w:rsidR="006A4710" w:rsidRDefault="006A4710" w:rsidP="007332CD">
                            <w:pPr>
                              <w:pStyle w:val="Nagwek3"/>
                              <w:spacing w:before="0"/>
                              <w:ind w:left="720" w:right="727"/>
                              <w:rPr>
                                <w:rFonts w:ascii="Arial" w:hAnsi="Arial" w:cs="Arial"/>
                                <w:color w:val="FFFFFF" w:themeColor="background1"/>
                                <w:sz w:val="44"/>
                                <w:szCs w:val="44"/>
                              </w:rPr>
                            </w:pPr>
                          </w:p>
                          <w:p w14:paraId="65CD8CCB" w14:textId="77777777" w:rsidR="006A4710" w:rsidRPr="009952E7" w:rsidRDefault="006A4710" w:rsidP="007332CD">
                            <w:pPr>
                              <w:pStyle w:val="Nagwek3"/>
                              <w:spacing w:before="0"/>
                              <w:ind w:left="720" w:right="2659"/>
                              <w:rPr>
                                <w:rFonts w:ascii="Arial" w:hAnsi="Arial" w:cs="Arial"/>
                                <w:color w:val="FFFFFF" w:themeColor="background1"/>
                                <w:sz w:val="44"/>
                                <w:szCs w:val="44"/>
                              </w:rPr>
                            </w:pPr>
                          </w:p>
                          <w:p w14:paraId="199F3837" w14:textId="77777777" w:rsidR="006A4710" w:rsidRPr="009952E7" w:rsidRDefault="006A4710" w:rsidP="007332CD">
                            <w:pPr>
                              <w:ind w:right="727"/>
                              <w:rPr>
                                <w:color w:val="FFFFFF" w:themeColor="background1"/>
                              </w:rPr>
                            </w:pPr>
                          </w:p>
                          <w:p w14:paraId="0C3C621C" w14:textId="77777777" w:rsidR="006A4710" w:rsidRPr="009952E7" w:rsidRDefault="006A4710" w:rsidP="007332CD">
                            <w:pPr>
                              <w:ind w:right="727"/>
                              <w:rPr>
                                <w:color w:val="FFFFFF" w:themeColor="background1"/>
                              </w:rPr>
                            </w:pPr>
                          </w:p>
                          <w:p w14:paraId="038C94A2" w14:textId="77777777" w:rsidR="006A4710" w:rsidRDefault="006A4710" w:rsidP="007332CD">
                            <w:pPr>
                              <w:ind w:right="727"/>
                            </w:pPr>
                          </w:p>
                          <w:p w14:paraId="432EB0C4" w14:textId="77777777" w:rsidR="006A4710" w:rsidRPr="00444D2B" w:rsidRDefault="006A4710" w:rsidP="007332CD">
                            <w:pPr>
                              <w:ind w:right="727"/>
                            </w:pPr>
                          </w:p>
                          <w:p w14:paraId="71402598" w14:textId="77777777" w:rsidR="006A4710" w:rsidRDefault="006A4710" w:rsidP="007332CD">
                            <w:pPr>
                              <w:pStyle w:val="Nagwek3"/>
                              <w:spacing w:before="0"/>
                              <w:ind w:left="720" w:right="727"/>
                              <w:rPr>
                                <w:rFonts w:ascii="Arial" w:hAnsi="Arial" w:cs="Arial"/>
                                <w:color w:val="FFFFFF" w:themeColor="background1"/>
                                <w:sz w:val="44"/>
                                <w:szCs w:val="44"/>
                              </w:rPr>
                            </w:pPr>
                          </w:p>
                          <w:p w14:paraId="44EF229E" w14:textId="77777777" w:rsidR="006A4710" w:rsidRDefault="006A4710" w:rsidP="006A4710"/>
                          <w:p w14:paraId="250FDE8B" w14:textId="77777777" w:rsidR="006A4710" w:rsidRDefault="006A4710" w:rsidP="006A4710"/>
                          <w:p w14:paraId="6CD9377C" w14:textId="77777777" w:rsidR="006A4710" w:rsidRPr="00266853" w:rsidRDefault="006A4710" w:rsidP="006A4710"/>
                          <w:p w14:paraId="2AD347BD" w14:textId="0E9662BD" w:rsidR="006A4710" w:rsidRDefault="006A4710" w:rsidP="00B43372">
                            <w:pPr>
                              <w:pStyle w:val="Nagwek3"/>
                              <w:spacing w:before="0"/>
                              <w:ind w:left="1276" w:right="2661"/>
                              <w:rPr>
                                <w:rFonts w:ascii="Arial" w:hAnsi="Arial" w:cs="Arial"/>
                                <w:color w:val="FFFFFF" w:themeColor="background1"/>
                                <w:sz w:val="52"/>
                                <w:szCs w:val="52"/>
                              </w:rPr>
                            </w:pPr>
                            <w:bookmarkStart w:id="0" w:name="_Toc67558265"/>
                            <w:bookmarkStart w:id="1" w:name="_Toc69122490"/>
                            <w:bookmarkStart w:id="2" w:name="_Toc69469571"/>
                            <w:bookmarkStart w:id="3" w:name="_Toc69724549"/>
                            <w:bookmarkStart w:id="4" w:name="_Toc63775238"/>
                            <w:bookmarkStart w:id="5" w:name="_Toc72407148"/>
                            <w:bookmarkStart w:id="6" w:name="_Toc72407581"/>
                            <w:bookmarkStart w:id="7" w:name="_Toc183520607"/>
                            <w:bookmarkStart w:id="8" w:name="_Toc193358867"/>
                            <w:bookmarkStart w:id="9" w:name="_Toc194589931"/>
                            <w:bookmarkStart w:id="10" w:name="_Toc194647724"/>
                            <w:bookmarkStart w:id="11" w:name="_Toc217292631"/>
                            <w:bookmarkStart w:id="12" w:name="_Toc217293669"/>
                            <w:bookmarkStart w:id="13" w:name="_Toc217293889"/>
                            <w:bookmarkStart w:id="14" w:name="_Toc217299761"/>
                            <w:bookmarkStart w:id="15" w:name="_Toc217989628"/>
                            <w:bookmarkStart w:id="16" w:name="_Toc217994802"/>
                            <w:bookmarkStart w:id="17" w:name="_Toc218236334"/>
                            <w:bookmarkStart w:id="18" w:name="_Toc221106375"/>
                            <w:bookmarkStart w:id="19" w:name="_Toc221174119"/>
                            <w:bookmarkStart w:id="20" w:name="_Toc222816525"/>
                            <w:bookmarkStart w:id="21" w:name="_Toc222915248"/>
                            <w:bookmarkStart w:id="22" w:name="_Toc223090012"/>
                            <w:r w:rsidRPr="006A4710">
                              <w:rPr>
                                <w:rFonts w:ascii="Arial" w:hAnsi="Arial" w:cs="Arial"/>
                                <w:color w:val="FFFFFF" w:themeColor="background1"/>
                                <w:sz w:val="52"/>
                                <w:szCs w:val="52"/>
                              </w:rPr>
                              <w:t xml:space="preserve">Program </w:t>
                            </w:r>
                            <w:bookmarkEnd w:id="0"/>
                            <w:bookmarkEnd w:id="1"/>
                            <w:bookmarkEnd w:id="2"/>
                            <w:bookmarkEnd w:id="3"/>
                            <w:bookmarkEnd w:id="4"/>
                            <w:r w:rsidRPr="006A4710">
                              <w:rPr>
                                <w:rFonts w:ascii="Arial" w:hAnsi="Arial" w:cs="Arial"/>
                                <w:color w:val="FFFFFF" w:themeColor="background1"/>
                                <w:sz w:val="52"/>
                                <w:szCs w:val="52"/>
                              </w:rPr>
                              <w:t xml:space="preserve">przeciwdziałania przemocy </w:t>
                            </w:r>
                            <w:r w:rsidR="002303A7">
                              <w:rPr>
                                <w:rFonts w:ascii="Arial" w:hAnsi="Arial" w:cs="Arial"/>
                                <w:color w:val="FFFFFF" w:themeColor="background1"/>
                                <w:sz w:val="52"/>
                                <w:szCs w:val="52"/>
                              </w:rPr>
                              <w:t>domowej</w:t>
                            </w:r>
                            <w:r w:rsidRPr="006A4710">
                              <w:rPr>
                                <w:rFonts w:ascii="Arial" w:hAnsi="Arial" w:cs="Arial"/>
                                <w:color w:val="FFFFFF" w:themeColor="background1"/>
                                <w:sz w:val="52"/>
                                <w:szCs w:val="52"/>
                              </w:rPr>
                              <w:t xml:space="preserve"> w województwie śląskim </w:t>
                            </w:r>
                            <w:r w:rsidR="00675AC7">
                              <w:rPr>
                                <w:rFonts w:ascii="Arial" w:hAnsi="Arial" w:cs="Arial"/>
                                <w:color w:val="FFFFFF" w:themeColor="background1"/>
                                <w:sz w:val="52"/>
                                <w:szCs w:val="52"/>
                              </w:rPr>
                              <w:br/>
                            </w:r>
                            <w:r w:rsidRPr="006A4710">
                              <w:rPr>
                                <w:rFonts w:ascii="Arial" w:hAnsi="Arial" w:cs="Arial"/>
                                <w:color w:val="FFFFFF" w:themeColor="background1"/>
                                <w:sz w:val="52"/>
                                <w:szCs w:val="52"/>
                              </w:rPr>
                              <w:t>na lata 202</w:t>
                            </w:r>
                            <w:r w:rsidR="00E91F13">
                              <w:rPr>
                                <w:rFonts w:ascii="Arial" w:hAnsi="Arial" w:cs="Arial"/>
                                <w:color w:val="FFFFFF" w:themeColor="background1"/>
                                <w:sz w:val="52"/>
                                <w:szCs w:val="52"/>
                              </w:rPr>
                              <w:t>6</w:t>
                            </w:r>
                            <w:r w:rsidRPr="006A4710">
                              <w:rPr>
                                <w:rFonts w:ascii="Arial" w:hAnsi="Arial" w:cs="Arial"/>
                                <w:color w:val="FFFFFF" w:themeColor="background1"/>
                                <w:sz w:val="52"/>
                                <w:szCs w:val="52"/>
                              </w:rPr>
                              <w:t>-20</w:t>
                            </w:r>
                            <w:r w:rsidR="002303A7">
                              <w:rPr>
                                <w:rFonts w:ascii="Arial" w:hAnsi="Arial" w:cs="Arial"/>
                                <w:color w:val="FFFFFF" w:themeColor="background1"/>
                                <w:sz w:val="52"/>
                                <w:szCs w:val="52"/>
                              </w:rPr>
                              <w:t>30</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9144114" w14:textId="77777777" w:rsidR="006A4710" w:rsidRPr="006A4710" w:rsidRDefault="006A4710" w:rsidP="00B43372">
                            <w:pPr>
                              <w:ind w:left="1276"/>
                              <w:rPr>
                                <w:lang w:eastAsia="pl-PL"/>
                              </w:rPr>
                            </w:pPr>
                          </w:p>
                          <w:p w14:paraId="2A1E78D8" w14:textId="50758A75" w:rsidR="006A4710" w:rsidRDefault="006A4710" w:rsidP="006A4710">
                            <w:pPr>
                              <w:pStyle w:val="Nagwek3"/>
                              <w:spacing w:before="0"/>
                              <w:ind w:left="2410" w:right="160"/>
                              <w:rPr>
                                <w:rFonts w:ascii="Arial" w:hAnsi="Arial" w:cs="Arial"/>
                                <w:color w:val="FFFFFF" w:themeColor="background1"/>
                                <w:sz w:val="28"/>
                                <w:szCs w:val="28"/>
                              </w:rPr>
                            </w:pPr>
                          </w:p>
                          <w:p w14:paraId="484D9534" w14:textId="6361B88A" w:rsidR="00AC1247" w:rsidRDefault="00AC1247" w:rsidP="00AC1247">
                            <w:pPr>
                              <w:rPr>
                                <w:lang w:eastAsia="pl-PL"/>
                              </w:rPr>
                            </w:pPr>
                          </w:p>
                          <w:p w14:paraId="36F17F5E" w14:textId="69B00EF0" w:rsidR="00AC1247" w:rsidRDefault="00AC1247" w:rsidP="00AC1247">
                            <w:pPr>
                              <w:rPr>
                                <w:lang w:eastAsia="pl-PL"/>
                              </w:rPr>
                            </w:pPr>
                          </w:p>
                          <w:p w14:paraId="223A0C91" w14:textId="2800E86D" w:rsidR="00AC1247" w:rsidRDefault="00AC1247" w:rsidP="00AC1247">
                            <w:pPr>
                              <w:rPr>
                                <w:lang w:eastAsia="pl-PL"/>
                              </w:rPr>
                            </w:pPr>
                          </w:p>
                          <w:p w14:paraId="45E15798" w14:textId="70EA2C52" w:rsidR="00AC1247" w:rsidRDefault="00AC1247" w:rsidP="00AC1247">
                            <w:pPr>
                              <w:rPr>
                                <w:lang w:eastAsia="pl-PL"/>
                              </w:rPr>
                            </w:pPr>
                          </w:p>
                          <w:p w14:paraId="62B33847" w14:textId="1082EA9D" w:rsidR="00AC1247" w:rsidRDefault="00AC1247" w:rsidP="00AC1247">
                            <w:pPr>
                              <w:rPr>
                                <w:lang w:eastAsia="pl-PL"/>
                              </w:rPr>
                            </w:pPr>
                          </w:p>
                          <w:p w14:paraId="096F5551" w14:textId="0F28B475" w:rsidR="00AC1247" w:rsidRDefault="00AC1247" w:rsidP="00AC1247">
                            <w:pPr>
                              <w:rPr>
                                <w:lang w:eastAsia="pl-PL"/>
                              </w:rPr>
                            </w:pPr>
                          </w:p>
                          <w:p w14:paraId="279FB08A" w14:textId="34447547" w:rsidR="00AC1247" w:rsidRDefault="00AC1247" w:rsidP="00AC1247">
                            <w:pPr>
                              <w:rPr>
                                <w:lang w:eastAsia="pl-PL"/>
                              </w:rPr>
                            </w:pPr>
                          </w:p>
                          <w:p w14:paraId="4153E1C9" w14:textId="4A09B050" w:rsidR="00AC1247" w:rsidRDefault="00AC1247" w:rsidP="00AC1247">
                            <w:pPr>
                              <w:rPr>
                                <w:lang w:eastAsia="pl-PL"/>
                              </w:rPr>
                            </w:pPr>
                          </w:p>
                          <w:p w14:paraId="70BDD429" w14:textId="3D8126B3" w:rsidR="00AC1247" w:rsidRDefault="00AC1247" w:rsidP="00AC1247">
                            <w:pPr>
                              <w:rPr>
                                <w:lang w:eastAsia="pl-PL"/>
                              </w:rPr>
                            </w:pPr>
                          </w:p>
                          <w:p w14:paraId="1EB679F8" w14:textId="0E505D90" w:rsidR="00AC1247" w:rsidRPr="00AC1247" w:rsidRDefault="00AC1247" w:rsidP="00E91F13">
                            <w:pPr>
                              <w:spacing w:after="0" w:line="276" w:lineRule="auto"/>
                              <w:ind w:left="567"/>
                              <w:jc w:val="both"/>
                              <w:rPr>
                                <w:rFonts w:ascii="Arial" w:hAnsi="Arial" w:cs="Arial"/>
                                <w:color w:val="FFFFFF" w:themeColor="background1"/>
                                <w:lang w:eastAsia="pl-PL"/>
                              </w:rPr>
                            </w:pPr>
                            <w:r w:rsidRPr="00AC1247">
                              <w:rPr>
                                <w:rFonts w:ascii="Arial" w:hAnsi="Arial" w:cs="Arial"/>
                                <w:color w:val="FFFFFF" w:themeColor="background1"/>
                                <w:lang w:eastAsia="pl-PL"/>
                              </w:rPr>
                              <w:t>Regionalny Ośrodek Polityki Społecznej Województwa Śląskiego</w:t>
                            </w:r>
                          </w:p>
                          <w:p w14:paraId="3C220998" w14:textId="3694E79A" w:rsidR="00AC1247" w:rsidRPr="00DC52DA" w:rsidRDefault="00AC1247" w:rsidP="00E91F13">
                            <w:pPr>
                              <w:spacing w:after="0" w:line="276" w:lineRule="auto"/>
                              <w:ind w:left="567"/>
                              <w:jc w:val="both"/>
                              <w:rPr>
                                <w:rFonts w:ascii="Arial" w:hAnsi="Arial" w:cs="Arial"/>
                                <w:color w:val="FFFFFF" w:themeColor="background1"/>
                                <w:lang w:eastAsia="pl-PL"/>
                              </w:rPr>
                            </w:pPr>
                            <w:r w:rsidRPr="00AC1247">
                              <w:rPr>
                                <w:rFonts w:ascii="Arial" w:hAnsi="Arial" w:cs="Arial"/>
                                <w:color w:val="FFFFFF" w:themeColor="background1"/>
                                <w:lang w:eastAsia="pl-PL"/>
                              </w:rPr>
                              <w:t>Katowice</w:t>
                            </w:r>
                            <w:r w:rsidRPr="00DC52DA">
                              <w:rPr>
                                <w:rFonts w:ascii="Arial" w:hAnsi="Arial" w:cs="Arial"/>
                                <w:color w:val="FFFFFF" w:themeColor="background1"/>
                                <w:lang w:eastAsia="pl-PL"/>
                              </w:rPr>
                              <w:t>, 202</w:t>
                            </w:r>
                            <w:r w:rsidR="008B7992">
                              <w:rPr>
                                <w:rFonts w:ascii="Arial" w:hAnsi="Arial" w:cs="Arial"/>
                                <w:color w:val="FFFFFF" w:themeColor="background1"/>
                                <w:lang w:eastAsia="pl-PL"/>
                              </w:rPr>
                              <w:t>6</w:t>
                            </w:r>
                            <w:r w:rsidRPr="00DC52DA">
                              <w:rPr>
                                <w:rFonts w:ascii="Arial" w:hAnsi="Arial" w:cs="Arial"/>
                                <w:color w:val="FFFFFF" w:themeColor="background1"/>
                                <w:lang w:eastAsia="pl-PL"/>
                              </w:rPr>
                              <w:t xml:space="preserve"> rok</w:t>
                            </w:r>
                          </w:p>
                          <w:p w14:paraId="6E0ED267" w14:textId="77777777" w:rsidR="006A4710" w:rsidRDefault="006A4710" w:rsidP="006A4710">
                            <w:pPr>
                              <w:ind w:left="2410" w:right="727"/>
                            </w:pPr>
                          </w:p>
                          <w:p w14:paraId="49AAB4C0" w14:textId="77777777" w:rsidR="006A4710" w:rsidRDefault="006A4710" w:rsidP="006A4710"/>
                          <w:p w14:paraId="34E502FE" w14:textId="77777777" w:rsidR="006A4710" w:rsidRDefault="006A4710" w:rsidP="006A4710"/>
                          <w:p w14:paraId="50B08A90" w14:textId="77777777" w:rsidR="006A4710" w:rsidRDefault="006A4710" w:rsidP="006A4710"/>
                          <w:p w14:paraId="1FC08A4F" w14:textId="77777777" w:rsidR="006A4710" w:rsidRDefault="006A4710" w:rsidP="006A4710"/>
                          <w:p w14:paraId="3886C3EE" w14:textId="77777777" w:rsidR="006A4710" w:rsidRDefault="006A4710" w:rsidP="006A4710"/>
                          <w:p w14:paraId="25174306" w14:textId="77777777" w:rsidR="006A4710" w:rsidRDefault="006A4710" w:rsidP="006A4710"/>
                          <w:p w14:paraId="0873148D" w14:textId="77777777" w:rsidR="006A4710" w:rsidRDefault="006A4710" w:rsidP="006A4710"/>
                          <w:p w14:paraId="41E810C2" w14:textId="77777777" w:rsidR="006A4710" w:rsidRDefault="006A4710" w:rsidP="006A4710"/>
                          <w:p w14:paraId="7ED7AA67" w14:textId="77777777" w:rsidR="006A4710" w:rsidRDefault="006A4710" w:rsidP="006A4710"/>
                          <w:p w14:paraId="32B14002" w14:textId="77777777" w:rsidR="006A4710" w:rsidRDefault="006A4710" w:rsidP="006A4710"/>
                          <w:p w14:paraId="54F159AD" w14:textId="77777777" w:rsidR="006A4710" w:rsidRDefault="006A4710" w:rsidP="006A4710"/>
                          <w:p w14:paraId="4A0A3097" w14:textId="77777777" w:rsidR="006A4710" w:rsidRDefault="006A4710" w:rsidP="006A4710"/>
                          <w:p w14:paraId="03F6FC88" w14:textId="77777777" w:rsidR="006A4710" w:rsidRDefault="006A4710" w:rsidP="006A4710"/>
                          <w:p w14:paraId="3542A18F" w14:textId="77777777" w:rsidR="006A4710" w:rsidRDefault="006A4710" w:rsidP="006A4710"/>
                          <w:p w14:paraId="583CAE9C" w14:textId="77777777" w:rsidR="006A4710" w:rsidRDefault="006A4710" w:rsidP="006A4710"/>
                          <w:p w14:paraId="2B037156" w14:textId="77777777" w:rsidR="006A4710" w:rsidRDefault="006A4710" w:rsidP="006A4710"/>
                          <w:p w14:paraId="3E1FC1D7"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35C2786"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21 rok</w:t>
                            </w:r>
                          </w:p>
                          <w:p w14:paraId="61653863" w14:textId="77777777" w:rsidR="006A4710" w:rsidRDefault="006A4710" w:rsidP="006A4710"/>
                          <w:p w14:paraId="03311FB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E9A324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C86B6BD" w14:textId="77777777" w:rsidR="006A4710" w:rsidRDefault="006A4710" w:rsidP="006A4710">
                            <w:pPr>
                              <w:ind w:right="727"/>
                            </w:pPr>
                          </w:p>
                          <w:p w14:paraId="671D5A4F" w14:textId="77777777" w:rsidR="006A4710" w:rsidRDefault="006A4710" w:rsidP="006A4710">
                            <w:pPr>
                              <w:ind w:right="727"/>
                            </w:pPr>
                          </w:p>
                          <w:p w14:paraId="6C1E66E2" w14:textId="77777777" w:rsidR="006A4710" w:rsidRDefault="006A4710" w:rsidP="006A4710">
                            <w:pPr>
                              <w:ind w:right="727"/>
                            </w:pPr>
                          </w:p>
                          <w:p w14:paraId="655DD24D" w14:textId="77777777" w:rsidR="006A4710" w:rsidRPr="00444D2B" w:rsidRDefault="006A4710" w:rsidP="006A4710">
                            <w:pPr>
                              <w:ind w:right="727"/>
                            </w:pPr>
                          </w:p>
                          <w:p w14:paraId="5B59CAE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EC9240F" w14:textId="77777777" w:rsidR="006A4710" w:rsidRDefault="006A4710" w:rsidP="006A4710"/>
                          <w:p w14:paraId="257912C4" w14:textId="77777777" w:rsidR="006A4710" w:rsidRDefault="006A4710" w:rsidP="006A4710"/>
                          <w:p w14:paraId="30D1AF56" w14:textId="77777777" w:rsidR="006A4710" w:rsidRPr="00266853" w:rsidRDefault="006A4710" w:rsidP="006A4710"/>
                          <w:p w14:paraId="774050AD"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3" w:name="_Toc63775239"/>
                            <w:bookmarkStart w:id="24" w:name="_Toc67558268"/>
                            <w:bookmarkStart w:id="25" w:name="_Toc69122493"/>
                            <w:bookmarkStart w:id="26" w:name="_Toc69469574"/>
                            <w:bookmarkStart w:id="27" w:name="_Toc69724552"/>
                            <w:bookmarkStart w:id="28" w:name="_Toc72407149"/>
                            <w:bookmarkStart w:id="29" w:name="_Toc72407582"/>
                            <w:bookmarkStart w:id="30" w:name="_Toc183520608"/>
                            <w:bookmarkStart w:id="31" w:name="_Toc193358868"/>
                            <w:bookmarkStart w:id="32" w:name="_Toc194589932"/>
                            <w:bookmarkStart w:id="33" w:name="_Toc194647725"/>
                            <w:bookmarkStart w:id="34" w:name="_Toc217292632"/>
                            <w:bookmarkStart w:id="35" w:name="_Toc217293670"/>
                            <w:bookmarkStart w:id="36" w:name="_Toc217293890"/>
                            <w:bookmarkStart w:id="37" w:name="_Toc217299762"/>
                            <w:bookmarkStart w:id="38" w:name="_Toc217989629"/>
                            <w:bookmarkStart w:id="39" w:name="_Toc217994803"/>
                            <w:bookmarkStart w:id="40" w:name="_Toc218236335"/>
                            <w:bookmarkStart w:id="41" w:name="_Toc221106376"/>
                            <w:bookmarkStart w:id="42" w:name="_Toc221174120"/>
                            <w:bookmarkStart w:id="43" w:name="_Toc222816526"/>
                            <w:bookmarkStart w:id="44" w:name="_Toc222915249"/>
                            <w:bookmarkStart w:id="45" w:name="_Toc22309001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964064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46" w:name="_Toc63775240"/>
                            <w:bookmarkStart w:id="47" w:name="_Toc67558269"/>
                            <w:bookmarkStart w:id="48" w:name="_Toc69122494"/>
                            <w:bookmarkStart w:id="49" w:name="_Toc69469575"/>
                            <w:bookmarkStart w:id="50" w:name="_Toc69724553"/>
                            <w:bookmarkStart w:id="51" w:name="_Toc72407150"/>
                            <w:bookmarkStart w:id="52" w:name="_Toc72407583"/>
                            <w:bookmarkStart w:id="53" w:name="_Toc183520609"/>
                            <w:bookmarkStart w:id="54" w:name="_Toc193358869"/>
                            <w:bookmarkStart w:id="55" w:name="_Toc194589933"/>
                            <w:bookmarkStart w:id="56" w:name="_Toc194647726"/>
                            <w:bookmarkStart w:id="57" w:name="_Toc217292633"/>
                            <w:bookmarkStart w:id="58" w:name="_Toc217293671"/>
                            <w:bookmarkStart w:id="59" w:name="_Toc217293891"/>
                            <w:bookmarkStart w:id="60" w:name="_Toc217299763"/>
                            <w:bookmarkStart w:id="61" w:name="_Toc217989630"/>
                            <w:bookmarkStart w:id="62" w:name="_Toc217994804"/>
                            <w:bookmarkStart w:id="63" w:name="_Toc218236336"/>
                            <w:bookmarkStart w:id="64" w:name="_Toc221106377"/>
                            <w:bookmarkStart w:id="65" w:name="_Toc221174121"/>
                            <w:bookmarkStart w:id="66" w:name="_Toc222816527"/>
                            <w:bookmarkStart w:id="67" w:name="_Toc222915250"/>
                            <w:bookmarkStart w:id="68" w:name="_Toc223090014"/>
                            <w:r w:rsidRPr="00444D2B">
                              <w:rPr>
                                <w:rFonts w:ascii="Arial" w:hAnsi="Arial" w:cs="Arial"/>
                                <w:color w:val="FFFFFF" w:themeColor="background1"/>
                                <w:sz w:val="52"/>
                                <w:szCs w:val="52"/>
                              </w:rPr>
                              <w:t>w województwie śląskim</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44D2B">
                              <w:rPr>
                                <w:rFonts w:ascii="Arial" w:hAnsi="Arial" w:cs="Arial"/>
                                <w:color w:val="FFFFFF" w:themeColor="background1"/>
                                <w:sz w:val="52"/>
                                <w:szCs w:val="52"/>
                              </w:rPr>
                              <w:t xml:space="preserve"> </w:t>
                            </w:r>
                          </w:p>
                          <w:p w14:paraId="0D513DA4"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69" w:name="_Toc63775241"/>
                            <w:bookmarkStart w:id="70" w:name="_Toc67558270"/>
                            <w:bookmarkStart w:id="71" w:name="_Toc69122495"/>
                            <w:bookmarkStart w:id="72" w:name="_Toc69469576"/>
                            <w:bookmarkStart w:id="73" w:name="_Toc69724554"/>
                            <w:bookmarkStart w:id="74" w:name="_Toc72407151"/>
                            <w:bookmarkStart w:id="75" w:name="_Toc72407584"/>
                            <w:bookmarkStart w:id="76" w:name="_Toc183520610"/>
                            <w:bookmarkStart w:id="77" w:name="_Toc193358870"/>
                            <w:bookmarkStart w:id="78" w:name="_Toc194589934"/>
                            <w:bookmarkStart w:id="79" w:name="_Toc194647727"/>
                            <w:bookmarkStart w:id="80" w:name="_Toc217292634"/>
                            <w:bookmarkStart w:id="81" w:name="_Toc217293672"/>
                            <w:bookmarkStart w:id="82" w:name="_Toc217293892"/>
                            <w:bookmarkStart w:id="83" w:name="_Toc217299764"/>
                            <w:bookmarkStart w:id="84" w:name="_Toc217989631"/>
                            <w:bookmarkStart w:id="85" w:name="_Toc217994805"/>
                            <w:bookmarkStart w:id="86" w:name="_Toc218236337"/>
                            <w:bookmarkStart w:id="87" w:name="_Toc221106378"/>
                            <w:bookmarkStart w:id="88" w:name="_Toc221174122"/>
                            <w:bookmarkStart w:id="89" w:name="_Toc222816528"/>
                            <w:bookmarkStart w:id="90" w:name="_Toc222915251"/>
                            <w:bookmarkStart w:id="91" w:name="_Toc22309001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0B67574" w14:textId="77777777" w:rsidR="006A4710" w:rsidRDefault="006A4710" w:rsidP="006A4710">
                            <w:pPr>
                              <w:ind w:right="727"/>
                            </w:pPr>
                          </w:p>
                          <w:p w14:paraId="72C49172" w14:textId="77777777" w:rsidR="006A4710" w:rsidRDefault="006A4710" w:rsidP="006A4710"/>
                          <w:p w14:paraId="7A0CA5FE" w14:textId="77777777" w:rsidR="006A4710" w:rsidRDefault="006A4710" w:rsidP="006A4710"/>
                          <w:p w14:paraId="5248F616" w14:textId="77777777" w:rsidR="006A4710" w:rsidRDefault="006A4710" w:rsidP="006A4710"/>
                          <w:p w14:paraId="54158AB9" w14:textId="77777777" w:rsidR="006A4710" w:rsidRDefault="006A4710" w:rsidP="006A4710"/>
                          <w:p w14:paraId="5977C827" w14:textId="77777777" w:rsidR="006A4710" w:rsidRDefault="006A4710" w:rsidP="006A4710"/>
                          <w:p w14:paraId="63465E0D" w14:textId="77777777" w:rsidR="006A4710" w:rsidRDefault="006A4710" w:rsidP="006A4710"/>
                          <w:p w14:paraId="1D93096B" w14:textId="77777777" w:rsidR="006A4710" w:rsidRDefault="006A4710" w:rsidP="006A4710"/>
                          <w:p w14:paraId="2CDD088B" w14:textId="77777777" w:rsidR="006A4710" w:rsidRDefault="006A4710" w:rsidP="006A4710"/>
                          <w:p w14:paraId="369D7897" w14:textId="77777777" w:rsidR="006A4710" w:rsidRDefault="006A4710" w:rsidP="006A4710"/>
                          <w:p w14:paraId="52280641" w14:textId="77777777" w:rsidR="006A4710" w:rsidRDefault="006A4710" w:rsidP="006A4710"/>
                          <w:p w14:paraId="6484DDCD" w14:textId="77777777" w:rsidR="006A4710" w:rsidRDefault="006A4710" w:rsidP="006A4710"/>
                          <w:p w14:paraId="583DFAC8" w14:textId="77777777" w:rsidR="006A4710" w:rsidRDefault="006A4710" w:rsidP="006A4710"/>
                          <w:p w14:paraId="5CCAA76B" w14:textId="77777777" w:rsidR="006A4710" w:rsidRDefault="006A4710" w:rsidP="006A4710"/>
                          <w:p w14:paraId="658588C3" w14:textId="77777777" w:rsidR="006A4710" w:rsidRDefault="006A4710" w:rsidP="006A4710"/>
                          <w:p w14:paraId="4EDC9953" w14:textId="77777777" w:rsidR="006A4710" w:rsidRDefault="006A4710" w:rsidP="006A4710"/>
                          <w:p w14:paraId="7FF2E1FC" w14:textId="77777777" w:rsidR="006A4710" w:rsidRDefault="006A4710" w:rsidP="006A4710"/>
                          <w:p w14:paraId="23D482C6" w14:textId="77777777" w:rsidR="006A4710" w:rsidRDefault="006A4710" w:rsidP="006A4710"/>
                          <w:p w14:paraId="2AA9B415" w14:textId="77777777" w:rsidR="006A4710" w:rsidRDefault="006A4710" w:rsidP="006A4710"/>
                          <w:p w14:paraId="4B6E4E6A" w14:textId="77777777" w:rsidR="006A4710" w:rsidRDefault="006A4710" w:rsidP="006A4710"/>
                          <w:p w14:paraId="61C3089B" w14:textId="77777777" w:rsidR="006A4710" w:rsidRDefault="006A4710" w:rsidP="006A4710"/>
                          <w:p w14:paraId="122E02D2" w14:textId="77777777" w:rsidR="006A4710" w:rsidRDefault="006A4710" w:rsidP="006A4710"/>
                          <w:p w14:paraId="0A2EE3F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43EC64FB"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EEABA63" w14:textId="77777777" w:rsidR="006A4710" w:rsidRDefault="006A4710" w:rsidP="006A4710"/>
                          <w:p w14:paraId="6DFD538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A7B8ED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12455C7" w14:textId="77777777" w:rsidR="006A4710" w:rsidRDefault="006A4710" w:rsidP="006A4710">
                            <w:pPr>
                              <w:ind w:right="727"/>
                            </w:pPr>
                          </w:p>
                          <w:p w14:paraId="49FB948D" w14:textId="77777777" w:rsidR="006A4710" w:rsidRDefault="006A4710" w:rsidP="006A4710">
                            <w:pPr>
                              <w:ind w:right="727"/>
                            </w:pPr>
                          </w:p>
                          <w:p w14:paraId="537EB638" w14:textId="77777777" w:rsidR="006A4710" w:rsidRDefault="006A4710" w:rsidP="006A4710">
                            <w:pPr>
                              <w:ind w:right="727"/>
                            </w:pPr>
                          </w:p>
                          <w:p w14:paraId="3F2169BF" w14:textId="77777777" w:rsidR="006A4710" w:rsidRPr="00444D2B" w:rsidRDefault="006A4710" w:rsidP="006A4710">
                            <w:pPr>
                              <w:ind w:right="727"/>
                            </w:pPr>
                          </w:p>
                          <w:p w14:paraId="7FE2915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1EE7EFD" w14:textId="77777777" w:rsidR="006A4710" w:rsidRDefault="006A4710" w:rsidP="006A4710"/>
                          <w:p w14:paraId="258A755F" w14:textId="77777777" w:rsidR="006A4710" w:rsidRDefault="006A4710" w:rsidP="006A4710"/>
                          <w:p w14:paraId="4BC57F99" w14:textId="77777777" w:rsidR="006A4710" w:rsidRPr="00266853" w:rsidRDefault="006A4710" w:rsidP="006A4710"/>
                          <w:p w14:paraId="72BCF25C"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92" w:name="_Toc63775242"/>
                            <w:bookmarkStart w:id="93" w:name="_Toc67558271"/>
                            <w:bookmarkStart w:id="94" w:name="_Toc69122496"/>
                            <w:bookmarkStart w:id="95" w:name="_Toc69469577"/>
                            <w:bookmarkStart w:id="96" w:name="_Toc69724555"/>
                            <w:bookmarkStart w:id="97" w:name="_Toc72407152"/>
                            <w:bookmarkStart w:id="98" w:name="_Toc72407585"/>
                            <w:bookmarkStart w:id="99" w:name="_Toc183520611"/>
                            <w:bookmarkStart w:id="100" w:name="_Toc193358871"/>
                            <w:bookmarkStart w:id="101" w:name="_Toc194589935"/>
                            <w:bookmarkStart w:id="102" w:name="_Toc194647728"/>
                            <w:bookmarkStart w:id="103" w:name="_Toc217292635"/>
                            <w:bookmarkStart w:id="104" w:name="_Toc217293673"/>
                            <w:bookmarkStart w:id="105" w:name="_Toc217293893"/>
                            <w:bookmarkStart w:id="106" w:name="_Toc217299765"/>
                            <w:bookmarkStart w:id="107" w:name="_Toc217989632"/>
                            <w:bookmarkStart w:id="108" w:name="_Toc217994806"/>
                            <w:bookmarkStart w:id="109" w:name="_Toc218236338"/>
                            <w:bookmarkStart w:id="110" w:name="_Toc221106379"/>
                            <w:bookmarkStart w:id="111" w:name="_Toc221174123"/>
                            <w:bookmarkStart w:id="112" w:name="_Toc222816529"/>
                            <w:bookmarkStart w:id="113" w:name="_Toc222915252"/>
                            <w:bookmarkStart w:id="114" w:name="_Toc22309001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5AAB532"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15" w:name="_Toc63775243"/>
                            <w:bookmarkStart w:id="116" w:name="_Toc67558272"/>
                            <w:bookmarkStart w:id="117" w:name="_Toc69122497"/>
                            <w:bookmarkStart w:id="118" w:name="_Toc69469578"/>
                            <w:bookmarkStart w:id="119" w:name="_Toc69724556"/>
                            <w:bookmarkStart w:id="120" w:name="_Toc72407153"/>
                            <w:bookmarkStart w:id="121" w:name="_Toc72407586"/>
                            <w:bookmarkStart w:id="122" w:name="_Toc183520612"/>
                            <w:bookmarkStart w:id="123" w:name="_Toc193358872"/>
                            <w:bookmarkStart w:id="124" w:name="_Toc194589936"/>
                            <w:bookmarkStart w:id="125" w:name="_Toc194647729"/>
                            <w:bookmarkStart w:id="126" w:name="_Toc217292636"/>
                            <w:bookmarkStart w:id="127" w:name="_Toc217293674"/>
                            <w:bookmarkStart w:id="128" w:name="_Toc217293894"/>
                            <w:bookmarkStart w:id="129" w:name="_Toc217299766"/>
                            <w:bookmarkStart w:id="130" w:name="_Toc217989633"/>
                            <w:bookmarkStart w:id="131" w:name="_Toc217994807"/>
                            <w:bookmarkStart w:id="132" w:name="_Toc218236339"/>
                            <w:bookmarkStart w:id="133" w:name="_Toc221106380"/>
                            <w:bookmarkStart w:id="134" w:name="_Toc221174124"/>
                            <w:bookmarkStart w:id="135" w:name="_Toc222816530"/>
                            <w:bookmarkStart w:id="136" w:name="_Toc222915253"/>
                            <w:bookmarkStart w:id="137" w:name="_Toc223090017"/>
                            <w:r w:rsidRPr="00444D2B">
                              <w:rPr>
                                <w:rFonts w:ascii="Arial" w:hAnsi="Arial" w:cs="Arial"/>
                                <w:color w:val="FFFFFF" w:themeColor="background1"/>
                                <w:sz w:val="52"/>
                                <w:szCs w:val="52"/>
                              </w:rPr>
                              <w:t>w województwie śląskim</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444D2B">
                              <w:rPr>
                                <w:rFonts w:ascii="Arial" w:hAnsi="Arial" w:cs="Arial"/>
                                <w:color w:val="FFFFFF" w:themeColor="background1"/>
                                <w:sz w:val="52"/>
                                <w:szCs w:val="52"/>
                              </w:rPr>
                              <w:t xml:space="preserve"> </w:t>
                            </w:r>
                          </w:p>
                          <w:p w14:paraId="10F6301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38" w:name="_Toc63775244"/>
                            <w:bookmarkStart w:id="139" w:name="_Toc67558273"/>
                            <w:bookmarkStart w:id="140" w:name="_Toc69122498"/>
                            <w:bookmarkStart w:id="141" w:name="_Toc69469579"/>
                            <w:bookmarkStart w:id="142" w:name="_Toc69724557"/>
                            <w:bookmarkStart w:id="143" w:name="_Toc72407154"/>
                            <w:bookmarkStart w:id="144" w:name="_Toc72407587"/>
                            <w:bookmarkStart w:id="145" w:name="_Toc183520613"/>
                            <w:bookmarkStart w:id="146" w:name="_Toc193358873"/>
                            <w:bookmarkStart w:id="147" w:name="_Toc194589937"/>
                            <w:bookmarkStart w:id="148" w:name="_Toc194647730"/>
                            <w:bookmarkStart w:id="149" w:name="_Toc217292637"/>
                            <w:bookmarkStart w:id="150" w:name="_Toc217293675"/>
                            <w:bookmarkStart w:id="151" w:name="_Toc217293895"/>
                            <w:bookmarkStart w:id="152" w:name="_Toc217299767"/>
                            <w:bookmarkStart w:id="153" w:name="_Toc217989634"/>
                            <w:bookmarkStart w:id="154" w:name="_Toc217994808"/>
                            <w:bookmarkStart w:id="155" w:name="_Toc218236340"/>
                            <w:bookmarkStart w:id="156" w:name="_Toc221106381"/>
                            <w:bookmarkStart w:id="157" w:name="_Toc221174125"/>
                            <w:bookmarkStart w:id="158" w:name="_Toc222816531"/>
                            <w:bookmarkStart w:id="159" w:name="_Toc222915254"/>
                            <w:bookmarkStart w:id="160" w:name="_Toc22309001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F9F6534" w14:textId="77777777" w:rsidR="006A4710" w:rsidRDefault="006A4710" w:rsidP="006A4710">
                            <w:pPr>
                              <w:ind w:right="727"/>
                            </w:pPr>
                          </w:p>
                          <w:p w14:paraId="30FA51FC" w14:textId="77777777" w:rsidR="006A4710" w:rsidRDefault="006A4710" w:rsidP="006A4710"/>
                          <w:p w14:paraId="0E27FF13" w14:textId="77777777" w:rsidR="006A4710" w:rsidRDefault="006A4710" w:rsidP="006A4710"/>
                          <w:p w14:paraId="2F713D2B" w14:textId="77777777" w:rsidR="006A4710" w:rsidRDefault="006A4710" w:rsidP="006A4710"/>
                          <w:p w14:paraId="2644561E" w14:textId="77777777" w:rsidR="006A4710" w:rsidRDefault="006A4710" w:rsidP="006A4710"/>
                          <w:p w14:paraId="26A878EB" w14:textId="77777777" w:rsidR="006A4710" w:rsidRDefault="006A4710" w:rsidP="006A4710"/>
                          <w:p w14:paraId="283395CE" w14:textId="77777777" w:rsidR="006A4710" w:rsidRDefault="006A4710" w:rsidP="006A4710"/>
                          <w:p w14:paraId="5E06CFC8" w14:textId="77777777" w:rsidR="006A4710" w:rsidRDefault="006A4710" w:rsidP="006A4710"/>
                          <w:p w14:paraId="465E2497" w14:textId="77777777" w:rsidR="006A4710" w:rsidRDefault="006A4710" w:rsidP="006A4710"/>
                          <w:p w14:paraId="24AE9524" w14:textId="77777777" w:rsidR="006A4710" w:rsidRDefault="006A4710" w:rsidP="006A4710"/>
                          <w:p w14:paraId="589C4936" w14:textId="77777777" w:rsidR="006A4710" w:rsidRDefault="006A4710" w:rsidP="006A4710"/>
                          <w:p w14:paraId="7EB1933A" w14:textId="77777777" w:rsidR="006A4710" w:rsidRDefault="006A4710" w:rsidP="006A4710"/>
                          <w:p w14:paraId="7D6A0683" w14:textId="77777777" w:rsidR="006A4710" w:rsidRDefault="006A4710" w:rsidP="006A4710"/>
                          <w:p w14:paraId="6788C5E6" w14:textId="77777777" w:rsidR="006A4710" w:rsidRDefault="006A4710" w:rsidP="006A4710"/>
                          <w:p w14:paraId="051D0191" w14:textId="77777777" w:rsidR="006A4710" w:rsidRDefault="006A4710" w:rsidP="006A4710"/>
                          <w:p w14:paraId="44D1D890" w14:textId="77777777" w:rsidR="006A4710" w:rsidRDefault="006A4710" w:rsidP="006A4710"/>
                          <w:p w14:paraId="416DF1B1" w14:textId="77777777" w:rsidR="006A4710" w:rsidRDefault="006A4710" w:rsidP="006A4710"/>
                          <w:p w14:paraId="31DDE3ED" w14:textId="77777777" w:rsidR="006A4710" w:rsidRDefault="006A4710" w:rsidP="006A4710"/>
                          <w:p w14:paraId="287DBFA9" w14:textId="77777777" w:rsidR="006A4710" w:rsidRDefault="006A4710" w:rsidP="006A4710"/>
                          <w:p w14:paraId="7B2E7196" w14:textId="77777777" w:rsidR="006A4710" w:rsidRDefault="006A4710" w:rsidP="006A4710"/>
                          <w:p w14:paraId="3FC8745D" w14:textId="77777777" w:rsidR="006A4710" w:rsidRDefault="006A4710" w:rsidP="006A4710"/>
                          <w:p w14:paraId="0824EAC8" w14:textId="77777777" w:rsidR="006A4710" w:rsidRDefault="006A4710" w:rsidP="006A4710"/>
                          <w:p w14:paraId="0B4FA9B7"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0A2E87A8"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3616F805" w14:textId="77777777" w:rsidR="006A4710" w:rsidRDefault="006A4710" w:rsidP="006A4710"/>
                          <w:p w14:paraId="2A35B64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99F83A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78BB701" w14:textId="77777777" w:rsidR="006A4710" w:rsidRDefault="006A4710" w:rsidP="006A4710">
                            <w:pPr>
                              <w:ind w:right="727"/>
                            </w:pPr>
                          </w:p>
                          <w:p w14:paraId="35F86074" w14:textId="77777777" w:rsidR="006A4710" w:rsidRDefault="006A4710" w:rsidP="006A4710">
                            <w:pPr>
                              <w:ind w:right="727"/>
                            </w:pPr>
                          </w:p>
                          <w:p w14:paraId="149919BC" w14:textId="77777777" w:rsidR="006A4710" w:rsidRDefault="006A4710" w:rsidP="006A4710">
                            <w:pPr>
                              <w:ind w:right="727"/>
                            </w:pPr>
                          </w:p>
                          <w:p w14:paraId="507D01BC" w14:textId="77777777" w:rsidR="006A4710" w:rsidRPr="00444D2B" w:rsidRDefault="006A4710" w:rsidP="006A4710">
                            <w:pPr>
                              <w:ind w:right="727"/>
                            </w:pPr>
                          </w:p>
                          <w:p w14:paraId="66B86B3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BF6796B" w14:textId="77777777" w:rsidR="006A4710" w:rsidRDefault="006A4710" w:rsidP="006A4710"/>
                          <w:p w14:paraId="499CE68C" w14:textId="77777777" w:rsidR="006A4710" w:rsidRDefault="006A4710" w:rsidP="006A4710"/>
                          <w:p w14:paraId="2345592F" w14:textId="77777777" w:rsidR="006A4710" w:rsidRPr="00266853" w:rsidRDefault="006A4710" w:rsidP="006A4710"/>
                          <w:p w14:paraId="367B2F20"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61" w:name="_Toc63775245"/>
                            <w:bookmarkStart w:id="162" w:name="_Toc67558274"/>
                            <w:bookmarkStart w:id="163" w:name="_Toc69122499"/>
                            <w:bookmarkStart w:id="164" w:name="_Toc69469580"/>
                            <w:bookmarkStart w:id="165" w:name="_Toc69724558"/>
                            <w:bookmarkStart w:id="166" w:name="_Toc72407155"/>
                            <w:bookmarkStart w:id="167" w:name="_Toc72407588"/>
                            <w:bookmarkStart w:id="168" w:name="_Toc183520614"/>
                            <w:bookmarkStart w:id="169" w:name="_Toc193358874"/>
                            <w:bookmarkStart w:id="170" w:name="_Toc194589938"/>
                            <w:bookmarkStart w:id="171" w:name="_Toc194647731"/>
                            <w:bookmarkStart w:id="172" w:name="_Toc217292638"/>
                            <w:bookmarkStart w:id="173" w:name="_Toc217293676"/>
                            <w:bookmarkStart w:id="174" w:name="_Toc217293896"/>
                            <w:bookmarkStart w:id="175" w:name="_Toc217299768"/>
                            <w:bookmarkStart w:id="176" w:name="_Toc217989635"/>
                            <w:bookmarkStart w:id="177" w:name="_Toc217994809"/>
                            <w:bookmarkStart w:id="178" w:name="_Toc218236341"/>
                            <w:bookmarkStart w:id="179" w:name="_Toc221106382"/>
                            <w:bookmarkStart w:id="180" w:name="_Toc221174126"/>
                            <w:bookmarkStart w:id="181" w:name="_Toc222816532"/>
                            <w:bookmarkStart w:id="182" w:name="_Toc222915255"/>
                            <w:bookmarkStart w:id="183" w:name="_Toc22309001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ECBAA4E"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84" w:name="_Toc63775246"/>
                            <w:bookmarkStart w:id="185" w:name="_Toc67558275"/>
                            <w:bookmarkStart w:id="186" w:name="_Toc69122500"/>
                            <w:bookmarkStart w:id="187" w:name="_Toc69469581"/>
                            <w:bookmarkStart w:id="188" w:name="_Toc69724559"/>
                            <w:bookmarkStart w:id="189" w:name="_Toc72407156"/>
                            <w:bookmarkStart w:id="190" w:name="_Toc72407589"/>
                            <w:bookmarkStart w:id="191" w:name="_Toc183520615"/>
                            <w:bookmarkStart w:id="192" w:name="_Toc193358875"/>
                            <w:bookmarkStart w:id="193" w:name="_Toc194589939"/>
                            <w:bookmarkStart w:id="194" w:name="_Toc194647732"/>
                            <w:bookmarkStart w:id="195" w:name="_Toc217292639"/>
                            <w:bookmarkStart w:id="196" w:name="_Toc217293677"/>
                            <w:bookmarkStart w:id="197" w:name="_Toc217293897"/>
                            <w:bookmarkStart w:id="198" w:name="_Toc217299769"/>
                            <w:bookmarkStart w:id="199" w:name="_Toc217989636"/>
                            <w:bookmarkStart w:id="200" w:name="_Toc217994810"/>
                            <w:bookmarkStart w:id="201" w:name="_Toc218236342"/>
                            <w:bookmarkStart w:id="202" w:name="_Toc221106383"/>
                            <w:bookmarkStart w:id="203" w:name="_Toc221174127"/>
                            <w:bookmarkStart w:id="204" w:name="_Toc222816533"/>
                            <w:bookmarkStart w:id="205" w:name="_Toc222915256"/>
                            <w:bookmarkStart w:id="206" w:name="_Toc223090020"/>
                            <w:r w:rsidRPr="00444D2B">
                              <w:rPr>
                                <w:rFonts w:ascii="Arial" w:hAnsi="Arial" w:cs="Arial"/>
                                <w:color w:val="FFFFFF" w:themeColor="background1"/>
                                <w:sz w:val="52"/>
                                <w:szCs w:val="52"/>
                              </w:rPr>
                              <w:t>w województwie śląskim</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444D2B">
                              <w:rPr>
                                <w:rFonts w:ascii="Arial" w:hAnsi="Arial" w:cs="Arial"/>
                                <w:color w:val="FFFFFF" w:themeColor="background1"/>
                                <w:sz w:val="52"/>
                                <w:szCs w:val="52"/>
                              </w:rPr>
                              <w:t xml:space="preserve"> </w:t>
                            </w:r>
                          </w:p>
                          <w:p w14:paraId="56513758"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07" w:name="_Toc63775247"/>
                            <w:bookmarkStart w:id="208" w:name="_Toc67558276"/>
                            <w:bookmarkStart w:id="209" w:name="_Toc69122501"/>
                            <w:bookmarkStart w:id="210" w:name="_Toc69469582"/>
                            <w:bookmarkStart w:id="211" w:name="_Toc69724560"/>
                            <w:bookmarkStart w:id="212" w:name="_Toc72407157"/>
                            <w:bookmarkStart w:id="213" w:name="_Toc72407590"/>
                            <w:bookmarkStart w:id="214" w:name="_Toc183520616"/>
                            <w:bookmarkStart w:id="215" w:name="_Toc193358876"/>
                            <w:bookmarkStart w:id="216" w:name="_Toc194589940"/>
                            <w:bookmarkStart w:id="217" w:name="_Toc194647733"/>
                            <w:bookmarkStart w:id="218" w:name="_Toc217292640"/>
                            <w:bookmarkStart w:id="219" w:name="_Toc217293678"/>
                            <w:bookmarkStart w:id="220" w:name="_Toc217293898"/>
                            <w:bookmarkStart w:id="221" w:name="_Toc217299770"/>
                            <w:bookmarkStart w:id="222" w:name="_Toc217989637"/>
                            <w:bookmarkStart w:id="223" w:name="_Toc217994811"/>
                            <w:bookmarkStart w:id="224" w:name="_Toc218236343"/>
                            <w:bookmarkStart w:id="225" w:name="_Toc221106384"/>
                            <w:bookmarkStart w:id="226" w:name="_Toc221174128"/>
                            <w:bookmarkStart w:id="227" w:name="_Toc222816534"/>
                            <w:bookmarkStart w:id="228" w:name="_Toc222915257"/>
                            <w:bookmarkStart w:id="229" w:name="_Toc22309002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4C50FFA" w14:textId="77777777" w:rsidR="006A4710" w:rsidRDefault="006A4710" w:rsidP="006A4710">
                            <w:pPr>
                              <w:ind w:right="727"/>
                            </w:pPr>
                          </w:p>
                          <w:p w14:paraId="1702979B" w14:textId="77777777" w:rsidR="006A4710" w:rsidRDefault="006A4710" w:rsidP="006A4710"/>
                          <w:p w14:paraId="597EC81C" w14:textId="77777777" w:rsidR="006A4710" w:rsidRDefault="006A4710" w:rsidP="006A4710"/>
                          <w:p w14:paraId="6FCFB9DA" w14:textId="77777777" w:rsidR="006A4710" w:rsidRDefault="006A4710" w:rsidP="006A4710"/>
                          <w:p w14:paraId="0F19DEAD" w14:textId="77777777" w:rsidR="006A4710" w:rsidRDefault="006A4710" w:rsidP="006A4710"/>
                          <w:p w14:paraId="6E805DB3" w14:textId="77777777" w:rsidR="006A4710" w:rsidRDefault="006A4710" w:rsidP="006A4710"/>
                          <w:p w14:paraId="4D978779" w14:textId="77777777" w:rsidR="006A4710" w:rsidRDefault="006A4710" w:rsidP="006A4710"/>
                          <w:p w14:paraId="49351914" w14:textId="77777777" w:rsidR="006A4710" w:rsidRDefault="006A4710" w:rsidP="006A4710"/>
                          <w:p w14:paraId="150FF23B" w14:textId="77777777" w:rsidR="006A4710" w:rsidRDefault="006A4710" w:rsidP="006A4710"/>
                          <w:p w14:paraId="1FCC6C5F" w14:textId="77777777" w:rsidR="006A4710" w:rsidRDefault="006A4710" w:rsidP="006A4710"/>
                          <w:p w14:paraId="00662F10" w14:textId="77777777" w:rsidR="006A4710" w:rsidRDefault="006A4710" w:rsidP="006A4710"/>
                          <w:p w14:paraId="6B283547" w14:textId="77777777" w:rsidR="006A4710" w:rsidRDefault="006A4710" w:rsidP="006A4710"/>
                          <w:p w14:paraId="0090D50B" w14:textId="77777777" w:rsidR="006A4710" w:rsidRDefault="006A4710" w:rsidP="006A4710"/>
                          <w:p w14:paraId="4F49A63E" w14:textId="77777777" w:rsidR="006A4710" w:rsidRDefault="006A4710" w:rsidP="006A4710"/>
                          <w:p w14:paraId="577B688C" w14:textId="77777777" w:rsidR="006A4710" w:rsidRDefault="006A4710" w:rsidP="006A4710"/>
                          <w:p w14:paraId="3466A7DD" w14:textId="77777777" w:rsidR="006A4710" w:rsidRDefault="006A4710" w:rsidP="006A4710"/>
                          <w:p w14:paraId="61429D6E" w14:textId="77777777" w:rsidR="006A4710" w:rsidRDefault="006A4710" w:rsidP="006A4710"/>
                          <w:p w14:paraId="539E5E20" w14:textId="77777777" w:rsidR="006A4710" w:rsidRDefault="006A4710" w:rsidP="006A4710"/>
                          <w:p w14:paraId="7D8DD14E" w14:textId="77777777" w:rsidR="006A4710" w:rsidRDefault="006A4710" w:rsidP="006A4710"/>
                          <w:p w14:paraId="44A39BD1" w14:textId="77777777" w:rsidR="006A4710" w:rsidRDefault="006A4710" w:rsidP="006A4710"/>
                          <w:p w14:paraId="539D6BC7" w14:textId="77777777" w:rsidR="006A4710" w:rsidRDefault="006A4710" w:rsidP="006A4710"/>
                          <w:p w14:paraId="593C9CBD" w14:textId="77777777" w:rsidR="006A4710" w:rsidRDefault="006A4710" w:rsidP="006A4710"/>
                          <w:p w14:paraId="0555EAA3"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4C1718E0"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2D2222EA" w14:textId="77777777" w:rsidR="006A4710" w:rsidRDefault="006A4710" w:rsidP="006A4710"/>
                          <w:p w14:paraId="11A2472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991267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07EA2DC" w14:textId="77777777" w:rsidR="006A4710" w:rsidRDefault="006A4710" w:rsidP="006A4710">
                            <w:pPr>
                              <w:ind w:right="727"/>
                            </w:pPr>
                          </w:p>
                          <w:p w14:paraId="453AD220" w14:textId="77777777" w:rsidR="006A4710" w:rsidRDefault="006A4710" w:rsidP="006A4710">
                            <w:pPr>
                              <w:ind w:right="727"/>
                            </w:pPr>
                          </w:p>
                          <w:p w14:paraId="7C9BE75E" w14:textId="77777777" w:rsidR="006A4710" w:rsidRDefault="006A4710" w:rsidP="006A4710">
                            <w:pPr>
                              <w:ind w:right="727"/>
                            </w:pPr>
                          </w:p>
                          <w:p w14:paraId="040807E0" w14:textId="77777777" w:rsidR="006A4710" w:rsidRPr="00444D2B" w:rsidRDefault="006A4710" w:rsidP="006A4710">
                            <w:pPr>
                              <w:ind w:right="727"/>
                            </w:pPr>
                          </w:p>
                          <w:p w14:paraId="4322C04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736CAC5" w14:textId="77777777" w:rsidR="006A4710" w:rsidRDefault="006A4710" w:rsidP="006A4710"/>
                          <w:p w14:paraId="7C0DA7C7" w14:textId="77777777" w:rsidR="006A4710" w:rsidRDefault="006A4710" w:rsidP="006A4710"/>
                          <w:p w14:paraId="32EA70AF" w14:textId="77777777" w:rsidR="006A4710" w:rsidRPr="00266853" w:rsidRDefault="006A4710" w:rsidP="006A4710"/>
                          <w:p w14:paraId="66F1B8EC"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230" w:name="_Toc63775248"/>
                            <w:bookmarkStart w:id="231" w:name="_Toc67558277"/>
                            <w:bookmarkStart w:id="232" w:name="_Toc69122502"/>
                            <w:bookmarkStart w:id="233" w:name="_Toc69469583"/>
                            <w:bookmarkStart w:id="234" w:name="_Toc69724561"/>
                            <w:bookmarkStart w:id="235" w:name="_Toc72407158"/>
                            <w:bookmarkStart w:id="236" w:name="_Toc72407591"/>
                            <w:bookmarkStart w:id="237" w:name="_Toc183520617"/>
                            <w:bookmarkStart w:id="238" w:name="_Toc193358877"/>
                            <w:bookmarkStart w:id="239" w:name="_Toc194589941"/>
                            <w:bookmarkStart w:id="240" w:name="_Toc194647734"/>
                            <w:bookmarkStart w:id="241" w:name="_Toc217292641"/>
                            <w:bookmarkStart w:id="242" w:name="_Toc217293679"/>
                            <w:bookmarkStart w:id="243" w:name="_Toc217293899"/>
                            <w:bookmarkStart w:id="244" w:name="_Toc217299771"/>
                            <w:bookmarkStart w:id="245" w:name="_Toc217989638"/>
                            <w:bookmarkStart w:id="246" w:name="_Toc217994812"/>
                            <w:bookmarkStart w:id="247" w:name="_Toc218236344"/>
                            <w:bookmarkStart w:id="248" w:name="_Toc221106385"/>
                            <w:bookmarkStart w:id="249" w:name="_Toc221174129"/>
                            <w:bookmarkStart w:id="250" w:name="_Toc222816535"/>
                            <w:bookmarkStart w:id="251" w:name="_Toc222915258"/>
                            <w:bookmarkStart w:id="252" w:name="_Toc22309002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Arial" w:hAnsi="Arial" w:cs="Arial"/>
                                <w:color w:val="FFFFFF" w:themeColor="background1"/>
                                <w:sz w:val="52"/>
                                <w:szCs w:val="52"/>
                              </w:rPr>
                              <w:t xml:space="preserve"> </w:t>
                            </w:r>
                          </w:p>
                          <w:p w14:paraId="62501D49" w14:textId="77777777" w:rsidR="006A4710" w:rsidRDefault="006A4710" w:rsidP="006A4710">
                            <w:pPr>
                              <w:pStyle w:val="Nagwek3"/>
                              <w:spacing w:before="0"/>
                              <w:ind w:left="2410" w:right="160"/>
                              <w:rPr>
                                <w:rFonts w:ascii="Arial" w:hAnsi="Arial" w:cs="Arial"/>
                                <w:color w:val="FFFFFF" w:themeColor="background1"/>
                                <w:sz w:val="52"/>
                                <w:szCs w:val="52"/>
                              </w:rPr>
                            </w:pPr>
                          </w:p>
                          <w:p w14:paraId="36805469" w14:textId="77777777" w:rsidR="006A4710" w:rsidRDefault="006A4710" w:rsidP="006A4710">
                            <w:pPr>
                              <w:ind w:left="2410" w:right="727"/>
                            </w:pPr>
                          </w:p>
                          <w:p w14:paraId="74330048" w14:textId="77777777" w:rsidR="006A4710" w:rsidRDefault="006A4710" w:rsidP="006A4710"/>
                          <w:p w14:paraId="639EB693" w14:textId="77777777" w:rsidR="006A4710" w:rsidRDefault="006A4710" w:rsidP="006A4710"/>
                          <w:p w14:paraId="5ACF1F4F" w14:textId="77777777" w:rsidR="006A4710" w:rsidRDefault="006A4710" w:rsidP="006A4710"/>
                          <w:p w14:paraId="56F107D8" w14:textId="77777777" w:rsidR="006A4710" w:rsidRDefault="006A4710" w:rsidP="006A4710"/>
                          <w:p w14:paraId="77C6C3C1" w14:textId="77777777" w:rsidR="006A4710" w:rsidRDefault="006A4710" w:rsidP="006A4710"/>
                          <w:p w14:paraId="1F50BE99" w14:textId="77777777" w:rsidR="006A4710" w:rsidRDefault="006A4710" w:rsidP="006A4710"/>
                          <w:p w14:paraId="77ACB43E" w14:textId="77777777" w:rsidR="006A4710" w:rsidRDefault="006A4710" w:rsidP="006A4710"/>
                          <w:p w14:paraId="378BA55C" w14:textId="77777777" w:rsidR="006A4710" w:rsidRDefault="006A4710" w:rsidP="006A4710"/>
                          <w:p w14:paraId="03539790" w14:textId="77777777" w:rsidR="006A4710" w:rsidRDefault="006A4710" w:rsidP="006A4710"/>
                          <w:p w14:paraId="38EA1A52" w14:textId="77777777" w:rsidR="006A4710" w:rsidRDefault="006A4710" w:rsidP="006A4710"/>
                          <w:p w14:paraId="08009FAD" w14:textId="77777777" w:rsidR="006A4710" w:rsidRDefault="006A4710" w:rsidP="006A4710"/>
                          <w:p w14:paraId="1AFA58D6" w14:textId="77777777" w:rsidR="006A4710" w:rsidRDefault="006A4710" w:rsidP="006A4710"/>
                          <w:p w14:paraId="112ECAEF" w14:textId="77777777" w:rsidR="006A4710" w:rsidRDefault="006A4710" w:rsidP="006A4710"/>
                          <w:p w14:paraId="4B2BE759" w14:textId="77777777" w:rsidR="006A4710" w:rsidRDefault="006A4710" w:rsidP="006A4710"/>
                          <w:p w14:paraId="6E5727D5" w14:textId="77777777" w:rsidR="006A4710" w:rsidRDefault="006A4710" w:rsidP="006A4710"/>
                          <w:p w14:paraId="20A002CD" w14:textId="77777777" w:rsidR="006A4710" w:rsidRDefault="006A4710" w:rsidP="006A4710"/>
                          <w:p w14:paraId="35984605" w14:textId="77777777" w:rsidR="006A4710" w:rsidRDefault="006A4710" w:rsidP="006A4710"/>
                          <w:p w14:paraId="2DC2F599" w14:textId="77777777" w:rsidR="006A4710" w:rsidRDefault="006A4710" w:rsidP="006A4710"/>
                          <w:p w14:paraId="2B54C8DF" w14:textId="77777777" w:rsidR="006A4710" w:rsidRDefault="006A4710" w:rsidP="006A4710"/>
                          <w:p w14:paraId="6EAAE821"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2D982104"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40376700" w14:textId="77777777" w:rsidR="006A4710" w:rsidRDefault="006A4710" w:rsidP="006A4710"/>
                          <w:p w14:paraId="28774EF5"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41CCC53"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FD72BEC" w14:textId="77777777" w:rsidR="006A4710" w:rsidRDefault="006A4710" w:rsidP="006A4710">
                            <w:pPr>
                              <w:ind w:right="727"/>
                            </w:pPr>
                          </w:p>
                          <w:p w14:paraId="5CBCD72C" w14:textId="77777777" w:rsidR="006A4710" w:rsidRDefault="006A4710" w:rsidP="006A4710">
                            <w:pPr>
                              <w:ind w:right="727"/>
                            </w:pPr>
                          </w:p>
                          <w:p w14:paraId="5397960A" w14:textId="77777777" w:rsidR="006A4710" w:rsidRDefault="006A4710" w:rsidP="006A4710">
                            <w:pPr>
                              <w:ind w:right="727"/>
                            </w:pPr>
                          </w:p>
                          <w:p w14:paraId="7963DC6A" w14:textId="77777777" w:rsidR="006A4710" w:rsidRPr="00444D2B" w:rsidRDefault="006A4710" w:rsidP="006A4710">
                            <w:pPr>
                              <w:ind w:right="727"/>
                            </w:pPr>
                          </w:p>
                          <w:p w14:paraId="070BC61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9BB5CA9" w14:textId="77777777" w:rsidR="006A4710" w:rsidRDefault="006A4710" w:rsidP="006A4710"/>
                          <w:p w14:paraId="53DEA658" w14:textId="77777777" w:rsidR="006A4710" w:rsidRDefault="006A4710" w:rsidP="006A4710"/>
                          <w:p w14:paraId="1FA06DD7" w14:textId="77777777" w:rsidR="006A4710" w:rsidRPr="00266853" w:rsidRDefault="006A4710" w:rsidP="006A4710"/>
                          <w:p w14:paraId="68A28BD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53" w:name="_Toc63775249"/>
                            <w:bookmarkStart w:id="254" w:name="_Toc67558278"/>
                            <w:bookmarkStart w:id="255" w:name="_Toc69122503"/>
                            <w:bookmarkStart w:id="256" w:name="_Toc69469584"/>
                            <w:bookmarkStart w:id="257" w:name="_Toc69724562"/>
                            <w:bookmarkStart w:id="258" w:name="_Toc72407159"/>
                            <w:bookmarkStart w:id="259" w:name="_Toc72407592"/>
                            <w:bookmarkStart w:id="260" w:name="_Toc183520618"/>
                            <w:bookmarkStart w:id="261" w:name="_Toc193358878"/>
                            <w:bookmarkStart w:id="262" w:name="_Toc194589942"/>
                            <w:bookmarkStart w:id="263" w:name="_Toc194647735"/>
                            <w:bookmarkStart w:id="264" w:name="_Toc217292642"/>
                            <w:bookmarkStart w:id="265" w:name="_Toc217293680"/>
                            <w:bookmarkStart w:id="266" w:name="_Toc217293900"/>
                            <w:bookmarkStart w:id="267" w:name="_Toc217299772"/>
                            <w:bookmarkStart w:id="268" w:name="_Toc217989639"/>
                            <w:bookmarkStart w:id="269" w:name="_Toc217994813"/>
                            <w:bookmarkStart w:id="270" w:name="_Toc218236345"/>
                            <w:bookmarkStart w:id="271" w:name="_Toc221106386"/>
                            <w:bookmarkStart w:id="272" w:name="_Toc221174130"/>
                            <w:bookmarkStart w:id="273" w:name="_Toc222816536"/>
                            <w:bookmarkStart w:id="274" w:name="_Toc222915259"/>
                            <w:bookmarkStart w:id="275" w:name="_Toc22309002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EDBED42"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76" w:name="_Toc63775250"/>
                            <w:bookmarkStart w:id="277" w:name="_Toc67558279"/>
                            <w:bookmarkStart w:id="278" w:name="_Toc69122504"/>
                            <w:bookmarkStart w:id="279" w:name="_Toc69469585"/>
                            <w:bookmarkStart w:id="280" w:name="_Toc69724563"/>
                            <w:bookmarkStart w:id="281" w:name="_Toc72407160"/>
                            <w:bookmarkStart w:id="282" w:name="_Toc72407593"/>
                            <w:bookmarkStart w:id="283" w:name="_Toc183520619"/>
                            <w:bookmarkStart w:id="284" w:name="_Toc193358879"/>
                            <w:bookmarkStart w:id="285" w:name="_Toc194589943"/>
                            <w:bookmarkStart w:id="286" w:name="_Toc194647736"/>
                            <w:bookmarkStart w:id="287" w:name="_Toc217292643"/>
                            <w:bookmarkStart w:id="288" w:name="_Toc217293681"/>
                            <w:bookmarkStart w:id="289" w:name="_Toc217293901"/>
                            <w:bookmarkStart w:id="290" w:name="_Toc217299773"/>
                            <w:bookmarkStart w:id="291" w:name="_Toc217989640"/>
                            <w:bookmarkStart w:id="292" w:name="_Toc217994814"/>
                            <w:bookmarkStart w:id="293" w:name="_Toc218236346"/>
                            <w:bookmarkStart w:id="294" w:name="_Toc221106387"/>
                            <w:bookmarkStart w:id="295" w:name="_Toc221174131"/>
                            <w:bookmarkStart w:id="296" w:name="_Toc222816537"/>
                            <w:bookmarkStart w:id="297" w:name="_Toc222915260"/>
                            <w:bookmarkStart w:id="298" w:name="_Toc223090024"/>
                            <w:r w:rsidRPr="00444D2B">
                              <w:rPr>
                                <w:rFonts w:ascii="Arial" w:hAnsi="Arial" w:cs="Arial"/>
                                <w:color w:val="FFFFFF" w:themeColor="background1"/>
                                <w:sz w:val="52"/>
                                <w:szCs w:val="52"/>
                              </w:rPr>
                              <w:t>w województwie śląskim</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444D2B">
                              <w:rPr>
                                <w:rFonts w:ascii="Arial" w:hAnsi="Arial" w:cs="Arial"/>
                                <w:color w:val="FFFFFF" w:themeColor="background1"/>
                                <w:sz w:val="52"/>
                                <w:szCs w:val="52"/>
                              </w:rPr>
                              <w:t xml:space="preserve"> </w:t>
                            </w:r>
                          </w:p>
                          <w:p w14:paraId="1629C64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99" w:name="_Toc63775251"/>
                            <w:bookmarkStart w:id="300" w:name="_Toc67558280"/>
                            <w:bookmarkStart w:id="301" w:name="_Toc69122505"/>
                            <w:bookmarkStart w:id="302" w:name="_Toc69469586"/>
                            <w:bookmarkStart w:id="303" w:name="_Toc69724564"/>
                            <w:bookmarkStart w:id="304" w:name="_Toc72407161"/>
                            <w:bookmarkStart w:id="305" w:name="_Toc72407594"/>
                            <w:bookmarkStart w:id="306" w:name="_Toc183520620"/>
                            <w:bookmarkStart w:id="307" w:name="_Toc193358880"/>
                            <w:bookmarkStart w:id="308" w:name="_Toc194589944"/>
                            <w:bookmarkStart w:id="309" w:name="_Toc194647737"/>
                            <w:bookmarkStart w:id="310" w:name="_Toc217292644"/>
                            <w:bookmarkStart w:id="311" w:name="_Toc217293682"/>
                            <w:bookmarkStart w:id="312" w:name="_Toc217293902"/>
                            <w:bookmarkStart w:id="313" w:name="_Toc217299774"/>
                            <w:bookmarkStart w:id="314" w:name="_Toc217989641"/>
                            <w:bookmarkStart w:id="315" w:name="_Toc217994815"/>
                            <w:bookmarkStart w:id="316" w:name="_Toc218236347"/>
                            <w:bookmarkStart w:id="317" w:name="_Toc221106388"/>
                            <w:bookmarkStart w:id="318" w:name="_Toc221174132"/>
                            <w:bookmarkStart w:id="319" w:name="_Toc222816538"/>
                            <w:bookmarkStart w:id="320" w:name="_Toc222915261"/>
                            <w:bookmarkStart w:id="321" w:name="_Toc22309002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BA79E2D" w14:textId="77777777" w:rsidR="006A4710" w:rsidRDefault="006A4710" w:rsidP="006A4710">
                            <w:pPr>
                              <w:ind w:right="727"/>
                            </w:pPr>
                          </w:p>
                          <w:p w14:paraId="486C1A22" w14:textId="77777777" w:rsidR="006A4710" w:rsidRDefault="006A4710" w:rsidP="006A4710"/>
                          <w:p w14:paraId="763378DE" w14:textId="77777777" w:rsidR="006A4710" w:rsidRDefault="006A4710" w:rsidP="006A4710"/>
                          <w:p w14:paraId="2FB0D9C8" w14:textId="77777777" w:rsidR="006A4710" w:rsidRDefault="006A4710" w:rsidP="006A4710"/>
                          <w:p w14:paraId="2E9F8E52" w14:textId="77777777" w:rsidR="006A4710" w:rsidRDefault="006A4710" w:rsidP="006A4710"/>
                          <w:p w14:paraId="3A23B043" w14:textId="77777777" w:rsidR="006A4710" w:rsidRDefault="006A4710" w:rsidP="006A4710"/>
                          <w:p w14:paraId="062DD754" w14:textId="77777777" w:rsidR="006A4710" w:rsidRDefault="006A4710" w:rsidP="006A4710"/>
                          <w:p w14:paraId="27AA74F4" w14:textId="77777777" w:rsidR="006A4710" w:rsidRDefault="006A4710" w:rsidP="006A4710"/>
                          <w:p w14:paraId="51557A66" w14:textId="77777777" w:rsidR="006A4710" w:rsidRDefault="006A4710" w:rsidP="006A4710"/>
                          <w:p w14:paraId="57457903" w14:textId="77777777" w:rsidR="006A4710" w:rsidRDefault="006A4710" w:rsidP="006A4710"/>
                          <w:p w14:paraId="1F405FC1" w14:textId="77777777" w:rsidR="006A4710" w:rsidRDefault="006A4710" w:rsidP="006A4710"/>
                          <w:p w14:paraId="03A625AA" w14:textId="77777777" w:rsidR="006A4710" w:rsidRDefault="006A4710" w:rsidP="006A4710"/>
                          <w:p w14:paraId="17FFA73A" w14:textId="77777777" w:rsidR="006A4710" w:rsidRDefault="006A4710" w:rsidP="006A4710"/>
                          <w:p w14:paraId="45BF25F3" w14:textId="77777777" w:rsidR="006A4710" w:rsidRDefault="006A4710" w:rsidP="006A4710"/>
                          <w:p w14:paraId="511FB8DD" w14:textId="77777777" w:rsidR="006A4710" w:rsidRDefault="006A4710" w:rsidP="006A4710"/>
                          <w:p w14:paraId="4903CB1B" w14:textId="77777777" w:rsidR="006A4710" w:rsidRDefault="006A4710" w:rsidP="006A4710"/>
                          <w:p w14:paraId="319395F6" w14:textId="77777777" w:rsidR="006A4710" w:rsidRDefault="006A4710" w:rsidP="006A4710"/>
                          <w:p w14:paraId="05ECDF54" w14:textId="77777777" w:rsidR="006A4710" w:rsidRDefault="006A4710" w:rsidP="006A4710"/>
                          <w:p w14:paraId="6B404EA3" w14:textId="77777777" w:rsidR="006A4710" w:rsidRDefault="006A4710" w:rsidP="006A4710"/>
                          <w:p w14:paraId="1D15BB1A" w14:textId="77777777" w:rsidR="006A4710" w:rsidRDefault="006A4710" w:rsidP="006A4710"/>
                          <w:p w14:paraId="65B79FE5" w14:textId="77777777" w:rsidR="006A4710" w:rsidRDefault="006A4710" w:rsidP="006A4710"/>
                          <w:p w14:paraId="507E1105" w14:textId="77777777" w:rsidR="006A4710" w:rsidRDefault="006A4710" w:rsidP="006A4710"/>
                          <w:p w14:paraId="0F5FDE30"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BDB8418"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F677072" w14:textId="77777777" w:rsidR="006A4710" w:rsidRDefault="006A4710" w:rsidP="006A4710"/>
                          <w:p w14:paraId="1E51BCA1"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0BE1F97"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8CEB90C" w14:textId="77777777" w:rsidR="006A4710" w:rsidRDefault="006A4710" w:rsidP="006A4710">
                            <w:pPr>
                              <w:ind w:right="727"/>
                            </w:pPr>
                          </w:p>
                          <w:p w14:paraId="0D9DEF5C" w14:textId="77777777" w:rsidR="006A4710" w:rsidRDefault="006A4710" w:rsidP="006A4710">
                            <w:pPr>
                              <w:ind w:right="727"/>
                            </w:pPr>
                          </w:p>
                          <w:p w14:paraId="7EF44268" w14:textId="77777777" w:rsidR="006A4710" w:rsidRDefault="006A4710" w:rsidP="006A4710">
                            <w:pPr>
                              <w:ind w:right="727"/>
                            </w:pPr>
                          </w:p>
                          <w:p w14:paraId="7BA49380" w14:textId="77777777" w:rsidR="006A4710" w:rsidRPr="00444D2B" w:rsidRDefault="006A4710" w:rsidP="006A4710">
                            <w:pPr>
                              <w:ind w:right="727"/>
                            </w:pPr>
                          </w:p>
                          <w:p w14:paraId="73BBA24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04DD66A" w14:textId="77777777" w:rsidR="006A4710" w:rsidRDefault="006A4710" w:rsidP="006A4710"/>
                          <w:p w14:paraId="452758C7" w14:textId="77777777" w:rsidR="006A4710" w:rsidRDefault="006A4710" w:rsidP="006A4710"/>
                          <w:p w14:paraId="1185B3F2" w14:textId="77777777" w:rsidR="006A4710" w:rsidRPr="00266853" w:rsidRDefault="006A4710" w:rsidP="006A4710"/>
                          <w:p w14:paraId="5155111F"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22" w:name="_Toc63775252"/>
                            <w:bookmarkStart w:id="323" w:name="_Toc67558281"/>
                            <w:bookmarkStart w:id="324" w:name="_Toc69122506"/>
                            <w:bookmarkStart w:id="325" w:name="_Toc69469587"/>
                            <w:bookmarkStart w:id="326" w:name="_Toc69724565"/>
                            <w:bookmarkStart w:id="327" w:name="_Toc72407162"/>
                            <w:bookmarkStart w:id="328" w:name="_Toc72407595"/>
                            <w:bookmarkStart w:id="329" w:name="_Toc183520621"/>
                            <w:bookmarkStart w:id="330" w:name="_Toc193358881"/>
                            <w:bookmarkStart w:id="331" w:name="_Toc194589945"/>
                            <w:bookmarkStart w:id="332" w:name="_Toc194647738"/>
                            <w:bookmarkStart w:id="333" w:name="_Toc217292645"/>
                            <w:bookmarkStart w:id="334" w:name="_Toc217293683"/>
                            <w:bookmarkStart w:id="335" w:name="_Toc217293903"/>
                            <w:bookmarkStart w:id="336" w:name="_Toc217299775"/>
                            <w:bookmarkStart w:id="337" w:name="_Toc217989642"/>
                            <w:bookmarkStart w:id="338" w:name="_Toc217994816"/>
                            <w:bookmarkStart w:id="339" w:name="_Toc218236348"/>
                            <w:bookmarkStart w:id="340" w:name="_Toc221106389"/>
                            <w:bookmarkStart w:id="341" w:name="_Toc221174133"/>
                            <w:bookmarkStart w:id="342" w:name="_Toc222816539"/>
                            <w:bookmarkStart w:id="343" w:name="_Toc222915262"/>
                            <w:bookmarkStart w:id="344" w:name="_Toc22309002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77EB3AB"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45" w:name="_Toc63775253"/>
                            <w:bookmarkStart w:id="346" w:name="_Toc67558282"/>
                            <w:bookmarkStart w:id="347" w:name="_Toc69122507"/>
                            <w:bookmarkStart w:id="348" w:name="_Toc69469588"/>
                            <w:bookmarkStart w:id="349" w:name="_Toc69724566"/>
                            <w:bookmarkStart w:id="350" w:name="_Toc72407163"/>
                            <w:bookmarkStart w:id="351" w:name="_Toc72407596"/>
                            <w:bookmarkStart w:id="352" w:name="_Toc183520622"/>
                            <w:bookmarkStart w:id="353" w:name="_Toc193358882"/>
                            <w:bookmarkStart w:id="354" w:name="_Toc194589946"/>
                            <w:bookmarkStart w:id="355" w:name="_Toc194647739"/>
                            <w:bookmarkStart w:id="356" w:name="_Toc217292646"/>
                            <w:bookmarkStart w:id="357" w:name="_Toc217293684"/>
                            <w:bookmarkStart w:id="358" w:name="_Toc217293904"/>
                            <w:bookmarkStart w:id="359" w:name="_Toc217299776"/>
                            <w:bookmarkStart w:id="360" w:name="_Toc217989643"/>
                            <w:bookmarkStart w:id="361" w:name="_Toc217994817"/>
                            <w:bookmarkStart w:id="362" w:name="_Toc218236349"/>
                            <w:bookmarkStart w:id="363" w:name="_Toc221106390"/>
                            <w:bookmarkStart w:id="364" w:name="_Toc221174134"/>
                            <w:bookmarkStart w:id="365" w:name="_Toc222816540"/>
                            <w:bookmarkStart w:id="366" w:name="_Toc222915263"/>
                            <w:bookmarkStart w:id="367" w:name="_Toc223090027"/>
                            <w:r w:rsidRPr="00444D2B">
                              <w:rPr>
                                <w:rFonts w:ascii="Arial" w:hAnsi="Arial" w:cs="Arial"/>
                                <w:color w:val="FFFFFF" w:themeColor="background1"/>
                                <w:sz w:val="52"/>
                                <w:szCs w:val="52"/>
                              </w:rPr>
                              <w:t>w województwie śląskim</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444D2B">
                              <w:rPr>
                                <w:rFonts w:ascii="Arial" w:hAnsi="Arial" w:cs="Arial"/>
                                <w:color w:val="FFFFFF" w:themeColor="background1"/>
                                <w:sz w:val="52"/>
                                <w:szCs w:val="52"/>
                              </w:rPr>
                              <w:t xml:space="preserve"> </w:t>
                            </w:r>
                          </w:p>
                          <w:p w14:paraId="62BF860E"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68" w:name="_Toc63775254"/>
                            <w:bookmarkStart w:id="369" w:name="_Toc67558283"/>
                            <w:bookmarkStart w:id="370" w:name="_Toc69122508"/>
                            <w:bookmarkStart w:id="371" w:name="_Toc69469589"/>
                            <w:bookmarkStart w:id="372" w:name="_Toc69724567"/>
                            <w:bookmarkStart w:id="373" w:name="_Toc72407164"/>
                            <w:bookmarkStart w:id="374" w:name="_Toc72407597"/>
                            <w:bookmarkStart w:id="375" w:name="_Toc183520623"/>
                            <w:bookmarkStart w:id="376" w:name="_Toc193358883"/>
                            <w:bookmarkStart w:id="377" w:name="_Toc194589947"/>
                            <w:bookmarkStart w:id="378" w:name="_Toc194647740"/>
                            <w:bookmarkStart w:id="379" w:name="_Toc217292647"/>
                            <w:bookmarkStart w:id="380" w:name="_Toc217293685"/>
                            <w:bookmarkStart w:id="381" w:name="_Toc217293905"/>
                            <w:bookmarkStart w:id="382" w:name="_Toc217299777"/>
                            <w:bookmarkStart w:id="383" w:name="_Toc217989644"/>
                            <w:bookmarkStart w:id="384" w:name="_Toc217994818"/>
                            <w:bookmarkStart w:id="385" w:name="_Toc218236350"/>
                            <w:bookmarkStart w:id="386" w:name="_Toc221106391"/>
                            <w:bookmarkStart w:id="387" w:name="_Toc221174135"/>
                            <w:bookmarkStart w:id="388" w:name="_Toc222816541"/>
                            <w:bookmarkStart w:id="389" w:name="_Toc222915264"/>
                            <w:bookmarkStart w:id="390" w:name="_Toc22309002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886A63E" w14:textId="77777777" w:rsidR="006A4710" w:rsidRDefault="006A4710" w:rsidP="006A4710">
                            <w:pPr>
                              <w:ind w:right="727"/>
                            </w:pPr>
                          </w:p>
                          <w:p w14:paraId="10A48C97" w14:textId="77777777" w:rsidR="006A4710" w:rsidRDefault="006A4710" w:rsidP="006A4710"/>
                          <w:p w14:paraId="13B23E32" w14:textId="77777777" w:rsidR="006A4710" w:rsidRDefault="006A4710" w:rsidP="006A4710"/>
                          <w:p w14:paraId="3808C6A0" w14:textId="77777777" w:rsidR="006A4710" w:rsidRDefault="006A4710" w:rsidP="006A4710"/>
                          <w:p w14:paraId="43B8C663" w14:textId="77777777" w:rsidR="006A4710" w:rsidRDefault="006A4710" w:rsidP="006A4710"/>
                          <w:p w14:paraId="229F8AC6" w14:textId="77777777" w:rsidR="006A4710" w:rsidRDefault="006A4710" w:rsidP="006A4710"/>
                          <w:p w14:paraId="5D9B9A5B" w14:textId="77777777" w:rsidR="006A4710" w:rsidRDefault="006A4710" w:rsidP="006A4710"/>
                          <w:p w14:paraId="357D7963" w14:textId="77777777" w:rsidR="006A4710" w:rsidRDefault="006A4710" w:rsidP="006A4710"/>
                          <w:p w14:paraId="29A6AD1F" w14:textId="77777777" w:rsidR="006A4710" w:rsidRDefault="006A4710" w:rsidP="006A4710"/>
                          <w:p w14:paraId="7A4C5626" w14:textId="77777777" w:rsidR="006A4710" w:rsidRDefault="006A4710" w:rsidP="006A4710"/>
                          <w:p w14:paraId="5D91F27A" w14:textId="77777777" w:rsidR="006A4710" w:rsidRDefault="006A4710" w:rsidP="006A4710"/>
                          <w:p w14:paraId="43102A21" w14:textId="77777777" w:rsidR="006A4710" w:rsidRDefault="006A4710" w:rsidP="006A4710"/>
                          <w:p w14:paraId="5E2D1ED6" w14:textId="77777777" w:rsidR="006A4710" w:rsidRDefault="006A4710" w:rsidP="006A4710"/>
                          <w:p w14:paraId="0404D256" w14:textId="77777777" w:rsidR="006A4710" w:rsidRDefault="006A4710" w:rsidP="006A4710"/>
                          <w:p w14:paraId="4805D182" w14:textId="77777777" w:rsidR="006A4710" w:rsidRDefault="006A4710" w:rsidP="006A4710"/>
                          <w:p w14:paraId="22433EC5" w14:textId="77777777" w:rsidR="006A4710" w:rsidRDefault="006A4710" w:rsidP="006A4710"/>
                          <w:p w14:paraId="08CBDD8B" w14:textId="77777777" w:rsidR="006A4710" w:rsidRDefault="006A4710" w:rsidP="006A4710"/>
                          <w:p w14:paraId="0FFEC609" w14:textId="77777777" w:rsidR="006A4710" w:rsidRDefault="006A4710" w:rsidP="006A4710"/>
                          <w:p w14:paraId="3C000503" w14:textId="77777777" w:rsidR="006A4710" w:rsidRDefault="006A4710" w:rsidP="006A4710"/>
                          <w:p w14:paraId="67CD1157" w14:textId="77777777" w:rsidR="006A4710" w:rsidRDefault="006A4710" w:rsidP="006A4710"/>
                          <w:p w14:paraId="411F1ADC" w14:textId="77777777" w:rsidR="006A4710" w:rsidRDefault="006A4710" w:rsidP="006A4710"/>
                          <w:p w14:paraId="6156451C" w14:textId="77777777" w:rsidR="006A4710" w:rsidRDefault="006A4710" w:rsidP="006A4710"/>
                          <w:p w14:paraId="45A61F2F"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1072A04"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AE38A0F" w14:textId="77777777" w:rsidR="006A4710" w:rsidRDefault="006A4710" w:rsidP="006A4710"/>
                          <w:p w14:paraId="66343A8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CB698D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4129913" w14:textId="77777777" w:rsidR="006A4710" w:rsidRDefault="006A4710" w:rsidP="006A4710">
                            <w:pPr>
                              <w:ind w:right="727"/>
                            </w:pPr>
                          </w:p>
                          <w:p w14:paraId="58871217" w14:textId="77777777" w:rsidR="006A4710" w:rsidRDefault="006A4710" w:rsidP="006A4710">
                            <w:pPr>
                              <w:ind w:right="727"/>
                            </w:pPr>
                          </w:p>
                          <w:p w14:paraId="50CDF24B" w14:textId="77777777" w:rsidR="006A4710" w:rsidRDefault="006A4710" w:rsidP="006A4710">
                            <w:pPr>
                              <w:ind w:right="727"/>
                            </w:pPr>
                          </w:p>
                          <w:p w14:paraId="07D4FD58" w14:textId="77777777" w:rsidR="006A4710" w:rsidRPr="00444D2B" w:rsidRDefault="006A4710" w:rsidP="006A4710">
                            <w:pPr>
                              <w:ind w:right="727"/>
                            </w:pPr>
                          </w:p>
                          <w:p w14:paraId="1107C12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188F69D" w14:textId="77777777" w:rsidR="006A4710" w:rsidRDefault="006A4710" w:rsidP="006A4710"/>
                          <w:p w14:paraId="2E69C6E5" w14:textId="77777777" w:rsidR="006A4710" w:rsidRDefault="006A4710" w:rsidP="006A4710"/>
                          <w:p w14:paraId="2AFFFB5C" w14:textId="77777777" w:rsidR="006A4710" w:rsidRPr="00266853" w:rsidRDefault="006A4710" w:rsidP="006A4710"/>
                          <w:p w14:paraId="395ACCCB"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91" w:name="_Toc63775255"/>
                            <w:bookmarkStart w:id="392" w:name="_Toc67558284"/>
                            <w:bookmarkStart w:id="393" w:name="_Toc69122509"/>
                            <w:bookmarkStart w:id="394" w:name="_Toc69469590"/>
                            <w:bookmarkStart w:id="395" w:name="_Toc69724568"/>
                            <w:bookmarkStart w:id="396" w:name="_Toc72407165"/>
                            <w:bookmarkStart w:id="397" w:name="_Toc72407598"/>
                            <w:bookmarkStart w:id="398" w:name="_Toc183520624"/>
                            <w:bookmarkStart w:id="399" w:name="_Toc193358884"/>
                            <w:bookmarkStart w:id="400" w:name="_Toc194589948"/>
                            <w:bookmarkStart w:id="401" w:name="_Toc194647741"/>
                            <w:bookmarkStart w:id="402" w:name="_Toc217292648"/>
                            <w:bookmarkStart w:id="403" w:name="_Toc217293686"/>
                            <w:bookmarkStart w:id="404" w:name="_Toc217293906"/>
                            <w:bookmarkStart w:id="405" w:name="_Toc217299778"/>
                            <w:bookmarkStart w:id="406" w:name="_Toc217989645"/>
                            <w:bookmarkStart w:id="407" w:name="_Toc217994819"/>
                            <w:bookmarkStart w:id="408" w:name="_Toc218236351"/>
                            <w:bookmarkStart w:id="409" w:name="_Toc221106392"/>
                            <w:bookmarkStart w:id="410" w:name="_Toc221174136"/>
                            <w:bookmarkStart w:id="411" w:name="_Toc222816542"/>
                            <w:bookmarkStart w:id="412" w:name="_Toc222915265"/>
                            <w:bookmarkStart w:id="413" w:name="_Toc22309002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6B6F4F7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414" w:name="_Toc63775256"/>
                            <w:bookmarkStart w:id="415" w:name="_Toc67558285"/>
                            <w:bookmarkStart w:id="416" w:name="_Toc69122510"/>
                            <w:bookmarkStart w:id="417" w:name="_Toc69469591"/>
                            <w:bookmarkStart w:id="418" w:name="_Toc69724569"/>
                            <w:bookmarkStart w:id="419" w:name="_Toc72407166"/>
                            <w:bookmarkStart w:id="420" w:name="_Toc72407599"/>
                            <w:bookmarkStart w:id="421" w:name="_Toc183520625"/>
                            <w:bookmarkStart w:id="422" w:name="_Toc193358885"/>
                            <w:bookmarkStart w:id="423" w:name="_Toc194589949"/>
                            <w:bookmarkStart w:id="424" w:name="_Toc194647742"/>
                            <w:bookmarkStart w:id="425" w:name="_Toc217292649"/>
                            <w:bookmarkStart w:id="426" w:name="_Toc217293687"/>
                            <w:bookmarkStart w:id="427" w:name="_Toc217293907"/>
                            <w:bookmarkStart w:id="428" w:name="_Toc217299779"/>
                            <w:bookmarkStart w:id="429" w:name="_Toc217989646"/>
                            <w:bookmarkStart w:id="430" w:name="_Toc217994820"/>
                            <w:bookmarkStart w:id="431" w:name="_Toc218236352"/>
                            <w:bookmarkStart w:id="432" w:name="_Toc221106393"/>
                            <w:bookmarkStart w:id="433" w:name="_Toc221174137"/>
                            <w:bookmarkStart w:id="434" w:name="_Toc222816543"/>
                            <w:bookmarkStart w:id="435" w:name="_Toc222915266"/>
                            <w:bookmarkStart w:id="436" w:name="_Toc223090030"/>
                            <w:r w:rsidRPr="00444D2B">
                              <w:rPr>
                                <w:rFonts w:ascii="Arial" w:hAnsi="Arial" w:cs="Arial"/>
                                <w:color w:val="FFFFFF" w:themeColor="background1"/>
                                <w:sz w:val="52"/>
                                <w:szCs w:val="52"/>
                              </w:rPr>
                              <w:t>w województwie śląskim</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444D2B">
                              <w:rPr>
                                <w:rFonts w:ascii="Arial" w:hAnsi="Arial" w:cs="Arial"/>
                                <w:color w:val="FFFFFF" w:themeColor="background1"/>
                                <w:sz w:val="52"/>
                                <w:szCs w:val="52"/>
                              </w:rPr>
                              <w:t xml:space="preserve"> </w:t>
                            </w:r>
                          </w:p>
                          <w:p w14:paraId="2847E87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437" w:name="_Toc63775257"/>
                            <w:bookmarkStart w:id="438" w:name="_Toc67558286"/>
                            <w:bookmarkStart w:id="439" w:name="_Toc69122511"/>
                            <w:bookmarkStart w:id="440" w:name="_Toc69469592"/>
                            <w:bookmarkStart w:id="441" w:name="_Toc69724570"/>
                            <w:bookmarkStart w:id="442" w:name="_Toc72407167"/>
                            <w:bookmarkStart w:id="443" w:name="_Toc72407600"/>
                            <w:bookmarkStart w:id="444" w:name="_Toc183520626"/>
                            <w:bookmarkStart w:id="445" w:name="_Toc193358886"/>
                            <w:bookmarkStart w:id="446" w:name="_Toc194589950"/>
                            <w:bookmarkStart w:id="447" w:name="_Toc194647743"/>
                            <w:bookmarkStart w:id="448" w:name="_Toc217292650"/>
                            <w:bookmarkStart w:id="449" w:name="_Toc217293688"/>
                            <w:bookmarkStart w:id="450" w:name="_Toc217293908"/>
                            <w:bookmarkStart w:id="451" w:name="_Toc217299780"/>
                            <w:bookmarkStart w:id="452" w:name="_Toc217989647"/>
                            <w:bookmarkStart w:id="453" w:name="_Toc217994821"/>
                            <w:bookmarkStart w:id="454" w:name="_Toc218236353"/>
                            <w:bookmarkStart w:id="455" w:name="_Toc221106394"/>
                            <w:bookmarkStart w:id="456" w:name="_Toc221174138"/>
                            <w:bookmarkStart w:id="457" w:name="_Toc222816544"/>
                            <w:bookmarkStart w:id="458" w:name="_Toc222915267"/>
                            <w:bookmarkStart w:id="459" w:name="_Toc22309003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69ADD01B" w14:textId="77777777" w:rsidR="006A4710" w:rsidRDefault="006A4710" w:rsidP="006A4710">
                            <w:pPr>
                              <w:ind w:right="727"/>
                            </w:pPr>
                          </w:p>
                          <w:p w14:paraId="4C158276" w14:textId="77777777" w:rsidR="006A4710" w:rsidRDefault="006A4710" w:rsidP="006A4710"/>
                          <w:p w14:paraId="703ABCDC" w14:textId="77777777" w:rsidR="006A4710" w:rsidRDefault="006A4710" w:rsidP="006A4710"/>
                          <w:p w14:paraId="186C3584" w14:textId="77777777" w:rsidR="006A4710" w:rsidRDefault="006A4710" w:rsidP="006A4710"/>
                          <w:p w14:paraId="0A4DCA85" w14:textId="77777777" w:rsidR="006A4710" w:rsidRDefault="006A4710" w:rsidP="006A4710"/>
                          <w:p w14:paraId="655F0151" w14:textId="77777777" w:rsidR="006A4710" w:rsidRDefault="006A4710" w:rsidP="006A4710"/>
                          <w:p w14:paraId="08C278B0" w14:textId="77777777" w:rsidR="006A4710" w:rsidRDefault="006A4710" w:rsidP="006A4710"/>
                          <w:p w14:paraId="279CBFDF" w14:textId="77777777" w:rsidR="006A4710" w:rsidRDefault="006A4710" w:rsidP="006A4710"/>
                          <w:p w14:paraId="43798FE0" w14:textId="77777777" w:rsidR="006A4710" w:rsidRDefault="006A4710" w:rsidP="006A4710"/>
                          <w:p w14:paraId="29915141" w14:textId="77777777" w:rsidR="006A4710" w:rsidRDefault="006A4710" w:rsidP="006A4710"/>
                          <w:p w14:paraId="46E6EC07" w14:textId="77777777" w:rsidR="006A4710" w:rsidRDefault="006A4710" w:rsidP="006A4710"/>
                          <w:p w14:paraId="23F991FA" w14:textId="77777777" w:rsidR="006A4710" w:rsidRDefault="006A4710" w:rsidP="006A4710"/>
                          <w:p w14:paraId="3861D799" w14:textId="77777777" w:rsidR="006A4710" w:rsidRDefault="006A4710" w:rsidP="006A4710"/>
                          <w:p w14:paraId="1C98CFC4" w14:textId="77777777" w:rsidR="006A4710" w:rsidRDefault="006A4710" w:rsidP="006A4710"/>
                          <w:p w14:paraId="2D675B1C" w14:textId="77777777" w:rsidR="006A4710" w:rsidRDefault="006A4710" w:rsidP="006A4710"/>
                          <w:p w14:paraId="711F10E5" w14:textId="77777777" w:rsidR="006A4710" w:rsidRDefault="006A4710" w:rsidP="006A4710"/>
                          <w:p w14:paraId="4FD80538" w14:textId="77777777" w:rsidR="006A4710" w:rsidRDefault="006A4710" w:rsidP="006A4710"/>
                          <w:p w14:paraId="2D4D2211" w14:textId="77777777" w:rsidR="006A4710" w:rsidRDefault="006A4710" w:rsidP="006A4710"/>
                          <w:p w14:paraId="0320AF29" w14:textId="77777777" w:rsidR="006A4710" w:rsidRDefault="006A4710" w:rsidP="006A4710"/>
                          <w:p w14:paraId="17EC683A" w14:textId="77777777" w:rsidR="006A4710" w:rsidRDefault="006A4710" w:rsidP="006A4710"/>
                          <w:p w14:paraId="6367329E" w14:textId="77777777" w:rsidR="006A4710" w:rsidRDefault="006A4710" w:rsidP="006A4710"/>
                          <w:p w14:paraId="090DB510" w14:textId="77777777" w:rsidR="006A4710" w:rsidRDefault="006A4710" w:rsidP="006A4710"/>
                          <w:p w14:paraId="6DE7DC3C"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72F8D730"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4F645422" w14:textId="77777777" w:rsidR="006A4710" w:rsidRDefault="006A4710" w:rsidP="006A4710"/>
                          <w:p w14:paraId="56FC746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E0A0A9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24498F8" w14:textId="77777777" w:rsidR="006A4710" w:rsidRDefault="006A4710" w:rsidP="006A4710">
                            <w:pPr>
                              <w:ind w:right="727"/>
                            </w:pPr>
                          </w:p>
                          <w:p w14:paraId="2CAD4DB1" w14:textId="77777777" w:rsidR="006A4710" w:rsidRDefault="006A4710" w:rsidP="006A4710">
                            <w:pPr>
                              <w:ind w:right="727"/>
                            </w:pPr>
                          </w:p>
                          <w:p w14:paraId="0F8A52D9" w14:textId="77777777" w:rsidR="006A4710" w:rsidRDefault="006A4710" w:rsidP="006A4710">
                            <w:pPr>
                              <w:ind w:right="727"/>
                            </w:pPr>
                          </w:p>
                          <w:p w14:paraId="4899169D" w14:textId="77777777" w:rsidR="006A4710" w:rsidRPr="00444D2B" w:rsidRDefault="006A4710" w:rsidP="006A4710">
                            <w:pPr>
                              <w:ind w:right="727"/>
                            </w:pPr>
                          </w:p>
                          <w:p w14:paraId="34055F53"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D26C845" w14:textId="77777777" w:rsidR="006A4710" w:rsidRDefault="006A4710" w:rsidP="006A4710"/>
                          <w:p w14:paraId="63DDE617" w14:textId="77777777" w:rsidR="006A4710" w:rsidRDefault="006A4710" w:rsidP="006A4710"/>
                          <w:p w14:paraId="52D0F731" w14:textId="77777777" w:rsidR="006A4710" w:rsidRPr="00266853" w:rsidRDefault="006A4710" w:rsidP="006A4710"/>
                          <w:p w14:paraId="35A7EFCA"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460" w:name="_Toc63775258"/>
                            <w:bookmarkStart w:id="461" w:name="_Toc67558287"/>
                            <w:bookmarkStart w:id="462" w:name="_Toc69122512"/>
                            <w:bookmarkStart w:id="463" w:name="_Toc69469593"/>
                            <w:bookmarkStart w:id="464" w:name="_Toc69724571"/>
                            <w:bookmarkStart w:id="465" w:name="_Toc72407168"/>
                            <w:bookmarkStart w:id="466" w:name="_Toc72407601"/>
                            <w:bookmarkStart w:id="467" w:name="_Toc183520627"/>
                            <w:bookmarkStart w:id="468" w:name="_Toc193358887"/>
                            <w:bookmarkStart w:id="469" w:name="_Toc194589951"/>
                            <w:bookmarkStart w:id="470" w:name="_Toc194647744"/>
                            <w:bookmarkStart w:id="471" w:name="_Toc217292651"/>
                            <w:bookmarkStart w:id="472" w:name="_Toc217293689"/>
                            <w:bookmarkStart w:id="473" w:name="_Toc217293909"/>
                            <w:bookmarkStart w:id="474" w:name="_Toc217299781"/>
                            <w:bookmarkStart w:id="475" w:name="_Toc217989648"/>
                            <w:bookmarkStart w:id="476" w:name="_Toc217994822"/>
                            <w:bookmarkStart w:id="477" w:name="_Toc218236354"/>
                            <w:bookmarkStart w:id="478" w:name="_Toc221106395"/>
                            <w:bookmarkStart w:id="479" w:name="_Toc221174139"/>
                            <w:bookmarkStart w:id="480" w:name="_Toc222816545"/>
                            <w:bookmarkStart w:id="481" w:name="_Toc222915268"/>
                            <w:bookmarkStart w:id="482" w:name="_Toc22309003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Arial" w:hAnsi="Arial" w:cs="Arial"/>
                                <w:color w:val="FFFFFF" w:themeColor="background1"/>
                                <w:sz w:val="52"/>
                                <w:szCs w:val="52"/>
                              </w:rPr>
                              <w:t xml:space="preserve"> </w:t>
                            </w:r>
                          </w:p>
                          <w:p w14:paraId="06A6DBD2" w14:textId="77777777" w:rsidR="006A4710" w:rsidRDefault="006A4710" w:rsidP="006A4710">
                            <w:pPr>
                              <w:pStyle w:val="Nagwek3"/>
                              <w:spacing w:before="0"/>
                              <w:ind w:left="2410" w:right="160"/>
                              <w:rPr>
                                <w:rFonts w:ascii="Arial" w:hAnsi="Arial" w:cs="Arial"/>
                                <w:color w:val="FFFFFF" w:themeColor="background1"/>
                                <w:sz w:val="52"/>
                                <w:szCs w:val="52"/>
                              </w:rPr>
                            </w:pPr>
                          </w:p>
                          <w:p w14:paraId="4A4BCD0C" w14:textId="77777777" w:rsidR="006A4710" w:rsidRDefault="006A4710" w:rsidP="006A4710">
                            <w:pPr>
                              <w:ind w:left="2410" w:right="727"/>
                            </w:pPr>
                          </w:p>
                          <w:p w14:paraId="59062351" w14:textId="77777777" w:rsidR="006A4710" w:rsidRDefault="006A4710" w:rsidP="006A4710"/>
                          <w:p w14:paraId="5B85D216" w14:textId="77777777" w:rsidR="006A4710" w:rsidRDefault="006A4710" w:rsidP="006A4710"/>
                          <w:p w14:paraId="37D972E7" w14:textId="77777777" w:rsidR="006A4710" w:rsidRDefault="006A4710" w:rsidP="006A4710"/>
                          <w:p w14:paraId="2C19EAC0" w14:textId="77777777" w:rsidR="006A4710" w:rsidRDefault="006A4710" w:rsidP="006A4710"/>
                          <w:p w14:paraId="794F91A0" w14:textId="77777777" w:rsidR="006A4710" w:rsidRDefault="006A4710" w:rsidP="006A4710"/>
                          <w:p w14:paraId="7C92AB12" w14:textId="77777777" w:rsidR="006A4710" w:rsidRDefault="006A4710" w:rsidP="006A4710"/>
                          <w:p w14:paraId="21B9CCCC" w14:textId="77777777" w:rsidR="006A4710" w:rsidRDefault="006A4710" w:rsidP="006A4710"/>
                          <w:p w14:paraId="6FF2804E" w14:textId="77777777" w:rsidR="006A4710" w:rsidRDefault="006A4710" w:rsidP="006A4710"/>
                          <w:p w14:paraId="45311424" w14:textId="77777777" w:rsidR="006A4710" w:rsidRDefault="006A4710" w:rsidP="006A4710"/>
                          <w:p w14:paraId="06DE80D3" w14:textId="77777777" w:rsidR="006A4710" w:rsidRDefault="006A4710" w:rsidP="006A4710"/>
                          <w:p w14:paraId="2100C6AB" w14:textId="77777777" w:rsidR="006A4710" w:rsidRDefault="006A4710" w:rsidP="006A4710"/>
                          <w:p w14:paraId="35D24173" w14:textId="77777777" w:rsidR="006A4710" w:rsidRDefault="006A4710" w:rsidP="006A4710"/>
                          <w:p w14:paraId="5E259C83" w14:textId="77777777" w:rsidR="006A4710" w:rsidRDefault="006A4710" w:rsidP="006A4710"/>
                          <w:p w14:paraId="63F22F38" w14:textId="77777777" w:rsidR="006A4710" w:rsidRDefault="006A4710" w:rsidP="006A4710"/>
                          <w:p w14:paraId="5D0A6B2E" w14:textId="77777777" w:rsidR="006A4710" w:rsidRDefault="006A4710" w:rsidP="006A4710"/>
                          <w:p w14:paraId="73BEBCDE" w14:textId="77777777" w:rsidR="006A4710" w:rsidRDefault="006A4710" w:rsidP="006A4710"/>
                          <w:p w14:paraId="776085D5" w14:textId="77777777" w:rsidR="006A4710" w:rsidRDefault="006A4710" w:rsidP="006A4710"/>
                          <w:p w14:paraId="4CFB3FE1" w14:textId="77777777" w:rsidR="006A4710" w:rsidRDefault="006A4710" w:rsidP="006A4710"/>
                          <w:p w14:paraId="5DCE6C2F" w14:textId="77777777" w:rsidR="006A4710" w:rsidRDefault="006A4710" w:rsidP="006A4710"/>
                          <w:p w14:paraId="531931EC"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089D0554"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0AE20BC9" w14:textId="77777777" w:rsidR="006A4710" w:rsidRDefault="006A4710" w:rsidP="006A4710"/>
                          <w:p w14:paraId="1CEACE33"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6F54C7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B849966" w14:textId="77777777" w:rsidR="006A4710" w:rsidRDefault="006A4710" w:rsidP="006A4710">
                            <w:pPr>
                              <w:ind w:right="727"/>
                            </w:pPr>
                          </w:p>
                          <w:p w14:paraId="68FDC23B" w14:textId="77777777" w:rsidR="006A4710" w:rsidRDefault="006A4710" w:rsidP="006A4710">
                            <w:pPr>
                              <w:ind w:right="727"/>
                            </w:pPr>
                          </w:p>
                          <w:p w14:paraId="6A114C04" w14:textId="77777777" w:rsidR="006A4710" w:rsidRDefault="006A4710" w:rsidP="006A4710">
                            <w:pPr>
                              <w:ind w:right="727"/>
                            </w:pPr>
                          </w:p>
                          <w:p w14:paraId="349E1596" w14:textId="77777777" w:rsidR="006A4710" w:rsidRPr="00444D2B" w:rsidRDefault="006A4710" w:rsidP="006A4710">
                            <w:pPr>
                              <w:ind w:right="727"/>
                            </w:pPr>
                          </w:p>
                          <w:p w14:paraId="2FAEF70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648AC93" w14:textId="77777777" w:rsidR="006A4710" w:rsidRDefault="006A4710" w:rsidP="006A4710"/>
                          <w:p w14:paraId="0D11711A" w14:textId="77777777" w:rsidR="006A4710" w:rsidRDefault="006A4710" w:rsidP="006A4710"/>
                          <w:p w14:paraId="712CA2EC" w14:textId="77777777" w:rsidR="006A4710" w:rsidRPr="00266853" w:rsidRDefault="006A4710" w:rsidP="006A4710"/>
                          <w:p w14:paraId="58732594"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483" w:name="_Toc63775259"/>
                            <w:bookmarkStart w:id="484" w:name="_Toc67558288"/>
                            <w:bookmarkStart w:id="485" w:name="_Toc69122513"/>
                            <w:bookmarkStart w:id="486" w:name="_Toc69469594"/>
                            <w:bookmarkStart w:id="487" w:name="_Toc69724572"/>
                            <w:bookmarkStart w:id="488" w:name="_Toc72407169"/>
                            <w:bookmarkStart w:id="489" w:name="_Toc72407602"/>
                            <w:bookmarkStart w:id="490" w:name="_Toc183520628"/>
                            <w:bookmarkStart w:id="491" w:name="_Toc193358888"/>
                            <w:bookmarkStart w:id="492" w:name="_Toc194589952"/>
                            <w:bookmarkStart w:id="493" w:name="_Toc194647745"/>
                            <w:bookmarkStart w:id="494" w:name="_Toc217292652"/>
                            <w:bookmarkStart w:id="495" w:name="_Toc217293690"/>
                            <w:bookmarkStart w:id="496" w:name="_Toc217293910"/>
                            <w:bookmarkStart w:id="497" w:name="_Toc217299782"/>
                            <w:bookmarkStart w:id="498" w:name="_Toc217989649"/>
                            <w:bookmarkStart w:id="499" w:name="_Toc217994823"/>
                            <w:bookmarkStart w:id="500" w:name="_Toc218236355"/>
                            <w:bookmarkStart w:id="501" w:name="_Toc221106396"/>
                            <w:bookmarkStart w:id="502" w:name="_Toc221174140"/>
                            <w:bookmarkStart w:id="503" w:name="_Toc222816546"/>
                            <w:bookmarkStart w:id="504" w:name="_Toc222915269"/>
                            <w:bookmarkStart w:id="505" w:name="_Toc22309003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547583B1"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506" w:name="_Toc63775260"/>
                            <w:bookmarkStart w:id="507" w:name="_Toc67558289"/>
                            <w:bookmarkStart w:id="508" w:name="_Toc69122514"/>
                            <w:bookmarkStart w:id="509" w:name="_Toc69469595"/>
                            <w:bookmarkStart w:id="510" w:name="_Toc69724573"/>
                            <w:bookmarkStart w:id="511" w:name="_Toc72407170"/>
                            <w:bookmarkStart w:id="512" w:name="_Toc72407603"/>
                            <w:bookmarkStart w:id="513" w:name="_Toc183520629"/>
                            <w:bookmarkStart w:id="514" w:name="_Toc193358889"/>
                            <w:bookmarkStart w:id="515" w:name="_Toc194589953"/>
                            <w:bookmarkStart w:id="516" w:name="_Toc194647746"/>
                            <w:bookmarkStart w:id="517" w:name="_Toc217292653"/>
                            <w:bookmarkStart w:id="518" w:name="_Toc217293691"/>
                            <w:bookmarkStart w:id="519" w:name="_Toc217293911"/>
                            <w:bookmarkStart w:id="520" w:name="_Toc217299783"/>
                            <w:bookmarkStart w:id="521" w:name="_Toc217989650"/>
                            <w:bookmarkStart w:id="522" w:name="_Toc217994824"/>
                            <w:bookmarkStart w:id="523" w:name="_Toc218236356"/>
                            <w:bookmarkStart w:id="524" w:name="_Toc221106397"/>
                            <w:bookmarkStart w:id="525" w:name="_Toc221174141"/>
                            <w:bookmarkStart w:id="526" w:name="_Toc222816547"/>
                            <w:bookmarkStart w:id="527" w:name="_Toc222915270"/>
                            <w:bookmarkStart w:id="528" w:name="_Toc223090034"/>
                            <w:r w:rsidRPr="00444D2B">
                              <w:rPr>
                                <w:rFonts w:ascii="Arial" w:hAnsi="Arial" w:cs="Arial"/>
                                <w:color w:val="FFFFFF" w:themeColor="background1"/>
                                <w:sz w:val="52"/>
                                <w:szCs w:val="52"/>
                              </w:rPr>
                              <w:t>w województwie śląskim</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444D2B">
                              <w:rPr>
                                <w:rFonts w:ascii="Arial" w:hAnsi="Arial" w:cs="Arial"/>
                                <w:color w:val="FFFFFF" w:themeColor="background1"/>
                                <w:sz w:val="52"/>
                                <w:szCs w:val="52"/>
                              </w:rPr>
                              <w:t xml:space="preserve"> </w:t>
                            </w:r>
                          </w:p>
                          <w:p w14:paraId="3B4A10D7"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529" w:name="_Toc63775261"/>
                            <w:bookmarkStart w:id="530" w:name="_Toc67558290"/>
                            <w:bookmarkStart w:id="531" w:name="_Toc69122515"/>
                            <w:bookmarkStart w:id="532" w:name="_Toc69469596"/>
                            <w:bookmarkStart w:id="533" w:name="_Toc69724574"/>
                            <w:bookmarkStart w:id="534" w:name="_Toc72407171"/>
                            <w:bookmarkStart w:id="535" w:name="_Toc72407604"/>
                            <w:bookmarkStart w:id="536" w:name="_Toc183520630"/>
                            <w:bookmarkStart w:id="537" w:name="_Toc193358890"/>
                            <w:bookmarkStart w:id="538" w:name="_Toc194589954"/>
                            <w:bookmarkStart w:id="539" w:name="_Toc194647747"/>
                            <w:bookmarkStart w:id="540" w:name="_Toc217292654"/>
                            <w:bookmarkStart w:id="541" w:name="_Toc217293692"/>
                            <w:bookmarkStart w:id="542" w:name="_Toc217293912"/>
                            <w:bookmarkStart w:id="543" w:name="_Toc217299784"/>
                            <w:bookmarkStart w:id="544" w:name="_Toc217989651"/>
                            <w:bookmarkStart w:id="545" w:name="_Toc217994825"/>
                            <w:bookmarkStart w:id="546" w:name="_Toc218236357"/>
                            <w:bookmarkStart w:id="547" w:name="_Toc221106398"/>
                            <w:bookmarkStart w:id="548" w:name="_Toc221174142"/>
                            <w:bookmarkStart w:id="549" w:name="_Toc222816548"/>
                            <w:bookmarkStart w:id="550" w:name="_Toc222915271"/>
                            <w:bookmarkStart w:id="551" w:name="_Toc22309003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2374E565" w14:textId="77777777" w:rsidR="006A4710" w:rsidRDefault="006A4710" w:rsidP="006A4710">
                            <w:pPr>
                              <w:ind w:right="727"/>
                            </w:pPr>
                          </w:p>
                          <w:p w14:paraId="56910CA3" w14:textId="77777777" w:rsidR="006A4710" w:rsidRDefault="006A4710" w:rsidP="006A4710"/>
                          <w:p w14:paraId="159EA4DB" w14:textId="77777777" w:rsidR="006A4710" w:rsidRDefault="006A4710" w:rsidP="006A4710"/>
                          <w:p w14:paraId="02271EA8" w14:textId="77777777" w:rsidR="006A4710" w:rsidRDefault="006A4710" w:rsidP="006A4710"/>
                          <w:p w14:paraId="31CFD63E" w14:textId="77777777" w:rsidR="006A4710" w:rsidRDefault="006A4710" w:rsidP="006A4710"/>
                          <w:p w14:paraId="0D5ADFBF" w14:textId="77777777" w:rsidR="006A4710" w:rsidRDefault="006A4710" w:rsidP="006A4710"/>
                          <w:p w14:paraId="724656FC" w14:textId="77777777" w:rsidR="006A4710" w:rsidRDefault="006A4710" w:rsidP="006A4710"/>
                          <w:p w14:paraId="0F83EF05" w14:textId="77777777" w:rsidR="006A4710" w:rsidRDefault="006A4710" w:rsidP="006A4710"/>
                          <w:p w14:paraId="537554D4" w14:textId="77777777" w:rsidR="006A4710" w:rsidRDefault="006A4710" w:rsidP="006A4710"/>
                          <w:p w14:paraId="574423D4" w14:textId="77777777" w:rsidR="006A4710" w:rsidRDefault="006A4710" w:rsidP="006A4710"/>
                          <w:p w14:paraId="6C1F5B8C" w14:textId="77777777" w:rsidR="006A4710" w:rsidRDefault="006A4710" w:rsidP="006A4710"/>
                          <w:p w14:paraId="0A07FA68" w14:textId="77777777" w:rsidR="006A4710" w:rsidRDefault="006A4710" w:rsidP="006A4710"/>
                          <w:p w14:paraId="6F1E14A9" w14:textId="77777777" w:rsidR="006A4710" w:rsidRDefault="006A4710" w:rsidP="006A4710"/>
                          <w:p w14:paraId="700B9007" w14:textId="77777777" w:rsidR="006A4710" w:rsidRDefault="006A4710" w:rsidP="006A4710"/>
                          <w:p w14:paraId="06A14778" w14:textId="77777777" w:rsidR="006A4710" w:rsidRDefault="006A4710" w:rsidP="006A4710"/>
                          <w:p w14:paraId="743F81DC" w14:textId="77777777" w:rsidR="006A4710" w:rsidRDefault="006A4710" w:rsidP="006A4710"/>
                          <w:p w14:paraId="4365C8C3" w14:textId="77777777" w:rsidR="006A4710" w:rsidRDefault="006A4710" w:rsidP="006A4710"/>
                          <w:p w14:paraId="32D3B3C9" w14:textId="77777777" w:rsidR="006A4710" w:rsidRDefault="006A4710" w:rsidP="006A4710"/>
                          <w:p w14:paraId="7EA502C7" w14:textId="77777777" w:rsidR="006A4710" w:rsidRDefault="006A4710" w:rsidP="006A4710"/>
                          <w:p w14:paraId="1B68878D" w14:textId="77777777" w:rsidR="006A4710" w:rsidRDefault="006A4710" w:rsidP="006A4710"/>
                          <w:p w14:paraId="1424FE6C" w14:textId="77777777" w:rsidR="006A4710" w:rsidRDefault="006A4710" w:rsidP="006A4710"/>
                          <w:p w14:paraId="6A4132AC" w14:textId="77777777" w:rsidR="006A4710" w:rsidRDefault="006A4710" w:rsidP="006A4710"/>
                          <w:p w14:paraId="6241EE96"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66AE53C"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1DE8E220" w14:textId="77777777" w:rsidR="006A4710" w:rsidRDefault="006A4710" w:rsidP="006A4710"/>
                          <w:p w14:paraId="0A37A95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469100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D99B690" w14:textId="77777777" w:rsidR="006A4710" w:rsidRDefault="006A4710" w:rsidP="006A4710">
                            <w:pPr>
                              <w:ind w:right="727"/>
                            </w:pPr>
                          </w:p>
                          <w:p w14:paraId="2CFD851C" w14:textId="77777777" w:rsidR="006A4710" w:rsidRDefault="006A4710" w:rsidP="006A4710">
                            <w:pPr>
                              <w:ind w:right="727"/>
                            </w:pPr>
                          </w:p>
                          <w:p w14:paraId="14E85200" w14:textId="77777777" w:rsidR="006A4710" w:rsidRDefault="006A4710" w:rsidP="006A4710">
                            <w:pPr>
                              <w:ind w:right="727"/>
                            </w:pPr>
                          </w:p>
                          <w:p w14:paraId="2F9E80C6" w14:textId="77777777" w:rsidR="006A4710" w:rsidRPr="00444D2B" w:rsidRDefault="006A4710" w:rsidP="006A4710">
                            <w:pPr>
                              <w:ind w:right="727"/>
                            </w:pPr>
                          </w:p>
                          <w:p w14:paraId="6EBEFD4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00856DA" w14:textId="77777777" w:rsidR="006A4710" w:rsidRDefault="006A4710" w:rsidP="006A4710"/>
                          <w:p w14:paraId="4AF8C7FB" w14:textId="77777777" w:rsidR="006A4710" w:rsidRDefault="006A4710" w:rsidP="006A4710"/>
                          <w:p w14:paraId="451CB968" w14:textId="77777777" w:rsidR="006A4710" w:rsidRPr="00266853" w:rsidRDefault="006A4710" w:rsidP="006A4710"/>
                          <w:p w14:paraId="7A01A0B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552" w:name="_Toc63775262"/>
                            <w:bookmarkStart w:id="553" w:name="_Toc67558291"/>
                            <w:bookmarkStart w:id="554" w:name="_Toc69122516"/>
                            <w:bookmarkStart w:id="555" w:name="_Toc69469597"/>
                            <w:bookmarkStart w:id="556" w:name="_Toc69724575"/>
                            <w:bookmarkStart w:id="557" w:name="_Toc72407172"/>
                            <w:bookmarkStart w:id="558" w:name="_Toc72407605"/>
                            <w:bookmarkStart w:id="559" w:name="_Toc183520631"/>
                            <w:bookmarkStart w:id="560" w:name="_Toc193358891"/>
                            <w:bookmarkStart w:id="561" w:name="_Toc194589955"/>
                            <w:bookmarkStart w:id="562" w:name="_Toc194647748"/>
                            <w:bookmarkStart w:id="563" w:name="_Toc217292655"/>
                            <w:bookmarkStart w:id="564" w:name="_Toc217293693"/>
                            <w:bookmarkStart w:id="565" w:name="_Toc217293913"/>
                            <w:bookmarkStart w:id="566" w:name="_Toc217299785"/>
                            <w:bookmarkStart w:id="567" w:name="_Toc217989652"/>
                            <w:bookmarkStart w:id="568" w:name="_Toc217994826"/>
                            <w:bookmarkStart w:id="569" w:name="_Toc218236358"/>
                            <w:bookmarkStart w:id="570" w:name="_Toc221106399"/>
                            <w:bookmarkStart w:id="571" w:name="_Toc221174143"/>
                            <w:bookmarkStart w:id="572" w:name="_Toc222816549"/>
                            <w:bookmarkStart w:id="573" w:name="_Toc222915272"/>
                            <w:bookmarkStart w:id="574" w:name="_Toc22309003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B7FC029"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575" w:name="_Toc63775263"/>
                            <w:bookmarkStart w:id="576" w:name="_Toc67558292"/>
                            <w:bookmarkStart w:id="577" w:name="_Toc69122517"/>
                            <w:bookmarkStart w:id="578" w:name="_Toc69469598"/>
                            <w:bookmarkStart w:id="579" w:name="_Toc69724576"/>
                            <w:bookmarkStart w:id="580" w:name="_Toc72407173"/>
                            <w:bookmarkStart w:id="581" w:name="_Toc72407606"/>
                            <w:bookmarkStart w:id="582" w:name="_Toc183520632"/>
                            <w:bookmarkStart w:id="583" w:name="_Toc193358892"/>
                            <w:bookmarkStart w:id="584" w:name="_Toc194589956"/>
                            <w:bookmarkStart w:id="585" w:name="_Toc194647749"/>
                            <w:bookmarkStart w:id="586" w:name="_Toc217292656"/>
                            <w:bookmarkStart w:id="587" w:name="_Toc217293694"/>
                            <w:bookmarkStart w:id="588" w:name="_Toc217293914"/>
                            <w:bookmarkStart w:id="589" w:name="_Toc217299786"/>
                            <w:bookmarkStart w:id="590" w:name="_Toc217989653"/>
                            <w:bookmarkStart w:id="591" w:name="_Toc217994827"/>
                            <w:bookmarkStart w:id="592" w:name="_Toc218236359"/>
                            <w:bookmarkStart w:id="593" w:name="_Toc221106400"/>
                            <w:bookmarkStart w:id="594" w:name="_Toc221174144"/>
                            <w:bookmarkStart w:id="595" w:name="_Toc222816550"/>
                            <w:bookmarkStart w:id="596" w:name="_Toc222915273"/>
                            <w:bookmarkStart w:id="597" w:name="_Toc223090037"/>
                            <w:r w:rsidRPr="00444D2B">
                              <w:rPr>
                                <w:rFonts w:ascii="Arial" w:hAnsi="Arial" w:cs="Arial"/>
                                <w:color w:val="FFFFFF" w:themeColor="background1"/>
                                <w:sz w:val="52"/>
                                <w:szCs w:val="52"/>
                              </w:rPr>
                              <w:t>w województwie śląskim</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444D2B">
                              <w:rPr>
                                <w:rFonts w:ascii="Arial" w:hAnsi="Arial" w:cs="Arial"/>
                                <w:color w:val="FFFFFF" w:themeColor="background1"/>
                                <w:sz w:val="52"/>
                                <w:szCs w:val="52"/>
                              </w:rPr>
                              <w:t xml:space="preserve"> </w:t>
                            </w:r>
                          </w:p>
                          <w:p w14:paraId="5EFBAE8C"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598" w:name="_Toc63775264"/>
                            <w:bookmarkStart w:id="599" w:name="_Toc67558293"/>
                            <w:bookmarkStart w:id="600" w:name="_Toc69122518"/>
                            <w:bookmarkStart w:id="601" w:name="_Toc69469599"/>
                            <w:bookmarkStart w:id="602" w:name="_Toc69724577"/>
                            <w:bookmarkStart w:id="603" w:name="_Toc72407174"/>
                            <w:bookmarkStart w:id="604" w:name="_Toc72407607"/>
                            <w:bookmarkStart w:id="605" w:name="_Toc183520633"/>
                            <w:bookmarkStart w:id="606" w:name="_Toc193358893"/>
                            <w:bookmarkStart w:id="607" w:name="_Toc194589957"/>
                            <w:bookmarkStart w:id="608" w:name="_Toc194647750"/>
                            <w:bookmarkStart w:id="609" w:name="_Toc217292657"/>
                            <w:bookmarkStart w:id="610" w:name="_Toc217293695"/>
                            <w:bookmarkStart w:id="611" w:name="_Toc217293915"/>
                            <w:bookmarkStart w:id="612" w:name="_Toc217299787"/>
                            <w:bookmarkStart w:id="613" w:name="_Toc217989654"/>
                            <w:bookmarkStart w:id="614" w:name="_Toc217994828"/>
                            <w:bookmarkStart w:id="615" w:name="_Toc218236360"/>
                            <w:bookmarkStart w:id="616" w:name="_Toc221106401"/>
                            <w:bookmarkStart w:id="617" w:name="_Toc221174145"/>
                            <w:bookmarkStart w:id="618" w:name="_Toc222816551"/>
                            <w:bookmarkStart w:id="619" w:name="_Toc222915274"/>
                            <w:bookmarkStart w:id="620" w:name="_Toc22309003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78641FE6" w14:textId="77777777" w:rsidR="006A4710" w:rsidRDefault="006A4710" w:rsidP="006A4710">
                            <w:pPr>
                              <w:ind w:right="727"/>
                            </w:pPr>
                          </w:p>
                          <w:p w14:paraId="3428C21A" w14:textId="77777777" w:rsidR="006A4710" w:rsidRDefault="006A4710" w:rsidP="006A4710"/>
                          <w:p w14:paraId="1AAB298D" w14:textId="77777777" w:rsidR="006A4710" w:rsidRDefault="006A4710" w:rsidP="006A4710"/>
                          <w:p w14:paraId="3365D25A" w14:textId="77777777" w:rsidR="006A4710" w:rsidRDefault="006A4710" w:rsidP="006A4710"/>
                          <w:p w14:paraId="64438F26" w14:textId="77777777" w:rsidR="006A4710" w:rsidRDefault="006A4710" w:rsidP="006A4710"/>
                          <w:p w14:paraId="0ED79773" w14:textId="77777777" w:rsidR="006A4710" w:rsidRDefault="006A4710" w:rsidP="006A4710"/>
                          <w:p w14:paraId="7FD9C6CE" w14:textId="77777777" w:rsidR="006A4710" w:rsidRDefault="006A4710" w:rsidP="006A4710"/>
                          <w:p w14:paraId="60ACB73C" w14:textId="77777777" w:rsidR="006A4710" w:rsidRDefault="006A4710" w:rsidP="006A4710"/>
                          <w:p w14:paraId="5CFE4FF0" w14:textId="77777777" w:rsidR="006A4710" w:rsidRDefault="006A4710" w:rsidP="006A4710"/>
                          <w:p w14:paraId="234D8D8B" w14:textId="77777777" w:rsidR="006A4710" w:rsidRDefault="006A4710" w:rsidP="006A4710"/>
                          <w:p w14:paraId="713BE1CA" w14:textId="77777777" w:rsidR="006A4710" w:rsidRDefault="006A4710" w:rsidP="006A4710"/>
                          <w:p w14:paraId="2151E97D" w14:textId="77777777" w:rsidR="006A4710" w:rsidRDefault="006A4710" w:rsidP="006A4710"/>
                          <w:p w14:paraId="5E77117D" w14:textId="77777777" w:rsidR="006A4710" w:rsidRDefault="006A4710" w:rsidP="006A4710"/>
                          <w:p w14:paraId="18E6C147" w14:textId="77777777" w:rsidR="006A4710" w:rsidRDefault="006A4710" w:rsidP="006A4710"/>
                          <w:p w14:paraId="6791849A" w14:textId="77777777" w:rsidR="006A4710" w:rsidRDefault="006A4710" w:rsidP="006A4710"/>
                          <w:p w14:paraId="5498F08B" w14:textId="77777777" w:rsidR="006A4710" w:rsidRDefault="006A4710" w:rsidP="006A4710"/>
                          <w:p w14:paraId="0A50F438" w14:textId="77777777" w:rsidR="006A4710" w:rsidRDefault="006A4710" w:rsidP="006A4710"/>
                          <w:p w14:paraId="5EB5B526" w14:textId="77777777" w:rsidR="006A4710" w:rsidRDefault="006A4710" w:rsidP="006A4710"/>
                          <w:p w14:paraId="7BF36478" w14:textId="77777777" w:rsidR="006A4710" w:rsidRDefault="006A4710" w:rsidP="006A4710"/>
                          <w:p w14:paraId="43623E7D" w14:textId="77777777" w:rsidR="006A4710" w:rsidRDefault="006A4710" w:rsidP="006A4710"/>
                          <w:p w14:paraId="2B0414A8" w14:textId="77777777" w:rsidR="006A4710" w:rsidRDefault="006A4710" w:rsidP="006A4710"/>
                          <w:p w14:paraId="5699434D" w14:textId="77777777" w:rsidR="006A4710" w:rsidRDefault="006A4710" w:rsidP="006A4710"/>
                          <w:p w14:paraId="50B7CBBF"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6103202"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265B457A" w14:textId="77777777" w:rsidR="006A4710" w:rsidRDefault="006A4710" w:rsidP="006A4710"/>
                          <w:p w14:paraId="16852F7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E7BA3E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84BB86C" w14:textId="77777777" w:rsidR="006A4710" w:rsidRDefault="006A4710" w:rsidP="006A4710">
                            <w:pPr>
                              <w:ind w:right="727"/>
                            </w:pPr>
                          </w:p>
                          <w:p w14:paraId="4BEEE977" w14:textId="77777777" w:rsidR="006A4710" w:rsidRDefault="006A4710" w:rsidP="006A4710">
                            <w:pPr>
                              <w:ind w:right="727"/>
                            </w:pPr>
                          </w:p>
                          <w:p w14:paraId="277F5917" w14:textId="77777777" w:rsidR="006A4710" w:rsidRDefault="006A4710" w:rsidP="006A4710">
                            <w:pPr>
                              <w:ind w:right="727"/>
                            </w:pPr>
                          </w:p>
                          <w:p w14:paraId="5B899F8B" w14:textId="77777777" w:rsidR="006A4710" w:rsidRPr="00444D2B" w:rsidRDefault="006A4710" w:rsidP="006A4710">
                            <w:pPr>
                              <w:ind w:right="727"/>
                            </w:pPr>
                          </w:p>
                          <w:p w14:paraId="49BA8FA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526ED8A" w14:textId="77777777" w:rsidR="006A4710" w:rsidRDefault="006A4710" w:rsidP="006A4710"/>
                          <w:p w14:paraId="11738D1E" w14:textId="77777777" w:rsidR="006A4710" w:rsidRDefault="006A4710" w:rsidP="006A4710"/>
                          <w:p w14:paraId="18F98467" w14:textId="77777777" w:rsidR="006A4710" w:rsidRPr="00266853" w:rsidRDefault="006A4710" w:rsidP="006A4710"/>
                          <w:p w14:paraId="3759285A"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621" w:name="_Toc63775265"/>
                            <w:bookmarkStart w:id="622" w:name="_Toc67558294"/>
                            <w:bookmarkStart w:id="623" w:name="_Toc69122519"/>
                            <w:bookmarkStart w:id="624" w:name="_Toc69469600"/>
                            <w:bookmarkStart w:id="625" w:name="_Toc69724578"/>
                            <w:bookmarkStart w:id="626" w:name="_Toc72407175"/>
                            <w:bookmarkStart w:id="627" w:name="_Toc72407608"/>
                            <w:bookmarkStart w:id="628" w:name="_Toc183520634"/>
                            <w:bookmarkStart w:id="629" w:name="_Toc193358894"/>
                            <w:bookmarkStart w:id="630" w:name="_Toc194589958"/>
                            <w:bookmarkStart w:id="631" w:name="_Toc194647751"/>
                            <w:bookmarkStart w:id="632" w:name="_Toc217292658"/>
                            <w:bookmarkStart w:id="633" w:name="_Toc217293696"/>
                            <w:bookmarkStart w:id="634" w:name="_Toc217293916"/>
                            <w:bookmarkStart w:id="635" w:name="_Toc217299788"/>
                            <w:bookmarkStart w:id="636" w:name="_Toc217989655"/>
                            <w:bookmarkStart w:id="637" w:name="_Toc217994829"/>
                            <w:bookmarkStart w:id="638" w:name="_Toc218236361"/>
                            <w:bookmarkStart w:id="639" w:name="_Toc221106402"/>
                            <w:bookmarkStart w:id="640" w:name="_Toc221174146"/>
                            <w:bookmarkStart w:id="641" w:name="_Toc222816552"/>
                            <w:bookmarkStart w:id="642" w:name="_Toc222915275"/>
                            <w:bookmarkStart w:id="643" w:name="_Toc22309003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726DE2BA"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644" w:name="_Toc63775266"/>
                            <w:bookmarkStart w:id="645" w:name="_Toc67558295"/>
                            <w:bookmarkStart w:id="646" w:name="_Toc69122520"/>
                            <w:bookmarkStart w:id="647" w:name="_Toc69469601"/>
                            <w:bookmarkStart w:id="648" w:name="_Toc69724579"/>
                            <w:bookmarkStart w:id="649" w:name="_Toc72407176"/>
                            <w:bookmarkStart w:id="650" w:name="_Toc72407609"/>
                            <w:bookmarkStart w:id="651" w:name="_Toc183520635"/>
                            <w:bookmarkStart w:id="652" w:name="_Toc193358895"/>
                            <w:bookmarkStart w:id="653" w:name="_Toc194589959"/>
                            <w:bookmarkStart w:id="654" w:name="_Toc194647752"/>
                            <w:bookmarkStart w:id="655" w:name="_Toc217292659"/>
                            <w:bookmarkStart w:id="656" w:name="_Toc217293697"/>
                            <w:bookmarkStart w:id="657" w:name="_Toc217293917"/>
                            <w:bookmarkStart w:id="658" w:name="_Toc217299789"/>
                            <w:bookmarkStart w:id="659" w:name="_Toc217989656"/>
                            <w:bookmarkStart w:id="660" w:name="_Toc217994830"/>
                            <w:bookmarkStart w:id="661" w:name="_Toc218236362"/>
                            <w:bookmarkStart w:id="662" w:name="_Toc221106403"/>
                            <w:bookmarkStart w:id="663" w:name="_Toc221174147"/>
                            <w:bookmarkStart w:id="664" w:name="_Toc222816553"/>
                            <w:bookmarkStart w:id="665" w:name="_Toc222915276"/>
                            <w:bookmarkStart w:id="666" w:name="_Toc223090040"/>
                            <w:r w:rsidRPr="00444D2B">
                              <w:rPr>
                                <w:rFonts w:ascii="Arial" w:hAnsi="Arial" w:cs="Arial"/>
                                <w:color w:val="FFFFFF" w:themeColor="background1"/>
                                <w:sz w:val="52"/>
                                <w:szCs w:val="52"/>
                              </w:rPr>
                              <w:t>w województwie śląskim</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Pr="00444D2B">
                              <w:rPr>
                                <w:rFonts w:ascii="Arial" w:hAnsi="Arial" w:cs="Arial"/>
                                <w:color w:val="FFFFFF" w:themeColor="background1"/>
                                <w:sz w:val="52"/>
                                <w:szCs w:val="52"/>
                              </w:rPr>
                              <w:t xml:space="preserve"> </w:t>
                            </w:r>
                          </w:p>
                          <w:p w14:paraId="7C9FF83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667" w:name="_Toc63775267"/>
                            <w:bookmarkStart w:id="668" w:name="_Toc67558296"/>
                            <w:bookmarkStart w:id="669" w:name="_Toc69122521"/>
                            <w:bookmarkStart w:id="670" w:name="_Toc69469602"/>
                            <w:bookmarkStart w:id="671" w:name="_Toc69724580"/>
                            <w:bookmarkStart w:id="672" w:name="_Toc72407177"/>
                            <w:bookmarkStart w:id="673" w:name="_Toc72407610"/>
                            <w:bookmarkStart w:id="674" w:name="_Toc183520636"/>
                            <w:bookmarkStart w:id="675" w:name="_Toc193358896"/>
                            <w:bookmarkStart w:id="676" w:name="_Toc194589960"/>
                            <w:bookmarkStart w:id="677" w:name="_Toc194647753"/>
                            <w:bookmarkStart w:id="678" w:name="_Toc217292660"/>
                            <w:bookmarkStart w:id="679" w:name="_Toc217293698"/>
                            <w:bookmarkStart w:id="680" w:name="_Toc217293918"/>
                            <w:bookmarkStart w:id="681" w:name="_Toc217299790"/>
                            <w:bookmarkStart w:id="682" w:name="_Toc217989657"/>
                            <w:bookmarkStart w:id="683" w:name="_Toc217994831"/>
                            <w:bookmarkStart w:id="684" w:name="_Toc218236363"/>
                            <w:bookmarkStart w:id="685" w:name="_Toc221106404"/>
                            <w:bookmarkStart w:id="686" w:name="_Toc221174148"/>
                            <w:bookmarkStart w:id="687" w:name="_Toc222816554"/>
                            <w:bookmarkStart w:id="688" w:name="_Toc222915277"/>
                            <w:bookmarkStart w:id="689" w:name="_Toc22309004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20019578" w14:textId="77777777" w:rsidR="006A4710" w:rsidRDefault="006A4710" w:rsidP="006A4710">
                            <w:pPr>
                              <w:ind w:right="727"/>
                            </w:pPr>
                          </w:p>
                          <w:p w14:paraId="77CFE772" w14:textId="77777777" w:rsidR="006A4710" w:rsidRDefault="006A4710" w:rsidP="006A4710"/>
                          <w:p w14:paraId="7DEEEBDC" w14:textId="77777777" w:rsidR="006A4710" w:rsidRDefault="006A4710" w:rsidP="006A4710"/>
                          <w:p w14:paraId="51DB430B" w14:textId="77777777" w:rsidR="006A4710" w:rsidRDefault="006A4710" w:rsidP="006A4710"/>
                          <w:p w14:paraId="63A7DB07" w14:textId="77777777" w:rsidR="006A4710" w:rsidRDefault="006A4710" w:rsidP="006A4710"/>
                          <w:p w14:paraId="398A9A2C" w14:textId="77777777" w:rsidR="006A4710" w:rsidRDefault="006A4710" w:rsidP="006A4710"/>
                          <w:p w14:paraId="154962C7" w14:textId="77777777" w:rsidR="006A4710" w:rsidRDefault="006A4710" w:rsidP="006A4710"/>
                          <w:p w14:paraId="3B5F2923" w14:textId="77777777" w:rsidR="006A4710" w:rsidRDefault="006A4710" w:rsidP="006A4710"/>
                          <w:p w14:paraId="4CB9EA12" w14:textId="77777777" w:rsidR="006A4710" w:rsidRDefault="006A4710" w:rsidP="006A4710"/>
                          <w:p w14:paraId="1355A3E3" w14:textId="77777777" w:rsidR="006A4710" w:rsidRDefault="006A4710" w:rsidP="006A4710"/>
                          <w:p w14:paraId="577CEBCB" w14:textId="77777777" w:rsidR="006A4710" w:rsidRDefault="006A4710" w:rsidP="006A4710"/>
                          <w:p w14:paraId="6E6EAAA7" w14:textId="77777777" w:rsidR="006A4710" w:rsidRDefault="006A4710" w:rsidP="006A4710"/>
                          <w:p w14:paraId="2695B5B1" w14:textId="77777777" w:rsidR="006A4710" w:rsidRDefault="006A4710" w:rsidP="006A4710"/>
                          <w:p w14:paraId="586805DD" w14:textId="77777777" w:rsidR="006A4710" w:rsidRDefault="006A4710" w:rsidP="006A4710"/>
                          <w:p w14:paraId="29B5E2D4" w14:textId="77777777" w:rsidR="006A4710" w:rsidRDefault="006A4710" w:rsidP="006A4710"/>
                          <w:p w14:paraId="41CB95F0" w14:textId="77777777" w:rsidR="006A4710" w:rsidRDefault="006A4710" w:rsidP="006A4710"/>
                          <w:p w14:paraId="3A43F77F" w14:textId="77777777" w:rsidR="006A4710" w:rsidRDefault="006A4710" w:rsidP="006A4710"/>
                          <w:p w14:paraId="5C7A9EC6" w14:textId="77777777" w:rsidR="006A4710" w:rsidRDefault="006A4710" w:rsidP="006A4710"/>
                          <w:p w14:paraId="6729F163" w14:textId="77777777" w:rsidR="006A4710" w:rsidRDefault="006A4710" w:rsidP="006A4710"/>
                          <w:p w14:paraId="4F1E4C8A" w14:textId="77777777" w:rsidR="006A4710" w:rsidRDefault="006A4710" w:rsidP="006A4710"/>
                          <w:p w14:paraId="586B2159" w14:textId="77777777" w:rsidR="006A4710" w:rsidRDefault="006A4710" w:rsidP="006A4710"/>
                          <w:p w14:paraId="20EB3DA8" w14:textId="77777777" w:rsidR="006A4710" w:rsidRDefault="006A4710" w:rsidP="006A4710"/>
                          <w:p w14:paraId="7BA92634"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232B805E"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6E86A24" w14:textId="77777777" w:rsidR="006A4710" w:rsidRDefault="006A4710" w:rsidP="006A4710"/>
                          <w:p w14:paraId="2D3CD8A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251000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87BA3BA" w14:textId="77777777" w:rsidR="006A4710" w:rsidRDefault="006A4710" w:rsidP="006A4710">
                            <w:pPr>
                              <w:ind w:right="727"/>
                            </w:pPr>
                          </w:p>
                          <w:p w14:paraId="4A44E877" w14:textId="77777777" w:rsidR="006A4710" w:rsidRDefault="006A4710" w:rsidP="006A4710">
                            <w:pPr>
                              <w:ind w:right="727"/>
                            </w:pPr>
                          </w:p>
                          <w:p w14:paraId="50970B86" w14:textId="77777777" w:rsidR="006A4710" w:rsidRDefault="006A4710" w:rsidP="006A4710">
                            <w:pPr>
                              <w:ind w:right="727"/>
                            </w:pPr>
                          </w:p>
                          <w:p w14:paraId="4DA1FBE8" w14:textId="77777777" w:rsidR="006A4710" w:rsidRPr="00444D2B" w:rsidRDefault="006A4710" w:rsidP="006A4710">
                            <w:pPr>
                              <w:ind w:right="727"/>
                            </w:pPr>
                          </w:p>
                          <w:p w14:paraId="5A49C02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A5DA64E" w14:textId="77777777" w:rsidR="006A4710" w:rsidRDefault="006A4710" w:rsidP="006A4710"/>
                          <w:p w14:paraId="55C1EE21" w14:textId="77777777" w:rsidR="006A4710" w:rsidRDefault="006A4710" w:rsidP="006A4710"/>
                          <w:p w14:paraId="0BD94221" w14:textId="77777777" w:rsidR="006A4710" w:rsidRPr="00266853" w:rsidRDefault="006A4710" w:rsidP="006A4710"/>
                          <w:p w14:paraId="28CAB32C"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690" w:name="_Toc63775268"/>
                            <w:bookmarkStart w:id="691" w:name="_Toc67558297"/>
                            <w:bookmarkStart w:id="692" w:name="_Toc69122522"/>
                            <w:bookmarkStart w:id="693" w:name="_Toc69469603"/>
                            <w:bookmarkStart w:id="694" w:name="_Toc69724581"/>
                            <w:bookmarkStart w:id="695" w:name="_Toc72407178"/>
                            <w:bookmarkStart w:id="696" w:name="_Toc72407611"/>
                            <w:bookmarkStart w:id="697" w:name="_Toc183520637"/>
                            <w:bookmarkStart w:id="698" w:name="_Toc193358897"/>
                            <w:bookmarkStart w:id="699" w:name="_Toc194589961"/>
                            <w:bookmarkStart w:id="700" w:name="_Toc194647754"/>
                            <w:bookmarkStart w:id="701" w:name="_Toc217292661"/>
                            <w:bookmarkStart w:id="702" w:name="_Toc217293699"/>
                            <w:bookmarkStart w:id="703" w:name="_Toc217293919"/>
                            <w:bookmarkStart w:id="704" w:name="_Toc217299791"/>
                            <w:bookmarkStart w:id="705" w:name="_Toc217989658"/>
                            <w:bookmarkStart w:id="706" w:name="_Toc217994832"/>
                            <w:bookmarkStart w:id="707" w:name="_Toc218236364"/>
                            <w:bookmarkStart w:id="708" w:name="_Toc221106405"/>
                            <w:bookmarkStart w:id="709" w:name="_Toc221174149"/>
                            <w:bookmarkStart w:id="710" w:name="_Toc222816555"/>
                            <w:bookmarkStart w:id="711" w:name="_Toc222915278"/>
                            <w:bookmarkStart w:id="712" w:name="_Toc22309004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Pr>
                                <w:rFonts w:ascii="Arial" w:hAnsi="Arial" w:cs="Arial"/>
                                <w:color w:val="FFFFFF" w:themeColor="background1"/>
                                <w:sz w:val="52"/>
                                <w:szCs w:val="52"/>
                              </w:rPr>
                              <w:t xml:space="preserve"> </w:t>
                            </w:r>
                          </w:p>
                          <w:p w14:paraId="034867E5" w14:textId="77777777" w:rsidR="006A4710" w:rsidRDefault="006A4710" w:rsidP="006A4710">
                            <w:pPr>
                              <w:pStyle w:val="Nagwek3"/>
                              <w:spacing w:before="0"/>
                              <w:ind w:left="2410" w:right="160"/>
                              <w:rPr>
                                <w:rFonts w:ascii="Arial" w:hAnsi="Arial" w:cs="Arial"/>
                                <w:color w:val="FFFFFF" w:themeColor="background1"/>
                                <w:sz w:val="52"/>
                                <w:szCs w:val="52"/>
                              </w:rPr>
                            </w:pPr>
                          </w:p>
                          <w:p w14:paraId="0BC6658E" w14:textId="77777777" w:rsidR="006A4710" w:rsidRDefault="006A4710" w:rsidP="006A4710">
                            <w:pPr>
                              <w:ind w:left="2410" w:right="727"/>
                            </w:pPr>
                          </w:p>
                          <w:p w14:paraId="5532B641" w14:textId="77777777" w:rsidR="006A4710" w:rsidRDefault="006A4710" w:rsidP="006A4710"/>
                          <w:p w14:paraId="1586B8E4" w14:textId="77777777" w:rsidR="006A4710" w:rsidRDefault="006A4710" w:rsidP="006A4710"/>
                          <w:p w14:paraId="6C6FD2D9" w14:textId="77777777" w:rsidR="006A4710" w:rsidRDefault="006A4710" w:rsidP="006A4710"/>
                          <w:p w14:paraId="18F8CEBD" w14:textId="77777777" w:rsidR="006A4710" w:rsidRDefault="006A4710" w:rsidP="006A4710"/>
                          <w:p w14:paraId="1C1FDE89" w14:textId="77777777" w:rsidR="006A4710" w:rsidRDefault="006A4710" w:rsidP="006A4710"/>
                          <w:p w14:paraId="0DA8F840" w14:textId="77777777" w:rsidR="006A4710" w:rsidRDefault="006A4710" w:rsidP="006A4710"/>
                          <w:p w14:paraId="264877DB" w14:textId="77777777" w:rsidR="006A4710" w:rsidRDefault="006A4710" w:rsidP="006A4710"/>
                          <w:p w14:paraId="452AE6C6" w14:textId="77777777" w:rsidR="006A4710" w:rsidRDefault="006A4710" w:rsidP="006A4710"/>
                          <w:p w14:paraId="19E40815" w14:textId="77777777" w:rsidR="006A4710" w:rsidRDefault="006A4710" w:rsidP="006A4710"/>
                          <w:p w14:paraId="5C16D269" w14:textId="77777777" w:rsidR="006A4710" w:rsidRDefault="006A4710" w:rsidP="006A4710"/>
                          <w:p w14:paraId="7292FC9A" w14:textId="77777777" w:rsidR="006A4710" w:rsidRDefault="006A4710" w:rsidP="006A4710"/>
                          <w:p w14:paraId="0BF1A6D2" w14:textId="77777777" w:rsidR="006A4710" w:rsidRDefault="006A4710" w:rsidP="006A4710"/>
                          <w:p w14:paraId="509977F7" w14:textId="77777777" w:rsidR="006A4710" w:rsidRDefault="006A4710" w:rsidP="006A4710"/>
                          <w:p w14:paraId="2A9C28FB" w14:textId="77777777" w:rsidR="006A4710" w:rsidRDefault="006A4710" w:rsidP="006A4710"/>
                          <w:p w14:paraId="43DCEE63" w14:textId="77777777" w:rsidR="006A4710" w:rsidRDefault="006A4710" w:rsidP="006A4710"/>
                          <w:p w14:paraId="0DB23791" w14:textId="77777777" w:rsidR="006A4710" w:rsidRDefault="006A4710" w:rsidP="006A4710"/>
                          <w:p w14:paraId="090A62DC" w14:textId="77777777" w:rsidR="006A4710" w:rsidRDefault="006A4710" w:rsidP="006A4710"/>
                          <w:p w14:paraId="6E7F59B3" w14:textId="77777777" w:rsidR="006A4710" w:rsidRDefault="006A4710" w:rsidP="006A4710"/>
                          <w:p w14:paraId="26A128AE" w14:textId="77777777" w:rsidR="006A4710" w:rsidRDefault="006A4710" w:rsidP="006A4710"/>
                          <w:p w14:paraId="0FA27068"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5BF0D69"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6D7267DB" w14:textId="77777777" w:rsidR="006A4710" w:rsidRDefault="006A4710" w:rsidP="006A4710"/>
                          <w:p w14:paraId="5907404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639F09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7CF6994" w14:textId="77777777" w:rsidR="006A4710" w:rsidRDefault="006A4710" w:rsidP="006A4710">
                            <w:pPr>
                              <w:ind w:right="727"/>
                            </w:pPr>
                          </w:p>
                          <w:p w14:paraId="6B1250B8" w14:textId="77777777" w:rsidR="006A4710" w:rsidRDefault="006A4710" w:rsidP="006A4710">
                            <w:pPr>
                              <w:ind w:right="727"/>
                            </w:pPr>
                          </w:p>
                          <w:p w14:paraId="38AF89B9" w14:textId="77777777" w:rsidR="006A4710" w:rsidRDefault="006A4710" w:rsidP="006A4710">
                            <w:pPr>
                              <w:ind w:right="727"/>
                            </w:pPr>
                          </w:p>
                          <w:p w14:paraId="414340D2" w14:textId="77777777" w:rsidR="006A4710" w:rsidRPr="00444D2B" w:rsidRDefault="006A4710" w:rsidP="006A4710">
                            <w:pPr>
                              <w:ind w:right="727"/>
                            </w:pPr>
                          </w:p>
                          <w:p w14:paraId="4C1A7E1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F655031" w14:textId="77777777" w:rsidR="006A4710" w:rsidRDefault="006A4710" w:rsidP="006A4710"/>
                          <w:p w14:paraId="5CC234FA" w14:textId="77777777" w:rsidR="006A4710" w:rsidRDefault="006A4710" w:rsidP="006A4710"/>
                          <w:p w14:paraId="2177381C" w14:textId="77777777" w:rsidR="006A4710" w:rsidRPr="00266853" w:rsidRDefault="006A4710" w:rsidP="006A4710"/>
                          <w:p w14:paraId="75B0431D"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713" w:name="_Toc63775269"/>
                            <w:bookmarkStart w:id="714" w:name="_Toc67558298"/>
                            <w:bookmarkStart w:id="715" w:name="_Toc69122523"/>
                            <w:bookmarkStart w:id="716" w:name="_Toc69469604"/>
                            <w:bookmarkStart w:id="717" w:name="_Toc69724582"/>
                            <w:bookmarkStart w:id="718" w:name="_Toc72407179"/>
                            <w:bookmarkStart w:id="719" w:name="_Toc72407612"/>
                            <w:bookmarkStart w:id="720" w:name="_Toc183520638"/>
                            <w:bookmarkStart w:id="721" w:name="_Toc193358898"/>
                            <w:bookmarkStart w:id="722" w:name="_Toc194589962"/>
                            <w:bookmarkStart w:id="723" w:name="_Toc194647755"/>
                            <w:bookmarkStart w:id="724" w:name="_Toc217292662"/>
                            <w:bookmarkStart w:id="725" w:name="_Toc217293700"/>
                            <w:bookmarkStart w:id="726" w:name="_Toc217293920"/>
                            <w:bookmarkStart w:id="727" w:name="_Toc217299792"/>
                            <w:bookmarkStart w:id="728" w:name="_Toc217989659"/>
                            <w:bookmarkStart w:id="729" w:name="_Toc217994833"/>
                            <w:bookmarkStart w:id="730" w:name="_Toc218236365"/>
                            <w:bookmarkStart w:id="731" w:name="_Toc221106406"/>
                            <w:bookmarkStart w:id="732" w:name="_Toc221174150"/>
                            <w:bookmarkStart w:id="733" w:name="_Toc222816556"/>
                            <w:bookmarkStart w:id="734" w:name="_Toc222915279"/>
                            <w:bookmarkStart w:id="735" w:name="_Toc22309004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060BB18A"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736" w:name="_Toc63775270"/>
                            <w:bookmarkStart w:id="737" w:name="_Toc67558299"/>
                            <w:bookmarkStart w:id="738" w:name="_Toc69122524"/>
                            <w:bookmarkStart w:id="739" w:name="_Toc69469605"/>
                            <w:bookmarkStart w:id="740" w:name="_Toc69724583"/>
                            <w:bookmarkStart w:id="741" w:name="_Toc72407180"/>
                            <w:bookmarkStart w:id="742" w:name="_Toc72407613"/>
                            <w:bookmarkStart w:id="743" w:name="_Toc183520639"/>
                            <w:bookmarkStart w:id="744" w:name="_Toc193358899"/>
                            <w:bookmarkStart w:id="745" w:name="_Toc194589963"/>
                            <w:bookmarkStart w:id="746" w:name="_Toc194647756"/>
                            <w:bookmarkStart w:id="747" w:name="_Toc217292663"/>
                            <w:bookmarkStart w:id="748" w:name="_Toc217293701"/>
                            <w:bookmarkStart w:id="749" w:name="_Toc217293921"/>
                            <w:bookmarkStart w:id="750" w:name="_Toc217299793"/>
                            <w:bookmarkStart w:id="751" w:name="_Toc217989660"/>
                            <w:bookmarkStart w:id="752" w:name="_Toc217994834"/>
                            <w:bookmarkStart w:id="753" w:name="_Toc218236366"/>
                            <w:bookmarkStart w:id="754" w:name="_Toc221106407"/>
                            <w:bookmarkStart w:id="755" w:name="_Toc221174151"/>
                            <w:bookmarkStart w:id="756" w:name="_Toc222816557"/>
                            <w:bookmarkStart w:id="757" w:name="_Toc222915280"/>
                            <w:bookmarkStart w:id="758" w:name="_Toc223090044"/>
                            <w:r w:rsidRPr="00444D2B">
                              <w:rPr>
                                <w:rFonts w:ascii="Arial" w:hAnsi="Arial" w:cs="Arial"/>
                                <w:color w:val="FFFFFF" w:themeColor="background1"/>
                                <w:sz w:val="52"/>
                                <w:szCs w:val="52"/>
                              </w:rPr>
                              <w:t>w województwie śląskim</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rsidRPr="00444D2B">
                              <w:rPr>
                                <w:rFonts w:ascii="Arial" w:hAnsi="Arial" w:cs="Arial"/>
                                <w:color w:val="FFFFFF" w:themeColor="background1"/>
                                <w:sz w:val="52"/>
                                <w:szCs w:val="52"/>
                              </w:rPr>
                              <w:t xml:space="preserve"> </w:t>
                            </w:r>
                          </w:p>
                          <w:p w14:paraId="09A6B44F"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759" w:name="_Toc63775271"/>
                            <w:bookmarkStart w:id="760" w:name="_Toc67558300"/>
                            <w:bookmarkStart w:id="761" w:name="_Toc69122525"/>
                            <w:bookmarkStart w:id="762" w:name="_Toc69469606"/>
                            <w:bookmarkStart w:id="763" w:name="_Toc69724584"/>
                            <w:bookmarkStart w:id="764" w:name="_Toc72407181"/>
                            <w:bookmarkStart w:id="765" w:name="_Toc72407614"/>
                            <w:bookmarkStart w:id="766" w:name="_Toc183520640"/>
                            <w:bookmarkStart w:id="767" w:name="_Toc193358900"/>
                            <w:bookmarkStart w:id="768" w:name="_Toc194589964"/>
                            <w:bookmarkStart w:id="769" w:name="_Toc194647757"/>
                            <w:bookmarkStart w:id="770" w:name="_Toc217292664"/>
                            <w:bookmarkStart w:id="771" w:name="_Toc217293702"/>
                            <w:bookmarkStart w:id="772" w:name="_Toc217293922"/>
                            <w:bookmarkStart w:id="773" w:name="_Toc217299794"/>
                            <w:bookmarkStart w:id="774" w:name="_Toc217989661"/>
                            <w:bookmarkStart w:id="775" w:name="_Toc217994835"/>
                            <w:bookmarkStart w:id="776" w:name="_Toc218236367"/>
                            <w:bookmarkStart w:id="777" w:name="_Toc221106408"/>
                            <w:bookmarkStart w:id="778" w:name="_Toc221174152"/>
                            <w:bookmarkStart w:id="779" w:name="_Toc222816558"/>
                            <w:bookmarkStart w:id="780" w:name="_Toc222915281"/>
                            <w:bookmarkStart w:id="781" w:name="_Toc22309004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5B5FDE83" w14:textId="77777777" w:rsidR="006A4710" w:rsidRDefault="006A4710" w:rsidP="006A4710">
                            <w:pPr>
                              <w:ind w:right="727"/>
                            </w:pPr>
                          </w:p>
                          <w:p w14:paraId="07E8410D" w14:textId="77777777" w:rsidR="006A4710" w:rsidRDefault="006A4710" w:rsidP="006A4710"/>
                          <w:p w14:paraId="7414540E" w14:textId="77777777" w:rsidR="006A4710" w:rsidRDefault="006A4710" w:rsidP="006A4710"/>
                          <w:p w14:paraId="4AE9901A" w14:textId="77777777" w:rsidR="006A4710" w:rsidRDefault="006A4710" w:rsidP="006A4710"/>
                          <w:p w14:paraId="7D4A0863" w14:textId="77777777" w:rsidR="006A4710" w:rsidRDefault="006A4710" w:rsidP="006A4710"/>
                          <w:p w14:paraId="1C30C118" w14:textId="77777777" w:rsidR="006A4710" w:rsidRDefault="006A4710" w:rsidP="006A4710"/>
                          <w:p w14:paraId="156C6467" w14:textId="77777777" w:rsidR="006A4710" w:rsidRDefault="006A4710" w:rsidP="006A4710"/>
                          <w:p w14:paraId="7A547D1C" w14:textId="77777777" w:rsidR="006A4710" w:rsidRDefault="006A4710" w:rsidP="006A4710"/>
                          <w:p w14:paraId="16509622" w14:textId="77777777" w:rsidR="006A4710" w:rsidRDefault="006A4710" w:rsidP="006A4710"/>
                          <w:p w14:paraId="2C9C4CAD" w14:textId="77777777" w:rsidR="006A4710" w:rsidRDefault="006A4710" w:rsidP="006A4710"/>
                          <w:p w14:paraId="033656C7" w14:textId="77777777" w:rsidR="006A4710" w:rsidRDefault="006A4710" w:rsidP="006A4710"/>
                          <w:p w14:paraId="56ABC02C" w14:textId="77777777" w:rsidR="006A4710" w:rsidRDefault="006A4710" w:rsidP="006A4710"/>
                          <w:p w14:paraId="15F83473" w14:textId="77777777" w:rsidR="006A4710" w:rsidRDefault="006A4710" w:rsidP="006A4710"/>
                          <w:p w14:paraId="6E00EFCC" w14:textId="77777777" w:rsidR="006A4710" w:rsidRDefault="006A4710" w:rsidP="006A4710"/>
                          <w:p w14:paraId="34FC6503" w14:textId="77777777" w:rsidR="006A4710" w:rsidRDefault="006A4710" w:rsidP="006A4710"/>
                          <w:p w14:paraId="51BC0053" w14:textId="77777777" w:rsidR="006A4710" w:rsidRDefault="006A4710" w:rsidP="006A4710"/>
                          <w:p w14:paraId="346560FF" w14:textId="77777777" w:rsidR="006A4710" w:rsidRDefault="006A4710" w:rsidP="006A4710"/>
                          <w:p w14:paraId="3046DF3E" w14:textId="77777777" w:rsidR="006A4710" w:rsidRDefault="006A4710" w:rsidP="006A4710"/>
                          <w:p w14:paraId="29EF27BD" w14:textId="77777777" w:rsidR="006A4710" w:rsidRDefault="006A4710" w:rsidP="006A4710"/>
                          <w:p w14:paraId="56D44BCF" w14:textId="77777777" w:rsidR="006A4710" w:rsidRDefault="006A4710" w:rsidP="006A4710"/>
                          <w:p w14:paraId="296D2F59" w14:textId="77777777" w:rsidR="006A4710" w:rsidRDefault="006A4710" w:rsidP="006A4710"/>
                          <w:p w14:paraId="5CBE396E" w14:textId="77777777" w:rsidR="006A4710" w:rsidRDefault="006A4710" w:rsidP="006A4710"/>
                          <w:p w14:paraId="08AE1179"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8E100A3"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0AE2311A" w14:textId="77777777" w:rsidR="006A4710" w:rsidRDefault="006A4710" w:rsidP="006A4710"/>
                          <w:p w14:paraId="22827BA7"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2CE7AE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64DC377" w14:textId="77777777" w:rsidR="006A4710" w:rsidRDefault="006A4710" w:rsidP="006A4710">
                            <w:pPr>
                              <w:ind w:right="727"/>
                            </w:pPr>
                          </w:p>
                          <w:p w14:paraId="30507404" w14:textId="77777777" w:rsidR="006A4710" w:rsidRDefault="006A4710" w:rsidP="006A4710">
                            <w:pPr>
                              <w:ind w:right="727"/>
                            </w:pPr>
                          </w:p>
                          <w:p w14:paraId="197F8862" w14:textId="77777777" w:rsidR="006A4710" w:rsidRDefault="006A4710" w:rsidP="006A4710">
                            <w:pPr>
                              <w:ind w:right="727"/>
                            </w:pPr>
                          </w:p>
                          <w:p w14:paraId="4C9FE3A7" w14:textId="77777777" w:rsidR="006A4710" w:rsidRPr="00444D2B" w:rsidRDefault="006A4710" w:rsidP="006A4710">
                            <w:pPr>
                              <w:ind w:right="727"/>
                            </w:pPr>
                          </w:p>
                          <w:p w14:paraId="2CED6585"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A5C6FB7" w14:textId="77777777" w:rsidR="006A4710" w:rsidRDefault="006A4710" w:rsidP="006A4710"/>
                          <w:p w14:paraId="37369580" w14:textId="77777777" w:rsidR="006A4710" w:rsidRDefault="006A4710" w:rsidP="006A4710"/>
                          <w:p w14:paraId="4412170E" w14:textId="77777777" w:rsidR="006A4710" w:rsidRPr="00266853" w:rsidRDefault="006A4710" w:rsidP="006A4710"/>
                          <w:p w14:paraId="050B5FD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782" w:name="_Toc63775272"/>
                            <w:bookmarkStart w:id="783" w:name="_Toc67558301"/>
                            <w:bookmarkStart w:id="784" w:name="_Toc69122526"/>
                            <w:bookmarkStart w:id="785" w:name="_Toc69469607"/>
                            <w:bookmarkStart w:id="786" w:name="_Toc69724585"/>
                            <w:bookmarkStart w:id="787" w:name="_Toc72407182"/>
                            <w:bookmarkStart w:id="788" w:name="_Toc72407615"/>
                            <w:bookmarkStart w:id="789" w:name="_Toc183520641"/>
                            <w:bookmarkStart w:id="790" w:name="_Toc193358901"/>
                            <w:bookmarkStart w:id="791" w:name="_Toc194589965"/>
                            <w:bookmarkStart w:id="792" w:name="_Toc194647758"/>
                            <w:bookmarkStart w:id="793" w:name="_Toc217292665"/>
                            <w:bookmarkStart w:id="794" w:name="_Toc217293703"/>
                            <w:bookmarkStart w:id="795" w:name="_Toc217293923"/>
                            <w:bookmarkStart w:id="796" w:name="_Toc217299795"/>
                            <w:bookmarkStart w:id="797" w:name="_Toc217989662"/>
                            <w:bookmarkStart w:id="798" w:name="_Toc217994836"/>
                            <w:bookmarkStart w:id="799" w:name="_Toc218236368"/>
                            <w:bookmarkStart w:id="800" w:name="_Toc221106409"/>
                            <w:bookmarkStart w:id="801" w:name="_Toc221174153"/>
                            <w:bookmarkStart w:id="802" w:name="_Toc222816559"/>
                            <w:bookmarkStart w:id="803" w:name="_Toc222915282"/>
                            <w:bookmarkStart w:id="804" w:name="_Toc22309004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20684FDD"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805" w:name="_Toc63775273"/>
                            <w:bookmarkStart w:id="806" w:name="_Toc67558302"/>
                            <w:bookmarkStart w:id="807" w:name="_Toc69122527"/>
                            <w:bookmarkStart w:id="808" w:name="_Toc69469608"/>
                            <w:bookmarkStart w:id="809" w:name="_Toc69724586"/>
                            <w:bookmarkStart w:id="810" w:name="_Toc72407183"/>
                            <w:bookmarkStart w:id="811" w:name="_Toc72407616"/>
                            <w:bookmarkStart w:id="812" w:name="_Toc183520642"/>
                            <w:bookmarkStart w:id="813" w:name="_Toc193358902"/>
                            <w:bookmarkStart w:id="814" w:name="_Toc194589966"/>
                            <w:bookmarkStart w:id="815" w:name="_Toc194647759"/>
                            <w:bookmarkStart w:id="816" w:name="_Toc217292666"/>
                            <w:bookmarkStart w:id="817" w:name="_Toc217293704"/>
                            <w:bookmarkStart w:id="818" w:name="_Toc217293924"/>
                            <w:bookmarkStart w:id="819" w:name="_Toc217299796"/>
                            <w:bookmarkStart w:id="820" w:name="_Toc217989663"/>
                            <w:bookmarkStart w:id="821" w:name="_Toc217994837"/>
                            <w:bookmarkStart w:id="822" w:name="_Toc218236369"/>
                            <w:bookmarkStart w:id="823" w:name="_Toc221106410"/>
                            <w:bookmarkStart w:id="824" w:name="_Toc221174154"/>
                            <w:bookmarkStart w:id="825" w:name="_Toc222816560"/>
                            <w:bookmarkStart w:id="826" w:name="_Toc222915283"/>
                            <w:bookmarkStart w:id="827" w:name="_Toc223090047"/>
                            <w:r w:rsidRPr="00444D2B">
                              <w:rPr>
                                <w:rFonts w:ascii="Arial" w:hAnsi="Arial" w:cs="Arial"/>
                                <w:color w:val="FFFFFF" w:themeColor="background1"/>
                                <w:sz w:val="52"/>
                                <w:szCs w:val="52"/>
                              </w:rPr>
                              <w:t>w województwie śląskim</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sidRPr="00444D2B">
                              <w:rPr>
                                <w:rFonts w:ascii="Arial" w:hAnsi="Arial" w:cs="Arial"/>
                                <w:color w:val="FFFFFF" w:themeColor="background1"/>
                                <w:sz w:val="52"/>
                                <w:szCs w:val="52"/>
                              </w:rPr>
                              <w:t xml:space="preserve"> </w:t>
                            </w:r>
                          </w:p>
                          <w:p w14:paraId="5CCC90D3"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828" w:name="_Toc63775274"/>
                            <w:bookmarkStart w:id="829" w:name="_Toc67558303"/>
                            <w:bookmarkStart w:id="830" w:name="_Toc69122528"/>
                            <w:bookmarkStart w:id="831" w:name="_Toc69469609"/>
                            <w:bookmarkStart w:id="832" w:name="_Toc69724587"/>
                            <w:bookmarkStart w:id="833" w:name="_Toc72407184"/>
                            <w:bookmarkStart w:id="834" w:name="_Toc72407617"/>
                            <w:bookmarkStart w:id="835" w:name="_Toc183520643"/>
                            <w:bookmarkStart w:id="836" w:name="_Toc193358903"/>
                            <w:bookmarkStart w:id="837" w:name="_Toc194589967"/>
                            <w:bookmarkStart w:id="838" w:name="_Toc194647760"/>
                            <w:bookmarkStart w:id="839" w:name="_Toc217292667"/>
                            <w:bookmarkStart w:id="840" w:name="_Toc217293705"/>
                            <w:bookmarkStart w:id="841" w:name="_Toc217293925"/>
                            <w:bookmarkStart w:id="842" w:name="_Toc217299797"/>
                            <w:bookmarkStart w:id="843" w:name="_Toc217989664"/>
                            <w:bookmarkStart w:id="844" w:name="_Toc217994838"/>
                            <w:bookmarkStart w:id="845" w:name="_Toc218236370"/>
                            <w:bookmarkStart w:id="846" w:name="_Toc221106411"/>
                            <w:bookmarkStart w:id="847" w:name="_Toc221174155"/>
                            <w:bookmarkStart w:id="848" w:name="_Toc222816561"/>
                            <w:bookmarkStart w:id="849" w:name="_Toc222915284"/>
                            <w:bookmarkStart w:id="850" w:name="_Toc22309004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2EDCC9B1" w14:textId="77777777" w:rsidR="006A4710" w:rsidRDefault="006A4710" w:rsidP="006A4710">
                            <w:pPr>
                              <w:ind w:right="727"/>
                            </w:pPr>
                          </w:p>
                          <w:p w14:paraId="67325960" w14:textId="77777777" w:rsidR="006A4710" w:rsidRDefault="006A4710" w:rsidP="006A4710"/>
                          <w:p w14:paraId="119B9C0F" w14:textId="77777777" w:rsidR="006A4710" w:rsidRDefault="006A4710" w:rsidP="006A4710"/>
                          <w:p w14:paraId="19BE994F" w14:textId="77777777" w:rsidR="006A4710" w:rsidRDefault="006A4710" w:rsidP="006A4710"/>
                          <w:p w14:paraId="400C2578" w14:textId="77777777" w:rsidR="006A4710" w:rsidRDefault="006A4710" w:rsidP="006A4710"/>
                          <w:p w14:paraId="2D064828" w14:textId="77777777" w:rsidR="006A4710" w:rsidRDefault="006A4710" w:rsidP="006A4710"/>
                          <w:p w14:paraId="650AFF05" w14:textId="77777777" w:rsidR="006A4710" w:rsidRDefault="006A4710" w:rsidP="006A4710"/>
                          <w:p w14:paraId="71E65082" w14:textId="77777777" w:rsidR="006A4710" w:rsidRDefault="006A4710" w:rsidP="006A4710"/>
                          <w:p w14:paraId="2BAB886F" w14:textId="77777777" w:rsidR="006A4710" w:rsidRDefault="006A4710" w:rsidP="006A4710"/>
                          <w:p w14:paraId="6E9DD1E1" w14:textId="77777777" w:rsidR="006A4710" w:rsidRDefault="006A4710" w:rsidP="006A4710"/>
                          <w:p w14:paraId="3789907C" w14:textId="77777777" w:rsidR="006A4710" w:rsidRDefault="006A4710" w:rsidP="006A4710"/>
                          <w:p w14:paraId="3378C6AE" w14:textId="77777777" w:rsidR="006A4710" w:rsidRDefault="006A4710" w:rsidP="006A4710"/>
                          <w:p w14:paraId="3B6ACEB0" w14:textId="77777777" w:rsidR="006A4710" w:rsidRDefault="006A4710" w:rsidP="006A4710"/>
                          <w:p w14:paraId="0B8808BD" w14:textId="77777777" w:rsidR="006A4710" w:rsidRDefault="006A4710" w:rsidP="006A4710"/>
                          <w:p w14:paraId="7CC3E31E" w14:textId="77777777" w:rsidR="006A4710" w:rsidRDefault="006A4710" w:rsidP="006A4710"/>
                          <w:p w14:paraId="01ECF967" w14:textId="77777777" w:rsidR="006A4710" w:rsidRDefault="006A4710" w:rsidP="006A4710"/>
                          <w:p w14:paraId="7B288F80" w14:textId="77777777" w:rsidR="006A4710" w:rsidRDefault="006A4710" w:rsidP="006A4710"/>
                          <w:p w14:paraId="5E160C59" w14:textId="77777777" w:rsidR="006A4710" w:rsidRDefault="006A4710" w:rsidP="006A4710"/>
                          <w:p w14:paraId="0EE4A400" w14:textId="77777777" w:rsidR="006A4710" w:rsidRDefault="006A4710" w:rsidP="006A4710"/>
                          <w:p w14:paraId="74745C87" w14:textId="77777777" w:rsidR="006A4710" w:rsidRDefault="006A4710" w:rsidP="006A4710"/>
                          <w:p w14:paraId="2F0EA0A7" w14:textId="77777777" w:rsidR="006A4710" w:rsidRDefault="006A4710" w:rsidP="006A4710"/>
                          <w:p w14:paraId="5F35F903" w14:textId="77777777" w:rsidR="006A4710" w:rsidRDefault="006A4710" w:rsidP="006A4710"/>
                          <w:p w14:paraId="349ED9D5"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4D178FE1"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1BF779DD" w14:textId="77777777" w:rsidR="006A4710" w:rsidRDefault="006A4710" w:rsidP="006A4710"/>
                          <w:p w14:paraId="000AE5E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D23C2B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FF1A580" w14:textId="77777777" w:rsidR="006A4710" w:rsidRDefault="006A4710" w:rsidP="006A4710">
                            <w:pPr>
                              <w:ind w:right="727"/>
                            </w:pPr>
                          </w:p>
                          <w:p w14:paraId="1466D766" w14:textId="77777777" w:rsidR="006A4710" w:rsidRDefault="006A4710" w:rsidP="006A4710">
                            <w:pPr>
                              <w:ind w:right="727"/>
                            </w:pPr>
                          </w:p>
                          <w:p w14:paraId="48622ADD" w14:textId="77777777" w:rsidR="006A4710" w:rsidRDefault="006A4710" w:rsidP="006A4710">
                            <w:pPr>
                              <w:ind w:right="727"/>
                            </w:pPr>
                          </w:p>
                          <w:p w14:paraId="79132CB5" w14:textId="77777777" w:rsidR="006A4710" w:rsidRPr="00444D2B" w:rsidRDefault="006A4710" w:rsidP="006A4710">
                            <w:pPr>
                              <w:ind w:right="727"/>
                            </w:pPr>
                          </w:p>
                          <w:p w14:paraId="6FA7267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A7AC5A4" w14:textId="77777777" w:rsidR="006A4710" w:rsidRDefault="006A4710" w:rsidP="006A4710"/>
                          <w:p w14:paraId="52FD29E0" w14:textId="77777777" w:rsidR="006A4710" w:rsidRDefault="006A4710" w:rsidP="006A4710"/>
                          <w:p w14:paraId="553C559C" w14:textId="77777777" w:rsidR="006A4710" w:rsidRPr="00266853" w:rsidRDefault="006A4710" w:rsidP="006A4710"/>
                          <w:p w14:paraId="06AD1658"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851" w:name="_Toc63775275"/>
                            <w:bookmarkStart w:id="852" w:name="_Toc67558304"/>
                            <w:bookmarkStart w:id="853" w:name="_Toc69122529"/>
                            <w:bookmarkStart w:id="854" w:name="_Toc69469610"/>
                            <w:bookmarkStart w:id="855" w:name="_Toc69724588"/>
                            <w:bookmarkStart w:id="856" w:name="_Toc72407185"/>
                            <w:bookmarkStart w:id="857" w:name="_Toc72407618"/>
                            <w:bookmarkStart w:id="858" w:name="_Toc183520644"/>
                            <w:bookmarkStart w:id="859" w:name="_Toc193358904"/>
                            <w:bookmarkStart w:id="860" w:name="_Toc194589968"/>
                            <w:bookmarkStart w:id="861" w:name="_Toc194647761"/>
                            <w:bookmarkStart w:id="862" w:name="_Toc217292668"/>
                            <w:bookmarkStart w:id="863" w:name="_Toc217293706"/>
                            <w:bookmarkStart w:id="864" w:name="_Toc217293926"/>
                            <w:bookmarkStart w:id="865" w:name="_Toc217299798"/>
                            <w:bookmarkStart w:id="866" w:name="_Toc217989665"/>
                            <w:bookmarkStart w:id="867" w:name="_Toc217994839"/>
                            <w:bookmarkStart w:id="868" w:name="_Toc218236371"/>
                            <w:bookmarkStart w:id="869" w:name="_Toc221106412"/>
                            <w:bookmarkStart w:id="870" w:name="_Toc221174156"/>
                            <w:bookmarkStart w:id="871" w:name="_Toc222816562"/>
                            <w:bookmarkStart w:id="872" w:name="_Toc222915285"/>
                            <w:bookmarkStart w:id="873" w:name="_Toc22309004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393EEB30"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874" w:name="_Toc63775276"/>
                            <w:bookmarkStart w:id="875" w:name="_Toc67558305"/>
                            <w:bookmarkStart w:id="876" w:name="_Toc69122530"/>
                            <w:bookmarkStart w:id="877" w:name="_Toc69469611"/>
                            <w:bookmarkStart w:id="878" w:name="_Toc69724589"/>
                            <w:bookmarkStart w:id="879" w:name="_Toc72407186"/>
                            <w:bookmarkStart w:id="880" w:name="_Toc72407619"/>
                            <w:bookmarkStart w:id="881" w:name="_Toc183520645"/>
                            <w:bookmarkStart w:id="882" w:name="_Toc193358905"/>
                            <w:bookmarkStart w:id="883" w:name="_Toc194589969"/>
                            <w:bookmarkStart w:id="884" w:name="_Toc194647762"/>
                            <w:bookmarkStart w:id="885" w:name="_Toc217292669"/>
                            <w:bookmarkStart w:id="886" w:name="_Toc217293707"/>
                            <w:bookmarkStart w:id="887" w:name="_Toc217293927"/>
                            <w:bookmarkStart w:id="888" w:name="_Toc217299799"/>
                            <w:bookmarkStart w:id="889" w:name="_Toc217989666"/>
                            <w:bookmarkStart w:id="890" w:name="_Toc217994840"/>
                            <w:bookmarkStart w:id="891" w:name="_Toc218236372"/>
                            <w:bookmarkStart w:id="892" w:name="_Toc221106413"/>
                            <w:bookmarkStart w:id="893" w:name="_Toc221174157"/>
                            <w:bookmarkStart w:id="894" w:name="_Toc222816563"/>
                            <w:bookmarkStart w:id="895" w:name="_Toc222915286"/>
                            <w:bookmarkStart w:id="896" w:name="_Toc223090050"/>
                            <w:r w:rsidRPr="00444D2B">
                              <w:rPr>
                                <w:rFonts w:ascii="Arial" w:hAnsi="Arial" w:cs="Arial"/>
                                <w:color w:val="FFFFFF" w:themeColor="background1"/>
                                <w:sz w:val="52"/>
                                <w:szCs w:val="52"/>
                              </w:rPr>
                              <w:t>w województwie śląskim</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sidRPr="00444D2B">
                              <w:rPr>
                                <w:rFonts w:ascii="Arial" w:hAnsi="Arial" w:cs="Arial"/>
                                <w:color w:val="FFFFFF" w:themeColor="background1"/>
                                <w:sz w:val="52"/>
                                <w:szCs w:val="52"/>
                              </w:rPr>
                              <w:t xml:space="preserve"> </w:t>
                            </w:r>
                          </w:p>
                          <w:p w14:paraId="3DD1534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897" w:name="_Toc63775277"/>
                            <w:bookmarkStart w:id="898" w:name="_Toc67558306"/>
                            <w:bookmarkStart w:id="899" w:name="_Toc69122531"/>
                            <w:bookmarkStart w:id="900" w:name="_Toc69469612"/>
                            <w:bookmarkStart w:id="901" w:name="_Toc69724590"/>
                            <w:bookmarkStart w:id="902" w:name="_Toc72407187"/>
                            <w:bookmarkStart w:id="903" w:name="_Toc72407620"/>
                            <w:bookmarkStart w:id="904" w:name="_Toc183520646"/>
                            <w:bookmarkStart w:id="905" w:name="_Toc193358906"/>
                            <w:bookmarkStart w:id="906" w:name="_Toc194589970"/>
                            <w:bookmarkStart w:id="907" w:name="_Toc194647763"/>
                            <w:bookmarkStart w:id="908" w:name="_Toc217292670"/>
                            <w:bookmarkStart w:id="909" w:name="_Toc217293708"/>
                            <w:bookmarkStart w:id="910" w:name="_Toc217293928"/>
                            <w:bookmarkStart w:id="911" w:name="_Toc217299800"/>
                            <w:bookmarkStart w:id="912" w:name="_Toc217989667"/>
                            <w:bookmarkStart w:id="913" w:name="_Toc217994841"/>
                            <w:bookmarkStart w:id="914" w:name="_Toc218236373"/>
                            <w:bookmarkStart w:id="915" w:name="_Toc221106414"/>
                            <w:bookmarkStart w:id="916" w:name="_Toc221174158"/>
                            <w:bookmarkStart w:id="917" w:name="_Toc222816564"/>
                            <w:bookmarkStart w:id="918" w:name="_Toc222915287"/>
                            <w:bookmarkStart w:id="919" w:name="_Toc22309005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22747F2C" w14:textId="77777777" w:rsidR="006A4710" w:rsidRDefault="006A4710" w:rsidP="006A4710">
                            <w:pPr>
                              <w:ind w:right="727"/>
                            </w:pPr>
                          </w:p>
                          <w:p w14:paraId="6A3F6D2F" w14:textId="77777777" w:rsidR="006A4710" w:rsidRDefault="006A4710" w:rsidP="006A4710"/>
                          <w:p w14:paraId="1E4C98BD" w14:textId="77777777" w:rsidR="006A4710" w:rsidRDefault="006A4710" w:rsidP="006A4710"/>
                          <w:p w14:paraId="7B8C5D61" w14:textId="77777777" w:rsidR="006A4710" w:rsidRDefault="006A4710" w:rsidP="006A4710"/>
                          <w:p w14:paraId="52E74075" w14:textId="77777777" w:rsidR="006A4710" w:rsidRDefault="006A4710" w:rsidP="006A4710"/>
                          <w:p w14:paraId="0CA0A9D7" w14:textId="77777777" w:rsidR="006A4710" w:rsidRDefault="006A4710" w:rsidP="006A4710"/>
                          <w:p w14:paraId="0AA04EB6" w14:textId="77777777" w:rsidR="006A4710" w:rsidRDefault="006A4710" w:rsidP="006A4710"/>
                          <w:p w14:paraId="42F85909" w14:textId="77777777" w:rsidR="006A4710" w:rsidRDefault="006A4710" w:rsidP="006A4710"/>
                          <w:p w14:paraId="4C7C7B98" w14:textId="77777777" w:rsidR="006A4710" w:rsidRDefault="006A4710" w:rsidP="006A4710"/>
                          <w:p w14:paraId="5E9E6171" w14:textId="77777777" w:rsidR="006A4710" w:rsidRDefault="006A4710" w:rsidP="006A4710"/>
                          <w:p w14:paraId="7D0D031D" w14:textId="77777777" w:rsidR="006A4710" w:rsidRDefault="006A4710" w:rsidP="006A4710"/>
                          <w:p w14:paraId="773D7248" w14:textId="77777777" w:rsidR="006A4710" w:rsidRDefault="006A4710" w:rsidP="006A4710"/>
                          <w:p w14:paraId="0B563303" w14:textId="77777777" w:rsidR="006A4710" w:rsidRDefault="006A4710" w:rsidP="006A4710"/>
                          <w:p w14:paraId="04EFC180" w14:textId="77777777" w:rsidR="006A4710" w:rsidRDefault="006A4710" w:rsidP="006A4710"/>
                          <w:p w14:paraId="7CDF02F2" w14:textId="77777777" w:rsidR="006A4710" w:rsidRDefault="006A4710" w:rsidP="006A4710"/>
                          <w:p w14:paraId="1280E7A4" w14:textId="77777777" w:rsidR="006A4710" w:rsidRDefault="006A4710" w:rsidP="006A4710"/>
                          <w:p w14:paraId="76433D71" w14:textId="77777777" w:rsidR="006A4710" w:rsidRDefault="006A4710" w:rsidP="006A4710"/>
                          <w:p w14:paraId="0C99011B" w14:textId="77777777" w:rsidR="006A4710" w:rsidRDefault="006A4710" w:rsidP="006A4710"/>
                          <w:p w14:paraId="64CC0F65" w14:textId="77777777" w:rsidR="006A4710" w:rsidRDefault="006A4710" w:rsidP="006A4710"/>
                          <w:p w14:paraId="03778470" w14:textId="77777777" w:rsidR="006A4710" w:rsidRDefault="006A4710" w:rsidP="006A4710"/>
                          <w:p w14:paraId="1B208200" w14:textId="77777777" w:rsidR="006A4710" w:rsidRDefault="006A4710" w:rsidP="006A4710"/>
                          <w:p w14:paraId="4927EE26" w14:textId="77777777" w:rsidR="006A4710" w:rsidRDefault="006A4710" w:rsidP="006A4710"/>
                          <w:p w14:paraId="1BE811D5"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100CCAE"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06B900D0" w14:textId="77777777" w:rsidR="006A4710" w:rsidRDefault="006A4710" w:rsidP="006A4710"/>
                          <w:p w14:paraId="0260D7A0"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83CC11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DC91A8E" w14:textId="77777777" w:rsidR="006A4710" w:rsidRDefault="006A4710" w:rsidP="006A4710">
                            <w:pPr>
                              <w:ind w:right="727"/>
                            </w:pPr>
                          </w:p>
                          <w:p w14:paraId="170C79BA" w14:textId="77777777" w:rsidR="006A4710" w:rsidRDefault="006A4710" w:rsidP="006A4710">
                            <w:pPr>
                              <w:ind w:right="727"/>
                            </w:pPr>
                          </w:p>
                          <w:p w14:paraId="54A69AA1" w14:textId="77777777" w:rsidR="006A4710" w:rsidRDefault="006A4710" w:rsidP="006A4710">
                            <w:pPr>
                              <w:ind w:right="727"/>
                            </w:pPr>
                          </w:p>
                          <w:p w14:paraId="1686E5F6" w14:textId="77777777" w:rsidR="006A4710" w:rsidRPr="00444D2B" w:rsidRDefault="006A4710" w:rsidP="006A4710">
                            <w:pPr>
                              <w:ind w:right="727"/>
                            </w:pPr>
                          </w:p>
                          <w:p w14:paraId="5030CF2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B88F61E" w14:textId="77777777" w:rsidR="006A4710" w:rsidRDefault="006A4710" w:rsidP="006A4710"/>
                          <w:p w14:paraId="5056D801" w14:textId="77777777" w:rsidR="006A4710" w:rsidRDefault="006A4710" w:rsidP="006A4710"/>
                          <w:p w14:paraId="2EA988FD" w14:textId="77777777" w:rsidR="006A4710" w:rsidRPr="00266853" w:rsidRDefault="006A4710" w:rsidP="006A4710"/>
                          <w:p w14:paraId="38F91798"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920" w:name="_Toc61280021"/>
                            <w:bookmarkStart w:id="921" w:name="_Toc61341860"/>
                            <w:bookmarkStart w:id="922" w:name="_Toc63774712"/>
                            <w:bookmarkStart w:id="923" w:name="_Toc63775278"/>
                            <w:bookmarkStart w:id="924" w:name="_Toc67558307"/>
                            <w:bookmarkStart w:id="925" w:name="_Toc69122532"/>
                            <w:bookmarkStart w:id="926" w:name="_Toc69469613"/>
                            <w:bookmarkStart w:id="927" w:name="_Toc69724591"/>
                            <w:bookmarkStart w:id="928" w:name="_Toc72407188"/>
                            <w:bookmarkStart w:id="929" w:name="_Toc72407621"/>
                            <w:bookmarkStart w:id="930" w:name="_Toc183520647"/>
                            <w:bookmarkStart w:id="931" w:name="_Toc193358907"/>
                            <w:bookmarkStart w:id="932" w:name="_Toc194589971"/>
                            <w:bookmarkStart w:id="933" w:name="_Toc194647764"/>
                            <w:bookmarkStart w:id="934" w:name="_Toc217292671"/>
                            <w:bookmarkStart w:id="935" w:name="_Toc217293709"/>
                            <w:bookmarkStart w:id="936" w:name="_Toc217293929"/>
                            <w:bookmarkStart w:id="937" w:name="_Toc217299801"/>
                            <w:bookmarkStart w:id="938" w:name="_Toc217989668"/>
                            <w:bookmarkStart w:id="939" w:name="_Toc217994842"/>
                            <w:bookmarkStart w:id="940" w:name="_Toc218236374"/>
                            <w:bookmarkStart w:id="941" w:name="_Toc221106415"/>
                            <w:bookmarkStart w:id="942" w:name="_Toc221174159"/>
                            <w:bookmarkStart w:id="943" w:name="_Toc222816565"/>
                            <w:bookmarkStart w:id="944" w:name="_Toc222915288"/>
                            <w:bookmarkStart w:id="945" w:name="_Toc22309005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Pr>
                                <w:rFonts w:ascii="Arial" w:hAnsi="Arial" w:cs="Arial"/>
                                <w:color w:val="FFFFFF" w:themeColor="background1"/>
                                <w:sz w:val="52"/>
                                <w:szCs w:val="52"/>
                              </w:rPr>
                              <w:t xml:space="preserve"> </w:t>
                            </w:r>
                          </w:p>
                          <w:p w14:paraId="470AF936" w14:textId="77777777" w:rsidR="006A4710" w:rsidRDefault="006A4710" w:rsidP="006A4710">
                            <w:pPr>
                              <w:pStyle w:val="Nagwek3"/>
                              <w:spacing w:before="0"/>
                              <w:ind w:left="2410" w:right="160"/>
                              <w:rPr>
                                <w:rFonts w:ascii="Arial" w:hAnsi="Arial" w:cs="Arial"/>
                                <w:color w:val="FFFFFF" w:themeColor="background1"/>
                                <w:sz w:val="52"/>
                                <w:szCs w:val="52"/>
                              </w:rPr>
                            </w:pPr>
                          </w:p>
                          <w:p w14:paraId="0B07620A" w14:textId="77777777" w:rsidR="006A4710" w:rsidRDefault="006A4710" w:rsidP="006A4710">
                            <w:pPr>
                              <w:ind w:left="2410" w:right="727"/>
                            </w:pPr>
                          </w:p>
                          <w:p w14:paraId="3548CFCF" w14:textId="77777777" w:rsidR="006A4710" w:rsidRDefault="006A4710" w:rsidP="006A4710"/>
                          <w:p w14:paraId="4558F830" w14:textId="77777777" w:rsidR="006A4710" w:rsidRDefault="006A4710" w:rsidP="006A4710"/>
                          <w:p w14:paraId="013627ED" w14:textId="77777777" w:rsidR="006A4710" w:rsidRDefault="006A4710" w:rsidP="006A4710"/>
                          <w:p w14:paraId="15A66473" w14:textId="77777777" w:rsidR="006A4710" w:rsidRDefault="006A4710" w:rsidP="006A4710"/>
                          <w:p w14:paraId="2B684FD8" w14:textId="77777777" w:rsidR="006A4710" w:rsidRDefault="006A4710" w:rsidP="006A4710"/>
                          <w:p w14:paraId="5BCBDC0F" w14:textId="77777777" w:rsidR="006A4710" w:rsidRDefault="006A4710" w:rsidP="006A4710"/>
                          <w:p w14:paraId="36C611B1" w14:textId="77777777" w:rsidR="006A4710" w:rsidRDefault="006A4710" w:rsidP="006A4710"/>
                          <w:p w14:paraId="67A17430" w14:textId="77777777" w:rsidR="006A4710" w:rsidRDefault="006A4710" w:rsidP="006A4710"/>
                          <w:p w14:paraId="37F33AD1" w14:textId="77777777" w:rsidR="006A4710" w:rsidRDefault="006A4710" w:rsidP="006A4710"/>
                          <w:p w14:paraId="0924348D" w14:textId="77777777" w:rsidR="006A4710" w:rsidRDefault="006A4710" w:rsidP="006A4710"/>
                          <w:p w14:paraId="4D00C9C8" w14:textId="77777777" w:rsidR="006A4710" w:rsidRDefault="006A4710" w:rsidP="006A4710"/>
                          <w:p w14:paraId="3249DF37" w14:textId="77777777" w:rsidR="006A4710" w:rsidRDefault="006A4710" w:rsidP="006A4710"/>
                          <w:p w14:paraId="5705077D" w14:textId="77777777" w:rsidR="006A4710" w:rsidRDefault="006A4710" w:rsidP="006A4710"/>
                          <w:p w14:paraId="76FD1D53" w14:textId="77777777" w:rsidR="006A4710" w:rsidRDefault="006A4710" w:rsidP="006A4710"/>
                          <w:p w14:paraId="675AEDF7" w14:textId="77777777" w:rsidR="006A4710" w:rsidRDefault="006A4710" w:rsidP="006A4710"/>
                          <w:p w14:paraId="2667FD77" w14:textId="77777777" w:rsidR="006A4710" w:rsidRDefault="006A4710" w:rsidP="006A4710"/>
                          <w:p w14:paraId="7E7384CF" w14:textId="77777777" w:rsidR="006A4710" w:rsidRDefault="006A4710" w:rsidP="006A4710"/>
                          <w:p w14:paraId="30BAFD73" w14:textId="77777777" w:rsidR="006A4710" w:rsidRDefault="006A4710" w:rsidP="006A4710"/>
                          <w:p w14:paraId="1099EF2F" w14:textId="77777777" w:rsidR="006A4710" w:rsidRDefault="006A4710" w:rsidP="006A4710"/>
                          <w:p w14:paraId="7C799FB5"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0F0E773"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21 rok</w:t>
                            </w:r>
                          </w:p>
                          <w:p w14:paraId="14EC1AFE" w14:textId="77777777" w:rsidR="006A4710" w:rsidRDefault="006A4710" w:rsidP="006A4710"/>
                          <w:p w14:paraId="40D4518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C49487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26CF610" w14:textId="77777777" w:rsidR="006A4710" w:rsidRDefault="006A4710" w:rsidP="006A4710">
                            <w:pPr>
                              <w:ind w:right="727"/>
                            </w:pPr>
                          </w:p>
                          <w:p w14:paraId="79288393" w14:textId="77777777" w:rsidR="006A4710" w:rsidRDefault="006A4710" w:rsidP="006A4710">
                            <w:pPr>
                              <w:ind w:right="727"/>
                            </w:pPr>
                          </w:p>
                          <w:p w14:paraId="224C8E59" w14:textId="77777777" w:rsidR="006A4710" w:rsidRDefault="006A4710" w:rsidP="006A4710">
                            <w:pPr>
                              <w:ind w:right="727"/>
                            </w:pPr>
                          </w:p>
                          <w:p w14:paraId="6DFDAE31" w14:textId="77777777" w:rsidR="006A4710" w:rsidRPr="00444D2B" w:rsidRDefault="006A4710" w:rsidP="006A4710">
                            <w:pPr>
                              <w:ind w:right="727"/>
                            </w:pPr>
                          </w:p>
                          <w:p w14:paraId="3810810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C33448E" w14:textId="77777777" w:rsidR="006A4710" w:rsidRDefault="006A4710" w:rsidP="006A4710"/>
                          <w:p w14:paraId="05D9F952" w14:textId="77777777" w:rsidR="006A4710" w:rsidRDefault="006A4710" w:rsidP="006A4710"/>
                          <w:p w14:paraId="163E6A7A" w14:textId="77777777" w:rsidR="006A4710" w:rsidRPr="00266853" w:rsidRDefault="006A4710" w:rsidP="006A4710"/>
                          <w:p w14:paraId="738779D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946" w:name="_Toc61280022"/>
                            <w:bookmarkStart w:id="947" w:name="_Toc61341861"/>
                            <w:bookmarkStart w:id="948" w:name="_Toc63774713"/>
                            <w:bookmarkStart w:id="949" w:name="_Toc63775279"/>
                            <w:bookmarkStart w:id="950" w:name="_Toc67558308"/>
                            <w:bookmarkStart w:id="951" w:name="_Toc69122533"/>
                            <w:bookmarkStart w:id="952" w:name="_Toc69469614"/>
                            <w:bookmarkStart w:id="953" w:name="_Toc69724592"/>
                            <w:bookmarkStart w:id="954" w:name="_Toc72407189"/>
                            <w:bookmarkStart w:id="955" w:name="_Toc72407622"/>
                            <w:bookmarkStart w:id="956" w:name="_Toc183520648"/>
                            <w:bookmarkStart w:id="957" w:name="_Toc193358908"/>
                            <w:bookmarkStart w:id="958" w:name="_Toc194589972"/>
                            <w:bookmarkStart w:id="959" w:name="_Toc194647765"/>
                            <w:bookmarkStart w:id="960" w:name="_Toc217292672"/>
                            <w:bookmarkStart w:id="961" w:name="_Toc217293710"/>
                            <w:bookmarkStart w:id="962" w:name="_Toc217293930"/>
                            <w:bookmarkStart w:id="963" w:name="_Toc217299802"/>
                            <w:bookmarkStart w:id="964" w:name="_Toc217989669"/>
                            <w:bookmarkStart w:id="965" w:name="_Toc217994843"/>
                            <w:bookmarkStart w:id="966" w:name="_Toc218236375"/>
                            <w:bookmarkStart w:id="967" w:name="_Toc221106416"/>
                            <w:bookmarkStart w:id="968" w:name="_Toc221174160"/>
                            <w:bookmarkStart w:id="969" w:name="_Toc222816566"/>
                            <w:bookmarkStart w:id="970" w:name="_Toc222915289"/>
                            <w:bookmarkStart w:id="971" w:name="_Toc22309005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2F5973A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972" w:name="_Toc61280023"/>
                            <w:bookmarkStart w:id="973" w:name="_Toc61341862"/>
                            <w:bookmarkStart w:id="974" w:name="_Toc63774714"/>
                            <w:bookmarkStart w:id="975" w:name="_Toc63775280"/>
                            <w:bookmarkStart w:id="976" w:name="_Toc67558309"/>
                            <w:bookmarkStart w:id="977" w:name="_Toc69122534"/>
                            <w:bookmarkStart w:id="978" w:name="_Toc69469615"/>
                            <w:bookmarkStart w:id="979" w:name="_Toc69724593"/>
                            <w:bookmarkStart w:id="980" w:name="_Toc72407190"/>
                            <w:bookmarkStart w:id="981" w:name="_Toc72407623"/>
                            <w:bookmarkStart w:id="982" w:name="_Toc183520649"/>
                            <w:bookmarkStart w:id="983" w:name="_Toc193358909"/>
                            <w:bookmarkStart w:id="984" w:name="_Toc194589973"/>
                            <w:bookmarkStart w:id="985" w:name="_Toc194647766"/>
                            <w:bookmarkStart w:id="986" w:name="_Toc217292673"/>
                            <w:bookmarkStart w:id="987" w:name="_Toc217293711"/>
                            <w:bookmarkStart w:id="988" w:name="_Toc217293931"/>
                            <w:bookmarkStart w:id="989" w:name="_Toc217299803"/>
                            <w:bookmarkStart w:id="990" w:name="_Toc217989670"/>
                            <w:bookmarkStart w:id="991" w:name="_Toc217994844"/>
                            <w:bookmarkStart w:id="992" w:name="_Toc218236376"/>
                            <w:bookmarkStart w:id="993" w:name="_Toc221106417"/>
                            <w:bookmarkStart w:id="994" w:name="_Toc221174161"/>
                            <w:bookmarkStart w:id="995" w:name="_Toc222816567"/>
                            <w:bookmarkStart w:id="996" w:name="_Toc222915290"/>
                            <w:bookmarkStart w:id="997" w:name="_Toc223090054"/>
                            <w:r w:rsidRPr="00444D2B">
                              <w:rPr>
                                <w:rFonts w:ascii="Arial" w:hAnsi="Arial" w:cs="Arial"/>
                                <w:color w:val="FFFFFF" w:themeColor="background1"/>
                                <w:sz w:val="52"/>
                                <w:szCs w:val="52"/>
                              </w:rPr>
                              <w:t>w województwie śląskim</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r w:rsidRPr="00444D2B">
                              <w:rPr>
                                <w:rFonts w:ascii="Arial" w:hAnsi="Arial" w:cs="Arial"/>
                                <w:color w:val="FFFFFF" w:themeColor="background1"/>
                                <w:sz w:val="52"/>
                                <w:szCs w:val="52"/>
                              </w:rPr>
                              <w:t xml:space="preserve"> </w:t>
                            </w:r>
                          </w:p>
                          <w:p w14:paraId="15B601EB"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998" w:name="_Toc61280024"/>
                            <w:bookmarkStart w:id="999" w:name="_Toc61341863"/>
                            <w:bookmarkStart w:id="1000" w:name="_Toc63774715"/>
                            <w:bookmarkStart w:id="1001" w:name="_Toc63775281"/>
                            <w:bookmarkStart w:id="1002" w:name="_Toc67558310"/>
                            <w:bookmarkStart w:id="1003" w:name="_Toc69122535"/>
                            <w:bookmarkStart w:id="1004" w:name="_Toc69469616"/>
                            <w:bookmarkStart w:id="1005" w:name="_Toc69724594"/>
                            <w:bookmarkStart w:id="1006" w:name="_Toc72407191"/>
                            <w:bookmarkStart w:id="1007" w:name="_Toc72407624"/>
                            <w:bookmarkStart w:id="1008" w:name="_Toc183520650"/>
                            <w:bookmarkStart w:id="1009" w:name="_Toc193358910"/>
                            <w:bookmarkStart w:id="1010" w:name="_Toc194589974"/>
                            <w:bookmarkStart w:id="1011" w:name="_Toc194647767"/>
                            <w:bookmarkStart w:id="1012" w:name="_Toc217292674"/>
                            <w:bookmarkStart w:id="1013" w:name="_Toc217293712"/>
                            <w:bookmarkStart w:id="1014" w:name="_Toc217293932"/>
                            <w:bookmarkStart w:id="1015" w:name="_Toc217299804"/>
                            <w:bookmarkStart w:id="1016" w:name="_Toc217989671"/>
                            <w:bookmarkStart w:id="1017" w:name="_Toc217994845"/>
                            <w:bookmarkStart w:id="1018" w:name="_Toc218236377"/>
                            <w:bookmarkStart w:id="1019" w:name="_Toc221106418"/>
                            <w:bookmarkStart w:id="1020" w:name="_Toc221174162"/>
                            <w:bookmarkStart w:id="1021" w:name="_Toc222816568"/>
                            <w:bookmarkStart w:id="1022" w:name="_Toc222915291"/>
                            <w:bookmarkStart w:id="1023" w:name="_Toc22309005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027455B6" w14:textId="77777777" w:rsidR="006A4710" w:rsidRDefault="006A4710" w:rsidP="006A4710">
                            <w:pPr>
                              <w:ind w:right="727"/>
                            </w:pPr>
                          </w:p>
                          <w:p w14:paraId="4408E994" w14:textId="77777777" w:rsidR="006A4710" w:rsidRDefault="006A4710" w:rsidP="006A4710"/>
                          <w:p w14:paraId="24F5B108" w14:textId="77777777" w:rsidR="006A4710" w:rsidRDefault="006A4710" w:rsidP="006A4710"/>
                          <w:p w14:paraId="0095375B" w14:textId="77777777" w:rsidR="006A4710" w:rsidRDefault="006A4710" w:rsidP="006A4710"/>
                          <w:p w14:paraId="7779616B" w14:textId="77777777" w:rsidR="006A4710" w:rsidRDefault="006A4710" w:rsidP="006A4710"/>
                          <w:p w14:paraId="069B2B07" w14:textId="77777777" w:rsidR="006A4710" w:rsidRDefault="006A4710" w:rsidP="006A4710"/>
                          <w:p w14:paraId="09CE72CE" w14:textId="77777777" w:rsidR="006A4710" w:rsidRDefault="006A4710" w:rsidP="006A4710"/>
                          <w:p w14:paraId="5016F258" w14:textId="77777777" w:rsidR="006A4710" w:rsidRDefault="006A4710" w:rsidP="006A4710"/>
                          <w:p w14:paraId="1B5C0BF0" w14:textId="77777777" w:rsidR="006A4710" w:rsidRDefault="006A4710" w:rsidP="006A4710"/>
                          <w:p w14:paraId="3542B43B" w14:textId="77777777" w:rsidR="006A4710" w:rsidRDefault="006A4710" w:rsidP="006A4710"/>
                          <w:p w14:paraId="5B08FE32" w14:textId="77777777" w:rsidR="006A4710" w:rsidRDefault="006A4710" w:rsidP="006A4710"/>
                          <w:p w14:paraId="030C97F0" w14:textId="77777777" w:rsidR="006A4710" w:rsidRDefault="006A4710" w:rsidP="006A4710"/>
                          <w:p w14:paraId="152D8883" w14:textId="77777777" w:rsidR="006A4710" w:rsidRDefault="006A4710" w:rsidP="006A4710"/>
                          <w:p w14:paraId="0EDAD785" w14:textId="77777777" w:rsidR="006A4710" w:rsidRDefault="006A4710" w:rsidP="006A4710"/>
                          <w:p w14:paraId="7C8AD032" w14:textId="77777777" w:rsidR="006A4710" w:rsidRDefault="006A4710" w:rsidP="006A4710"/>
                          <w:p w14:paraId="746207EB" w14:textId="77777777" w:rsidR="006A4710" w:rsidRDefault="006A4710" w:rsidP="006A4710"/>
                          <w:p w14:paraId="6FD6C904" w14:textId="77777777" w:rsidR="006A4710" w:rsidRDefault="006A4710" w:rsidP="006A4710"/>
                          <w:p w14:paraId="1DEA8808" w14:textId="77777777" w:rsidR="006A4710" w:rsidRDefault="006A4710" w:rsidP="006A4710"/>
                          <w:p w14:paraId="49714BD6" w14:textId="77777777" w:rsidR="006A4710" w:rsidRDefault="006A4710" w:rsidP="006A4710"/>
                          <w:p w14:paraId="1A771BAC" w14:textId="77777777" w:rsidR="006A4710" w:rsidRDefault="006A4710" w:rsidP="006A4710"/>
                          <w:p w14:paraId="666D6189" w14:textId="77777777" w:rsidR="006A4710" w:rsidRDefault="006A4710" w:rsidP="006A4710"/>
                          <w:p w14:paraId="0D43ACA0" w14:textId="77777777" w:rsidR="006A4710" w:rsidRDefault="006A4710" w:rsidP="006A4710"/>
                          <w:p w14:paraId="7842202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BD89AEA"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FBBCA90" w14:textId="77777777" w:rsidR="006A4710" w:rsidRDefault="006A4710" w:rsidP="006A4710"/>
                          <w:p w14:paraId="4256E20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A2B3AE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780A25E" w14:textId="77777777" w:rsidR="006A4710" w:rsidRDefault="006A4710" w:rsidP="006A4710">
                            <w:pPr>
                              <w:ind w:right="727"/>
                            </w:pPr>
                          </w:p>
                          <w:p w14:paraId="6CE1A4D2" w14:textId="77777777" w:rsidR="006A4710" w:rsidRDefault="006A4710" w:rsidP="006A4710">
                            <w:pPr>
                              <w:ind w:right="727"/>
                            </w:pPr>
                          </w:p>
                          <w:p w14:paraId="277D00BB" w14:textId="77777777" w:rsidR="006A4710" w:rsidRDefault="006A4710" w:rsidP="006A4710">
                            <w:pPr>
                              <w:ind w:right="727"/>
                            </w:pPr>
                          </w:p>
                          <w:p w14:paraId="0191C3E7" w14:textId="77777777" w:rsidR="006A4710" w:rsidRPr="00444D2B" w:rsidRDefault="006A4710" w:rsidP="006A4710">
                            <w:pPr>
                              <w:ind w:right="727"/>
                            </w:pPr>
                          </w:p>
                          <w:p w14:paraId="501530B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7FA8E02" w14:textId="77777777" w:rsidR="006A4710" w:rsidRDefault="006A4710" w:rsidP="006A4710"/>
                          <w:p w14:paraId="4226CA81" w14:textId="77777777" w:rsidR="006A4710" w:rsidRDefault="006A4710" w:rsidP="006A4710"/>
                          <w:p w14:paraId="6533804B" w14:textId="77777777" w:rsidR="006A4710" w:rsidRPr="00266853" w:rsidRDefault="006A4710" w:rsidP="006A4710"/>
                          <w:p w14:paraId="03CD9764"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024" w:name="_Toc61280025"/>
                            <w:bookmarkStart w:id="1025" w:name="_Toc61341864"/>
                            <w:bookmarkStart w:id="1026" w:name="_Toc63774716"/>
                            <w:bookmarkStart w:id="1027" w:name="_Toc63775282"/>
                            <w:bookmarkStart w:id="1028" w:name="_Toc67558311"/>
                            <w:bookmarkStart w:id="1029" w:name="_Toc69122536"/>
                            <w:bookmarkStart w:id="1030" w:name="_Toc69469617"/>
                            <w:bookmarkStart w:id="1031" w:name="_Toc69724595"/>
                            <w:bookmarkStart w:id="1032" w:name="_Toc72407192"/>
                            <w:bookmarkStart w:id="1033" w:name="_Toc72407625"/>
                            <w:bookmarkStart w:id="1034" w:name="_Toc183520651"/>
                            <w:bookmarkStart w:id="1035" w:name="_Toc193358911"/>
                            <w:bookmarkStart w:id="1036" w:name="_Toc194589975"/>
                            <w:bookmarkStart w:id="1037" w:name="_Toc194647768"/>
                            <w:bookmarkStart w:id="1038" w:name="_Toc217292675"/>
                            <w:bookmarkStart w:id="1039" w:name="_Toc217293713"/>
                            <w:bookmarkStart w:id="1040" w:name="_Toc217293933"/>
                            <w:bookmarkStart w:id="1041" w:name="_Toc217299805"/>
                            <w:bookmarkStart w:id="1042" w:name="_Toc217989672"/>
                            <w:bookmarkStart w:id="1043" w:name="_Toc217994846"/>
                            <w:bookmarkStart w:id="1044" w:name="_Toc218236378"/>
                            <w:bookmarkStart w:id="1045" w:name="_Toc221106419"/>
                            <w:bookmarkStart w:id="1046" w:name="_Toc221174163"/>
                            <w:bookmarkStart w:id="1047" w:name="_Toc222816569"/>
                            <w:bookmarkStart w:id="1048" w:name="_Toc222915292"/>
                            <w:bookmarkStart w:id="1049" w:name="_Toc22309005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01357827"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050" w:name="_Toc61280026"/>
                            <w:bookmarkStart w:id="1051" w:name="_Toc61341865"/>
                            <w:bookmarkStart w:id="1052" w:name="_Toc63774717"/>
                            <w:bookmarkStart w:id="1053" w:name="_Toc63775283"/>
                            <w:bookmarkStart w:id="1054" w:name="_Toc67558312"/>
                            <w:bookmarkStart w:id="1055" w:name="_Toc69122537"/>
                            <w:bookmarkStart w:id="1056" w:name="_Toc69469618"/>
                            <w:bookmarkStart w:id="1057" w:name="_Toc69724596"/>
                            <w:bookmarkStart w:id="1058" w:name="_Toc72407193"/>
                            <w:bookmarkStart w:id="1059" w:name="_Toc72407626"/>
                            <w:bookmarkStart w:id="1060" w:name="_Toc183520652"/>
                            <w:bookmarkStart w:id="1061" w:name="_Toc193358912"/>
                            <w:bookmarkStart w:id="1062" w:name="_Toc194589976"/>
                            <w:bookmarkStart w:id="1063" w:name="_Toc194647769"/>
                            <w:bookmarkStart w:id="1064" w:name="_Toc217292676"/>
                            <w:bookmarkStart w:id="1065" w:name="_Toc217293714"/>
                            <w:bookmarkStart w:id="1066" w:name="_Toc217293934"/>
                            <w:bookmarkStart w:id="1067" w:name="_Toc217299806"/>
                            <w:bookmarkStart w:id="1068" w:name="_Toc217989673"/>
                            <w:bookmarkStart w:id="1069" w:name="_Toc217994847"/>
                            <w:bookmarkStart w:id="1070" w:name="_Toc218236379"/>
                            <w:bookmarkStart w:id="1071" w:name="_Toc221106420"/>
                            <w:bookmarkStart w:id="1072" w:name="_Toc221174164"/>
                            <w:bookmarkStart w:id="1073" w:name="_Toc222816570"/>
                            <w:bookmarkStart w:id="1074" w:name="_Toc222915293"/>
                            <w:bookmarkStart w:id="1075" w:name="_Toc223090057"/>
                            <w:r w:rsidRPr="00444D2B">
                              <w:rPr>
                                <w:rFonts w:ascii="Arial" w:hAnsi="Arial" w:cs="Arial"/>
                                <w:color w:val="FFFFFF" w:themeColor="background1"/>
                                <w:sz w:val="52"/>
                                <w:szCs w:val="52"/>
                              </w:rPr>
                              <w:t>w województwie śląskim</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rsidRPr="00444D2B">
                              <w:rPr>
                                <w:rFonts w:ascii="Arial" w:hAnsi="Arial" w:cs="Arial"/>
                                <w:color w:val="FFFFFF" w:themeColor="background1"/>
                                <w:sz w:val="52"/>
                                <w:szCs w:val="52"/>
                              </w:rPr>
                              <w:t xml:space="preserve"> </w:t>
                            </w:r>
                          </w:p>
                          <w:p w14:paraId="7B4F12B5"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076" w:name="_Toc61280027"/>
                            <w:bookmarkStart w:id="1077" w:name="_Toc61341866"/>
                            <w:bookmarkStart w:id="1078" w:name="_Toc63774718"/>
                            <w:bookmarkStart w:id="1079" w:name="_Toc63775284"/>
                            <w:bookmarkStart w:id="1080" w:name="_Toc67558313"/>
                            <w:bookmarkStart w:id="1081" w:name="_Toc69122538"/>
                            <w:bookmarkStart w:id="1082" w:name="_Toc69469619"/>
                            <w:bookmarkStart w:id="1083" w:name="_Toc69724597"/>
                            <w:bookmarkStart w:id="1084" w:name="_Toc72407194"/>
                            <w:bookmarkStart w:id="1085" w:name="_Toc72407627"/>
                            <w:bookmarkStart w:id="1086" w:name="_Toc183520653"/>
                            <w:bookmarkStart w:id="1087" w:name="_Toc193358913"/>
                            <w:bookmarkStart w:id="1088" w:name="_Toc194589977"/>
                            <w:bookmarkStart w:id="1089" w:name="_Toc194647770"/>
                            <w:bookmarkStart w:id="1090" w:name="_Toc217292677"/>
                            <w:bookmarkStart w:id="1091" w:name="_Toc217293715"/>
                            <w:bookmarkStart w:id="1092" w:name="_Toc217293935"/>
                            <w:bookmarkStart w:id="1093" w:name="_Toc217299807"/>
                            <w:bookmarkStart w:id="1094" w:name="_Toc217989674"/>
                            <w:bookmarkStart w:id="1095" w:name="_Toc217994848"/>
                            <w:bookmarkStart w:id="1096" w:name="_Toc218236380"/>
                            <w:bookmarkStart w:id="1097" w:name="_Toc221106421"/>
                            <w:bookmarkStart w:id="1098" w:name="_Toc221174165"/>
                            <w:bookmarkStart w:id="1099" w:name="_Toc222816571"/>
                            <w:bookmarkStart w:id="1100" w:name="_Toc222915294"/>
                            <w:bookmarkStart w:id="1101" w:name="_Toc22309005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238D9FD8" w14:textId="77777777" w:rsidR="006A4710" w:rsidRDefault="006A4710" w:rsidP="006A4710">
                            <w:pPr>
                              <w:ind w:right="727"/>
                            </w:pPr>
                          </w:p>
                          <w:p w14:paraId="0B39EAAD" w14:textId="77777777" w:rsidR="006A4710" w:rsidRDefault="006A4710" w:rsidP="006A4710"/>
                          <w:p w14:paraId="47ECB415" w14:textId="77777777" w:rsidR="006A4710" w:rsidRDefault="006A4710" w:rsidP="006A4710"/>
                          <w:p w14:paraId="5EC55D2C" w14:textId="77777777" w:rsidR="006A4710" w:rsidRDefault="006A4710" w:rsidP="006A4710"/>
                          <w:p w14:paraId="54944F21" w14:textId="77777777" w:rsidR="006A4710" w:rsidRDefault="006A4710" w:rsidP="006A4710"/>
                          <w:p w14:paraId="58AC7F47" w14:textId="77777777" w:rsidR="006A4710" w:rsidRDefault="006A4710" w:rsidP="006A4710"/>
                          <w:p w14:paraId="6C9B9BE9" w14:textId="77777777" w:rsidR="006A4710" w:rsidRDefault="006A4710" w:rsidP="006A4710"/>
                          <w:p w14:paraId="28B920AC" w14:textId="77777777" w:rsidR="006A4710" w:rsidRDefault="006A4710" w:rsidP="006A4710"/>
                          <w:p w14:paraId="61273708" w14:textId="77777777" w:rsidR="006A4710" w:rsidRDefault="006A4710" w:rsidP="006A4710"/>
                          <w:p w14:paraId="387711DD" w14:textId="77777777" w:rsidR="006A4710" w:rsidRDefault="006A4710" w:rsidP="006A4710"/>
                          <w:p w14:paraId="4AF50A99" w14:textId="77777777" w:rsidR="006A4710" w:rsidRDefault="006A4710" w:rsidP="006A4710"/>
                          <w:p w14:paraId="35A47C14" w14:textId="77777777" w:rsidR="006A4710" w:rsidRDefault="006A4710" w:rsidP="006A4710"/>
                          <w:p w14:paraId="0238E5B5" w14:textId="77777777" w:rsidR="006A4710" w:rsidRDefault="006A4710" w:rsidP="006A4710"/>
                          <w:p w14:paraId="5BD10D72" w14:textId="77777777" w:rsidR="006A4710" w:rsidRDefault="006A4710" w:rsidP="006A4710"/>
                          <w:p w14:paraId="7DFDAD32" w14:textId="77777777" w:rsidR="006A4710" w:rsidRDefault="006A4710" w:rsidP="006A4710"/>
                          <w:p w14:paraId="07EA65C2" w14:textId="77777777" w:rsidR="006A4710" w:rsidRDefault="006A4710" w:rsidP="006A4710"/>
                          <w:p w14:paraId="464E6A11" w14:textId="77777777" w:rsidR="006A4710" w:rsidRDefault="006A4710" w:rsidP="006A4710"/>
                          <w:p w14:paraId="4947D68E" w14:textId="77777777" w:rsidR="006A4710" w:rsidRDefault="006A4710" w:rsidP="006A4710"/>
                          <w:p w14:paraId="63FEF142" w14:textId="77777777" w:rsidR="006A4710" w:rsidRDefault="006A4710" w:rsidP="006A4710"/>
                          <w:p w14:paraId="467A4B7D" w14:textId="77777777" w:rsidR="006A4710" w:rsidRDefault="006A4710" w:rsidP="006A4710"/>
                          <w:p w14:paraId="5CAEE46F" w14:textId="77777777" w:rsidR="006A4710" w:rsidRDefault="006A4710" w:rsidP="006A4710"/>
                          <w:p w14:paraId="3C7E50FD" w14:textId="77777777" w:rsidR="006A4710" w:rsidRDefault="006A4710" w:rsidP="006A4710"/>
                          <w:p w14:paraId="54F5CB82"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748D0CA5"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622B0EA6" w14:textId="77777777" w:rsidR="006A4710" w:rsidRDefault="006A4710" w:rsidP="006A4710"/>
                          <w:p w14:paraId="28DDE81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41EC3B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B47A7F1" w14:textId="77777777" w:rsidR="006A4710" w:rsidRDefault="006A4710" w:rsidP="006A4710">
                            <w:pPr>
                              <w:ind w:right="727"/>
                            </w:pPr>
                          </w:p>
                          <w:p w14:paraId="57027535" w14:textId="77777777" w:rsidR="006A4710" w:rsidRDefault="006A4710" w:rsidP="006A4710">
                            <w:pPr>
                              <w:ind w:right="727"/>
                            </w:pPr>
                          </w:p>
                          <w:p w14:paraId="145755FD" w14:textId="77777777" w:rsidR="006A4710" w:rsidRDefault="006A4710" w:rsidP="006A4710">
                            <w:pPr>
                              <w:ind w:right="727"/>
                            </w:pPr>
                          </w:p>
                          <w:p w14:paraId="758A7551" w14:textId="77777777" w:rsidR="006A4710" w:rsidRPr="00444D2B" w:rsidRDefault="006A4710" w:rsidP="006A4710">
                            <w:pPr>
                              <w:ind w:right="727"/>
                            </w:pPr>
                          </w:p>
                          <w:p w14:paraId="5BC39D4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A75D2E8" w14:textId="77777777" w:rsidR="006A4710" w:rsidRDefault="006A4710" w:rsidP="006A4710"/>
                          <w:p w14:paraId="152902DF" w14:textId="77777777" w:rsidR="006A4710" w:rsidRDefault="006A4710" w:rsidP="006A4710"/>
                          <w:p w14:paraId="615FF0C3" w14:textId="77777777" w:rsidR="006A4710" w:rsidRPr="00266853" w:rsidRDefault="006A4710" w:rsidP="006A4710"/>
                          <w:p w14:paraId="38A45B2E"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102" w:name="_Toc61280028"/>
                            <w:bookmarkStart w:id="1103" w:name="_Toc61341867"/>
                            <w:bookmarkStart w:id="1104" w:name="_Toc63774719"/>
                            <w:bookmarkStart w:id="1105" w:name="_Toc63775285"/>
                            <w:bookmarkStart w:id="1106" w:name="_Toc67558314"/>
                            <w:bookmarkStart w:id="1107" w:name="_Toc69122539"/>
                            <w:bookmarkStart w:id="1108" w:name="_Toc69469620"/>
                            <w:bookmarkStart w:id="1109" w:name="_Toc69724598"/>
                            <w:bookmarkStart w:id="1110" w:name="_Toc72407195"/>
                            <w:bookmarkStart w:id="1111" w:name="_Toc72407628"/>
                            <w:bookmarkStart w:id="1112" w:name="_Toc183520654"/>
                            <w:bookmarkStart w:id="1113" w:name="_Toc193358914"/>
                            <w:bookmarkStart w:id="1114" w:name="_Toc194589978"/>
                            <w:bookmarkStart w:id="1115" w:name="_Toc194647771"/>
                            <w:bookmarkStart w:id="1116" w:name="_Toc217292678"/>
                            <w:bookmarkStart w:id="1117" w:name="_Toc217293716"/>
                            <w:bookmarkStart w:id="1118" w:name="_Toc217293936"/>
                            <w:bookmarkStart w:id="1119" w:name="_Toc217299808"/>
                            <w:bookmarkStart w:id="1120" w:name="_Toc217989675"/>
                            <w:bookmarkStart w:id="1121" w:name="_Toc217994849"/>
                            <w:bookmarkStart w:id="1122" w:name="_Toc218236381"/>
                            <w:bookmarkStart w:id="1123" w:name="_Toc221106422"/>
                            <w:bookmarkStart w:id="1124" w:name="_Toc221174166"/>
                            <w:bookmarkStart w:id="1125" w:name="_Toc222816572"/>
                            <w:bookmarkStart w:id="1126" w:name="_Toc222915295"/>
                            <w:bookmarkStart w:id="1127" w:name="_Toc22309005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144AD499"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128" w:name="_Toc61280029"/>
                            <w:bookmarkStart w:id="1129" w:name="_Toc61341868"/>
                            <w:bookmarkStart w:id="1130" w:name="_Toc63774720"/>
                            <w:bookmarkStart w:id="1131" w:name="_Toc63775286"/>
                            <w:bookmarkStart w:id="1132" w:name="_Toc67558315"/>
                            <w:bookmarkStart w:id="1133" w:name="_Toc69122540"/>
                            <w:bookmarkStart w:id="1134" w:name="_Toc69469621"/>
                            <w:bookmarkStart w:id="1135" w:name="_Toc69724599"/>
                            <w:bookmarkStart w:id="1136" w:name="_Toc72407196"/>
                            <w:bookmarkStart w:id="1137" w:name="_Toc72407629"/>
                            <w:bookmarkStart w:id="1138" w:name="_Toc183520655"/>
                            <w:bookmarkStart w:id="1139" w:name="_Toc193358915"/>
                            <w:bookmarkStart w:id="1140" w:name="_Toc194589979"/>
                            <w:bookmarkStart w:id="1141" w:name="_Toc194647772"/>
                            <w:bookmarkStart w:id="1142" w:name="_Toc217292679"/>
                            <w:bookmarkStart w:id="1143" w:name="_Toc217293717"/>
                            <w:bookmarkStart w:id="1144" w:name="_Toc217293937"/>
                            <w:bookmarkStart w:id="1145" w:name="_Toc217299809"/>
                            <w:bookmarkStart w:id="1146" w:name="_Toc217989676"/>
                            <w:bookmarkStart w:id="1147" w:name="_Toc217994850"/>
                            <w:bookmarkStart w:id="1148" w:name="_Toc218236382"/>
                            <w:bookmarkStart w:id="1149" w:name="_Toc221106423"/>
                            <w:bookmarkStart w:id="1150" w:name="_Toc221174167"/>
                            <w:bookmarkStart w:id="1151" w:name="_Toc222816573"/>
                            <w:bookmarkStart w:id="1152" w:name="_Toc222915296"/>
                            <w:bookmarkStart w:id="1153" w:name="_Toc223090060"/>
                            <w:r w:rsidRPr="00444D2B">
                              <w:rPr>
                                <w:rFonts w:ascii="Arial" w:hAnsi="Arial" w:cs="Arial"/>
                                <w:color w:val="FFFFFF" w:themeColor="background1"/>
                                <w:sz w:val="52"/>
                                <w:szCs w:val="52"/>
                              </w:rPr>
                              <w:t>w województwie śląskim</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r w:rsidRPr="00444D2B">
                              <w:rPr>
                                <w:rFonts w:ascii="Arial" w:hAnsi="Arial" w:cs="Arial"/>
                                <w:color w:val="FFFFFF" w:themeColor="background1"/>
                                <w:sz w:val="52"/>
                                <w:szCs w:val="52"/>
                              </w:rPr>
                              <w:t xml:space="preserve"> </w:t>
                            </w:r>
                          </w:p>
                          <w:p w14:paraId="15CA9FBE"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154" w:name="_Toc61280030"/>
                            <w:bookmarkStart w:id="1155" w:name="_Toc61341869"/>
                            <w:bookmarkStart w:id="1156" w:name="_Toc63774721"/>
                            <w:bookmarkStart w:id="1157" w:name="_Toc63775287"/>
                            <w:bookmarkStart w:id="1158" w:name="_Toc67558316"/>
                            <w:bookmarkStart w:id="1159" w:name="_Toc69122541"/>
                            <w:bookmarkStart w:id="1160" w:name="_Toc69469622"/>
                            <w:bookmarkStart w:id="1161" w:name="_Toc69724600"/>
                            <w:bookmarkStart w:id="1162" w:name="_Toc72407197"/>
                            <w:bookmarkStart w:id="1163" w:name="_Toc72407630"/>
                            <w:bookmarkStart w:id="1164" w:name="_Toc183520656"/>
                            <w:bookmarkStart w:id="1165" w:name="_Toc193358916"/>
                            <w:bookmarkStart w:id="1166" w:name="_Toc194589980"/>
                            <w:bookmarkStart w:id="1167" w:name="_Toc194647773"/>
                            <w:bookmarkStart w:id="1168" w:name="_Toc217292680"/>
                            <w:bookmarkStart w:id="1169" w:name="_Toc217293718"/>
                            <w:bookmarkStart w:id="1170" w:name="_Toc217293938"/>
                            <w:bookmarkStart w:id="1171" w:name="_Toc217299810"/>
                            <w:bookmarkStart w:id="1172" w:name="_Toc217989677"/>
                            <w:bookmarkStart w:id="1173" w:name="_Toc217994851"/>
                            <w:bookmarkStart w:id="1174" w:name="_Toc218236383"/>
                            <w:bookmarkStart w:id="1175" w:name="_Toc221106424"/>
                            <w:bookmarkStart w:id="1176" w:name="_Toc221174168"/>
                            <w:bookmarkStart w:id="1177" w:name="_Toc222816574"/>
                            <w:bookmarkStart w:id="1178" w:name="_Toc222915297"/>
                            <w:bookmarkStart w:id="1179" w:name="_Toc22309006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195EEB4E" w14:textId="77777777" w:rsidR="006A4710" w:rsidRDefault="006A4710" w:rsidP="006A4710">
                            <w:pPr>
                              <w:ind w:right="727"/>
                            </w:pPr>
                          </w:p>
                          <w:p w14:paraId="6975DA69" w14:textId="77777777" w:rsidR="006A4710" w:rsidRDefault="006A4710" w:rsidP="006A4710"/>
                          <w:p w14:paraId="6948EE7F" w14:textId="77777777" w:rsidR="006A4710" w:rsidRDefault="006A4710" w:rsidP="006A4710"/>
                          <w:p w14:paraId="2DF25DBF" w14:textId="77777777" w:rsidR="006A4710" w:rsidRDefault="006A4710" w:rsidP="006A4710"/>
                          <w:p w14:paraId="46033989" w14:textId="77777777" w:rsidR="006A4710" w:rsidRDefault="006A4710" w:rsidP="006A4710"/>
                          <w:p w14:paraId="04C30BBF" w14:textId="77777777" w:rsidR="006A4710" w:rsidRDefault="006A4710" w:rsidP="006A4710"/>
                          <w:p w14:paraId="49A66318" w14:textId="77777777" w:rsidR="006A4710" w:rsidRDefault="006A4710" w:rsidP="006A4710"/>
                          <w:p w14:paraId="0F347F37" w14:textId="77777777" w:rsidR="006A4710" w:rsidRDefault="006A4710" w:rsidP="006A4710"/>
                          <w:p w14:paraId="6C011F3E" w14:textId="77777777" w:rsidR="006A4710" w:rsidRDefault="006A4710" w:rsidP="006A4710"/>
                          <w:p w14:paraId="02188B8F" w14:textId="77777777" w:rsidR="006A4710" w:rsidRDefault="006A4710" w:rsidP="006A4710"/>
                          <w:p w14:paraId="02AE8E26" w14:textId="77777777" w:rsidR="006A4710" w:rsidRDefault="006A4710" w:rsidP="006A4710"/>
                          <w:p w14:paraId="7D8FE6D3" w14:textId="77777777" w:rsidR="006A4710" w:rsidRDefault="006A4710" w:rsidP="006A4710"/>
                          <w:p w14:paraId="14972523" w14:textId="77777777" w:rsidR="006A4710" w:rsidRDefault="006A4710" w:rsidP="006A4710"/>
                          <w:p w14:paraId="05785EB3" w14:textId="77777777" w:rsidR="006A4710" w:rsidRDefault="006A4710" w:rsidP="006A4710"/>
                          <w:p w14:paraId="75D5A83B" w14:textId="77777777" w:rsidR="006A4710" w:rsidRDefault="006A4710" w:rsidP="006A4710"/>
                          <w:p w14:paraId="20A3C9E9" w14:textId="77777777" w:rsidR="006A4710" w:rsidRDefault="006A4710" w:rsidP="006A4710"/>
                          <w:p w14:paraId="4685A777" w14:textId="77777777" w:rsidR="006A4710" w:rsidRDefault="006A4710" w:rsidP="006A4710"/>
                          <w:p w14:paraId="10766670" w14:textId="77777777" w:rsidR="006A4710" w:rsidRDefault="006A4710" w:rsidP="006A4710"/>
                          <w:p w14:paraId="294480E0" w14:textId="77777777" w:rsidR="006A4710" w:rsidRDefault="006A4710" w:rsidP="006A4710"/>
                          <w:p w14:paraId="4410CEF7" w14:textId="77777777" w:rsidR="006A4710" w:rsidRDefault="006A4710" w:rsidP="006A4710"/>
                          <w:p w14:paraId="53E0BF68" w14:textId="77777777" w:rsidR="006A4710" w:rsidRDefault="006A4710" w:rsidP="006A4710"/>
                          <w:p w14:paraId="701BE546" w14:textId="77777777" w:rsidR="006A4710" w:rsidRDefault="006A4710" w:rsidP="006A4710"/>
                          <w:p w14:paraId="7937AF3A"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84A4D90"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058E7325" w14:textId="77777777" w:rsidR="006A4710" w:rsidRDefault="006A4710" w:rsidP="006A4710"/>
                          <w:p w14:paraId="44E4002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9E683F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B62D7CF" w14:textId="77777777" w:rsidR="006A4710" w:rsidRDefault="006A4710" w:rsidP="006A4710">
                            <w:pPr>
                              <w:ind w:right="727"/>
                            </w:pPr>
                          </w:p>
                          <w:p w14:paraId="39FDD194" w14:textId="77777777" w:rsidR="006A4710" w:rsidRDefault="006A4710" w:rsidP="006A4710">
                            <w:pPr>
                              <w:ind w:right="727"/>
                            </w:pPr>
                          </w:p>
                          <w:p w14:paraId="595DE924" w14:textId="77777777" w:rsidR="006A4710" w:rsidRDefault="006A4710" w:rsidP="006A4710">
                            <w:pPr>
                              <w:ind w:right="727"/>
                            </w:pPr>
                          </w:p>
                          <w:p w14:paraId="02C5E3C5" w14:textId="77777777" w:rsidR="006A4710" w:rsidRPr="00444D2B" w:rsidRDefault="006A4710" w:rsidP="006A4710">
                            <w:pPr>
                              <w:ind w:right="727"/>
                            </w:pPr>
                          </w:p>
                          <w:p w14:paraId="7CBFC04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3412B9B" w14:textId="77777777" w:rsidR="006A4710" w:rsidRDefault="006A4710" w:rsidP="006A4710"/>
                          <w:p w14:paraId="5632BDC9" w14:textId="77777777" w:rsidR="006A4710" w:rsidRDefault="006A4710" w:rsidP="006A4710"/>
                          <w:p w14:paraId="73A7B81C" w14:textId="77777777" w:rsidR="006A4710" w:rsidRPr="00266853" w:rsidRDefault="006A4710" w:rsidP="006A4710"/>
                          <w:p w14:paraId="044F0030"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1180" w:name="_Toc61280031"/>
                            <w:bookmarkStart w:id="1181" w:name="_Toc61341870"/>
                            <w:bookmarkStart w:id="1182" w:name="_Toc63774722"/>
                            <w:bookmarkStart w:id="1183" w:name="_Toc63775288"/>
                            <w:bookmarkStart w:id="1184" w:name="_Toc67558317"/>
                            <w:bookmarkStart w:id="1185" w:name="_Toc69122542"/>
                            <w:bookmarkStart w:id="1186" w:name="_Toc69469623"/>
                            <w:bookmarkStart w:id="1187" w:name="_Toc69724601"/>
                            <w:bookmarkStart w:id="1188" w:name="_Toc72407198"/>
                            <w:bookmarkStart w:id="1189" w:name="_Toc72407631"/>
                            <w:bookmarkStart w:id="1190" w:name="_Toc183520657"/>
                            <w:bookmarkStart w:id="1191" w:name="_Toc193358917"/>
                            <w:bookmarkStart w:id="1192" w:name="_Toc194589981"/>
                            <w:bookmarkStart w:id="1193" w:name="_Toc194647774"/>
                            <w:bookmarkStart w:id="1194" w:name="_Toc217292681"/>
                            <w:bookmarkStart w:id="1195" w:name="_Toc217293719"/>
                            <w:bookmarkStart w:id="1196" w:name="_Toc217293939"/>
                            <w:bookmarkStart w:id="1197" w:name="_Toc217299811"/>
                            <w:bookmarkStart w:id="1198" w:name="_Toc217989678"/>
                            <w:bookmarkStart w:id="1199" w:name="_Toc217994852"/>
                            <w:bookmarkStart w:id="1200" w:name="_Toc218236384"/>
                            <w:bookmarkStart w:id="1201" w:name="_Toc221106425"/>
                            <w:bookmarkStart w:id="1202" w:name="_Toc221174169"/>
                            <w:bookmarkStart w:id="1203" w:name="_Toc222816575"/>
                            <w:bookmarkStart w:id="1204" w:name="_Toc222915298"/>
                            <w:bookmarkStart w:id="1205" w:name="_Toc22309006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r>
                              <w:rPr>
                                <w:rFonts w:ascii="Arial" w:hAnsi="Arial" w:cs="Arial"/>
                                <w:color w:val="FFFFFF" w:themeColor="background1"/>
                                <w:sz w:val="52"/>
                                <w:szCs w:val="52"/>
                              </w:rPr>
                              <w:t xml:space="preserve"> </w:t>
                            </w:r>
                          </w:p>
                          <w:p w14:paraId="65C6E835" w14:textId="77777777" w:rsidR="006A4710" w:rsidRDefault="006A4710" w:rsidP="006A4710">
                            <w:pPr>
                              <w:pStyle w:val="Nagwek3"/>
                              <w:spacing w:before="0"/>
                              <w:ind w:left="2410" w:right="160"/>
                              <w:rPr>
                                <w:rFonts w:ascii="Arial" w:hAnsi="Arial" w:cs="Arial"/>
                                <w:color w:val="FFFFFF" w:themeColor="background1"/>
                                <w:sz w:val="52"/>
                                <w:szCs w:val="52"/>
                              </w:rPr>
                            </w:pPr>
                          </w:p>
                          <w:p w14:paraId="1AC730FE" w14:textId="77777777" w:rsidR="006A4710" w:rsidRDefault="006A4710" w:rsidP="006A4710">
                            <w:pPr>
                              <w:ind w:left="2410" w:right="727"/>
                            </w:pPr>
                          </w:p>
                          <w:p w14:paraId="66AF3DCA" w14:textId="77777777" w:rsidR="006A4710" w:rsidRDefault="006A4710" w:rsidP="006A4710"/>
                          <w:p w14:paraId="6BE24D17" w14:textId="77777777" w:rsidR="006A4710" w:rsidRDefault="006A4710" w:rsidP="006A4710"/>
                          <w:p w14:paraId="63B45BF9" w14:textId="77777777" w:rsidR="006A4710" w:rsidRDefault="006A4710" w:rsidP="006A4710"/>
                          <w:p w14:paraId="19393999" w14:textId="77777777" w:rsidR="006A4710" w:rsidRDefault="006A4710" w:rsidP="006A4710"/>
                          <w:p w14:paraId="436369C4" w14:textId="77777777" w:rsidR="006A4710" w:rsidRDefault="006A4710" w:rsidP="006A4710"/>
                          <w:p w14:paraId="57DD4D1B" w14:textId="77777777" w:rsidR="006A4710" w:rsidRDefault="006A4710" w:rsidP="006A4710"/>
                          <w:p w14:paraId="5FE3FAE5" w14:textId="77777777" w:rsidR="006A4710" w:rsidRDefault="006A4710" w:rsidP="006A4710"/>
                          <w:p w14:paraId="481D0738" w14:textId="77777777" w:rsidR="006A4710" w:rsidRDefault="006A4710" w:rsidP="006A4710"/>
                          <w:p w14:paraId="1CAADBFE" w14:textId="77777777" w:rsidR="006A4710" w:rsidRDefault="006A4710" w:rsidP="006A4710"/>
                          <w:p w14:paraId="61C66149" w14:textId="77777777" w:rsidR="006A4710" w:rsidRDefault="006A4710" w:rsidP="006A4710"/>
                          <w:p w14:paraId="128F0856" w14:textId="77777777" w:rsidR="006A4710" w:rsidRDefault="006A4710" w:rsidP="006A4710"/>
                          <w:p w14:paraId="143F846A" w14:textId="77777777" w:rsidR="006A4710" w:rsidRDefault="006A4710" w:rsidP="006A4710"/>
                          <w:p w14:paraId="63C7A0AF" w14:textId="77777777" w:rsidR="006A4710" w:rsidRDefault="006A4710" w:rsidP="006A4710"/>
                          <w:p w14:paraId="7C6C5308" w14:textId="77777777" w:rsidR="006A4710" w:rsidRDefault="006A4710" w:rsidP="006A4710"/>
                          <w:p w14:paraId="62BA449A" w14:textId="77777777" w:rsidR="006A4710" w:rsidRDefault="006A4710" w:rsidP="006A4710"/>
                          <w:p w14:paraId="1EE6BAF6" w14:textId="77777777" w:rsidR="006A4710" w:rsidRDefault="006A4710" w:rsidP="006A4710"/>
                          <w:p w14:paraId="149F423E" w14:textId="77777777" w:rsidR="006A4710" w:rsidRDefault="006A4710" w:rsidP="006A4710"/>
                          <w:p w14:paraId="3CBCF3F4" w14:textId="77777777" w:rsidR="006A4710" w:rsidRDefault="006A4710" w:rsidP="006A4710"/>
                          <w:p w14:paraId="37E7B0A8" w14:textId="77777777" w:rsidR="006A4710" w:rsidRDefault="006A4710" w:rsidP="006A4710"/>
                          <w:p w14:paraId="4E70EEC7"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5D8528A6"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587558C5" w14:textId="77777777" w:rsidR="006A4710" w:rsidRDefault="006A4710" w:rsidP="006A4710"/>
                          <w:p w14:paraId="28DB700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566B7E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0AA0B8F" w14:textId="77777777" w:rsidR="006A4710" w:rsidRDefault="006A4710" w:rsidP="006A4710">
                            <w:pPr>
                              <w:ind w:right="727"/>
                            </w:pPr>
                          </w:p>
                          <w:p w14:paraId="268A4358" w14:textId="77777777" w:rsidR="006A4710" w:rsidRDefault="006A4710" w:rsidP="006A4710">
                            <w:pPr>
                              <w:ind w:right="727"/>
                            </w:pPr>
                          </w:p>
                          <w:p w14:paraId="21464B01" w14:textId="77777777" w:rsidR="006A4710" w:rsidRDefault="006A4710" w:rsidP="006A4710">
                            <w:pPr>
                              <w:ind w:right="727"/>
                            </w:pPr>
                          </w:p>
                          <w:p w14:paraId="20B83C82" w14:textId="77777777" w:rsidR="006A4710" w:rsidRPr="00444D2B" w:rsidRDefault="006A4710" w:rsidP="006A4710">
                            <w:pPr>
                              <w:ind w:right="727"/>
                            </w:pPr>
                          </w:p>
                          <w:p w14:paraId="56F6043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70CACA4" w14:textId="77777777" w:rsidR="006A4710" w:rsidRDefault="006A4710" w:rsidP="006A4710"/>
                          <w:p w14:paraId="7C47D050" w14:textId="77777777" w:rsidR="006A4710" w:rsidRDefault="006A4710" w:rsidP="006A4710"/>
                          <w:p w14:paraId="6A0F8ADD" w14:textId="77777777" w:rsidR="006A4710" w:rsidRPr="00266853" w:rsidRDefault="006A4710" w:rsidP="006A4710"/>
                          <w:p w14:paraId="714F3F9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206" w:name="_Toc61280032"/>
                            <w:bookmarkStart w:id="1207" w:name="_Toc61341871"/>
                            <w:bookmarkStart w:id="1208" w:name="_Toc63774723"/>
                            <w:bookmarkStart w:id="1209" w:name="_Toc63775289"/>
                            <w:bookmarkStart w:id="1210" w:name="_Toc67558318"/>
                            <w:bookmarkStart w:id="1211" w:name="_Toc69122543"/>
                            <w:bookmarkStart w:id="1212" w:name="_Toc69469624"/>
                            <w:bookmarkStart w:id="1213" w:name="_Toc69724602"/>
                            <w:bookmarkStart w:id="1214" w:name="_Toc72407199"/>
                            <w:bookmarkStart w:id="1215" w:name="_Toc72407632"/>
                            <w:bookmarkStart w:id="1216" w:name="_Toc183520658"/>
                            <w:bookmarkStart w:id="1217" w:name="_Toc193358918"/>
                            <w:bookmarkStart w:id="1218" w:name="_Toc194589982"/>
                            <w:bookmarkStart w:id="1219" w:name="_Toc194647775"/>
                            <w:bookmarkStart w:id="1220" w:name="_Toc217292682"/>
                            <w:bookmarkStart w:id="1221" w:name="_Toc217293720"/>
                            <w:bookmarkStart w:id="1222" w:name="_Toc217293940"/>
                            <w:bookmarkStart w:id="1223" w:name="_Toc217299812"/>
                            <w:bookmarkStart w:id="1224" w:name="_Toc217989679"/>
                            <w:bookmarkStart w:id="1225" w:name="_Toc217994853"/>
                            <w:bookmarkStart w:id="1226" w:name="_Toc218236385"/>
                            <w:bookmarkStart w:id="1227" w:name="_Toc221106426"/>
                            <w:bookmarkStart w:id="1228" w:name="_Toc221174170"/>
                            <w:bookmarkStart w:id="1229" w:name="_Toc222816576"/>
                            <w:bookmarkStart w:id="1230" w:name="_Toc222915299"/>
                            <w:bookmarkStart w:id="1231" w:name="_Toc22309006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08474EA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232" w:name="_Toc61280033"/>
                            <w:bookmarkStart w:id="1233" w:name="_Toc61341872"/>
                            <w:bookmarkStart w:id="1234" w:name="_Toc63774724"/>
                            <w:bookmarkStart w:id="1235" w:name="_Toc63775290"/>
                            <w:bookmarkStart w:id="1236" w:name="_Toc67558319"/>
                            <w:bookmarkStart w:id="1237" w:name="_Toc69122544"/>
                            <w:bookmarkStart w:id="1238" w:name="_Toc69469625"/>
                            <w:bookmarkStart w:id="1239" w:name="_Toc69724603"/>
                            <w:bookmarkStart w:id="1240" w:name="_Toc72407200"/>
                            <w:bookmarkStart w:id="1241" w:name="_Toc72407633"/>
                            <w:bookmarkStart w:id="1242" w:name="_Toc183520659"/>
                            <w:bookmarkStart w:id="1243" w:name="_Toc193358919"/>
                            <w:bookmarkStart w:id="1244" w:name="_Toc194589983"/>
                            <w:bookmarkStart w:id="1245" w:name="_Toc194647776"/>
                            <w:bookmarkStart w:id="1246" w:name="_Toc217292683"/>
                            <w:bookmarkStart w:id="1247" w:name="_Toc217293721"/>
                            <w:bookmarkStart w:id="1248" w:name="_Toc217293941"/>
                            <w:bookmarkStart w:id="1249" w:name="_Toc217299813"/>
                            <w:bookmarkStart w:id="1250" w:name="_Toc217989680"/>
                            <w:bookmarkStart w:id="1251" w:name="_Toc217994854"/>
                            <w:bookmarkStart w:id="1252" w:name="_Toc218236386"/>
                            <w:bookmarkStart w:id="1253" w:name="_Toc221106427"/>
                            <w:bookmarkStart w:id="1254" w:name="_Toc221174171"/>
                            <w:bookmarkStart w:id="1255" w:name="_Toc222816577"/>
                            <w:bookmarkStart w:id="1256" w:name="_Toc222915300"/>
                            <w:bookmarkStart w:id="1257" w:name="_Toc223090064"/>
                            <w:r w:rsidRPr="00444D2B">
                              <w:rPr>
                                <w:rFonts w:ascii="Arial" w:hAnsi="Arial" w:cs="Arial"/>
                                <w:color w:val="FFFFFF" w:themeColor="background1"/>
                                <w:sz w:val="52"/>
                                <w:szCs w:val="52"/>
                              </w:rPr>
                              <w:t>w województwie śląskim</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r w:rsidRPr="00444D2B">
                              <w:rPr>
                                <w:rFonts w:ascii="Arial" w:hAnsi="Arial" w:cs="Arial"/>
                                <w:color w:val="FFFFFF" w:themeColor="background1"/>
                                <w:sz w:val="52"/>
                                <w:szCs w:val="52"/>
                              </w:rPr>
                              <w:t xml:space="preserve"> </w:t>
                            </w:r>
                          </w:p>
                          <w:p w14:paraId="32A0817B"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258" w:name="_Toc61280034"/>
                            <w:bookmarkStart w:id="1259" w:name="_Toc61341873"/>
                            <w:bookmarkStart w:id="1260" w:name="_Toc63774725"/>
                            <w:bookmarkStart w:id="1261" w:name="_Toc63775291"/>
                            <w:bookmarkStart w:id="1262" w:name="_Toc67558320"/>
                            <w:bookmarkStart w:id="1263" w:name="_Toc69122545"/>
                            <w:bookmarkStart w:id="1264" w:name="_Toc69469626"/>
                            <w:bookmarkStart w:id="1265" w:name="_Toc69724604"/>
                            <w:bookmarkStart w:id="1266" w:name="_Toc72407201"/>
                            <w:bookmarkStart w:id="1267" w:name="_Toc72407634"/>
                            <w:bookmarkStart w:id="1268" w:name="_Toc183520660"/>
                            <w:bookmarkStart w:id="1269" w:name="_Toc193358920"/>
                            <w:bookmarkStart w:id="1270" w:name="_Toc194589984"/>
                            <w:bookmarkStart w:id="1271" w:name="_Toc194647777"/>
                            <w:bookmarkStart w:id="1272" w:name="_Toc217292684"/>
                            <w:bookmarkStart w:id="1273" w:name="_Toc217293722"/>
                            <w:bookmarkStart w:id="1274" w:name="_Toc217293942"/>
                            <w:bookmarkStart w:id="1275" w:name="_Toc217299814"/>
                            <w:bookmarkStart w:id="1276" w:name="_Toc217989681"/>
                            <w:bookmarkStart w:id="1277" w:name="_Toc217994855"/>
                            <w:bookmarkStart w:id="1278" w:name="_Toc218236387"/>
                            <w:bookmarkStart w:id="1279" w:name="_Toc221106428"/>
                            <w:bookmarkStart w:id="1280" w:name="_Toc221174172"/>
                            <w:bookmarkStart w:id="1281" w:name="_Toc222816578"/>
                            <w:bookmarkStart w:id="1282" w:name="_Toc222915301"/>
                            <w:bookmarkStart w:id="1283" w:name="_Toc22309006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52942359" w14:textId="77777777" w:rsidR="006A4710" w:rsidRDefault="006A4710" w:rsidP="006A4710">
                            <w:pPr>
                              <w:ind w:right="727"/>
                            </w:pPr>
                          </w:p>
                          <w:p w14:paraId="181CFB1B" w14:textId="77777777" w:rsidR="006A4710" w:rsidRDefault="006A4710" w:rsidP="006A4710"/>
                          <w:p w14:paraId="2AD9F242" w14:textId="77777777" w:rsidR="006A4710" w:rsidRDefault="006A4710" w:rsidP="006A4710"/>
                          <w:p w14:paraId="062F9157" w14:textId="77777777" w:rsidR="006A4710" w:rsidRDefault="006A4710" w:rsidP="006A4710"/>
                          <w:p w14:paraId="69E77565" w14:textId="77777777" w:rsidR="006A4710" w:rsidRDefault="006A4710" w:rsidP="006A4710"/>
                          <w:p w14:paraId="6F8F85C5" w14:textId="77777777" w:rsidR="006A4710" w:rsidRDefault="006A4710" w:rsidP="006A4710"/>
                          <w:p w14:paraId="700BCDDA" w14:textId="77777777" w:rsidR="006A4710" w:rsidRDefault="006A4710" w:rsidP="006A4710"/>
                          <w:p w14:paraId="0FE504A2" w14:textId="77777777" w:rsidR="006A4710" w:rsidRDefault="006A4710" w:rsidP="006A4710"/>
                          <w:p w14:paraId="5FEF65A2" w14:textId="77777777" w:rsidR="006A4710" w:rsidRDefault="006A4710" w:rsidP="006A4710"/>
                          <w:p w14:paraId="7E1AED30" w14:textId="77777777" w:rsidR="006A4710" w:rsidRDefault="006A4710" w:rsidP="006A4710"/>
                          <w:p w14:paraId="6A0A3582" w14:textId="77777777" w:rsidR="006A4710" w:rsidRDefault="006A4710" w:rsidP="006A4710"/>
                          <w:p w14:paraId="24B3ABCC" w14:textId="77777777" w:rsidR="006A4710" w:rsidRDefault="006A4710" w:rsidP="006A4710"/>
                          <w:p w14:paraId="1BD27658" w14:textId="77777777" w:rsidR="006A4710" w:rsidRDefault="006A4710" w:rsidP="006A4710"/>
                          <w:p w14:paraId="7412E183" w14:textId="77777777" w:rsidR="006A4710" w:rsidRDefault="006A4710" w:rsidP="006A4710"/>
                          <w:p w14:paraId="13624CBD" w14:textId="77777777" w:rsidR="006A4710" w:rsidRDefault="006A4710" w:rsidP="006A4710"/>
                          <w:p w14:paraId="3D26A2BC" w14:textId="77777777" w:rsidR="006A4710" w:rsidRDefault="006A4710" w:rsidP="006A4710"/>
                          <w:p w14:paraId="0E3DE95B" w14:textId="77777777" w:rsidR="006A4710" w:rsidRDefault="006A4710" w:rsidP="006A4710"/>
                          <w:p w14:paraId="782E007A" w14:textId="77777777" w:rsidR="006A4710" w:rsidRDefault="006A4710" w:rsidP="006A4710"/>
                          <w:p w14:paraId="17D53FE9" w14:textId="77777777" w:rsidR="006A4710" w:rsidRDefault="006A4710" w:rsidP="006A4710"/>
                          <w:p w14:paraId="6B017D39" w14:textId="77777777" w:rsidR="006A4710" w:rsidRDefault="006A4710" w:rsidP="006A4710"/>
                          <w:p w14:paraId="332DDAA9" w14:textId="77777777" w:rsidR="006A4710" w:rsidRDefault="006A4710" w:rsidP="006A4710"/>
                          <w:p w14:paraId="012A4F0E" w14:textId="77777777" w:rsidR="006A4710" w:rsidRDefault="006A4710" w:rsidP="006A4710"/>
                          <w:p w14:paraId="4F276E67"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6C3469A"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7C78576F" w14:textId="77777777" w:rsidR="006A4710" w:rsidRDefault="006A4710" w:rsidP="006A4710"/>
                          <w:p w14:paraId="2FBF473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81B050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F9CE2C5" w14:textId="77777777" w:rsidR="006A4710" w:rsidRDefault="006A4710" w:rsidP="006A4710">
                            <w:pPr>
                              <w:ind w:right="727"/>
                            </w:pPr>
                          </w:p>
                          <w:p w14:paraId="60B45164" w14:textId="77777777" w:rsidR="006A4710" w:rsidRDefault="006A4710" w:rsidP="006A4710">
                            <w:pPr>
                              <w:ind w:right="727"/>
                            </w:pPr>
                          </w:p>
                          <w:p w14:paraId="00A36184" w14:textId="77777777" w:rsidR="006A4710" w:rsidRDefault="006A4710" w:rsidP="006A4710">
                            <w:pPr>
                              <w:ind w:right="727"/>
                            </w:pPr>
                          </w:p>
                          <w:p w14:paraId="16E0C5EB" w14:textId="77777777" w:rsidR="006A4710" w:rsidRPr="00444D2B" w:rsidRDefault="006A4710" w:rsidP="006A4710">
                            <w:pPr>
                              <w:ind w:right="727"/>
                            </w:pPr>
                          </w:p>
                          <w:p w14:paraId="48158E5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E03110F" w14:textId="77777777" w:rsidR="006A4710" w:rsidRDefault="006A4710" w:rsidP="006A4710"/>
                          <w:p w14:paraId="56B2666E" w14:textId="77777777" w:rsidR="006A4710" w:rsidRDefault="006A4710" w:rsidP="006A4710"/>
                          <w:p w14:paraId="15107F14" w14:textId="77777777" w:rsidR="006A4710" w:rsidRPr="00266853" w:rsidRDefault="006A4710" w:rsidP="006A4710"/>
                          <w:p w14:paraId="34E7D21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284" w:name="_Toc61280035"/>
                            <w:bookmarkStart w:id="1285" w:name="_Toc61341874"/>
                            <w:bookmarkStart w:id="1286" w:name="_Toc63774726"/>
                            <w:bookmarkStart w:id="1287" w:name="_Toc63775292"/>
                            <w:bookmarkStart w:id="1288" w:name="_Toc67558321"/>
                            <w:bookmarkStart w:id="1289" w:name="_Toc69122546"/>
                            <w:bookmarkStart w:id="1290" w:name="_Toc69469627"/>
                            <w:bookmarkStart w:id="1291" w:name="_Toc69724605"/>
                            <w:bookmarkStart w:id="1292" w:name="_Toc72407202"/>
                            <w:bookmarkStart w:id="1293" w:name="_Toc72407635"/>
                            <w:bookmarkStart w:id="1294" w:name="_Toc183520661"/>
                            <w:bookmarkStart w:id="1295" w:name="_Toc193358921"/>
                            <w:bookmarkStart w:id="1296" w:name="_Toc194589985"/>
                            <w:bookmarkStart w:id="1297" w:name="_Toc194647778"/>
                            <w:bookmarkStart w:id="1298" w:name="_Toc217292685"/>
                            <w:bookmarkStart w:id="1299" w:name="_Toc217293723"/>
                            <w:bookmarkStart w:id="1300" w:name="_Toc217293943"/>
                            <w:bookmarkStart w:id="1301" w:name="_Toc217299815"/>
                            <w:bookmarkStart w:id="1302" w:name="_Toc217989682"/>
                            <w:bookmarkStart w:id="1303" w:name="_Toc217994856"/>
                            <w:bookmarkStart w:id="1304" w:name="_Toc218236388"/>
                            <w:bookmarkStart w:id="1305" w:name="_Toc221106429"/>
                            <w:bookmarkStart w:id="1306" w:name="_Toc221174173"/>
                            <w:bookmarkStart w:id="1307" w:name="_Toc222816579"/>
                            <w:bookmarkStart w:id="1308" w:name="_Toc222915302"/>
                            <w:bookmarkStart w:id="1309" w:name="_Toc22309006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3C72D208"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310" w:name="_Toc61280036"/>
                            <w:bookmarkStart w:id="1311" w:name="_Toc61341875"/>
                            <w:bookmarkStart w:id="1312" w:name="_Toc63774727"/>
                            <w:bookmarkStart w:id="1313" w:name="_Toc63775293"/>
                            <w:bookmarkStart w:id="1314" w:name="_Toc67558322"/>
                            <w:bookmarkStart w:id="1315" w:name="_Toc69122547"/>
                            <w:bookmarkStart w:id="1316" w:name="_Toc69469628"/>
                            <w:bookmarkStart w:id="1317" w:name="_Toc69724606"/>
                            <w:bookmarkStart w:id="1318" w:name="_Toc72407203"/>
                            <w:bookmarkStart w:id="1319" w:name="_Toc72407636"/>
                            <w:bookmarkStart w:id="1320" w:name="_Toc183520662"/>
                            <w:bookmarkStart w:id="1321" w:name="_Toc193358922"/>
                            <w:bookmarkStart w:id="1322" w:name="_Toc194589986"/>
                            <w:bookmarkStart w:id="1323" w:name="_Toc194647779"/>
                            <w:bookmarkStart w:id="1324" w:name="_Toc217292686"/>
                            <w:bookmarkStart w:id="1325" w:name="_Toc217293724"/>
                            <w:bookmarkStart w:id="1326" w:name="_Toc217293944"/>
                            <w:bookmarkStart w:id="1327" w:name="_Toc217299816"/>
                            <w:bookmarkStart w:id="1328" w:name="_Toc217989683"/>
                            <w:bookmarkStart w:id="1329" w:name="_Toc217994857"/>
                            <w:bookmarkStart w:id="1330" w:name="_Toc218236389"/>
                            <w:bookmarkStart w:id="1331" w:name="_Toc221106430"/>
                            <w:bookmarkStart w:id="1332" w:name="_Toc221174174"/>
                            <w:bookmarkStart w:id="1333" w:name="_Toc222816580"/>
                            <w:bookmarkStart w:id="1334" w:name="_Toc222915303"/>
                            <w:bookmarkStart w:id="1335" w:name="_Toc223090067"/>
                            <w:r w:rsidRPr="00444D2B">
                              <w:rPr>
                                <w:rFonts w:ascii="Arial" w:hAnsi="Arial" w:cs="Arial"/>
                                <w:color w:val="FFFFFF" w:themeColor="background1"/>
                                <w:sz w:val="52"/>
                                <w:szCs w:val="52"/>
                              </w:rPr>
                              <w:t>w województwie śląskim</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r w:rsidRPr="00444D2B">
                              <w:rPr>
                                <w:rFonts w:ascii="Arial" w:hAnsi="Arial" w:cs="Arial"/>
                                <w:color w:val="FFFFFF" w:themeColor="background1"/>
                                <w:sz w:val="52"/>
                                <w:szCs w:val="52"/>
                              </w:rPr>
                              <w:t xml:space="preserve"> </w:t>
                            </w:r>
                          </w:p>
                          <w:p w14:paraId="1BF0606A"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336" w:name="_Toc61280037"/>
                            <w:bookmarkStart w:id="1337" w:name="_Toc61341876"/>
                            <w:bookmarkStart w:id="1338" w:name="_Toc63774728"/>
                            <w:bookmarkStart w:id="1339" w:name="_Toc63775294"/>
                            <w:bookmarkStart w:id="1340" w:name="_Toc67558323"/>
                            <w:bookmarkStart w:id="1341" w:name="_Toc69122548"/>
                            <w:bookmarkStart w:id="1342" w:name="_Toc69469629"/>
                            <w:bookmarkStart w:id="1343" w:name="_Toc69724607"/>
                            <w:bookmarkStart w:id="1344" w:name="_Toc72407204"/>
                            <w:bookmarkStart w:id="1345" w:name="_Toc72407637"/>
                            <w:bookmarkStart w:id="1346" w:name="_Toc183520663"/>
                            <w:bookmarkStart w:id="1347" w:name="_Toc193358923"/>
                            <w:bookmarkStart w:id="1348" w:name="_Toc194589987"/>
                            <w:bookmarkStart w:id="1349" w:name="_Toc194647780"/>
                            <w:bookmarkStart w:id="1350" w:name="_Toc217292687"/>
                            <w:bookmarkStart w:id="1351" w:name="_Toc217293725"/>
                            <w:bookmarkStart w:id="1352" w:name="_Toc217293945"/>
                            <w:bookmarkStart w:id="1353" w:name="_Toc217299817"/>
                            <w:bookmarkStart w:id="1354" w:name="_Toc217989684"/>
                            <w:bookmarkStart w:id="1355" w:name="_Toc217994858"/>
                            <w:bookmarkStart w:id="1356" w:name="_Toc218236390"/>
                            <w:bookmarkStart w:id="1357" w:name="_Toc221106431"/>
                            <w:bookmarkStart w:id="1358" w:name="_Toc221174175"/>
                            <w:bookmarkStart w:id="1359" w:name="_Toc222816581"/>
                            <w:bookmarkStart w:id="1360" w:name="_Toc222915304"/>
                            <w:bookmarkStart w:id="1361" w:name="_Toc22309006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6FAF7E5F" w14:textId="77777777" w:rsidR="006A4710" w:rsidRDefault="006A4710" w:rsidP="006A4710">
                            <w:pPr>
                              <w:ind w:right="727"/>
                            </w:pPr>
                          </w:p>
                          <w:p w14:paraId="3A9007BC" w14:textId="77777777" w:rsidR="006A4710" w:rsidRDefault="006A4710" w:rsidP="006A4710"/>
                          <w:p w14:paraId="42858FA3" w14:textId="77777777" w:rsidR="006A4710" w:rsidRDefault="006A4710" w:rsidP="006A4710"/>
                          <w:p w14:paraId="18E43FFA" w14:textId="77777777" w:rsidR="006A4710" w:rsidRDefault="006A4710" w:rsidP="006A4710"/>
                          <w:p w14:paraId="0777128B" w14:textId="77777777" w:rsidR="006A4710" w:rsidRDefault="006A4710" w:rsidP="006A4710"/>
                          <w:p w14:paraId="7E0F253A" w14:textId="77777777" w:rsidR="006A4710" w:rsidRDefault="006A4710" w:rsidP="006A4710"/>
                          <w:p w14:paraId="26140DE5" w14:textId="77777777" w:rsidR="006A4710" w:rsidRDefault="006A4710" w:rsidP="006A4710"/>
                          <w:p w14:paraId="6A65CC5A" w14:textId="77777777" w:rsidR="006A4710" w:rsidRDefault="006A4710" w:rsidP="006A4710"/>
                          <w:p w14:paraId="5E5D8172" w14:textId="77777777" w:rsidR="006A4710" w:rsidRDefault="006A4710" w:rsidP="006A4710"/>
                          <w:p w14:paraId="443BC9B5" w14:textId="77777777" w:rsidR="006A4710" w:rsidRDefault="006A4710" w:rsidP="006A4710"/>
                          <w:p w14:paraId="44B5EFAF" w14:textId="77777777" w:rsidR="006A4710" w:rsidRDefault="006A4710" w:rsidP="006A4710"/>
                          <w:p w14:paraId="12B8D8A1" w14:textId="77777777" w:rsidR="006A4710" w:rsidRDefault="006A4710" w:rsidP="006A4710"/>
                          <w:p w14:paraId="585B59F9" w14:textId="77777777" w:rsidR="006A4710" w:rsidRDefault="006A4710" w:rsidP="006A4710"/>
                          <w:p w14:paraId="43979C38" w14:textId="77777777" w:rsidR="006A4710" w:rsidRDefault="006A4710" w:rsidP="006A4710"/>
                          <w:p w14:paraId="2A50E65D" w14:textId="77777777" w:rsidR="006A4710" w:rsidRDefault="006A4710" w:rsidP="006A4710"/>
                          <w:p w14:paraId="7CA24557" w14:textId="77777777" w:rsidR="006A4710" w:rsidRDefault="006A4710" w:rsidP="006A4710"/>
                          <w:p w14:paraId="784B0659" w14:textId="77777777" w:rsidR="006A4710" w:rsidRDefault="006A4710" w:rsidP="006A4710"/>
                          <w:p w14:paraId="713F8C53" w14:textId="77777777" w:rsidR="006A4710" w:rsidRDefault="006A4710" w:rsidP="006A4710"/>
                          <w:p w14:paraId="2DF74011" w14:textId="77777777" w:rsidR="006A4710" w:rsidRDefault="006A4710" w:rsidP="006A4710"/>
                          <w:p w14:paraId="0161A605" w14:textId="77777777" w:rsidR="006A4710" w:rsidRDefault="006A4710" w:rsidP="006A4710"/>
                          <w:p w14:paraId="1A2AB921" w14:textId="77777777" w:rsidR="006A4710" w:rsidRDefault="006A4710" w:rsidP="006A4710"/>
                          <w:p w14:paraId="740CDA03" w14:textId="77777777" w:rsidR="006A4710" w:rsidRDefault="006A4710" w:rsidP="006A4710"/>
                          <w:p w14:paraId="2C14A52E"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2F11B027"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49F84DC" w14:textId="77777777" w:rsidR="006A4710" w:rsidRDefault="006A4710" w:rsidP="006A4710"/>
                          <w:p w14:paraId="06B8CAB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A4552F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08D16C3" w14:textId="77777777" w:rsidR="006A4710" w:rsidRDefault="006A4710" w:rsidP="006A4710">
                            <w:pPr>
                              <w:ind w:right="727"/>
                            </w:pPr>
                          </w:p>
                          <w:p w14:paraId="4FAF1DDE" w14:textId="77777777" w:rsidR="006A4710" w:rsidRDefault="006A4710" w:rsidP="006A4710">
                            <w:pPr>
                              <w:ind w:right="727"/>
                            </w:pPr>
                          </w:p>
                          <w:p w14:paraId="0C199E20" w14:textId="77777777" w:rsidR="006A4710" w:rsidRDefault="006A4710" w:rsidP="006A4710">
                            <w:pPr>
                              <w:ind w:right="727"/>
                            </w:pPr>
                          </w:p>
                          <w:p w14:paraId="4DD3E83F" w14:textId="77777777" w:rsidR="006A4710" w:rsidRPr="00444D2B" w:rsidRDefault="006A4710" w:rsidP="006A4710">
                            <w:pPr>
                              <w:ind w:right="727"/>
                            </w:pPr>
                          </w:p>
                          <w:p w14:paraId="5581A2A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94AFFB2" w14:textId="77777777" w:rsidR="006A4710" w:rsidRDefault="006A4710" w:rsidP="006A4710"/>
                          <w:p w14:paraId="7D402D9F" w14:textId="77777777" w:rsidR="006A4710" w:rsidRDefault="006A4710" w:rsidP="006A4710"/>
                          <w:p w14:paraId="2223246D" w14:textId="77777777" w:rsidR="006A4710" w:rsidRPr="00266853" w:rsidRDefault="006A4710" w:rsidP="006A4710"/>
                          <w:p w14:paraId="3939203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362" w:name="_Toc61280038"/>
                            <w:bookmarkStart w:id="1363" w:name="_Toc61341877"/>
                            <w:bookmarkStart w:id="1364" w:name="_Toc63774729"/>
                            <w:bookmarkStart w:id="1365" w:name="_Toc63775295"/>
                            <w:bookmarkStart w:id="1366" w:name="_Toc67558324"/>
                            <w:bookmarkStart w:id="1367" w:name="_Toc69122549"/>
                            <w:bookmarkStart w:id="1368" w:name="_Toc69469630"/>
                            <w:bookmarkStart w:id="1369" w:name="_Toc69724608"/>
                            <w:bookmarkStart w:id="1370" w:name="_Toc72407205"/>
                            <w:bookmarkStart w:id="1371" w:name="_Toc72407638"/>
                            <w:bookmarkStart w:id="1372" w:name="_Toc183520664"/>
                            <w:bookmarkStart w:id="1373" w:name="_Toc193358924"/>
                            <w:bookmarkStart w:id="1374" w:name="_Toc194589988"/>
                            <w:bookmarkStart w:id="1375" w:name="_Toc194647781"/>
                            <w:bookmarkStart w:id="1376" w:name="_Toc217292688"/>
                            <w:bookmarkStart w:id="1377" w:name="_Toc217293726"/>
                            <w:bookmarkStart w:id="1378" w:name="_Toc217293946"/>
                            <w:bookmarkStart w:id="1379" w:name="_Toc217299818"/>
                            <w:bookmarkStart w:id="1380" w:name="_Toc217989685"/>
                            <w:bookmarkStart w:id="1381" w:name="_Toc217994859"/>
                            <w:bookmarkStart w:id="1382" w:name="_Toc218236391"/>
                            <w:bookmarkStart w:id="1383" w:name="_Toc221106432"/>
                            <w:bookmarkStart w:id="1384" w:name="_Toc221174176"/>
                            <w:bookmarkStart w:id="1385" w:name="_Toc222816582"/>
                            <w:bookmarkStart w:id="1386" w:name="_Toc222915305"/>
                            <w:bookmarkStart w:id="1387" w:name="_Toc22309006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p>
                          <w:p w14:paraId="5F95EE24"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388" w:name="_Toc61280039"/>
                            <w:bookmarkStart w:id="1389" w:name="_Toc61341878"/>
                            <w:bookmarkStart w:id="1390" w:name="_Toc63774730"/>
                            <w:bookmarkStart w:id="1391" w:name="_Toc63775296"/>
                            <w:bookmarkStart w:id="1392" w:name="_Toc67558325"/>
                            <w:bookmarkStart w:id="1393" w:name="_Toc69122550"/>
                            <w:bookmarkStart w:id="1394" w:name="_Toc69469631"/>
                            <w:bookmarkStart w:id="1395" w:name="_Toc69724609"/>
                            <w:bookmarkStart w:id="1396" w:name="_Toc72407206"/>
                            <w:bookmarkStart w:id="1397" w:name="_Toc72407639"/>
                            <w:bookmarkStart w:id="1398" w:name="_Toc183520665"/>
                            <w:bookmarkStart w:id="1399" w:name="_Toc193358925"/>
                            <w:bookmarkStart w:id="1400" w:name="_Toc194589989"/>
                            <w:bookmarkStart w:id="1401" w:name="_Toc194647782"/>
                            <w:bookmarkStart w:id="1402" w:name="_Toc217292689"/>
                            <w:bookmarkStart w:id="1403" w:name="_Toc217293727"/>
                            <w:bookmarkStart w:id="1404" w:name="_Toc217293947"/>
                            <w:bookmarkStart w:id="1405" w:name="_Toc217299819"/>
                            <w:bookmarkStart w:id="1406" w:name="_Toc217989686"/>
                            <w:bookmarkStart w:id="1407" w:name="_Toc217994860"/>
                            <w:bookmarkStart w:id="1408" w:name="_Toc218236392"/>
                            <w:bookmarkStart w:id="1409" w:name="_Toc221106433"/>
                            <w:bookmarkStart w:id="1410" w:name="_Toc221174177"/>
                            <w:bookmarkStart w:id="1411" w:name="_Toc222816583"/>
                            <w:bookmarkStart w:id="1412" w:name="_Toc222915306"/>
                            <w:bookmarkStart w:id="1413" w:name="_Toc223090070"/>
                            <w:r w:rsidRPr="00444D2B">
                              <w:rPr>
                                <w:rFonts w:ascii="Arial" w:hAnsi="Arial" w:cs="Arial"/>
                                <w:color w:val="FFFFFF" w:themeColor="background1"/>
                                <w:sz w:val="52"/>
                                <w:szCs w:val="52"/>
                              </w:rPr>
                              <w:t>w województwie śląskim</w:t>
                            </w:r>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r w:rsidRPr="00444D2B">
                              <w:rPr>
                                <w:rFonts w:ascii="Arial" w:hAnsi="Arial" w:cs="Arial"/>
                                <w:color w:val="FFFFFF" w:themeColor="background1"/>
                                <w:sz w:val="52"/>
                                <w:szCs w:val="52"/>
                              </w:rPr>
                              <w:t xml:space="preserve"> </w:t>
                            </w:r>
                          </w:p>
                          <w:p w14:paraId="15DDC734"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414" w:name="_Toc61280040"/>
                            <w:bookmarkStart w:id="1415" w:name="_Toc61341879"/>
                            <w:bookmarkStart w:id="1416" w:name="_Toc63774731"/>
                            <w:bookmarkStart w:id="1417" w:name="_Toc63775297"/>
                            <w:bookmarkStart w:id="1418" w:name="_Toc67558326"/>
                            <w:bookmarkStart w:id="1419" w:name="_Toc69122551"/>
                            <w:bookmarkStart w:id="1420" w:name="_Toc69469632"/>
                            <w:bookmarkStart w:id="1421" w:name="_Toc69724610"/>
                            <w:bookmarkStart w:id="1422" w:name="_Toc72407207"/>
                            <w:bookmarkStart w:id="1423" w:name="_Toc72407640"/>
                            <w:bookmarkStart w:id="1424" w:name="_Toc183520666"/>
                            <w:bookmarkStart w:id="1425" w:name="_Toc193358926"/>
                            <w:bookmarkStart w:id="1426" w:name="_Toc194589990"/>
                            <w:bookmarkStart w:id="1427" w:name="_Toc194647783"/>
                            <w:bookmarkStart w:id="1428" w:name="_Toc217292690"/>
                            <w:bookmarkStart w:id="1429" w:name="_Toc217293728"/>
                            <w:bookmarkStart w:id="1430" w:name="_Toc217293948"/>
                            <w:bookmarkStart w:id="1431" w:name="_Toc217299820"/>
                            <w:bookmarkStart w:id="1432" w:name="_Toc217989687"/>
                            <w:bookmarkStart w:id="1433" w:name="_Toc217994861"/>
                            <w:bookmarkStart w:id="1434" w:name="_Toc218236393"/>
                            <w:bookmarkStart w:id="1435" w:name="_Toc221106434"/>
                            <w:bookmarkStart w:id="1436" w:name="_Toc221174178"/>
                            <w:bookmarkStart w:id="1437" w:name="_Toc222816584"/>
                            <w:bookmarkStart w:id="1438" w:name="_Toc222915307"/>
                            <w:bookmarkStart w:id="1439" w:name="_Toc22309007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782FCD7C" w14:textId="77777777" w:rsidR="006A4710" w:rsidRDefault="006A4710" w:rsidP="006A4710">
                            <w:pPr>
                              <w:ind w:right="727"/>
                            </w:pPr>
                          </w:p>
                          <w:p w14:paraId="5CEB05B5" w14:textId="77777777" w:rsidR="006A4710" w:rsidRDefault="006A4710" w:rsidP="006A4710"/>
                          <w:p w14:paraId="3F46CDBE" w14:textId="77777777" w:rsidR="006A4710" w:rsidRDefault="006A4710" w:rsidP="006A4710"/>
                          <w:p w14:paraId="1A4FB576" w14:textId="77777777" w:rsidR="006A4710" w:rsidRDefault="006A4710" w:rsidP="006A4710"/>
                          <w:p w14:paraId="7EF1359F" w14:textId="77777777" w:rsidR="006A4710" w:rsidRDefault="006A4710" w:rsidP="006A4710"/>
                          <w:p w14:paraId="06A31917" w14:textId="77777777" w:rsidR="006A4710" w:rsidRDefault="006A4710" w:rsidP="006A4710"/>
                          <w:p w14:paraId="3A063271" w14:textId="77777777" w:rsidR="006A4710" w:rsidRDefault="006A4710" w:rsidP="006A4710"/>
                          <w:p w14:paraId="1AC9DD8A" w14:textId="77777777" w:rsidR="006A4710" w:rsidRDefault="006A4710" w:rsidP="006A4710"/>
                          <w:p w14:paraId="4D44AB5B" w14:textId="77777777" w:rsidR="006A4710" w:rsidRDefault="006A4710" w:rsidP="006A4710"/>
                          <w:p w14:paraId="5E6EB30D" w14:textId="77777777" w:rsidR="006A4710" w:rsidRDefault="006A4710" w:rsidP="006A4710"/>
                          <w:p w14:paraId="57D7D044" w14:textId="77777777" w:rsidR="006A4710" w:rsidRDefault="006A4710" w:rsidP="006A4710"/>
                          <w:p w14:paraId="0D5D92AE" w14:textId="77777777" w:rsidR="006A4710" w:rsidRDefault="006A4710" w:rsidP="006A4710"/>
                          <w:p w14:paraId="59D0C5BF" w14:textId="77777777" w:rsidR="006A4710" w:rsidRDefault="006A4710" w:rsidP="006A4710"/>
                          <w:p w14:paraId="393F147E" w14:textId="77777777" w:rsidR="006A4710" w:rsidRDefault="006A4710" w:rsidP="006A4710"/>
                          <w:p w14:paraId="4401F306" w14:textId="77777777" w:rsidR="006A4710" w:rsidRDefault="006A4710" w:rsidP="006A4710"/>
                          <w:p w14:paraId="19D51170" w14:textId="77777777" w:rsidR="006A4710" w:rsidRDefault="006A4710" w:rsidP="006A4710"/>
                          <w:p w14:paraId="1E0AAA84" w14:textId="77777777" w:rsidR="006A4710" w:rsidRDefault="006A4710" w:rsidP="006A4710"/>
                          <w:p w14:paraId="1A3C3F9B" w14:textId="77777777" w:rsidR="006A4710" w:rsidRDefault="006A4710" w:rsidP="006A4710"/>
                          <w:p w14:paraId="1460D2E3" w14:textId="77777777" w:rsidR="006A4710" w:rsidRDefault="006A4710" w:rsidP="006A4710"/>
                          <w:p w14:paraId="6186FD12" w14:textId="77777777" w:rsidR="006A4710" w:rsidRDefault="006A4710" w:rsidP="006A4710"/>
                          <w:p w14:paraId="12A774A2" w14:textId="77777777" w:rsidR="006A4710" w:rsidRDefault="006A4710" w:rsidP="006A4710"/>
                          <w:p w14:paraId="3D321D34" w14:textId="77777777" w:rsidR="006A4710" w:rsidRDefault="006A4710" w:rsidP="006A4710"/>
                          <w:p w14:paraId="46973021"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11E2C78"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6D9CC032" w14:textId="77777777" w:rsidR="006A4710" w:rsidRDefault="006A4710" w:rsidP="006A4710"/>
                          <w:p w14:paraId="31863EB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621CD2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9C8FC21" w14:textId="77777777" w:rsidR="006A4710" w:rsidRDefault="006A4710" w:rsidP="006A4710">
                            <w:pPr>
                              <w:ind w:right="727"/>
                            </w:pPr>
                          </w:p>
                          <w:p w14:paraId="0E7D7474" w14:textId="77777777" w:rsidR="006A4710" w:rsidRDefault="006A4710" w:rsidP="006A4710">
                            <w:pPr>
                              <w:ind w:right="727"/>
                            </w:pPr>
                          </w:p>
                          <w:p w14:paraId="7DE94048" w14:textId="77777777" w:rsidR="006A4710" w:rsidRDefault="006A4710" w:rsidP="006A4710">
                            <w:pPr>
                              <w:ind w:right="727"/>
                            </w:pPr>
                          </w:p>
                          <w:p w14:paraId="7854088F" w14:textId="77777777" w:rsidR="006A4710" w:rsidRPr="00444D2B" w:rsidRDefault="006A4710" w:rsidP="006A4710">
                            <w:pPr>
                              <w:ind w:right="727"/>
                            </w:pPr>
                          </w:p>
                          <w:p w14:paraId="4AD9404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B838DAE" w14:textId="77777777" w:rsidR="006A4710" w:rsidRDefault="006A4710" w:rsidP="006A4710"/>
                          <w:p w14:paraId="50DF144B" w14:textId="77777777" w:rsidR="006A4710" w:rsidRDefault="006A4710" w:rsidP="006A4710"/>
                          <w:p w14:paraId="191A510C" w14:textId="77777777" w:rsidR="006A4710" w:rsidRPr="00266853" w:rsidRDefault="006A4710" w:rsidP="006A4710"/>
                          <w:p w14:paraId="21A3FDFF"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1440" w:name="_Toc60047872"/>
                            <w:bookmarkStart w:id="1441" w:name="_Toc60048217"/>
                            <w:bookmarkStart w:id="1442" w:name="_Toc60231018"/>
                            <w:bookmarkStart w:id="1443" w:name="_Toc61279761"/>
                            <w:bookmarkStart w:id="1444" w:name="_Toc61280041"/>
                            <w:bookmarkStart w:id="1445" w:name="_Toc61341880"/>
                            <w:bookmarkStart w:id="1446" w:name="_Toc63774732"/>
                            <w:bookmarkStart w:id="1447" w:name="_Toc63775298"/>
                            <w:bookmarkStart w:id="1448" w:name="_Toc67558327"/>
                            <w:bookmarkStart w:id="1449" w:name="_Toc69122552"/>
                            <w:bookmarkStart w:id="1450" w:name="_Toc69469633"/>
                            <w:bookmarkStart w:id="1451" w:name="_Toc69724611"/>
                            <w:bookmarkStart w:id="1452" w:name="_Toc72407208"/>
                            <w:bookmarkStart w:id="1453" w:name="_Toc72407641"/>
                            <w:bookmarkStart w:id="1454" w:name="_Toc183520667"/>
                            <w:bookmarkStart w:id="1455" w:name="_Toc193358927"/>
                            <w:bookmarkStart w:id="1456" w:name="_Toc194589991"/>
                            <w:bookmarkStart w:id="1457" w:name="_Toc194647784"/>
                            <w:bookmarkStart w:id="1458" w:name="_Toc217292691"/>
                            <w:bookmarkStart w:id="1459" w:name="_Toc217293729"/>
                            <w:bookmarkStart w:id="1460" w:name="_Toc217293949"/>
                            <w:bookmarkStart w:id="1461" w:name="_Toc217299821"/>
                            <w:bookmarkStart w:id="1462" w:name="_Toc217989688"/>
                            <w:bookmarkStart w:id="1463" w:name="_Toc217994862"/>
                            <w:bookmarkStart w:id="1464" w:name="_Toc218236394"/>
                            <w:bookmarkStart w:id="1465" w:name="_Toc221106435"/>
                            <w:bookmarkStart w:id="1466" w:name="_Toc221174179"/>
                            <w:bookmarkStart w:id="1467" w:name="_Toc222816585"/>
                            <w:bookmarkStart w:id="1468" w:name="_Toc222915308"/>
                            <w:bookmarkStart w:id="1469" w:name="_Toc22309007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r>
                              <w:rPr>
                                <w:rFonts w:ascii="Arial" w:hAnsi="Arial" w:cs="Arial"/>
                                <w:color w:val="FFFFFF" w:themeColor="background1"/>
                                <w:sz w:val="52"/>
                                <w:szCs w:val="52"/>
                              </w:rPr>
                              <w:t xml:space="preserve"> </w:t>
                            </w:r>
                          </w:p>
                          <w:p w14:paraId="2B53E1CD" w14:textId="77777777" w:rsidR="006A4710" w:rsidRDefault="006A4710" w:rsidP="006A4710">
                            <w:pPr>
                              <w:pStyle w:val="Nagwek3"/>
                              <w:spacing w:before="0"/>
                              <w:ind w:left="2410" w:right="160"/>
                              <w:rPr>
                                <w:rFonts w:ascii="Arial" w:hAnsi="Arial" w:cs="Arial"/>
                                <w:color w:val="FFFFFF" w:themeColor="background1"/>
                                <w:sz w:val="52"/>
                                <w:szCs w:val="52"/>
                              </w:rPr>
                            </w:pPr>
                          </w:p>
                          <w:p w14:paraId="4C0A37DC" w14:textId="77777777" w:rsidR="006A4710" w:rsidRDefault="006A4710" w:rsidP="006A4710">
                            <w:pPr>
                              <w:ind w:left="2410" w:right="727"/>
                            </w:pPr>
                          </w:p>
                          <w:p w14:paraId="3F0DCA37" w14:textId="77777777" w:rsidR="006A4710" w:rsidRDefault="006A4710" w:rsidP="006A4710"/>
                          <w:p w14:paraId="0F136AE9" w14:textId="77777777" w:rsidR="006A4710" w:rsidRDefault="006A4710" w:rsidP="006A4710"/>
                          <w:p w14:paraId="76F938B2" w14:textId="77777777" w:rsidR="006A4710" w:rsidRDefault="006A4710" w:rsidP="006A4710"/>
                          <w:p w14:paraId="5200EC84" w14:textId="77777777" w:rsidR="006A4710" w:rsidRDefault="006A4710" w:rsidP="006A4710"/>
                          <w:p w14:paraId="087E5481" w14:textId="77777777" w:rsidR="006A4710" w:rsidRDefault="006A4710" w:rsidP="006A4710"/>
                          <w:p w14:paraId="717C9674" w14:textId="77777777" w:rsidR="006A4710" w:rsidRDefault="006A4710" w:rsidP="006A4710"/>
                          <w:p w14:paraId="53A4C5D1" w14:textId="77777777" w:rsidR="006A4710" w:rsidRDefault="006A4710" w:rsidP="006A4710"/>
                          <w:p w14:paraId="7345CF7E" w14:textId="77777777" w:rsidR="006A4710" w:rsidRDefault="006A4710" w:rsidP="006A4710"/>
                          <w:p w14:paraId="58361C8B" w14:textId="77777777" w:rsidR="006A4710" w:rsidRDefault="006A4710" w:rsidP="006A4710"/>
                          <w:p w14:paraId="2EF1DF6E" w14:textId="77777777" w:rsidR="006A4710" w:rsidRDefault="006A4710" w:rsidP="006A4710"/>
                          <w:p w14:paraId="10155E20" w14:textId="77777777" w:rsidR="006A4710" w:rsidRDefault="006A4710" w:rsidP="006A4710"/>
                          <w:p w14:paraId="1EC898F7" w14:textId="77777777" w:rsidR="006A4710" w:rsidRDefault="006A4710" w:rsidP="006A4710"/>
                          <w:p w14:paraId="10A0FD12" w14:textId="77777777" w:rsidR="006A4710" w:rsidRDefault="006A4710" w:rsidP="006A4710"/>
                          <w:p w14:paraId="0B195E01" w14:textId="77777777" w:rsidR="006A4710" w:rsidRDefault="006A4710" w:rsidP="006A4710"/>
                          <w:p w14:paraId="67380442" w14:textId="77777777" w:rsidR="006A4710" w:rsidRDefault="006A4710" w:rsidP="006A4710"/>
                          <w:p w14:paraId="6B084525" w14:textId="77777777" w:rsidR="006A4710" w:rsidRDefault="006A4710" w:rsidP="006A4710"/>
                          <w:p w14:paraId="37518F3B" w14:textId="77777777" w:rsidR="006A4710" w:rsidRDefault="006A4710" w:rsidP="006A4710"/>
                          <w:p w14:paraId="4EF0AEC3" w14:textId="77777777" w:rsidR="006A4710" w:rsidRDefault="006A4710" w:rsidP="006A4710"/>
                          <w:p w14:paraId="026D5100" w14:textId="77777777" w:rsidR="006A4710" w:rsidRDefault="006A4710" w:rsidP="006A4710"/>
                          <w:p w14:paraId="36C91E87"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5CA4FD5B"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40987482" w14:textId="77777777" w:rsidR="006A4710" w:rsidRDefault="006A4710" w:rsidP="006A4710"/>
                          <w:p w14:paraId="33BA810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4F4052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07600A1" w14:textId="77777777" w:rsidR="006A4710" w:rsidRDefault="006A4710" w:rsidP="006A4710">
                            <w:pPr>
                              <w:ind w:right="727"/>
                            </w:pPr>
                          </w:p>
                          <w:p w14:paraId="7A03166C" w14:textId="77777777" w:rsidR="006A4710" w:rsidRDefault="006A4710" w:rsidP="006A4710">
                            <w:pPr>
                              <w:ind w:right="727"/>
                            </w:pPr>
                          </w:p>
                          <w:p w14:paraId="638029D7" w14:textId="77777777" w:rsidR="006A4710" w:rsidRDefault="006A4710" w:rsidP="006A4710">
                            <w:pPr>
                              <w:ind w:right="727"/>
                            </w:pPr>
                          </w:p>
                          <w:p w14:paraId="46D1F9A4" w14:textId="77777777" w:rsidR="006A4710" w:rsidRPr="00444D2B" w:rsidRDefault="006A4710" w:rsidP="006A4710">
                            <w:pPr>
                              <w:ind w:right="727"/>
                            </w:pPr>
                          </w:p>
                          <w:p w14:paraId="0062EEE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E74FEF1" w14:textId="77777777" w:rsidR="006A4710" w:rsidRDefault="006A4710" w:rsidP="006A4710"/>
                          <w:p w14:paraId="196565A1" w14:textId="77777777" w:rsidR="006A4710" w:rsidRDefault="006A4710" w:rsidP="006A4710"/>
                          <w:p w14:paraId="61F89FF0" w14:textId="77777777" w:rsidR="006A4710" w:rsidRPr="00266853" w:rsidRDefault="006A4710" w:rsidP="006A4710"/>
                          <w:p w14:paraId="1A1C9AD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470" w:name="_Toc60047873"/>
                            <w:bookmarkStart w:id="1471" w:name="_Toc60048218"/>
                            <w:bookmarkStart w:id="1472" w:name="_Toc60231019"/>
                            <w:bookmarkStart w:id="1473" w:name="_Toc61279762"/>
                            <w:bookmarkStart w:id="1474" w:name="_Toc61280042"/>
                            <w:bookmarkStart w:id="1475" w:name="_Toc61341881"/>
                            <w:bookmarkStart w:id="1476" w:name="_Toc63774733"/>
                            <w:bookmarkStart w:id="1477" w:name="_Toc63775299"/>
                            <w:bookmarkStart w:id="1478" w:name="_Toc67558328"/>
                            <w:bookmarkStart w:id="1479" w:name="_Toc69122553"/>
                            <w:bookmarkStart w:id="1480" w:name="_Toc69469634"/>
                            <w:bookmarkStart w:id="1481" w:name="_Toc69724612"/>
                            <w:bookmarkStart w:id="1482" w:name="_Toc72407209"/>
                            <w:bookmarkStart w:id="1483" w:name="_Toc72407642"/>
                            <w:bookmarkStart w:id="1484" w:name="_Toc183520668"/>
                            <w:bookmarkStart w:id="1485" w:name="_Toc193358928"/>
                            <w:bookmarkStart w:id="1486" w:name="_Toc194589992"/>
                            <w:bookmarkStart w:id="1487" w:name="_Toc194647785"/>
                            <w:bookmarkStart w:id="1488" w:name="_Toc217292692"/>
                            <w:bookmarkStart w:id="1489" w:name="_Toc217293730"/>
                            <w:bookmarkStart w:id="1490" w:name="_Toc217293950"/>
                            <w:bookmarkStart w:id="1491" w:name="_Toc217299822"/>
                            <w:bookmarkStart w:id="1492" w:name="_Toc217989689"/>
                            <w:bookmarkStart w:id="1493" w:name="_Toc217994863"/>
                            <w:bookmarkStart w:id="1494" w:name="_Toc218236395"/>
                            <w:bookmarkStart w:id="1495" w:name="_Toc221106436"/>
                            <w:bookmarkStart w:id="1496" w:name="_Toc221174180"/>
                            <w:bookmarkStart w:id="1497" w:name="_Toc222816586"/>
                            <w:bookmarkStart w:id="1498" w:name="_Toc222915309"/>
                            <w:bookmarkStart w:id="1499" w:name="_Toc22309007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566D3672"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500" w:name="_Toc60047874"/>
                            <w:bookmarkStart w:id="1501" w:name="_Toc60048219"/>
                            <w:bookmarkStart w:id="1502" w:name="_Toc60231020"/>
                            <w:bookmarkStart w:id="1503" w:name="_Toc61279763"/>
                            <w:bookmarkStart w:id="1504" w:name="_Toc61280043"/>
                            <w:bookmarkStart w:id="1505" w:name="_Toc61341882"/>
                            <w:bookmarkStart w:id="1506" w:name="_Toc63774734"/>
                            <w:bookmarkStart w:id="1507" w:name="_Toc63775300"/>
                            <w:bookmarkStart w:id="1508" w:name="_Toc67558329"/>
                            <w:bookmarkStart w:id="1509" w:name="_Toc69122554"/>
                            <w:bookmarkStart w:id="1510" w:name="_Toc69469635"/>
                            <w:bookmarkStart w:id="1511" w:name="_Toc69724613"/>
                            <w:bookmarkStart w:id="1512" w:name="_Toc72407210"/>
                            <w:bookmarkStart w:id="1513" w:name="_Toc72407643"/>
                            <w:bookmarkStart w:id="1514" w:name="_Toc183520669"/>
                            <w:bookmarkStart w:id="1515" w:name="_Toc193358929"/>
                            <w:bookmarkStart w:id="1516" w:name="_Toc194589993"/>
                            <w:bookmarkStart w:id="1517" w:name="_Toc194647786"/>
                            <w:bookmarkStart w:id="1518" w:name="_Toc217292693"/>
                            <w:bookmarkStart w:id="1519" w:name="_Toc217293731"/>
                            <w:bookmarkStart w:id="1520" w:name="_Toc217293951"/>
                            <w:bookmarkStart w:id="1521" w:name="_Toc217299823"/>
                            <w:bookmarkStart w:id="1522" w:name="_Toc217989690"/>
                            <w:bookmarkStart w:id="1523" w:name="_Toc217994864"/>
                            <w:bookmarkStart w:id="1524" w:name="_Toc218236396"/>
                            <w:bookmarkStart w:id="1525" w:name="_Toc221106437"/>
                            <w:bookmarkStart w:id="1526" w:name="_Toc221174181"/>
                            <w:bookmarkStart w:id="1527" w:name="_Toc222816587"/>
                            <w:bookmarkStart w:id="1528" w:name="_Toc222915310"/>
                            <w:bookmarkStart w:id="1529" w:name="_Toc223090074"/>
                            <w:r w:rsidRPr="00444D2B">
                              <w:rPr>
                                <w:rFonts w:ascii="Arial" w:hAnsi="Arial" w:cs="Arial"/>
                                <w:color w:val="FFFFFF" w:themeColor="background1"/>
                                <w:sz w:val="52"/>
                                <w:szCs w:val="52"/>
                              </w:rPr>
                              <w:t>w województwie śląskim</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444D2B">
                              <w:rPr>
                                <w:rFonts w:ascii="Arial" w:hAnsi="Arial" w:cs="Arial"/>
                                <w:color w:val="FFFFFF" w:themeColor="background1"/>
                                <w:sz w:val="52"/>
                                <w:szCs w:val="52"/>
                              </w:rPr>
                              <w:t xml:space="preserve"> </w:t>
                            </w:r>
                          </w:p>
                          <w:p w14:paraId="36CE956C"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530" w:name="_Toc60047875"/>
                            <w:bookmarkStart w:id="1531" w:name="_Toc60048220"/>
                            <w:bookmarkStart w:id="1532" w:name="_Toc60231021"/>
                            <w:bookmarkStart w:id="1533" w:name="_Toc61279764"/>
                            <w:bookmarkStart w:id="1534" w:name="_Toc61280044"/>
                            <w:bookmarkStart w:id="1535" w:name="_Toc61341883"/>
                            <w:bookmarkStart w:id="1536" w:name="_Toc63774735"/>
                            <w:bookmarkStart w:id="1537" w:name="_Toc63775301"/>
                            <w:bookmarkStart w:id="1538" w:name="_Toc67558330"/>
                            <w:bookmarkStart w:id="1539" w:name="_Toc69122555"/>
                            <w:bookmarkStart w:id="1540" w:name="_Toc69469636"/>
                            <w:bookmarkStart w:id="1541" w:name="_Toc69724614"/>
                            <w:bookmarkStart w:id="1542" w:name="_Toc72407211"/>
                            <w:bookmarkStart w:id="1543" w:name="_Toc72407644"/>
                            <w:bookmarkStart w:id="1544" w:name="_Toc183520670"/>
                            <w:bookmarkStart w:id="1545" w:name="_Toc193358930"/>
                            <w:bookmarkStart w:id="1546" w:name="_Toc194589994"/>
                            <w:bookmarkStart w:id="1547" w:name="_Toc194647787"/>
                            <w:bookmarkStart w:id="1548" w:name="_Toc217292694"/>
                            <w:bookmarkStart w:id="1549" w:name="_Toc217293732"/>
                            <w:bookmarkStart w:id="1550" w:name="_Toc217293952"/>
                            <w:bookmarkStart w:id="1551" w:name="_Toc217299824"/>
                            <w:bookmarkStart w:id="1552" w:name="_Toc217989691"/>
                            <w:bookmarkStart w:id="1553" w:name="_Toc217994865"/>
                            <w:bookmarkStart w:id="1554" w:name="_Toc218236397"/>
                            <w:bookmarkStart w:id="1555" w:name="_Toc221106438"/>
                            <w:bookmarkStart w:id="1556" w:name="_Toc221174182"/>
                            <w:bookmarkStart w:id="1557" w:name="_Toc222816588"/>
                            <w:bookmarkStart w:id="1558" w:name="_Toc222915311"/>
                            <w:bookmarkStart w:id="1559" w:name="_Toc22309007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2E471A31" w14:textId="77777777" w:rsidR="006A4710" w:rsidRDefault="006A4710" w:rsidP="006A4710">
                            <w:pPr>
                              <w:ind w:right="727"/>
                            </w:pPr>
                          </w:p>
                          <w:p w14:paraId="78C487FD" w14:textId="77777777" w:rsidR="006A4710" w:rsidRDefault="006A4710" w:rsidP="006A4710"/>
                          <w:p w14:paraId="26A1EBF9" w14:textId="77777777" w:rsidR="006A4710" w:rsidRDefault="006A4710" w:rsidP="006A4710"/>
                          <w:p w14:paraId="2CE67B10" w14:textId="77777777" w:rsidR="006A4710" w:rsidRDefault="006A4710" w:rsidP="006A4710"/>
                          <w:p w14:paraId="210BD2DB" w14:textId="77777777" w:rsidR="006A4710" w:rsidRDefault="006A4710" w:rsidP="006A4710"/>
                          <w:p w14:paraId="5DA4DE51" w14:textId="77777777" w:rsidR="006A4710" w:rsidRDefault="006A4710" w:rsidP="006A4710"/>
                          <w:p w14:paraId="18F1C390" w14:textId="77777777" w:rsidR="006A4710" w:rsidRDefault="006A4710" w:rsidP="006A4710"/>
                          <w:p w14:paraId="0DE821A4" w14:textId="77777777" w:rsidR="006A4710" w:rsidRDefault="006A4710" w:rsidP="006A4710"/>
                          <w:p w14:paraId="1D5F3825" w14:textId="77777777" w:rsidR="006A4710" w:rsidRDefault="006A4710" w:rsidP="006A4710"/>
                          <w:p w14:paraId="68F99352" w14:textId="77777777" w:rsidR="006A4710" w:rsidRDefault="006A4710" w:rsidP="006A4710"/>
                          <w:p w14:paraId="49958D40" w14:textId="77777777" w:rsidR="006A4710" w:rsidRDefault="006A4710" w:rsidP="006A4710"/>
                          <w:p w14:paraId="0958AFA3" w14:textId="77777777" w:rsidR="006A4710" w:rsidRDefault="006A4710" w:rsidP="006A4710"/>
                          <w:p w14:paraId="2A56BC75" w14:textId="77777777" w:rsidR="006A4710" w:rsidRDefault="006A4710" w:rsidP="006A4710"/>
                          <w:p w14:paraId="5C88AFD7" w14:textId="77777777" w:rsidR="006A4710" w:rsidRDefault="006A4710" w:rsidP="006A4710"/>
                          <w:p w14:paraId="02CEB50F" w14:textId="77777777" w:rsidR="006A4710" w:rsidRDefault="006A4710" w:rsidP="006A4710"/>
                          <w:p w14:paraId="4F04ADC8" w14:textId="77777777" w:rsidR="006A4710" w:rsidRDefault="006A4710" w:rsidP="006A4710"/>
                          <w:p w14:paraId="018BA761" w14:textId="77777777" w:rsidR="006A4710" w:rsidRDefault="006A4710" w:rsidP="006A4710"/>
                          <w:p w14:paraId="65A0F6EC" w14:textId="77777777" w:rsidR="006A4710" w:rsidRDefault="006A4710" w:rsidP="006A4710"/>
                          <w:p w14:paraId="6B2DAEE6" w14:textId="77777777" w:rsidR="006A4710" w:rsidRDefault="006A4710" w:rsidP="006A4710"/>
                          <w:p w14:paraId="529B99D3" w14:textId="77777777" w:rsidR="006A4710" w:rsidRDefault="006A4710" w:rsidP="006A4710"/>
                          <w:p w14:paraId="36691FA0" w14:textId="77777777" w:rsidR="006A4710" w:rsidRDefault="006A4710" w:rsidP="006A4710"/>
                          <w:p w14:paraId="79EF0D25" w14:textId="77777777" w:rsidR="006A4710" w:rsidRDefault="006A4710" w:rsidP="006A4710"/>
                          <w:p w14:paraId="62D8445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DC2C035"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3547BBB" w14:textId="77777777" w:rsidR="006A4710" w:rsidRDefault="006A4710" w:rsidP="006A4710"/>
                          <w:p w14:paraId="6B1BA3E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E6BAF2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42A7981" w14:textId="77777777" w:rsidR="006A4710" w:rsidRDefault="006A4710" w:rsidP="006A4710">
                            <w:pPr>
                              <w:ind w:right="727"/>
                            </w:pPr>
                          </w:p>
                          <w:p w14:paraId="0C840EA7" w14:textId="77777777" w:rsidR="006A4710" w:rsidRDefault="006A4710" w:rsidP="006A4710">
                            <w:pPr>
                              <w:ind w:right="727"/>
                            </w:pPr>
                          </w:p>
                          <w:p w14:paraId="4132C667" w14:textId="77777777" w:rsidR="006A4710" w:rsidRDefault="006A4710" w:rsidP="006A4710">
                            <w:pPr>
                              <w:ind w:right="727"/>
                            </w:pPr>
                          </w:p>
                          <w:p w14:paraId="53F23DED" w14:textId="77777777" w:rsidR="006A4710" w:rsidRPr="00444D2B" w:rsidRDefault="006A4710" w:rsidP="006A4710">
                            <w:pPr>
                              <w:ind w:right="727"/>
                            </w:pPr>
                          </w:p>
                          <w:p w14:paraId="0F3E852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C8679F6" w14:textId="77777777" w:rsidR="006A4710" w:rsidRDefault="006A4710" w:rsidP="006A4710"/>
                          <w:p w14:paraId="7E01C1EF" w14:textId="77777777" w:rsidR="006A4710" w:rsidRDefault="006A4710" w:rsidP="006A4710"/>
                          <w:p w14:paraId="2479D980" w14:textId="77777777" w:rsidR="006A4710" w:rsidRPr="00266853" w:rsidRDefault="006A4710" w:rsidP="006A4710"/>
                          <w:p w14:paraId="7199B7B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560" w:name="_Toc60047876"/>
                            <w:bookmarkStart w:id="1561" w:name="_Toc60048221"/>
                            <w:bookmarkStart w:id="1562" w:name="_Toc60231022"/>
                            <w:bookmarkStart w:id="1563" w:name="_Toc61279765"/>
                            <w:bookmarkStart w:id="1564" w:name="_Toc61280045"/>
                            <w:bookmarkStart w:id="1565" w:name="_Toc61341884"/>
                            <w:bookmarkStart w:id="1566" w:name="_Toc63774736"/>
                            <w:bookmarkStart w:id="1567" w:name="_Toc63775302"/>
                            <w:bookmarkStart w:id="1568" w:name="_Toc67558331"/>
                            <w:bookmarkStart w:id="1569" w:name="_Toc69122556"/>
                            <w:bookmarkStart w:id="1570" w:name="_Toc69469637"/>
                            <w:bookmarkStart w:id="1571" w:name="_Toc69724615"/>
                            <w:bookmarkStart w:id="1572" w:name="_Toc72407212"/>
                            <w:bookmarkStart w:id="1573" w:name="_Toc72407645"/>
                            <w:bookmarkStart w:id="1574" w:name="_Toc183520671"/>
                            <w:bookmarkStart w:id="1575" w:name="_Toc193358931"/>
                            <w:bookmarkStart w:id="1576" w:name="_Toc194589995"/>
                            <w:bookmarkStart w:id="1577" w:name="_Toc194647788"/>
                            <w:bookmarkStart w:id="1578" w:name="_Toc217292695"/>
                            <w:bookmarkStart w:id="1579" w:name="_Toc217293733"/>
                            <w:bookmarkStart w:id="1580" w:name="_Toc217293953"/>
                            <w:bookmarkStart w:id="1581" w:name="_Toc217299825"/>
                            <w:bookmarkStart w:id="1582" w:name="_Toc217989692"/>
                            <w:bookmarkStart w:id="1583" w:name="_Toc217994866"/>
                            <w:bookmarkStart w:id="1584" w:name="_Toc218236398"/>
                            <w:bookmarkStart w:id="1585" w:name="_Toc221106439"/>
                            <w:bookmarkStart w:id="1586" w:name="_Toc221174183"/>
                            <w:bookmarkStart w:id="1587" w:name="_Toc222816589"/>
                            <w:bookmarkStart w:id="1588" w:name="_Toc222915312"/>
                            <w:bookmarkStart w:id="1589" w:name="_Toc22309007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312A253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590" w:name="_Toc60047877"/>
                            <w:bookmarkStart w:id="1591" w:name="_Toc60048222"/>
                            <w:bookmarkStart w:id="1592" w:name="_Toc60231023"/>
                            <w:bookmarkStart w:id="1593" w:name="_Toc61279766"/>
                            <w:bookmarkStart w:id="1594" w:name="_Toc61280046"/>
                            <w:bookmarkStart w:id="1595" w:name="_Toc61341885"/>
                            <w:bookmarkStart w:id="1596" w:name="_Toc63774737"/>
                            <w:bookmarkStart w:id="1597" w:name="_Toc63775303"/>
                            <w:bookmarkStart w:id="1598" w:name="_Toc67558332"/>
                            <w:bookmarkStart w:id="1599" w:name="_Toc69122557"/>
                            <w:bookmarkStart w:id="1600" w:name="_Toc69469638"/>
                            <w:bookmarkStart w:id="1601" w:name="_Toc69724616"/>
                            <w:bookmarkStart w:id="1602" w:name="_Toc72407213"/>
                            <w:bookmarkStart w:id="1603" w:name="_Toc72407646"/>
                            <w:bookmarkStart w:id="1604" w:name="_Toc183520672"/>
                            <w:bookmarkStart w:id="1605" w:name="_Toc193358932"/>
                            <w:bookmarkStart w:id="1606" w:name="_Toc194589996"/>
                            <w:bookmarkStart w:id="1607" w:name="_Toc194647789"/>
                            <w:bookmarkStart w:id="1608" w:name="_Toc217292696"/>
                            <w:bookmarkStart w:id="1609" w:name="_Toc217293734"/>
                            <w:bookmarkStart w:id="1610" w:name="_Toc217293954"/>
                            <w:bookmarkStart w:id="1611" w:name="_Toc217299826"/>
                            <w:bookmarkStart w:id="1612" w:name="_Toc217989693"/>
                            <w:bookmarkStart w:id="1613" w:name="_Toc217994867"/>
                            <w:bookmarkStart w:id="1614" w:name="_Toc218236399"/>
                            <w:bookmarkStart w:id="1615" w:name="_Toc221106440"/>
                            <w:bookmarkStart w:id="1616" w:name="_Toc221174184"/>
                            <w:bookmarkStart w:id="1617" w:name="_Toc222816590"/>
                            <w:bookmarkStart w:id="1618" w:name="_Toc222915313"/>
                            <w:bookmarkStart w:id="1619" w:name="_Toc223090077"/>
                            <w:r w:rsidRPr="00444D2B">
                              <w:rPr>
                                <w:rFonts w:ascii="Arial" w:hAnsi="Arial" w:cs="Arial"/>
                                <w:color w:val="FFFFFF" w:themeColor="background1"/>
                                <w:sz w:val="52"/>
                                <w:szCs w:val="52"/>
                              </w:rPr>
                              <w:t>w województwie śląskim</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r w:rsidRPr="00444D2B">
                              <w:rPr>
                                <w:rFonts w:ascii="Arial" w:hAnsi="Arial" w:cs="Arial"/>
                                <w:color w:val="FFFFFF" w:themeColor="background1"/>
                                <w:sz w:val="52"/>
                                <w:szCs w:val="52"/>
                              </w:rPr>
                              <w:t xml:space="preserve"> </w:t>
                            </w:r>
                          </w:p>
                          <w:p w14:paraId="38E1EC1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620" w:name="_Toc60047878"/>
                            <w:bookmarkStart w:id="1621" w:name="_Toc60048223"/>
                            <w:bookmarkStart w:id="1622" w:name="_Toc60231024"/>
                            <w:bookmarkStart w:id="1623" w:name="_Toc61279767"/>
                            <w:bookmarkStart w:id="1624" w:name="_Toc61280047"/>
                            <w:bookmarkStart w:id="1625" w:name="_Toc61341886"/>
                            <w:bookmarkStart w:id="1626" w:name="_Toc63774738"/>
                            <w:bookmarkStart w:id="1627" w:name="_Toc63775304"/>
                            <w:bookmarkStart w:id="1628" w:name="_Toc67558333"/>
                            <w:bookmarkStart w:id="1629" w:name="_Toc69122558"/>
                            <w:bookmarkStart w:id="1630" w:name="_Toc69469639"/>
                            <w:bookmarkStart w:id="1631" w:name="_Toc69724617"/>
                            <w:bookmarkStart w:id="1632" w:name="_Toc72407214"/>
                            <w:bookmarkStart w:id="1633" w:name="_Toc72407647"/>
                            <w:bookmarkStart w:id="1634" w:name="_Toc183520673"/>
                            <w:bookmarkStart w:id="1635" w:name="_Toc193358933"/>
                            <w:bookmarkStart w:id="1636" w:name="_Toc194589997"/>
                            <w:bookmarkStart w:id="1637" w:name="_Toc194647790"/>
                            <w:bookmarkStart w:id="1638" w:name="_Toc217292697"/>
                            <w:bookmarkStart w:id="1639" w:name="_Toc217293735"/>
                            <w:bookmarkStart w:id="1640" w:name="_Toc217293955"/>
                            <w:bookmarkStart w:id="1641" w:name="_Toc217299827"/>
                            <w:bookmarkStart w:id="1642" w:name="_Toc217989694"/>
                            <w:bookmarkStart w:id="1643" w:name="_Toc217994868"/>
                            <w:bookmarkStart w:id="1644" w:name="_Toc218236400"/>
                            <w:bookmarkStart w:id="1645" w:name="_Toc221106441"/>
                            <w:bookmarkStart w:id="1646" w:name="_Toc221174185"/>
                            <w:bookmarkStart w:id="1647" w:name="_Toc222816591"/>
                            <w:bookmarkStart w:id="1648" w:name="_Toc222915314"/>
                            <w:bookmarkStart w:id="1649" w:name="_Toc22309007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4E2A4083" w14:textId="77777777" w:rsidR="006A4710" w:rsidRDefault="006A4710" w:rsidP="006A4710">
                            <w:pPr>
                              <w:ind w:right="727"/>
                            </w:pPr>
                          </w:p>
                          <w:p w14:paraId="45F9B07D" w14:textId="77777777" w:rsidR="006A4710" w:rsidRDefault="006A4710" w:rsidP="006A4710"/>
                          <w:p w14:paraId="16F48F84" w14:textId="77777777" w:rsidR="006A4710" w:rsidRDefault="006A4710" w:rsidP="006A4710"/>
                          <w:p w14:paraId="3F328834" w14:textId="77777777" w:rsidR="006A4710" w:rsidRDefault="006A4710" w:rsidP="006A4710"/>
                          <w:p w14:paraId="10A01726" w14:textId="77777777" w:rsidR="006A4710" w:rsidRDefault="006A4710" w:rsidP="006A4710"/>
                          <w:p w14:paraId="68A4C1A1" w14:textId="77777777" w:rsidR="006A4710" w:rsidRDefault="006A4710" w:rsidP="006A4710"/>
                          <w:p w14:paraId="13A51981" w14:textId="77777777" w:rsidR="006A4710" w:rsidRDefault="006A4710" w:rsidP="006A4710"/>
                          <w:p w14:paraId="3FD01F70" w14:textId="77777777" w:rsidR="006A4710" w:rsidRDefault="006A4710" w:rsidP="006A4710"/>
                          <w:p w14:paraId="2E52E0A8" w14:textId="77777777" w:rsidR="006A4710" w:rsidRDefault="006A4710" w:rsidP="006A4710"/>
                          <w:p w14:paraId="3C81661F" w14:textId="77777777" w:rsidR="006A4710" w:rsidRDefault="006A4710" w:rsidP="006A4710"/>
                          <w:p w14:paraId="4B378BFA" w14:textId="77777777" w:rsidR="006A4710" w:rsidRDefault="006A4710" w:rsidP="006A4710"/>
                          <w:p w14:paraId="2D01D20F" w14:textId="77777777" w:rsidR="006A4710" w:rsidRDefault="006A4710" w:rsidP="006A4710"/>
                          <w:p w14:paraId="39E453EE" w14:textId="77777777" w:rsidR="006A4710" w:rsidRDefault="006A4710" w:rsidP="006A4710"/>
                          <w:p w14:paraId="07749A12" w14:textId="77777777" w:rsidR="006A4710" w:rsidRDefault="006A4710" w:rsidP="006A4710"/>
                          <w:p w14:paraId="1F475864" w14:textId="77777777" w:rsidR="006A4710" w:rsidRDefault="006A4710" w:rsidP="006A4710"/>
                          <w:p w14:paraId="0F16C27B" w14:textId="77777777" w:rsidR="006A4710" w:rsidRDefault="006A4710" w:rsidP="006A4710"/>
                          <w:p w14:paraId="772FAD77" w14:textId="77777777" w:rsidR="006A4710" w:rsidRDefault="006A4710" w:rsidP="006A4710"/>
                          <w:p w14:paraId="7B1EA4B0" w14:textId="77777777" w:rsidR="006A4710" w:rsidRDefault="006A4710" w:rsidP="006A4710"/>
                          <w:p w14:paraId="61A0FAE2" w14:textId="77777777" w:rsidR="006A4710" w:rsidRDefault="006A4710" w:rsidP="006A4710"/>
                          <w:p w14:paraId="77C58F2F" w14:textId="77777777" w:rsidR="006A4710" w:rsidRDefault="006A4710" w:rsidP="006A4710"/>
                          <w:p w14:paraId="7112EB2B" w14:textId="77777777" w:rsidR="006A4710" w:rsidRDefault="006A4710" w:rsidP="006A4710"/>
                          <w:p w14:paraId="7DD4BC71" w14:textId="77777777" w:rsidR="006A4710" w:rsidRDefault="006A4710" w:rsidP="006A4710"/>
                          <w:p w14:paraId="654E2393"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01B7A73B"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7D973A54" w14:textId="77777777" w:rsidR="006A4710" w:rsidRDefault="006A4710" w:rsidP="006A4710"/>
                          <w:p w14:paraId="2DA595B1"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46C645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D53456A" w14:textId="77777777" w:rsidR="006A4710" w:rsidRDefault="006A4710" w:rsidP="006A4710">
                            <w:pPr>
                              <w:ind w:right="727"/>
                            </w:pPr>
                          </w:p>
                          <w:p w14:paraId="4E9AB020" w14:textId="77777777" w:rsidR="006A4710" w:rsidRDefault="006A4710" w:rsidP="006A4710">
                            <w:pPr>
                              <w:ind w:right="727"/>
                            </w:pPr>
                          </w:p>
                          <w:p w14:paraId="1F639371" w14:textId="77777777" w:rsidR="006A4710" w:rsidRDefault="006A4710" w:rsidP="006A4710">
                            <w:pPr>
                              <w:ind w:right="727"/>
                            </w:pPr>
                          </w:p>
                          <w:p w14:paraId="4A1C2B65" w14:textId="77777777" w:rsidR="006A4710" w:rsidRPr="00444D2B" w:rsidRDefault="006A4710" w:rsidP="006A4710">
                            <w:pPr>
                              <w:ind w:right="727"/>
                            </w:pPr>
                          </w:p>
                          <w:p w14:paraId="35B99743"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BECA974" w14:textId="77777777" w:rsidR="006A4710" w:rsidRDefault="006A4710" w:rsidP="006A4710"/>
                          <w:p w14:paraId="312D7EE3" w14:textId="77777777" w:rsidR="006A4710" w:rsidRDefault="006A4710" w:rsidP="006A4710"/>
                          <w:p w14:paraId="3969A9B3" w14:textId="77777777" w:rsidR="006A4710" w:rsidRPr="00266853" w:rsidRDefault="006A4710" w:rsidP="006A4710"/>
                          <w:p w14:paraId="25A00CB3"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650" w:name="_Toc60047879"/>
                            <w:bookmarkStart w:id="1651" w:name="_Toc60048224"/>
                            <w:bookmarkStart w:id="1652" w:name="_Toc60231025"/>
                            <w:bookmarkStart w:id="1653" w:name="_Toc61279768"/>
                            <w:bookmarkStart w:id="1654" w:name="_Toc61280048"/>
                            <w:bookmarkStart w:id="1655" w:name="_Toc61341887"/>
                            <w:bookmarkStart w:id="1656" w:name="_Toc63774739"/>
                            <w:bookmarkStart w:id="1657" w:name="_Toc63775305"/>
                            <w:bookmarkStart w:id="1658" w:name="_Toc67558334"/>
                            <w:bookmarkStart w:id="1659" w:name="_Toc69122559"/>
                            <w:bookmarkStart w:id="1660" w:name="_Toc69469640"/>
                            <w:bookmarkStart w:id="1661" w:name="_Toc69724618"/>
                            <w:bookmarkStart w:id="1662" w:name="_Toc72407215"/>
                            <w:bookmarkStart w:id="1663" w:name="_Toc72407648"/>
                            <w:bookmarkStart w:id="1664" w:name="_Toc183520674"/>
                            <w:bookmarkStart w:id="1665" w:name="_Toc193358934"/>
                            <w:bookmarkStart w:id="1666" w:name="_Toc194589998"/>
                            <w:bookmarkStart w:id="1667" w:name="_Toc194647791"/>
                            <w:bookmarkStart w:id="1668" w:name="_Toc217292698"/>
                            <w:bookmarkStart w:id="1669" w:name="_Toc217293736"/>
                            <w:bookmarkStart w:id="1670" w:name="_Toc217293956"/>
                            <w:bookmarkStart w:id="1671" w:name="_Toc217299828"/>
                            <w:bookmarkStart w:id="1672" w:name="_Toc217989695"/>
                            <w:bookmarkStart w:id="1673" w:name="_Toc217994869"/>
                            <w:bookmarkStart w:id="1674" w:name="_Toc218236401"/>
                            <w:bookmarkStart w:id="1675" w:name="_Toc221106442"/>
                            <w:bookmarkStart w:id="1676" w:name="_Toc221174186"/>
                            <w:bookmarkStart w:id="1677" w:name="_Toc222816592"/>
                            <w:bookmarkStart w:id="1678" w:name="_Toc222915315"/>
                            <w:bookmarkStart w:id="1679" w:name="_Toc22309007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0813EC3F"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680" w:name="_Toc60047880"/>
                            <w:bookmarkStart w:id="1681" w:name="_Toc60048225"/>
                            <w:bookmarkStart w:id="1682" w:name="_Toc60231026"/>
                            <w:bookmarkStart w:id="1683" w:name="_Toc61279769"/>
                            <w:bookmarkStart w:id="1684" w:name="_Toc61280049"/>
                            <w:bookmarkStart w:id="1685" w:name="_Toc61341888"/>
                            <w:bookmarkStart w:id="1686" w:name="_Toc63774740"/>
                            <w:bookmarkStart w:id="1687" w:name="_Toc63775306"/>
                            <w:bookmarkStart w:id="1688" w:name="_Toc67558335"/>
                            <w:bookmarkStart w:id="1689" w:name="_Toc69122560"/>
                            <w:bookmarkStart w:id="1690" w:name="_Toc69469641"/>
                            <w:bookmarkStart w:id="1691" w:name="_Toc69724619"/>
                            <w:bookmarkStart w:id="1692" w:name="_Toc72407216"/>
                            <w:bookmarkStart w:id="1693" w:name="_Toc72407649"/>
                            <w:bookmarkStart w:id="1694" w:name="_Toc183520675"/>
                            <w:bookmarkStart w:id="1695" w:name="_Toc193358935"/>
                            <w:bookmarkStart w:id="1696" w:name="_Toc194589999"/>
                            <w:bookmarkStart w:id="1697" w:name="_Toc194647792"/>
                            <w:bookmarkStart w:id="1698" w:name="_Toc217292699"/>
                            <w:bookmarkStart w:id="1699" w:name="_Toc217293737"/>
                            <w:bookmarkStart w:id="1700" w:name="_Toc217293957"/>
                            <w:bookmarkStart w:id="1701" w:name="_Toc217299829"/>
                            <w:bookmarkStart w:id="1702" w:name="_Toc217989696"/>
                            <w:bookmarkStart w:id="1703" w:name="_Toc217994870"/>
                            <w:bookmarkStart w:id="1704" w:name="_Toc218236402"/>
                            <w:bookmarkStart w:id="1705" w:name="_Toc221106443"/>
                            <w:bookmarkStart w:id="1706" w:name="_Toc221174187"/>
                            <w:bookmarkStart w:id="1707" w:name="_Toc222816593"/>
                            <w:bookmarkStart w:id="1708" w:name="_Toc222915316"/>
                            <w:bookmarkStart w:id="1709" w:name="_Toc223090080"/>
                            <w:r w:rsidRPr="00444D2B">
                              <w:rPr>
                                <w:rFonts w:ascii="Arial" w:hAnsi="Arial" w:cs="Arial"/>
                                <w:color w:val="FFFFFF" w:themeColor="background1"/>
                                <w:sz w:val="52"/>
                                <w:szCs w:val="52"/>
                              </w:rPr>
                              <w:t>w województwie śląskim</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444D2B">
                              <w:rPr>
                                <w:rFonts w:ascii="Arial" w:hAnsi="Arial" w:cs="Arial"/>
                                <w:color w:val="FFFFFF" w:themeColor="background1"/>
                                <w:sz w:val="52"/>
                                <w:szCs w:val="52"/>
                              </w:rPr>
                              <w:t xml:space="preserve"> </w:t>
                            </w:r>
                          </w:p>
                          <w:p w14:paraId="7F5AEFB8"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710" w:name="_Toc60047881"/>
                            <w:bookmarkStart w:id="1711" w:name="_Toc60048226"/>
                            <w:bookmarkStart w:id="1712" w:name="_Toc60231027"/>
                            <w:bookmarkStart w:id="1713" w:name="_Toc61279770"/>
                            <w:bookmarkStart w:id="1714" w:name="_Toc61280050"/>
                            <w:bookmarkStart w:id="1715" w:name="_Toc61341889"/>
                            <w:bookmarkStart w:id="1716" w:name="_Toc63774741"/>
                            <w:bookmarkStart w:id="1717" w:name="_Toc63775307"/>
                            <w:bookmarkStart w:id="1718" w:name="_Toc67558336"/>
                            <w:bookmarkStart w:id="1719" w:name="_Toc69122561"/>
                            <w:bookmarkStart w:id="1720" w:name="_Toc69469642"/>
                            <w:bookmarkStart w:id="1721" w:name="_Toc69724620"/>
                            <w:bookmarkStart w:id="1722" w:name="_Toc72407217"/>
                            <w:bookmarkStart w:id="1723" w:name="_Toc72407650"/>
                            <w:bookmarkStart w:id="1724" w:name="_Toc183520676"/>
                            <w:bookmarkStart w:id="1725" w:name="_Toc193358936"/>
                            <w:bookmarkStart w:id="1726" w:name="_Toc194590000"/>
                            <w:bookmarkStart w:id="1727" w:name="_Toc194647793"/>
                            <w:bookmarkStart w:id="1728" w:name="_Toc217292700"/>
                            <w:bookmarkStart w:id="1729" w:name="_Toc217293738"/>
                            <w:bookmarkStart w:id="1730" w:name="_Toc217293958"/>
                            <w:bookmarkStart w:id="1731" w:name="_Toc217299830"/>
                            <w:bookmarkStart w:id="1732" w:name="_Toc217989697"/>
                            <w:bookmarkStart w:id="1733" w:name="_Toc217994871"/>
                            <w:bookmarkStart w:id="1734" w:name="_Toc218236403"/>
                            <w:bookmarkStart w:id="1735" w:name="_Toc221106444"/>
                            <w:bookmarkStart w:id="1736" w:name="_Toc221174188"/>
                            <w:bookmarkStart w:id="1737" w:name="_Toc222816594"/>
                            <w:bookmarkStart w:id="1738" w:name="_Toc222915317"/>
                            <w:bookmarkStart w:id="1739" w:name="_Toc22309008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14:paraId="5EAB66F2" w14:textId="77777777" w:rsidR="006A4710" w:rsidRDefault="006A4710" w:rsidP="006A4710">
                            <w:pPr>
                              <w:ind w:right="727"/>
                            </w:pPr>
                          </w:p>
                          <w:p w14:paraId="70992A8D" w14:textId="77777777" w:rsidR="006A4710" w:rsidRDefault="006A4710" w:rsidP="006A4710"/>
                          <w:p w14:paraId="3F025EDB" w14:textId="77777777" w:rsidR="006A4710" w:rsidRDefault="006A4710" w:rsidP="006A4710"/>
                          <w:p w14:paraId="58FDC64F" w14:textId="77777777" w:rsidR="006A4710" w:rsidRDefault="006A4710" w:rsidP="006A4710"/>
                          <w:p w14:paraId="1AAD9ADF" w14:textId="77777777" w:rsidR="006A4710" w:rsidRDefault="006A4710" w:rsidP="006A4710"/>
                          <w:p w14:paraId="111B0C25" w14:textId="77777777" w:rsidR="006A4710" w:rsidRDefault="006A4710" w:rsidP="006A4710"/>
                          <w:p w14:paraId="55ADA495" w14:textId="77777777" w:rsidR="006A4710" w:rsidRDefault="006A4710" w:rsidP="006A4710"/>
                          <w:p w14:paraId="018FCA5D" w14:textId="77777777" w:rsidR="006A4710" w:rsidRDefault="006A4710" w:rsidP="006A4710"/>
                          <w:p w14:paraId="04530A49" w14:textId="77777777" w:rsidR="006A4710" w:rsidRDefault="006A4710" w:rsidP="006A4710"/>
                          <w:p w14:paraId="00BE445A" w14:textId="77777777" w:rsidR="006A4710" w:rsidRDefault="006A4710" w:rsidP="006A4710"/>
                          <w:p w14:paraId="1E50E7A7" w14:textId="77777777" w:rsidR="006A4710" w:rsidRDefault="006A4710" w:rsidP="006A4710"/>
                          <w:p w14:paraId="20D3B9A7" w14:textId="77777777" w:rsidR="006A4710" w:rsidRDefault="006A4710" w:rsidP="006A4710"/>
                          <w:p w14:paraId="75861039" w14:textId="77777777" w:rsidR="006A4710" w:rsidRDefault="006A4710" w:rsidP="006A4710"/>
                          <w:p w14:paraId="33294704" w14:textId="77777777" w:rsidR="006A4710" w:rsidRDefault="006A4710" w:rsidP="006A4710"/>
                          <w:p w14:paraId="519640B0" w14:textId="77777777" w:rsidR="006A4710" w:rsidRDefault="006A4710" w:rsidP="006A4710"/>
                          <w:p w14:paraId="0C3C90C8" w14:textId="77777777" w:rsidR="006A4710" w:rsidRDefault="006A4710" w:rsidP="006A4710"/>
                          <w:p w14:paraId="0A8B1144" w14:textId="77777777" w:rsidR="006A4710" w:rsidRDefault="006A4710" w:rsidP="006A4710"/>
                          <w:p w14:paraId="1422118E" w14:textId="77777777" w:rsidR="006A4710" w:rsidRDefault="006A4710" w:rsidP="006A4710"/>
                          <w:p w14:paraId="7A0842BC" w14:textId="77777777" w:rsidR="006A4710" w:rsidRDefault="006A4710" w:rsidP="006A4710"/>
                          <w:p w14:paraId="29F51172" w14:textId="77777777" w:rsidR="006A4710" w:rsidRDefault="006A4710" w:rsidP="006A4710"/>
                          <w:p w14:paraId="39AB12AA" w14:textId="77777777" w:rsidR="006A4710" w:rsidRDefault="006A4710" w:rsidP="006A4710"/>
                          <w:p w14:paraId="72F7CBD6" w14:textId="77777777" w:rsidR="006A4710" w:rsidRDefault="006A4710" w:rsidP="006A4710"/>
                          <w:p w14:paraId="2753C6E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540276FD"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7D9BB766" w14:textId="77777777" w:rsidR="006A4710" w:rsidRDefault="006A4710" w:rsidP="006A4710"/>
                          <w:p w14:paraId="59D7CF0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72ED71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AFECED1" w14:textId="77777777" w:rsidR="006A4710" w:rsidRDefault="006A4710" w:rsidP="006A4710">
                            <w:pPr>
                              <w:ind w:right="727"/>
                            </w:pPr>
                          </w:p>
                          <w:p w14:paraId="4C5127FA" w14:textId="77777777" w:rsidR="006A4710" w:rsidRDefault="006A4710" w:rsidP="006A4710">
                            <w:pPr>
                              <w:ind w:right="727"/>
                            </w:pPr>
                          </w:p>
                          <w:p w14:paraId="60778BFE" w14:textId="77777777" w:rsidR="006A4710" w:rsidRDefault="006A4710" w:rsidP="006A4710">
                            <w:pPr>
                              <w:ind w:right="727"/>
                            </w:pPr>
                          </w:p>
                          <w:p w14:paraId="654277DF" w14:textId="77777777" w:rsidR="006A4710" w:rsidRPr="00444D2B" w:rsidRDefault="006A4710" w:rsidP="006A4710">
                            <w:pPr>
                              <w:ind w:right="727"/>
                            </w:pPr>
                          </w:p>
                          <w:p w14:paraId="41FD95B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865FA1B" w14:textId="77777777" w:rsidR="006A4710" w:rsidRDefault="006A4710" w:rsidP="006A4710"/>
                          <w:p w14:paraId="3B38A91D" w14:textId="77777777" w:rsidR="006A4710" w:rsidRDefault="006A4710" w:rsidP="006A4710"/>
                          <w:p w14:paraId="07BC8612" w14:textId="77777777" w:rsidR="006A4710" w:rsidRPr="00266853" w:rsidRDefault="006A4710" w:rsidP="006A4710"/>
                          <w:p w14:paraId="66700D6B"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1740" w:name="_Toc468968826"/>
                            <w:bookmarkStart w:id="1741" w:name="_Toc60047882"/>
                            <w:bookmarkStart w:id="1742" w:name="_Toc60048227"/>
                            <w:bookmarkStart w:id="1743" w:name="_Toc60231028"/>
                            <w:bookmarkStart w:id="1744" w:name="_Toc61279771"/>
                            <w:bookmarkStart w:id="1745" w:name="_Toc61280051"/>
                            <w:bookmarkStart w:id="1746" w:name="_Toc61341890"/>
                            <w:bookmarkStart w:id="1747" w:name="_Toc63774742"/>
                            <w:bookmarkStart w:id="1748" w:name="_Toc63775308"/>
                            <w:bookmarkStart w:id="1749" w:name="_Toc67558337"/>
                            <w:bookmarkStart w:id="1750" w:name="_Toc69122562"/>
                            <w:bookmarkStart w:id="1751" w:name="_Toc69469643"/>
                            <w:bookmarkStart w:id="1752" w:name="_Toc69724621"/>
                            <w:bookmarkStart w:id="1753" w:name="_Toc72407218"/>
                            <w:bookmarkStart w:id="1754" w:name="_Toc72407651"/>
                            <w:bookmarkStart w:id="1755" w:name="_Toc183520677"/>
                            <w:bookmarkStart w:id="1756" w:name="_Toc193358937"/>
                            <w:bookmarkStart w:id="1757" w:name="_Toc194590001"/>
                            <w:bookmarkStart w:id="1758" w:name="_Toc194647794"/>
                            <w:bookmarkStart w:id="1759" w:name="_Toc217292701"/>
                            <w:bookmarkStart w:id="1760" w:name="_Toc217293739"/>
                            <w:bookmarkStart w:id="1761" w:name="_Toc217293959"/>
                            <w:bookmarkStart w:id="1762" w:name="_Toc217299831"/>
                            <w:bookmarkStart w:id="1763" w:name="_Toc217989698"/>
                            <w:bookmarkStart w:id="1764" w:name="_Toc217994872"/>
                            <w:bookmarkStart w:id="1765" w:name="_Toc218236404"/>
                            <w:bookmarkStart w:id="1766" w:name="_Toc221106445"/>
                            <w:bookmarkStart w:id="1767" w:name="_Toc221174189"/>
                            <w:bookmarkStart w:id="1768" w:name="_Toc222816595"/>
                            <w:bookmarkStart w:id="1769" w:name="_Toc222915318"/>
                            <w:bookmarkStart w:id="1770" w:name="_Toc22309008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w:t>
                            </w:r>
                            <w:bookmarkEnd w:id="1740"/>
                            <w:r>
                              <w:rPr>
                                <w:rFonts w:ascii="Arial" w:hAnsi="Arial" w:cs="Arial"/>
                                <w:color w:val="FFFFFF" w:themeColor="background1"/>
                                <w:sz w:val="52"/>
                                <w:szCs w:val="52"/>
                              </w:rPr>
                              <w:t xml:space="preserve">uzależnieniom </w:t>
                            </w:r>
                            <w:bookmarkStart w:id="1771" w:name="_Toc468968827"/>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w:t>
                            </w:r>
                            <w:bookmarkEnd w:id="1771"/>
                            <w:r w:rsidRPr="00444D2B">
                              <w:rPr>
                                <w:rFonts w:ascii="Arial" w:hAnsi="Arial" w:cs="Arial"/>
                                <w:color w:val="FFFFFF" w:themeColor="background1"/>
                                <w:sz w:val="52"/>
                                <w:szCs w:val="52"/>
                              </w:rPr>
                              <w:t xml:space="preserve"> </w:t>
                            </w:r>
                            <w:bookmarkStart w:id="1772" w:name="_Toc468968828"/>
                            <w:r w:rsidRPr="00444D2B">
                              <w:rPr>
                                <w:rFonts w:ascii="Arial" w:hAnsi="Arial" w:cs="Arial"/>
                                <w:color w:val="FFFFFF" w:themeColor="background1"/>
                                <w:sz w:val="52"/>
                                <w:szCs w:val="52"/>
                              </w:rPr>
                              <w:t>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2"/>
                            <w:r>
                              <w:rPr>
                                <w:rFonts w:ascii="Arial" w:hAnsi="Arial" w:cs="Arial"/>
                                <w:color w:val="FFFFFF" w:themeColor="background1"/>
                                <w:sz w:val="52"/>
                                <w:szCs w:val="52"/>
                              </w:rPr>
                              <w:t xml:space="preserve"> </w:t>
                            </w:r>
                          </w:p>
                          <w:p w14:paraId="73BFBA81" w14:textId="77777777" w:rsidR="006A4710" w:rsidRDefault="006A4710" w:rsidP="006A4710">
                            <w:pPr>
                              <w:pStyle w:val="Nagwek3"/>
                              <w:spacing w:before="0"/>
                              <w:ind w:left="2410" w:right="160"/>
                              <w:rPr>
                                <w:rFonts w:ascii="Arial" w:hAnsi="Arial" w:cs="Arial"/>
                                <w:color w:val="FFFFFF" w:themeColor="background1"/>
                                <w:sz w:val="52"/>
                                <w:szCs w:val="52"/>
                              </w:rPr>
                            </w:pPr>
                          </w:p>
                          <w:p w14:paraId="1D62D1A3" w14:textId="77777777" w:rsidR="006A4710" w:rsidRDefault="006A4710" w:rsidP="006A4710">
                            <w:pPr>
                              <w:ind w:left="2410" w:right="727"/>
                            </w:pPr>
                          </w:p>
                          <w:p w14:paraId="73112DE8" w14:textId="77777777" w:rsidR="006A4710" w:rsidRDefault="006A4710" w:rsidP="006A4710"/>
                          <w:p w14:paraId="751B195C" w14:textId="77777777" w:rsidR="006A4710" w:rsidRDefault="006A4710" w:rsidP="006A4710"/>
                          <w:p w14:paraId="2BA8D6D5" w14:textId="77777777" w:rsidR="006A4710" w:rsidRDefault="006A4710" w:rsidP="006A4710"/>
                          <w:p w14:paraId="07467F53" w14:textId="77777777" w:rsidR="006A4710" w:rsidRDefault="006A4710" w:rsidP="006A4710"/>
                          <w:p w14:paraId="368F53BE" w14:textId="77777777" w:rsidR="006A4710" w:rsidRDefault="006A4710" w:rsidP="006A4710"/>
                          <w:p w14:paraId="338C6987" w14:textId="77777777" w:rsidR="006A4710" w:rsidRDefault="006A4710" w:rsidP="006A4710"/>
                          <w:p w14:paraId="2CB94127" w14:textId="77777777" w:rsidR="006A4710" w:rsidRDefault="006A4710" w:rsidP="006A4710"/>
                          <w:p w14:paraId="5A05383A" w14:textId="77777777" w:rsidR="006A4710" w:rsidRDefault="006A4710" w:rsidP="006A4710"/>
                          <w:p w14:paraId="154AF8B7" w14:textId="77777777" w:rsidR="006A4710" w:rsidRDefault="006A4710" w:rsidP="006A4710"/>
                          <w:p w14:paraId="783450AE" w14:textId="77777777" w:rsidR="006A4710" w:rsidRDefault="006A4710" w:rsidP="006A4710"/>
                          <w:p w14:paraId="0A081900" w14:textId="77777777" w:rsidR="006A4710" w:rsidRDefault="006A4710" w:rsidP="006A4710"/>
                          <w:p w14:paraId="73B3DD27" w14:textId="77777777" w:rsidR="006A4710" w:rsidRDefault="006A4710" w:rsidP="006A4710"/>
                          <w:p w14:paraId="56381E4C" w14:textId="77777777" w:rsidR="006A4710" w:rsidRDefault="006A4710" w:rsidP="006A4710"/>
                          <w:p w14:paraId="41EF30A3" w14:textId="77777777" w:rsidR="006A4710" w:rsidRDefault="006A4710" w:rsidP="006A4710"/>
                          <w:p w14:paraId="1029ADB1" w14:textId="77777777" w:rsidR="006A4710" w:rsidRDefault="006A4710" w:rsidP="006A4710"/>
                          <w:p w14:paraId="29F915ED" w14:textId="77777777" w:rsidR="006A4710" w:rsidRDefault="006A4710" w:rsidP="006A4710"/>
                          <w:p w14:paraId="53CAE888" w14:textId="77777777" w:rsidR="006A4710" w:rsidRDefault="006A4710" w:rsidP="006A4710"/>
                          <w:p w14:paraId="2A479588" w14:textId="77777777" w:rsidR="006A4710" w:rsidRDefault="006A4710" w:rsidP="006A4710"/>
                          <w:p w14:paraId="17403A01" w14:textId="77777777" w:rsidR="006A4710" w:rsidRDefault="006A4710" w:rsidP="006A4710"/>
                          <w:p w14:paraId="15FE09AA"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4DC5754E"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2B32142B" w14:textId="77777777" w:rsidR="006A4710" w:rsidRDefault="006A4710" w:rsidP="006A4710"/>
                          <w:p w14:paraId="3B3C7F80"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AF42F17"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4BF33D0" w14:textId="77777777" w:rsidR="006A4710" w:rsidRDefault="006A4710" w:rsidP="006A4710">
                            <w:pPr>
                              <w:ind w:right="727"/>
                            </w:pPr>
                          </w:p>
                          <w:p w14:paraId="56337DB7" w14:textId="77777777" w:rsidR="006A4710" w:rsidRDefault="006A4710" w:rsidP="006A4710">
                            <w:pPr>
                              <w:ind w:right="727"/>
                            </w:pPr>
                          </w:p>
                          <w:p w14:paraId="106AB671" w14:textId="77777777" w:rsidR="006A4710" w:rsidRDefault="006A4710" w:rsidP="006A4710">
                            <w:pPr>
                              <w:ind w:right="727"/>
                            </w:pPr>
                          </w:p>
                          <w:p w14:paraId="68E5C22C" w14:textId="77777777" w:rsidR="006A4710" w:rsidRPr="00444D2B" w:rsidRDefault="006A4710" w:rsidP="006A4710">
                            <w:pPr>
                              <w:ind w:right="727"/>
                            </w:pPr>
                          </w:p>
                          <w:p w14:paraId="515709D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3227B78" w14:textId="77777777" w:rsidR="006A4710" w:rsidRDefault="006A4710" w:rsidP="006A4710"/>
                          <w:p w14:paraId="2CE75AB3" w14:textId="77777777" w:rsidR="006A4710" w:rsidRDefault="006A4710" w:rsidP="006A4710"/>
                          <w:p w14:paraId="428F5008" w14:textId="77777777" w:rsidR="006A4710" w:rsidRPr="00266853" w:rsidRDefault="006A4710" w:rsidP="006A4710"/>
                          <w:p w14:paraId="0EFE15EE"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773" w:name="_Toc468968829"/>
                            <w:bookmarkStart w:id="1774" w:name="_Toc60047883"/>
                            <w:bookmarkStart w:id="1775" w:name="_Toc60048228"/>
                            <w:bookmarkStart w:id="1776" w:name="_Toc60231029"/>
                            <w:bookmarkStart w:id="1777" w:name="_Toc61279772"/>
                            <w:bookmarkStart w:id="1778" w:name="_Toc61280052"/>
                            <w:bookmarkStart w:id="1779" w:name="_Toc61341891"/>
                            <w:bookmarkStart w:id="1780" w:name="_Toc63774743"/>
                            <w:bookmarkStart w:id="1781" w:name="_Toc63775309"/>
                            <w:bookmarkStart w:id="1782" w:name="_Toc67558338"/>
                            <w:bookmarkStart w:id="1783" w:name="_Toc69122563"/>
                            <w:bookmarkStart w:id="1784" w:name="_Toc69469644"/>
                            <w:bookmarkStart w:id="1785" w:name="_Toc69724622"/>
                            <w:bookmarkStart w:id="1786" w:name="_Toc72407219"/>
                            <w:bookmarkStart w:id="1787" w:name="_Toc72407652"/>
                            <w:bookmarkStart w:id="1788" w:name="_Toc183520678"/>
                            <w:bookmarkStart w:id="1789" w:name="_Toc193358938"/>
                            <w:bookmarkStart w:id="1790" w:name="_Toc194590002"/>
                            <w:bookmarkStart w:id="1791" w:name="_Toc194647795"/>
                            <w:bookmarkStart w:id="1792" w:name="_Toc217292702"/>
                            <w:bookmarkStart w:id="1793" w:name="_Toc217293740"/>
                            <w:bookmarkStart w:id="1794" w:name="_Toc217293960"/>
                            <w:bookmarkStart w:id="1795" w:name="_Toc217299832"/>
                            <w:bookmarkStart w:id="1796" w:name="_Toc217989699"/>
                            <w:bookmarkStart w:id="1797" w:name="_Toc217994873"/>
                            <w:bookmarkStart w:id="1798" w:name="_Toc218236405"/>
                            <w:bookmarkStart w:id="1799" w:name="_Toc221106446"/>
                            <w:bookmarkStart w:id="1800" w:name="_Toc221174190"/>
                            <w:bookmarkStart w:id="1801" w:name="_Toc222816596"/>
                            <w:bookmarkStart w:id="1802" w:name="_Toc222915319"/>
                            <w:bookmarkStart w:id="1803" w:name="_Toc22309008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p>
                          <w:p w14:paraId="449C08D4"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804" w:name="_Toc468968830"/>
                            <w:bookmarkStart w:id="1805" w:name="_Toc60047884"/>
                            <w:bookmarkStart w:id="1806" w:name="_Toc60048229"/>
                            <w:bookmarkStart w:id="1807" w:name="_Toc60231030"/>
                            <w:bookmarkStart w:id="1808" w:name="_Toc61279773"/>
                            <w:bookmarkStart w:id="1809" w:name="_Toc61280053"/>
                            <w:bookmarkStart w:id="1810" w:name="_Toc61341892"/>
                            <w:bookmarkStart w:id="1811" w:name="_Toc63774744"/>
                            <w:bookmarkStart w:id="1812" w:name="_Toc63775310"/>
                            <w:bookmarkStart w:id="1813" w:name="_Toc67558339"/>
                            <w:bookmarkStart w:id="1814" w:name="_Toc69122564"/>
                            <w:bookmarkStart w:id="1815" w:name="_Toc69469645"/>
                            <w:bookmarkStart w:id="1816" w:name="_Toc69724623"/>
                            <w:bookmarkStart w:id="1817" w:name="_Toc72407220"/>
                            <w:bookmarkStart w:id="1818" w:name="_Toc72407653"/>
                            <w:bookmarkStart w:id="1819" w:name="_Toc183520679"/>
                            <w:bookmarkStart w:id="1820" w:name="_Toc193358939"/>
                            <w:bookmarkStart w:id="1821" w:name="_Toc194590003"/>
                            <w:bookmarkStart w:id="1822" w:name="_Toc194647796"/>
                            <w:bookmarkStart w:id="1823" w:name="_Toc217292703"/>
                            <w:bookmarkStart w:id="1824" w:name="_Toc217293741"/>
                            <w:bookmarkStart w:id="1825" w:name="_Toc217293961"/>
                            <w:bookmarkStart w:id="1826" w:name="_Toc217299833"/>
                            <w:bookmarkStart w:id="1827" w:name="_Toc217989700"/>
                            <w:bookmarkStart w:id="1828" w:name="_Toc217994874"/>
                            <w:bookmarkStart w:id="1829" w:name="_Toc218236406"/>
                            <w:bookmarkStart w:id="1830" w:name="_Toc221106447"/>
                            <w:bookmarkStart w:id="1831" w:name="_Toc221174191"/>
                            <w:bookmarkStart w:id="1832" w:name="_Toc222816597"/>
                            <w:bookmarkStart w:id="1833" w:name="_Toc222915320"/>
                            <w:bookmarkStart w:id="1834" w:name="_Toc223090084"/>
                            <w:r w:rsidRPr="00444D2B">
                              <w:rPr>
                                <w:rFonts w:ascii="Arial" w:hAnsi="Arial" w:cs="Arial"/>
                                <w:color w:val="FFFFFF" w:themeColor="background1"/>
                                <w:sz w:val="52"/>
                                <w:szCs w:val="52"/>
                              </w:rPr>
                              <w:t>w województwie śląskim</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r w:rsidRPr="00444D2B">
                              <w:rPr>
                                <w:rFonts w:ascii="Arial" w:hAnsi="Arial" w:cs="Arial"/>
                                <w:color w:val="FFFFFF" w:themeColor="background1"/>
                                <w:sz w:val="52"/>
                                <w:szCs w:val="52"/>
                              </w:rPr>
                              <w:t xml:space="preserve"> </w:t>
                            </w:r>
                          </w:p>
                          <w:p w14:paraId="310B7DCA"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835" w:name="_Toc468968831"/>
                            <w:bookmarkStart w:id="1836" w:name="_Toc60047885"/>
                            <w:bookmarkStart w:id="1837" w:name="_Toc60048230"/>
                            <w:bookmarkStart w:id="1838" w:name="_Toc60231031"/>
                            <w:bookmarkStart w:id="1839" w:name="_Toc61279774"/>
                            <w:bookmarkStart w:id="1840" w:name="_Toc61280054"/>
                            <w:bookmarkStart w:id="1841" w:name="_Toc61341893"/>
                            <w:bookmarkStart w:id="1842" w:name="_Toc63774745"/>
                            <w:bookmarkStart w:id="1843" w:name="_Toc63775311"/>
                            <w:bookmarkStart w:id="1844" w:name="_Toc67558340"/>
                            <w:bookmarkStart w:id="1845" w:name="_Toc69122565"/>
                            <w:bookmarkStart w:id="1846" w:name="_Toc69469646"/>
                            <w:bookmarkStart w:id="1847" w:name="_Toc69724624"/>
                            <w:bookmarkStart w:id="1848" w:name="_Toc72407221"/>
                            <w:bookmarkStart w:id="1849" w:name="_Toc72407654"/>
                            <w:bookmarkStart w:id="1850" w:name="_Toc183520680"/>
                            <w:bookmarkStart w:id="1851" w:name="_Toc193358940"/>
                            <w:bookmarkStart w:id="1852" w:name="_Toc194590004"/>
                            <w:bookmarkStart w:id="1853" w:name="_Toc194647797"/>
                            <w:bookmarkStart w:id="1854" w:name="_Toc217292704"/>
                            <w:bookmarkStart w:id="1855" w:name="_Toc217293742"/>
                            <w:bookmarkStart w:id="1856" w:name="_Toc217293962"/>
                            <w:bookmarkStart w:id="1857" w:name="_Toc217299834"/>
                            <w:bookmarkStart w:id="1858" w:name="_Toc217989701"/>
                            <w:bookmarkStart w:id="1859" w:name="_Toc217994875"/>
                            <w:bookmarkStart w:id="1860" w:name="_Toc218236407"/>
                            <w:bookmarkStart w:id="1861" w:name="_Toc221106448"/>
                            <w:bookmarkStart w:id="1862" w:name="_Toc221174192"/>
                            <w:bookmarkStart w:id="1863" w:name="_Toc222816598"/>
                            <w:bookmarkStart w:id="1864" w:name="_Toc222915321"/>
                            <w:bookmarkStart w:id="1865" w:name="_Toc22309008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0E580E2" w14:textId="77777777" w:rsidR="006A4710" w:rsidRDefault="006A4710" w:rsidP="006A4710">
                            <w:pPr>
                              <w:ind w:right="727"/>
                            </w:pPr>
                          </w:p>
                          <w:p w14:paraId="1F8E110E" w14:textId="77777777" w:rsidR="006A4710" w:rsidRDefault="006A4710" w:rsidP="006A4710"/>
                          <w:p w14:paraId="28310D58" w14:textId="77777777" w:rsidR="006A4710" w:rsidRDefault="006A4710" w:rsidP="006A4710"/>
                          <w:p w14:paraId="7CD9B8D7" w14:textId="77777777" w:rsidR="006A4710" w:rsidRDefault="006A4710" w:rsidP="006A4710"/>
                          <w:p w14:paraId="47950212" w14:textId="77777777" w:rsidR="006A4710" w:rsidRDefault="006A4710" w:rsidP="006A4710"/>
                          <w:p w14:paraId="3A7D5105" w14:textId="77777777" w:rsidR="006A4710" w:rsidRDefault="006A4710" w:rsidP="006A4710"/>
                          <w:p w14:paraId="7499F68B" w14:textId="77777777" w:rsidR="006A4710" w:rsidRDefault="006A4710" w:rsidP="006A4710"/>
                          <w:p w14:paraId="51942882" w14:textId="77777777" w:rsidR="006A4710" w:rsidRDefault="006A4710" w:rsidP="006A4710"/>
                          <w:p w14:paraId="3BE2E05D" w14:textId="77777777" w:rsidR="006A4710" w:rsidRDefault="006A4710" w:rsidP="006A4710"/>
                          <w:p w14:paraId="09C62129" w14:textId="77777777" w:rsidR="006A4710" w:rsidRDefault="006A4710" w:rsidP="006A4710"/>
                          <w:p w14:paraId="10F2DF6A" w14:textId="77777777" w:rsidR="006A4710" w:rsidRDefault="006A4710" w:rsidP="006A4710"/>
                          <w:p w14:paraId="50719DDA" w14:textId="77777777" w:rsidR="006A4710" w:rsidRDefault="006A4710" w:rsidP="006A4710"/>
                          <w:p w14:paraId="31C1A4D0" w14:textId="77777777" w:rsidR="006A4710" w:rsidRDefault="006A4710" w:rsidP="006A4710"/>
                          <w:p w14:paraId="6CDC99A0" w14:textId="77777777" w:rsidR="006A4710" w:rsidRDefault="006A4710" w:rsidP="006A4710"/>
                          <w:p w14:paraId="65FE75B3" w14:textId="77777777" w:rsidR="006A4710" w:rsidRDefault="006A4710" w:rsidP="006A4710"/>
                          <w:p w14:paraId="6DF6477D" w14:textId="77777777" w:rsidR="006A4710" w:rsidRDefault="006A4710" w:rsidP="006A4710"/>
                          <w:p w14:paraId="1C218318" w14:textId="77777777" w:rsidR="006A4710" w:rsidRDefault="006A4710" w:rsidP="006A4710"/>
                          <w:p w14:paraId="4CAEECC9" w14:textId="77777777" w:rsidR="006A4710" w:rsidRDefault="006A4710" w:rsidP="006A4710"/>
                          <w:p w14:paraId="6DBEB648" w14:textId="77777777" w:rsidR="006A4710" w:rsidRDefault="006A4710" w:rsidP="006A4710"/>
                          <w:p w14:paraId="4863CB23" w14:textId="77777777" w:rsidR="006A4710" w:rsidRDefault="006A4710" w:rsidP="006A4710"/>
                          <w:p w14:paraId="3774D59B" w14:textId="77777777" w:rsidR="006A4710" w:rsidRDefault="006A4710" w:rsidP="006A4710"/>
                          <w:p w14:paraId="1833779F" w14:textId="77777777" w:rsidR="006A4710" w:rsidRDefault="006A4710" w:rsidP="006A4710"/>
                          <w:p w14:paraId="0980E036"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0263C1A"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45DC8C09" w14:textId="77777777" w:rsidR="006A4710" w:rsidRDefault="006A4710" w:rsidP="006A4710"/>
                          <w:p w14:paraId="38F4FFE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A09F11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A731E0D" w14:textId="77777777" w:rsidR="006A4710" w:rsidRDefault="006A4710" w:rsidP="006A4710">
                            <w:pPr>
                              <w:ind w:right="727"/>
                            </w:pPr>
                          </w:p>
                          <w:p w14:paraId="0D54CDFD" w14:textId="77777777" w:rsidR="006A4710" w:rsidRDefault="006A4710" w:rsidP="006A4710">
                            <w:pPr>
                              <w:ind w:right="727"/>
                            </w:pPr>
                          </w:p>
                          <w:p w14:paraId="096F20A8" w14:textId="77777777" w:rsidR="006A4710" w:rsidRDefault="006A4710" w:rsidP="006A4710">
                            <w:pPr>
                              <w:ind w:right="727"/>
                            </w:pPr>
                          </w:p>
                          <w:p w14:paraId="074473EC" w14:textId="77777777" w:rsidR="006A4710" w:rsidRPr="00444D2B" w:rsidRDefault="006A4710" w:rsidP="006A4710">
                            <w:pPr>
                              <w:ind w:right="727"/>
                            </w:pPr>
                          </w:p>
                          <w:p w14:paraId="681FE29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A45EF50" w14:textId="77777777" w:rsidR="006A4710" w:rsidRDefault="006A4710" w:rsidP="006A4710"/>
                          <w:p w14:paraId="57FAAC13" w14:textId="77777777" w:rsidR="006A4710" w:rsidRDefault="006A4710" w:rsidP="006A4710"/>
                          <w:p w14:paraId="46A830D7" w14:textId="77777777" w:rsidR="006A4710" w:rsidRPr="00266853" w:rsidRDefault="006A4710" w:rsidP="006A4710"/>
                          <w:p w14:paraId="3D667D13"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866" w:name="_Toc468960362"/>
                            <w:bookmarkStart w:id="1867" w:name="_Toc468968832"/>
                            <w:bookmarkStart w:id="1868" w:name="_Toc60047886"/>
                            <w:bookmarkStart w:id="1869" w:name="_Toc60048231"/>
                            <w:bookmarkStart w:id="1870" w:name="_Toc60231032"/>
                            <w:bookmarkStart w:id="1871" w:name="_Toc61279775"/>
                            <w:bookmarkStart w:id="1872" w:name="_Toc61280055"/>
                            <w:bookmarkStart w:id="1873" w:name="_Toc61341894"/>
                            <w:bookmarkStart w:id="1874" w:name="_Toc63774746"/>
                            <w:bookmarkStart w:id="1875" w:name="_Toc63775312"/>
                            <w:bookmarkStart w:id="1876" w:name="_Toc67558341"/>
                            <w:bookmarkStart w:id="1877" w:name="_Toc69122566"/>
                            <w:bookmarkStart w:id="1878" w:name="_Toc69469647"/>
                            <w:bookmarkStart w:id="1879" w:name="_Toc69724625"/>
                            <w:bookmarkStart w:id="1880" w:name="_Toc72407222"/>
                            <w:bookmarkStart w:id="1881" w:name="_Toc72407655"/>
                            <w:bookmarkStart w:id="1882" w:name="_Toc183520681"/>
                            <w:bookmarkStart w:id="1883" w:name="_Toc193358941"/>
                            <w:bookmarkStart w:id="1884" w:name="_Toc194590005"/>
                            <w:bookmarkStart w:id="1885" w:name="_Toc194647798"/>
                            <w:bookmarkStart w:id="1886" w:name="_Toc217292705"/>
                            <w:bookmarkStart w:id="1887" w:name="_Toc217293743"/>
                            <w:bookmarkStart w:id="1888" w:name="_Toc217293963"/>
                            <w:bookmarkStart w:id="1889" w:name="_Toc217299835"/>
                            <w:bookmarkStart w:id="1890" w:name="_Toc217989702"/>
                            <w:bookmarkStart w:id="1891" w:name="_Toc217994876"/>
                            <w:bookmarkStart w:id="1892" w:name="_Toc218236408"/>
                            <w:bookmarkStart w:id="1893" w:name="_Toc221106449"/>
                            <w:bookmarkStart w:id="1894" w:name="_Toc221174193"/>
                            <w:bookmarkStart w:id="1895" w:name="_Toc222816599"/>
                            <w:bookmarkStart w:id="1896" w:name="_Toc222915322"/>
                            <w:bookmarkStart w:id="1897" w:name="_Toc22309008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p>
                          <w:p w14:paraId="1FD91AFF"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1898" w:name="_Toc468960363"/>
                            <w:bookmarkStart w:id="1899" w:name="_Toc468968833"/>
                            <w:bookmarkStart w:id="1900" w:name="_Toc60047887"/>
                            <w:bookmarkStart w:id="1901" w:name="_Toc60048232"/>
                            <w:bookmarkStart w:id="1902" w:name="_Toc60231033"/>
                            <w:bookmarkStart w:id="1903" w:name="_Toc61279776"/>
                            <w:bookmarkStart w:id="1904" w:name="_Toc61280056"/>
                            <w:bookmarkStart w:id="1905" w:name="_Toc61341895"/>
                            <w:bookmarkStart w:id="1906" w:name="_Toc63774747"/>
                            <w:bookmarkStart w:id="1907" w:name="_Toc63775313"/>
                            <w:bookmarkStart w:id="1908" w:name="_Toc67558342"/>
                            <w:bookmarkStart w:id="1909" w:name="_Toc69122567"/>
                            <w:bookmarkStart w:id="1910" w:name="_Toc69469648"/>
                            <w:bookmarkStart w:id="1911" w:name="_Toc69724626"/>
                            <w:bookmarkStart w:id="1912" w:name="_Toc72407223"/>
                            <w:bookmarkStart w:id="1913" w:name="_Toc72407656"/>
                            <w:bookmarkStart w:id="1914" w:name="_Toc183520682"/>
                            <w:bookmarkStart w:id="1915" w:name="_Toc193358942"/>
                            <w:bookmarkStart w:id="1916" w:name="_Toc194590006"/>
                            <w:bookmarkStart w:id="1917" w:name="_Toc194647799"/>
                            <w:bookmarkStart w:id="1918" w:name="_Toc217292706"/>
                            <w:bookmarkStart w:id="1919" w:name="_Toc217293744"/>
                            <w:bookmarkStart w:id="1920" w:name="_Toc217293964"/>
                            <w:bookmarkStart w:id="1921" w:name="_Toc217299836"/>
                            <w:bookmarkStart w:id="1922" w:name="_Toc217989703"/>
                            <w:bookmarkStart w:id="1923" w:name="_Toc217994877"/>
                            <w:bookmarkStart w:id="1924" w:name="_Toc218236409"/>
                            <w:bookmarkStart w:id="1925" w:name="_Toc221106450"/>
                            <w:bookmarkStart w:id="1926" w:name="_Toc221174194"/>
                            <w:bookmarkStart w:id="1927" w:name="_Toc222816600"/>
                            <w:bookmarkStart w:id="1928" w:name="_Toc222915323"/>
                            <w:bookmarkStart w:id="1929" w:name="_Toc223090087"/>
                            <w:r w:rsidRPr="00444D2B">
                              <w:rPr>
                                <w:rFonts w:ascii="Arial" w:hAnsi="Arial" w:cs="Arial"/>
                                <w:color w:val="FFFFFF" w:themeColor="background1"/>
                                <w:sz w:val="52"/>
                                <w:szCs w:val="52"/>
                              </w:rPr>
                              <w:t>w województwie śląskim</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r w:rsidRPr="00444D2B">
                              <w:rPr>
                                <w:rFonts w:ascii="Arial" w:hAnsi="Arial" w:cs="Arial"/>
                                <w:color w:val="FFFFFF" w:themeColor="background1"/>
                                <w:sz w:val="52"/>
                                <w:szCs w:val="52"/>
                              </w:rPr>
                              <w:t xml:space="preserve"> </w:t>
                            </w:r>
                          </w:p>
                          <w:p w14:paraId="66ED5AFD"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930" w:name="_Toc468960364"/>
                            <w:bookmarkStart w:id="1931" w:name="_Toc468968834"/>
                            <w:bookmarkStart w:id="1932" w:name="_Toc60047888"/>
                            <w:bookmarkStart w:id="1933" w:name="_Toc60048233"/>
                            <w:bookmarkStart w:id="1934" w:name="_Toc60231034"/>
                            <w:bookmarkStart w:id="1935" w:name="_Toc61279777"/>
                            <w:bookmarkStart w:id="1936" w:name="_Toc61280057"/>
                            <w:bookmarkStart w:id="1937" w:name="_Toc61341896"/>
                            <w:bookmarkStart w:id="1938" w:name="_Toc63774748"/>
                            <w:bookmarkStart w:id="1939" w:name="_Toc63775314"/>
                            <w:bookmarkStart w:id="1940" w:name="_Toc67558343"/>
                            <w:bookmarkStart w:id="1941" w:name="_Toc69122568"/>
                            <w:bookmarkStart w:id="1942" w:name="_Toc69469649"/>
                            <w:bookmarkStart w:id="1943" w:name="_Toc69724627"/>
                            <w:bookmarkStart w:id="1944" w:name="_Toc72407224"/>
                            <w:bookmarkStart w:id="1945" w:name="_Toc72407657"/>
                            <w:bookmarkStart w:id="1946" w:name="_Toc183520683"/>
                            <w:bookmarkStart w:id="1947" w:name="_Toc193358943"/>
                            <w:bookmarkStart w:id="1948" w:name="_Toc194590007"/>
                            <w:bookmarkStart w:id="1949" w:name="_Toc194647800"/>
                            <w:bookmarkStart w:id="1950" w:name="_Toc217292707"/>
                            <w:bookmarkStart w:id="1951" w:name="_Toc217293745"/>
                            <w:bookmarkStart w:id="1952" w:name="_Toc217293965"/>
                            <w:bookmarkStart w:id="1953" w:name="_Toc217299837"/>
                            <w:bookmarkStart w:id="1954" w:name="_Toc217989704"/>
                            <w:bookmarkStart w:id="1955" w:name="_Toc217994878"/>
                            <w:bookmarkStart w:id="1956" w:name="_Toc218236410"/>
                            <w:bookmarkStart w:id="1957" w:name="_Toc221106451"/>
                            <w:bookmarkStart w:id="1958" w:name="_Toc221174195"/>
                            <w:bookmarkStart w:id="1959" w:name="_Toc222816601"/>
                            <w:bookmarkStart w:id="1960" w:name="_Toc222915324"/>
                            <w:bookmarkStart w:id="1961" w:name="_Toc22309008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3AC87826" w14:textId="77777777" w:rsidR="006A4710" w:rsidRDefault="006A4710" w:rsidP="006A4710">
                            <w:pPr>
                              <w:ind w:right="727"/>
                            </w:pPr>
                          </w:p>
                          <w:p w14:paraId="37B61449" w14:textId="77777777" w:rsidR="006A4710" w:rsidRDefault="006A4710" w:rsidP="006A4710"/>
                          <w:p w14:paraId="5F34FD20" w14:textId="77777777" w:rsidR="006A4710" w:rsidRDefault="006A4710" w:rsidP="006A4710"/>
                          <w:p w14:paraId="0EDF8ED8" w14:textId="77777777" w:rsidR="006A4710" w:rsidRDefault="006A4710" w:rsidP="006A4710"/>
                          <w:p w14:paraId="31779C42" w14:textId="77777777" w:rsidR="006A4710" w:rsidRDefault="006A4710" w:rsidP="006A4710"/>
                          <w:p w14:paraId="54B254C3" w14:textId="77777777" w:rsidR="006A4710" w:rsidRDefault="006A4710" w:rsidP="006A4710"/>
                          <w:p w14:paraId="586A8CF0" w14:textId="77777777" w:rsidR="006A4710" w:rsidRDefault="006A4710" w:rsidP="006A4710"/>
                          <w:p w14:paraId="0AADB3B3" w14:textId="77777777" w:rsidR="006A4710" w:rsidRDefault="006A4710" w:rsidP="006A4710"/>
                          <w:p w14:paraId="44D38BB4" w14:textId="77777777" w:rsidR="006A4710" w:rsidRDefault="006A4710" w:rsidP="006A4710"/>
                          <w:p w14:paraId="02A362A5" w14:textId="77777777" w:rsidR="006A4710" w:rsidRDefault="006A4710" w:rsidP="006A4710"/>
                          <w:p w14:paraId="510BF6C8" w14:textId="77777777" w:rsidR="006A4710" w:rsidRDefault="006A4710" w:rsidP="006A4710"/>
                          <w:p w14:paraId="53074241" w14:textId="77777777" w:rsidR="006A4710" w:rsidRDefault="006A4710" w:rsidP="006A4710"/>
                          <w:p w14:paraId="5885A229" w14:textId="77777777" w:rsidR="006A4710" w:rsidRDefault="006A4710" w:rsidP="006A4710"/>
                          <w:p w14:paraId="19AAE3FA" w14:textId="77777777" w:rsidR="006A4710" w:rsidRDefault="006A4710" w:rsidP="006A4710"/>
                          <w:p w14:paraId="4BF8A292" w14:textId="77777777" w:rsidR="006A4710" w:rsidRDefault="006A4710" w:rsidP="006A4710"/>
                          <w:p w14:paraId="1C819016" w14:textId="77777777" w:rsidR="006A4710" w:rsidRDefault="006A4710" w:rsidP="006A4710"/>
                          <w:p w14:paraId="318155B0" w14:textId="77777777" w:rsidR="006A4710" w:rsidRDefault="006A4710" w:rsidP="006A4710"/>
                          <w:p w14:paraId="49C11588" w14:textId="77777777" w:rsidR="006A4710" w:rsidRDefault="006A4710" w:rsidP="006A4710"/>
                          <w:p w14:paraId="0F63DF05" w14:textId="77777777" w:rsidR="006A4710" w:rsidRDefault="006A4710" w:rsidP="006A4710"/>
                          <w:p w14:paraId="056F89C7" w14:textId="77777777" w:rsidR="006A4710" w:rsidRDefault="006A4710" w:rsidP="006A4710"/>
                          <w:p w14:paraId="23054B4C" w14:textId="77777777" w:rsidR="006A4710" w:rsidRDefault="006A4710" w:rsidP="006A4710"/>
                          <w:p w14:paraId="1D265856" w14:textId="77777777" w:rsidR="006A4710" w:rsidRDefault="006A4710" w:rsidP="006A4710"/>
                          <w:p w14:paraId="631797C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B26CADF"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3A41801D" w14:textId="77777777" w:rsidR="006A4710" w:rsidRDefault="006A4710" w:rsidP="006A4710"/>
                          <w:p w14:paraId="7DDCADB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601A691"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85FD507" w14:textId="77777777" w:rsidR="006A4710" w:rsidRDefault="006A4710" w:rsidP="006A4710">
                            <w:pPr>
                              <w:ind w:right="727"/>
                            </w:pPr>
                          </w:p>
                          <w:p w14:paraId="6F7C4AE7" w14:textId="77777777" w:rsidR="006A4710" w:rsidRDefault="006A4710" w:rsidP="006A4710">
                            <w:pPr>
                              <w:ind w:right="727"/>
                            </w:pPr>
                          </w:p>
                          <w:p w14:paraId="0E526633" w14:textId="77777777" w:rsidR="006A4710" w:rsidRDefault="006A4710" w:rsidP="006A4710">
                            <w:pPr>
                              <w:ind w:right="727"/>
                            </w:pPr>
                          </w:p>
                          <w:p w14:paraId="0A2763C2" w14:textId="77777777" w:rsidR="006A4710" w:rsidRPr="00444D2B" w:rsidRDefault="006A4710" w:rsidP="006A4710">
                            <w:pPr>
                              <w:ind w:right="727"/>
                            </w:pPr>
                          </w:p>
                          <w:p w14:paraId="242AC9E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890F7F1" w14:textId="77777777" w:rsidR="006A4710" w:rsidRDefault="006A4710" w:rsidP="006A4710"/>
                          <w:p w14:paraId="0C849B8A" w14:textId="77777777" w:rsidR="006A4710" w:rsidRDefault="006A4710" w:rsidP="006A4710"/>
                          <w:p w14:paraId="564FBF71" w14:textId="77777777" w:rsidR="006A4710" w:rsidRPr="00266853" w:rsidRDefault="006A4710" w:rsidP="006A4710"/>
                          <w:p w14:paraId="4C7048BD"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1962" w:name="_Toc467749085"/>
                            <w:bookmarkStart w:id="1963" w:name="_Toc467760195"/>
                            <w:bookmarkStart w:id="1964" w:name="_Toc467760486"/>
                            <w:bookmarkStart w:id="1965" w:name="_Toc467836395"/>
                            <w:bookmarkStart w:id="1966" w:name="_Toc468358982"/>
                            <w:bookmarkStart w:id="1967" w:name="_Toc468366068"/>
                            <w:bookmarkStart w:id="1968" w:name="_Toc468366429"/>
                            <w:bookmarkStart w:id="1969" w:name="_Toc468960365"/>
                            <w:bookmarkStart w:id="1970" w:name="_Toc468968835"/>
                            <w:bookmarkStart w:id="1971" w:name="_Toc60047889"/>
                            <w:bookmarkStart w:id="1972" w:name="_Toc60048234"/>
                            <w:bookmarkStart w:id="1973" w:name="_Toc60231035"/>
                            <w:bookmarkStart w:id="1974" w:name="_Toc61279778"/>
                            <w:bookmarkStart w:id="1975" w:name="_Toc61280058"/>
                            <w:bookmarkStart w:id="1976" w:name="_Toc61341897"/>
                            <w:bookmarkStart w:id="1977" w:name="_Toc63774749"/>
                            <w:bookmarkStart w:id="1978" w:name="_Toc63775315"/>
                            <w:bookmarkStart w:id="1979" w:name="_Toc67558344"/>
                            <w:bookmarkStart w:id="1980" w:name="_Toc69122569"/>
                            <w:bookmarkStart w:id="1981" w:name="_Toc69469650"/>
                            <w:bookmarkStart w:id="1982" w:name="_Toc69724628"/>
                            <w:bookmarkStart w:id="1983" w:name="_Toc72407225"/>
                            <w:bookmarkStart w:id="1984" w:name="_Toc72407658"/>
                            <w:bookmarkStart w:id="1985" w:name="_Toc183520684"/>
                            <w:bookmarkStart w:id="1986" w:name="_Toc193358944"/>
                            <w:bookmarkStart w:id="1987" w:name="_Toc194590008"/>
                            <w:bookmarkStart w:id="1988" w:name="_Toc194647801"/>
                            <w:bookmarkStart w:id="1989" w:name="_Toc217292708"/>
                            <w:bookmarkStart w:id="1990" w:name="_Toc217293746"/>
                            <w:bookmarkStart w:id="1991" w:name="_Toc217293966"/>
                            <w:bookmarkStart w:id="1992" w:name="_Toc217299838"/>
                            <w:bookmarkStart w:id="1993" w:name="_Toc217989705"/>
                            <w:bookmarkStart w:id="1994" w:name="_Toc217994879"/>
                            <w:bookmarkStart w:id="1995" w:name="_Toc218236411"/>
                            <w:bookmarkStart w:id="1996" w:name="_Toc221106452"/>
                            <w:bookmarkStart w:id="1997" w:name="_Toc221174196"/>
                            <w:bookmarkStart w:id="1998" w:name="_Toc222816602"/>
                            <w:bookmarkStart w:id="1999" w:name="_Toc222915325"/>
                            <w:bookmarkStart w:id="2000" w:name="_Toc22309008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14:paraId="0AA349B7"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001" w:name="_Toc467749086"/>
                            <w:bookmarkStart w:id="2002" w:name="_Toc467760196"/>
                            <w:bookmarkStart w:id="2003" w:name="_Toc467760487"/>
                            <w:bookmarkStart w:id="2004" w:name="_Toc467836396"/>
                            <w:bookmarkStart w:id="2005" w:name="_Toc468358983"/>
                            <w:bookmarkStart w:id="2006" w:name="_Toc468366069"/>
                            <w:bookmarkStart w:id="2007" w:name="_Toc468366430"/>
                            <w:bookmarkStart w:id="2008" w:name="_Toc468960366"/>
                            <w:bookmarkStart w:id="2009" w:name="_Toc468968836"/>
                            <w:bookmarkStart w:id="2010" w:name="_Toc60047890"/>
                            <w:bookmarkStart w:id="2011" w:name="_Toc60048235"/>
                            <w:bookmarkStart w:id="2012" w:name="_Toc60231036"/>
                            <w:bookmarkStart w:id="2013" w:name="_Toc61279779"/>
                            <w:bookmarkStart w:id="2014" w:name="_Toc61280059"/>
                            <w:bookmarkStart w:id="2015" w:name="_Toc61341898"/>
                            <w:bookmarkStart w:id="2016" w:name="_Toc63774750"/>
                            <w:bookmarkStart w:id="2017" w:name="_Toc63775316"/>
                            <w:bookmarkStart w:id="2018" w:name="_Toc67558345"/>
                            <w:bookmarkStart w:id="2019" w:name="_Toc69122570"/>
                            <w:bookmarkStart w:id="2020" w:name="_Toc69469651"/>
                            <w:bookmarkStart w:id="2021" w:name="_Toc69724629"/>
                            <w:bookmarkStart w:id="2022" w:name="_Toc72407226"/>
                            <w:bookmarkStart w:id="2023" w:name="_Toc72407659"/>
                            <w:bookmarkStart w:id="2024" w:name="_Toc183520685"/>
                            <w:bookmarkStart w:id="2025" w:name="_Toc193358945"/>
                            <w:bookmarkStart w:id="2026" w:name="_Toc194590009"/>
                            <w:bookmarkStart w:id="2027" w:name="_Toc194647802"/>
                            <w:bookmarkStart w:id="2028" w:name="_Toc217292709"/>
                            <w:bookmarkStart w:id="2029" w:name="_Toc217293747"/>
                            <w:bookmarkStart w:id="2030" w:name="_Toc217293967"/>
                            <w:bookmarkStart w:id="2031" w:name="_Toc217299839"/>
                            <w:bookmarkStart w:id="2032" w:name="_Toc217989706"/>
                            <w:bookmarkStart w:id="2033" w:name="_Toc217994880"/>
                            <w:bookmarkStart w:id="2034" w:name="_Toc218236412"/>
                            <w:bookmarkStart w:id="2035" w:name="_Toc221106453"/>
                            <w:bookmarkStart w:id="2036" w:name="_Toc221174197"/>
                            <w:bookmarkStart w:id="2037" w:name="_Toc222816603"/>
                            <w:bookmarkStart w:id="2038" w:name="_Toc222915326"/>
                            <w:bookmarkStart w:id="2039" w:name="_Toc223090090"/>
                            <w:r w:rsidRPr="00444D2B">
                              <w:rPr>
                                <w:rFonts w:ascii="Arial" w:hAnsi="Arial" w:cs="Arial"/>
                                <w:color w:val="FFFFFF" w:themeColor="background1"/>
                                <w:sz w:val="52"/>
                                <w:szCs w:val="52"/>
                              </w:rPr>
                              <w:t>w województwie śląskim</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r w:rsidRPr="00444D2B">
                              <w:rPr>
                                <w:rFonts w:ascii="Arial" w:hAnsi="Arial" w:cs="Arial"/>
                                <w:color w:val="FFFFFF" w:themeColor="background1"/>
                                <w:sz w:val="52"/>
                                <w:szCs w:val="52"/>
                              </w:rPr>
                              <w:t xml:space="preserve"> </w:t>
                            </w:r>
                          </w:p>
                          <w:p w14:paraId="354F96CC"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040" w:name="_Toc467749087"/>
                            <w:bookmarkStart w:id="2041" w:name="_Toc467760197"/>
                            <w:bookmarkStart w:id="2042" w:name="_Toc467760488"/>
                            <w:bookmarkStart w:id="2043" w:name="_Toc467836397"/>
                            <w:bookmarkStart w:id="2044" w:name="_Toc468358984"/>
                            <w:bookmarkStart w:id="2045" w:name="_Toc468366070"/>
                            <w:bookmarkStart w:id="2046" w:name="_Toc468366431"/>
                            <w:bookmarkStart w:id="2047" w:name="_Toc468960367"/>
                            <w:bookmarkStart w:id="2048" w:name="_Toc468968837"/>
                            <w:bookmarkStart w:id="2049" w:name="_Toc60047891"/>
                            <w:bookmarkStart w:id="2050" w:name="_Toc60048236"/>
                            <w:bookmarkStart w:id="2051" w:name="_Toc60231037"/>
                            <w:bookmarkStart w:id="2052" w:name="_Toc61279780"/>
                            <w:bookmarkStart w:id="2053" w:name="_Toc61280060"/>
                            <w:bookmarkStart w:id="2054" w:name="_Toc61341899"/>
                            <w:bookmarkStart w:id="2055" w:name="_Toc63774751"/>
                            <w:bookmarkStart w:id="2056" w:name="_Toc63775317"/>
                            <w:bookmarkStart w:id="2057" w:name="_Toc67558346"/>
                            <w:bookmarkStart w:id="2058" w:name="_Toc69122571"/>
                            <w:bookmarkStart w:id="2059" w:name="_Toc69469652"/>
                            <w:bookmarkStart w:id="2060" w:name="_Toc69724630"/>
                            <w:bookmarkStart w:id="2061" w:name="_Toc72407227"/>
                            <w:bookmarkStart w:id="2062" w:name="_Toc72407660"/>
                            <w:bookmarkStart w:id="2063" w:name="_Toc183520686"/>
                            <w:bookmarkStart w:id="2064" w:name="_Toc193358946"/>
                            <w:bookmarkStart w:id="2065" w:name="_Toc194590010"/>
                            <w:bookmarkStart w:id="2066" w:name="_Toc194647803"/>
                            <w:bookmarkStart w:id="2067" w:name="_Toc217292710"/>
                            <w:bookmarkStart w:id="2068" w:name="_Toc217293748"/>
                            <w:bookmarkStart w:id="2069" w:name="_Toc217293968"/>
                            <w:bookmarkStart w:id="2070" w:name="_Toc217299840"/>
                            <w:bookmarkStart w:id="2071" w:name="_Toc217989707"/>
                            <w:bookmarkStart w:id="2072" w:name="_Toc217994881"/>
                            <w:bookmarkStart w:id="2073" w:name="_Toc218236413"/>
                            <w:bookmarkStart w:id="2074" w:name="_Toc221106454"/>
                            <w:bookmarkStart w:id="2075" w:name="_Toc221174198"/>
                            <w:bookmarkStart w:id="2076" w:name="_Toc222816604"/>
                            <w:bookmarkStart w:id="2077" w:name="_Toc222915327"/>
                            <w:bookmarkStart w:id="2078" w:name="_Toc22309009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p>
                          <w:p w14:paraId="4958D51E" w14:textId="77777777" w:rsidR="006A4710" w:rsidRDefault="006A4710" w:rsidP="006A4710">
                            <w:pPr>
                              <w:ind w:right="727"/>
                            </w:pPr>
                          </w:p>
                          <w:p w14:paraId="6FF4C4E6" w14:textId="77777777" w:rsidR="006A4710" w:rsidRDefault="006A4710" w:rsidP="006A4710"/>
                          <w:p w14:paraId="1C32A611" w14:textId="77777777" w:rsidR="006A4710" w:rsidRDefault="006A4710" w:rsidP="006A4710"/>
                          <w:p w14:paraId="5E198D0D" w14:textId="77777777" w:rsidR="006A4710" w:rsidRDefault="006A4710" w:rsidP="006A4710"/>
                          <w:p w14:paraId="15451261" w14:textId="77777777" w:rsidR="006A4710" w:rsidRDefault="006A4710" w:rsidP="006A4710"/>
                          <w:p w14:paraId="15DEC0DF" w14:textId="77777777" w:rsidR="006A4710" w:rsidRDefault="006A4710" w:rsidP="006A4710"/>
                          <w:p w14:paraId="1D99F63E" w14:textId="77777777" w:rsidR="006A4710" w:rsidRDefault="006A4710" w:rsidP="006A4710"/>
                          <w:p w14:paraId="36886A16" w14:textId="77777777" w:rsidR="006A4710" w:rsidRDefault="006A4710" w:rsidP="006A4710"/>
                          <w:p w14:paraId="2A5AA55C" w14:textId="77777777" w:rsidR="006A4710" w:rsidRDefault="006A4710" w:rsidP="006A4710"/>
                          <w:p w14:paraId="72868C51" w14:textId="77777777" w:rsidR="006A4710" w:rsidRDefault="006A4710" w:rsidP="006A4710"/>
                          <w:p w14:paraId="2EC1EDB9" w14:textId="77777777" w:rsidR="006A4710" w:rsidRDefault="006A4710" w:rsidP="006A4710"/>
                          <w:p w14:paraId="60C99411" w14:textId="77777777" w:rsidR="006A4710" w:rsidRDefault="006A4710" w:rsidP="006A4710"/>
                          <w:p w14:paraId="3042436B" w14:textId="77777777" w:rsidR="006A4710" w:rsidRDefault="006A4710" w:rsidP="006A4710"/>
                          <w:p w14:paraId="79212148" w14:textId="77777777" w:rsidR="006A4710" w:rsidRDefault="006A4710" w:rsidP="006A4710"/>
                          <w:p w14:paraId="0706B6F4" w14:textId="77777777" w:rsidR="006A4710" w:rsidRDefault="006A4710" w:rsidP="006A4710"/>
                          <w:p w14:paraId="27A5626B" w14:textId="77777777" w:rsidR="006A4710" w:rsidRDefault="006A4710" w:rsidP="006A4710"/>
                          <w:p w14:paraId="0EBD6A0E" w14:textId="77777777" w:rsidR="006A4710" w:rsidRDefault="006A4710" w:rsidP="006A4710"/>
                          <w:p w14:paraId="139A63FF" w14:textId="77777777" w:rsidR="006A4710" w:rsidRDefault="006A4710" w:rsidP="006A4710"/>
                          <w:p w14:paraId="24FAD700" w14:textId="77777777" w:rsidR="006A4710" w:rsidRDefault="006A4710" w:rsidP="006A4710"/>
                          <w:p w14:paraId="4616D8AA" w14:textId="77777777" w:rsidR="006A4710" w:rsidRDefault="006A4710" w:rsidP="006A4710"/>
                          <w:p w14:paraId="7582DE67" w14:textId="77777777" w:rsidR="006A4710" w:rsidRDefault="006A4710" w:rsidP="006A4710"/>
                          <w:p w14:paraId="389AFDCB" w14:textId="77777777" w:rsidR="006A4710" w:rsidRDefault="006A4710" w:rsidP="006A4710"/>
                          <w:p w14:paraId="2D072FA3"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07BB405B"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7B7853" id="_x0000_t202" coordsize="21600,21600" o:spt="202" path="m,l,21600r21600,l21600,xe">
                <v:stroke joinstyle="miter"/>
                <v:path gradientshapeok="t" o:connecttype="rect"/>
              </v:shapetype>
              <v:shape id="Text Box 29" o:spid="_x0000_s1026" type="#_x0000_t202" style="position:absolute;margin-left:-70.3pt;margin-top:126.55pt;width:664.85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" fillcolor="#0070c0" stroked="f">
                <v:textbox>
                  <w:txbxContent>
                    <w:p w14:paraId="3DB1B730" w14:textId="77777777" w:rsidR="006A4710" w:rsidRDefault="006A4710" w:rsidP="007332CD">
                      <w:pPr>
                        <w:pStyle w:val="Nagwek3"/>
                        <w:spacing w:before="0"/>
                        <w:ind w:left="720" w:right="727"/>
                        <w:rPr>
                          <w:rFonts w:ascii="Arial" w:hAnsi="Arial" w:cs="Arial"/>
                          <w:color w:val="FFFFFF" w:themeColor="background1"/>
                          <w:sz w:val="44"/>
                          <w:szCs w:val="44"/>
                        </w:rPr>
                      </w:pPr>
                    </w:p>
                    <w:p w14:paraId="65CD8CCB" w14:textId="77777777" w:rsidR="006A4710" w:rsidRPr="009952E7" w:rsidRDefault="006A4710" w:rsidP="007332CD">
                      <w:pPr>
                        <w:pStyle w:val="Nagwek3"/>
                        <w:spacing w:before="0"/>
                        <w:ind w:left="720" w:right="2659"/>
                        <w:rPr>
                          <w:rFonts w:ascii="Arial" w:hAnsi="Arial" w:cs="Arial"/>
                          <w:color w:val="FFFFFF" w:themeColor="background1"/>
                          <w:sz w:val="44"/>
                          <w:szCs w:val="44"/>
                        </w:rPr>
                      </w:pPr>
                    </w:p>
                    <w:p w14:paraId="199F3837" w14:textId="77777777" w:rsidR="006A4710" w:rsidRPr="009952E7" w:rsidRDefault="006A4710" w:rsidP="007332CD">
                      <w:pPr>
                        <w:ind w:right="727"/>
                        <w:rPr>
                          <w:color w:val="FFFFFF" w:themeColor="background1"/>
                        </w:rPr>
                      </w:pPr>
                    </w:p>
                    <w:p w14:paraId="0C3C621C" w14:textId="77777777" w:rsidR="006A4710" w:rsidRPr="009952E7" w:rsidRDefault="006A4710" w:rsidP="007332CD">
                      <w:pPr>
                        <w:ind w:right="727"/>
                        <w:rPr>
                          <w:color w:val="FFFFFF" w:themeColor="background1"/>
                        </w:rPr>
                      </w:pPr>
                    </w:p>
                    <w:p w14:paraId="038C94A2" w14:textId="77777777" w:rsidR="006A4710" w:rsidRDefault="006A4710" w:rsidP="007332CD">
                      <w:pPr>
                        <w:ind w:right="727"/>
                      </w:pPr>
                    </w:p>
                    <w:p w14:paraId="432EB0C4" w14:textId="77777777" w:rsidR="006A4710" w:rsidRPr="00444D2B" w:rsidRDefault="006A4710" w:rsidP="007332CD">
                      <w:pPr>
                        <w:ind w:right="727"/>
                      </w:pPr>
                    </w:p>
                    <w:p w14:paraId="71402598" w14:textId="77777777" w:rsidR="006A4710" w:rsidRDefault="006A4710" w:rsidP="007332CD">
                      <w:pPr>
                        <w:pStyle w:val="Nagwek3"/>
                        <w:spacing w:before="0"/>
                        <w:ind w:left="720" w:right="727"/>
                        <w:rPr>
                          <w:rFonts w:ascii="Arial" w:hAnsi="Arial" w:cs="Arial"/>
                          <w:color w:val="FFFFFF" w:themeColor="background1"/>
                          <w:sz w:val="44"/>
                          <w:szCs w:val="44"/>
                        </w:rPr>
                      </w:pPr>
                    </w:p>
                    <w:p w14:paraId="44EF229E" w14:textId="77777777" w:rsidR="006A4710" w:rsidRDefault="006A4710" w:rsidP="006A4710"/>
                    <w:p w14:paraId="250FDE8B" w14:textId="77777777" w:rsidR="006A4710" w:rsidRDefault="006A4710" w:rsidP="006A4710"/>
                    <w:p w14:paraId="6CD9377C" w14:textId="77777777" w:rsidR="006A4710" w:rsidRPr="00266853" w:rsidRDefault="006A4710" w:rsidP="006A4710"/>
                    <w:p w14:paraId="2AD347BD" w14:textId="0E9662BD" w:rsidR="006A4710" w:rsidRDefault="006A4710" w:rsidP="00B43372">
                      <w:pPr>
                        <w:pStyle w:val="Nagwek3"/>
                        <w:spacing w:before="0"/>
                        <w:ind w:left="1276" w:right="2661"/>
                        <w:rPr>
                          <w:rFonts w:ascii="Arial" w:hAnsi="Arial" w:cs="Arial"/>
                          <w:color w:val="FFFFFF" w:themeColor="background1"/>
                          <w:sz w:val="52"/>
                          <w:szCs w:val="52"/>
                        </w:rPr>
                      </w:pPr>
                      <w:bookmarkStart w:id="2079" w:name="_Toc67558265"/>
                      <w:bookmarkStart w:id="2080" w:name="_Toc69122490"/>
                      <w:bookmarkStart w:id="2081" w:name="_Toc69469571"/>
                      <w:bookmarkStart w:id="2082" w:name="_Toc69724549"/>
                      <w:bookmarkStart w:id="2083" w:name="_Toc63775238"/>
                      <w:bookmarkStart w:id="2084" w:name="_Toc72407148"/>
                      <w:bookmarkStart w:id="2085" w:name="_Toc72407581"/>
                      <w:bookmarkStart w:id="2086" w:name="_Toc183520607"/>
                      <w:bookmarkStart w:id="2087" w:name="_Toc193358867"/>
                      <w:bookmarkStart w:id="2088" w:name="_Toc194589931"/>
                      <w:bookmarkStart w:id="2089" w:name="_Toc194647724"/>
                      <w:bookmarkStart w:id="2090" w:name="_Toc217292631"/>
                      <w:bookmarkStart w:id="2091" w:name="_Toc217293669"/>
                      <w:bookmarkStart w:id="2092" w:name="_Toc217293889"/>
                      <w:bookmarkStart w:id="2093" w:name="_Toc217299761"/>
                      <w:bookmarkStart w:id="2094" w:name="_Toc217989628"/>
                      <w:bookmarkStart w:id="2095" w:name="_Toc217994802"/>
                      <w:bookmarkStart w:id="2096" w:name="_Toc218236334"/>
                      <w:bookmarkStart w:id="2097" w:name="_Toc221106375"/>
                      <w:bookmarkStart w:id="2098" w:name="_Toc221174119"/>
                      <w:bookmarkStart w:id="2099" w:name="_Toc222816525"/>
                      <w:bookmarkStart w:id="2100" w:name="_Toc222915248"/>
                      <w:bookmarkStart w:id="2101" w:name="_Toc223090012"/>
                      <w:r w:rsidRPr="006A4710">
                        <w:rPr>
                          <w:rFonts w:ascii="Arial" w:hAnsi="Arial" w:cs="Arial"/>
                          <w:color w:val="FFFFFF" w:themeColor="background1"/>
                          <w:sz w:val="52"/>
                          <w:szCs w:val="52"/>
                        </w:rPr>
                        <w:t xml:space="preserve">Program </w:t>
                      </w:r>
                      <w:bookmarkEnd w:id="2079"/>
                      <w:bookmarkEnd w:id="2080"/>
                      <w:bookmarkEnd w:id="2081"/>
                      <w:bookmarkEnd w:id="2082"/>
                      <w:bookmarkEnd w:id="2083"/>
                      <w:r w:rsidRPr="006A4710">
                        <w:rPr>
                          <w:rFonts w:ascii="Arial" w:hAnsi="Arial" w:cs="Arial"/>
                          <w:color w:val="FFFFFF" w:themeColor="background1"/>
                          <w:sz w:val="52"/>
                          <w:szCs w:val="52"/>
                        </w:rPr>
                        <w:t xml:space="preserve">przeciwdziałania przemocy </w:t>
                      </w:r>
                      <w:r w:rsidR="002303A7">
                        <w:rPr>
                          <w:rFonts w:ascii="Arial" w:hAnsi="Arial" w:cs="Arial"/>
                          <w:color w:val="FFFFFF" w:themeColor="background1"/>
                          <w:sz w:val="52"/>
                          <w:szCs w:val="52"/>
                        </w:rPr>
                        <w:t>domowej</w:t>
                      </w:r>
                      <w:r w:rsidRPr="006A4710">
                        <w:rPr>
                          <w:rFonts w:ascii="Arial" w:hAnsi="Arial" w:cs="Arial"/>
                          <w:color w:val="FFFFFF" w:themeColor="background1"/>
                          <w:sz w:val="52"/>
                          <w:szCs w:val="52"/>
                        </w:rPr>
                        <w:t xml:space="preserve"> w województwie śląskim </w:t>
                      </w:r>
                      <w:r w:rsidR="00675AC7">
                        <w:rPr>
                          <w:rFonts w:ascii="Arial" w:hAnsi="Arial" w:cs="Arial"/>
                          <w:color w:val="FFFFFF" w:themeColor="background1"/>
                          <w:sz w:val="52"/>
                          <w:szCs w:val="52"/>
                        </w:rPr>
                        <w:br/>
                      </w:r>
                      <w:r w:rsidRPr="006A4710">
                        <w:rPr>
                          <w:rFonts w:ascii="Arial" w:hAnsi="Arial" w:cs="Arial"/>
                          <w:color w:val="FFFFFF" w:themeColor="background1"/>
                          <w:sz w:val="52"/>
                          <w:szCs w:val="52"/>
                        </w:rPr>
                        <w:t>na lata 202</w:t>
                      </w:r>
                      <w:r w:rsidR="00E91F13">
                        <w:rPr>
                          <w:rFonts w:ascii="Arial" w:hAnsi="Arial" w:cs="Arial"/>
                          <w:color w:val="FFFFFF" w:themeColor="background1"/>
                          <w:sz w:val="52"/>
                          <w:szCs w:val="52"/>
                        </w:rPr>
                        <w:t>6</w:t>
                      </w:r>
                      <w:r w:rsidRPr="006A4710">
                        <w:rPr>
                          <w:rFonts w:ascii="Arial" w:hAnsi="Arial" w:cs="Arial"/>
                          <w:color w:val="FFFFFF" w:themeColor="background1"/>
                          <w:sz w:val="52"/>
                          <w:szCs w:val="52"/>
                        </w:rPr>
                        <w:t>-20</w:t>
                      </w:r>
                      <w:r w:rsidR="002303A7">
                        <w:rPr>
                          <w:rFonts w:ascii="Arial" w:hAnsi="Arial" w:cs="Arial"/>
                          <w:color w:val="FFFFFF" w:themeColor="background1"/>
                          <w:sz w:val="52"/>
                          <w:szCs w:val="52"/>
                        </w:rPr>
                        <w:t>30</w:t>
                      </w:r>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p>
                    <w:p w14:paraId="49144114" w14:textId="77777777" w:rsidR="006A4710" w:rsidRPr="006A4710" w:rsidRDefault="006A4710" w:rsidP="00B43372">
                      <w:pPr>
                        <w:ind w:left="1276"/>
                        <w:rPr>
                          <w:lang w:eastAsia="pl-PL"/>
                        </w:rPr>
                      </w:pPr>
                    </w:p>
                    <w:p w14:paraId="2A1E78D8" w14:textId="50758A75" w:rsidR="006A4710" w:rsidRDefault="006A4710" w:rsidP="006A4710">
                      <w:pPr>
                        <w:pStyle w:val="Nagwek3"/>
                        <w:spacing w:before="0"/>
                        <w:ind w:left="2410" w:right="160"/>
                        <w:rPr>
                          <w:rFonts w:ascii="Arial" w:hAnsi="Arial" w:cs="Arial"/>
                          <w:color w:val="FFFFFF" w:themeColor="background1"/>
                          <w:sz w:val="28"/>
                          <w:szCs w:val="28"/>
                        </w:rPr>
                      </w:pPr>
                    </w:p>
                    <w:p w14:paraId="484D9534" w14:textId="6361B88A" w:rsidR="00AC1247" w:rsidRDefault="00AC1247" w:rsidP="00AC1247">
                      <w:pPr>
                        <w:rPr>
                          <w:lang w:eastAsia="pl-PL"/>
                        </w:rPr>
                      </w:pPr>
                    </w:p>
                    <w:p w14:paraId="36F17F5E" w14:textId="69B00EF0" w:rsidR="00AC1247" w:rsidRDefault="00AC1247" w:rsidP="00AC1247">
                      <w:pPr>
                        <w:rPr>
                          <w:lang w:eastAsia="pl-PL"/>
                        </w:rPr>
                      </w:pPr>
                    </w:p>
                    <w:p w14:paraId="223A0C91" w14:textId="2800E86D" w:rsidR="00AC1247" w:rsidRDefault="00AC1247" w:rsidP="00AC1247">
                      <w:pPr>
                        <w:rPr>
                          <w:lang w:eastAsia="pl-PL"/>
                        </w:rPr>
                      </w:pPr>
                    </w:p>
                    <w:p w14:paraId="45E15798" w14:textId="70EA2C52" w:rsidR="00AC1247" w:rsidRDefault="00AC1247" w:rsidP="00AC1247">
                      <w:pPr>
                        <w:rPr>
                          <w:lang w:eastAsia="pl-PL"/>
                        </w:rPr>
                      </w:pPr>
                    </w:p>
                    <w:p w14:paraId="62B33847" w14:textId="1082EA9D" w:rsidR="00AC1247" w:rsidRDefault="00AC1247" w:rsidP="00AC1247">
                      <w:pPr>
                        <w:rPr>
                          <w:lang w:eastAsia="pl-PL"/>
                        </w:rPr>
                      </w:pPr>
                    </w:p>
                    <w:p w14:paraId="096F5551" w14:textId="0F28B475" w:rsidR="00AC1247" w:rsidRDefault="00AC1247" w:rsidP="00AC1247">
                      <w:pPr>
                        <w:rPr>
                          <w:lang w:eastAsia="pl-PL"/>
                        </w:rPr>
                      </w:pPr>
                    </w:p>
                    <w:p w14:paraId="279FB08A" w14:textId="34447547" w:rsidR="00AC1247" w:rsidRDefault="00AC1247" w:rsidP="00AC1247">
                      <w:pPr>
                        <w:rPr>
                          <w:lang w:eastAsia="pl-PL"/>
                        </w:rPr>
                      </w:pPr>
                    </w:p>
                    <w:p w14:paraId="4153E1C9" w14:textId="4A09B050" w:rsidR="00AC1247" w:rsidRDefault="00AC1247" w:rsidP="00AC1247">
                      <w:pPr>
                        <w:rPr>
                          <w:lang w:eastAsia="pl-PL"/>
                        </w:rPr>
                      </w:pPr>
                    </w:p>
                    <w:p w14:paraId="70BDD429" w14:textId="3D8126B3" w:rsidR="00AC1247" w:rsidRDefault="00AC1247" w:rsidP="00AC1247">
                      <w:pPr>
                        <w:rPr>
                          <w:lang w:eastAsia="pl-PL"/>
                        </w:rPr>
                      </w:pPr>
                    </w:p>
                    <w:p w14:paraId="1EB679F8" w14:textId="0E505D90" w:rsidR="00AC1247" w:rsidRPr="00AC1247" w:rsidRDefault="00AC1247" w:rsidP="00E91F13">
                      <w:pPr>
                        <w:spacing w:after="0" w:line="276" w:lineRule="auto"/>
                        <w:ind w:left="567"/>
                        <w:jc w:val="both"/>
                        <w:rPr>
                          <w:rFonts w:ascii="Arial" w:hAnsi="Arial" w:cs="Arial"/>
                          <w:color w:val="FFFFFF" w:themeColor="background1"/>
                          <w:lang w:eastAsia="pl-PL"/>
                        </w:rPr>
                      </w:pPr>
                      <w:r w:rsidRPr="00AC1247">
                        <w:rPr>
                          <w:rFonts w:ascii="Arial" w:hAnsi="Arial" w:cs="Arial"/>
                          <w:color w:val="FFFFFF" w:themeColor="background1"/>
                          <w:lang w:eastAsia="pl-PL"/>
                        </w:rPr>
                        <w:t>Regionalny Ośrodek Polityki Społecznej Województwa Śląskiego</w:t>
                      </w:r>
                    </w:p>
                    <w:p w14:paraId="3C220998" w14:textId="3694E79A" w:rsidR="00AC1247" w:rsidRPr="00DC52DA" w:rsidRDefault="00AC1247" w:rsidP="00E91F13">
                      <w:pPr>
                        <w:spacing w:after="0" w:line="276" w:lineRule="auto"/>
                        <w:ind w:left="567"/>
                        <w:jc w:val="both"/>
                        <w:rPr>
                          <w:rFonts w:ascii="Arial" w:hAnsi="Arial" w:cs="Arial"/>
                          <w:color w:val="FFFFFF" w:themeColor="background1"/>
                          <w:lang w:eastAsia="pl-PL"/>
                        </w:rPr>
                      </w:pPr>
                      <w:r w:rsidRPr="00AC1247">
                        <w:rPr>
                          <w:rFonts w:ascii="Arial" w:hAnsi="Arial" w:cs="Arial"/>
                          <w:color w:val="FFFFFF" w:themeColor="background1"/>
                          <w:lang w:eastAsia="pl-PL"/>
                        </w:rPr>
                        <w:t>Katowice</w:t>
                      </w:r>
                      <w:r w:rsidRPr="00DC52DA">
                        <w:rPr>
                          <w:rFonts w:ascii="Arial" w:hAnsi="Arial" w:cs="Arial"/>
                          <w:color w:val="FFFFFF" w:themeColor="background1"/>
                          <w:lang w:eastAsia="pl-PL"/>
                        </w:rPr>
                        <w:t>, 202</w:t>
                      </w:r>
                      <w:r w:rsidR="008B7992">
                        <w:rPr>
                          <w:rFonts w:ascii="Arial" w:hAnsi="Arial" w:cs="Arial"/>
                          <w:color w:val="FFFFFF" w:themeColor="background1"/>
                          <w:lang w:eastAsia="pl-PL"/>
                        </w:rPr>
                        <w:t>6</w:t>
                      </w:r>
                      <w:r w:rsidRPr="00DC52DA">
                        <w:rPr>
                          <w:rFonts w:ascii="Arial" w:hAnsi="Arial" w:cs="Arial"/>
                          <w:color w:val="FFFFFF" w:themeColor="background1"/>
                          <w:lang w:eastAsia="pl-PL"/>
                        </w:rPr>
                        <w:t xml:space="preserve"> rok</w:t>
                      </w:r>
                    </w:p>
                    <w:p w14:paraId="6E0ED267" w14:textId="77777777" w:rsidR="006A4710" w:rsidRDefault="006A4710" w:rsidP="006A4710">
                      <w:pPr>
                        <w:ind w:left="2410" w:right="727"/>
                      </w:pPr>
                    </w:p>
                    <w:p w14:paraId="49AAB4C0" w14:textId="77777777" w:rsidR="006A4710" w:rsidRDefault="006A4710" w:rsidP="006A4710"/>
                    <w:p w14:paraId="34E502FE" w14:textId="77777777" w:rsidR="006A4710" w:rsidRDefault="006A4710" w:rsidP="006A4710"/>
                    <w:p w14:paraId="50B08A90" w14:textId="77777777" w:rsidR="006A4710" w:rsidRDefault="006A4710" w:rsidP="006A4710"/>
                    <w:p w14:paraId="1FC08A4F" w14:textId="77777777" w:rsidR="006A4710" w:rsidRDefault="006A4710" w:rsidP="006A4710"/>
                    <w:p w14:paraId="3886C3EE" w14:textId="77777777" w:rsidR="006A4710" w:rsidRDefault="006A4710" w:rsidP="006A4710"/>
                    <w:p w14:paraId="25174306" w14:textId="77777777" w:rsidR="006A4710" w:rsidRDefault="006A4710" w:rsidP="006A4710"/>
                    <w:p w14:paraId="0873148D" w14:textId="77777777" w:rsidR="006A4710" w:rsidRDefault="006A4710" w:rsidP="006A4710"/>
                    <w:p w14:paraId="41E810C2" w14:textId="77777777" w:rsidR="006A4710" w:rsidRDefault="006A4710" w:rsidP="006A4710"/>
                    <w:p w14:paraId="7ED7AA67" w14:textId="77777777" w:rsidR="006A4710" w:rsidRDefault="006A4710" w:rsidP="006A4710"/>
                    <w:p w14:paraId="32B14002" w14:textId="77777777" w:rsidR="006A4710" w:rsidRDefault="006A4710" w:rsidP="006A4710"/>
                    <w:p w14:paraId="54F159AD" w14:textId="77777777" w:rsidR="006A4710" w:rsidRDefault="006A4710" w:rsidP="006A4710"/>
                    <w:p w14:paraId="4A0A3097" w14:textId="77777777" w:rsidR="006A4710" w:rsidRDefault="006A4710" w:rsidP="006A4710"/>
                    <w:p w14:paraId="03F6FC88" w14:textId="77777777" w:rsidR="006A4710" w:rsidRDefault="006A4710" w:rsidP="006A4710"/>
                    <w:p w14:paraId="3542A18F" w14:textId="77777777" w:rsidR="006A4710" w:rsidRDefault="006A4710" w:rsidP="006A4710"/>
                    <w:p w14:paraId="583CAE9C" w14:textId="77777777" w:rsidR="006A4710" w:rsidRDefault="006A4710" w:rsidP="006A4710"/>
                    <w:p w14:paraId="2B037156" w14:textId="77777777" w:rsidR="006A4710" w:rsidRDefault="006A4710" w:rsidP="006A4710"/>
                    <w:p w14:paraId="3E1FC1D7"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35C2786"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21 rok</w:t>
                      </w:r>
                    </w:p>
                    <w:p w14:paraId="61653863" w14:textId="77777777" w:rsidR="006A4710" w:rsidRDefault="006A4710" w:rsidP="006A4710"/>
                    <w:p w14:paraId="03311FB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E9A324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C86B6BD" w14:textId="77777777" w:rsidR="006A4710" w:rsidRDefault="006A4710" w:rsidP="006A4710">
                      <w:pPr>
                        <w:ind w:right="727"/>
                      </w:pPr>
                    </w:p>
                    <w:p w14:paraId="671D5A4F" w14:textId="77777777" w:rsidR="006A4710" w:rsidRDefault="006A4710" w:rsidP="006A4710">
                      <w:pPr>
                        <w:ind w:right="727"/>
                      </w:pPr>
                    </w:p>
                    <w:p w14:paraId="6C1E66E2" w14:textId="77777777" w:rsidR="006A4710" w:rsidRDefault="006A4710" w:rsidP="006A4710">
                      <w:pPr>
                        <w:ind w:right="727"/>
                      </w:pPr>
                    </w:p>
                    <w:p w14:paraId="655DD24D" w14:textId="77777777" w:rsidR="006A4710" w:rsidRPr="00444D2B" w:rsidRDefault="006A4710" w:rsidP="006A4710">
                      <w:pPr>
                        <w:ind w:right="727"/>
                      </w:pPr>
                    </w:p>
                    <w:p w14:paraId="5B59CAE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EC9240F" w14:textId="77777777" w:rsidR="006A4710" w:rsidRDefault="006A4710" w:rsidP="006A4710"/>
                    <w:p w14:paraId="257912C4" w14:textId="77777777" w:rsidR="006A4710" w:rsidRDefault="006A4710" w:rsidP="006A4710"/>
                    <w:p w14:paraId="30D1AF56" w14:textId="77777777" w:rsidR="006A4710" w:rsidRPr="00266853" w:rsidRDefault="006A4710" w:rsidP="006A4710"/>
                    <w:p w14:paraId="774050AD"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102" w:name="_Toc63775239"/>
                      <w:bookmarkStart w:id="2103" w:name="_Toc67558268"/>
                      <w:bookmarkStart w:id="2104" w:name="_Toc69122493"/>
                      <w:bookmarkStart w:id="2105" w:name="_Toc69469574"/>
                      <w:bookmarkStart w:id="2106" w:name="_Toc69724552"/>
                      <w:bookmarkStart w:id="2107" w:name="_Toc72407149"/>
                      <w:bookmarkStart w:id="2108" w:name="_Toc72407582"/>
                      <w:bookmarkStart w:id="2109" w:name="_Toc183520608"/>
                      <w:bookmarkStart w:id="2110" w:name="_Toc193358868"/>
                      <w:bookmarkStart w:id="2111" w:name="_Toc194589932"/>
                      <w:bookmarkStart w:id="2112" w:name="_Toc194647725"/>
                      <w:bookmarkStart w:id="2113" w:name="_Toc217292632"/>
                      <w:bookmarkStart w:id="2114" w:name="_Toc217293670"/>
                      <w:bookmarkStart w:id="2115" w:name="_Toc217293890"/>
                      <w:bookmarkStart w:id="2116" w:name="_Toc217299762"/>
                      <w:bookmarkStart w:id="2117" w:name="_Toc217989629"/>
                      <w:bookmarkStart w:id="2118" w:name="_Toc217994803"/>
                      <w:bookmarkStart w:id="2119" w:name="_Toc218236335"/>
                      <w:bookmarkStart w:id="2120" w:name="_Toc221106376"/>
                      <w:bookmarkStart w:id="2121" w:name="_Toc221174120"/>
                      <w:bookmarkStart w:id="2122" w:name="_Toc222816526"/>
                      <w:bookmarkStart w:id="2123" w:name="_Toc222915249"/>
                      <w:bookmarkStart w:id="2124" w:name="_Toc22309001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14:paraId="7964064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125" w:name="_Toc63775240"/>
                      <w:bookmarkStart w:id="2126" w:name="_Toc67558269"/>
                      <w:bookmarkStart w:id="2127" w:name="_Toc69122494"/>
                      <w:bookmarkStart w:id="2128" w:name="_Toc69469575"/>
                      <w:bookmarkStart w:id="2129" w:name="_Toc69724553"/>
                      <w:bookmarkStart w:id="2130" w:name="_Toc72407150"/>
                      <w:bookmarkStart w:id="2131" w:name="_Toc72407583"/>
                      <w:bookmarkStart w:id="2132" w:name="_Toc183520609"/>
                      <w:bookmarkStart w:id="2133" w:name="_Toc193358869"/>
                      <w:bookmarkStart w:id="2134" w:name="_Toc194589933"/>
                      <w:bookmarkStart w:id="2135" w:name="_Toc194647726"/>
                      <w:bookmarkStart w:id="2136" w:name="_Toc217292633"/>
                      <w:bookmarkStart w:id="2137" w:name="_Toc217293671"/>
                      <w:bookmarkStart w:id="2138" w:name="_Toc217293891"/>
                      <w:bookmarkStart w:id="2139" w:name="_Toc217299763"/>
                      <w:bookmarkStart w:id="2140" w:name="_Toc217989630"/>
                      <w:bookmarkStart w:id="2141" w:name="_Toc217994804"/>
                      <w:bookmarkStart w:id="2142" w:name="_Toc218236336"/>
                      <w:bookmarkStart w:id="2143" w:name="_Toc221106377"/>
                      <w:bookmarkStart w:id="2144" w:name="_Toc221174121"/>
                      <w:bookmarkStart w:id="2145" w:name="_Toc222816527"/>
                      <w:bookmarkStart w:id="2146" w:name="_Toc222915250"/>
                      <w:bookmarkStart w:id="2147" w:name="_Toc223090014"/>
                      <w:r w:rsidRPr="00444D2B">
                        <w:rPr>
                          <w:rFonts w:ascii="Arial" w:hAnsi="Arial" w:cs="Arial"/>
                          <w:color w:val="FFFFFF" w:themeColor="background1"/>
                          <w:sz w:val="52"/>
                          <w:szCs w:val="52"/>
                        </w:rPr>
                        <w:t>w województwie śląskim</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r w:rsidRPr="00444D2B">
                        <w:rPr>
                          <w:rFonts w:ascii="Arial" w:hAnsi="Arial" w:cs="Arial"/>
                          <w:color w:val="FFFFFF" w:themeColor="background1"/>
                          <w:sz w:val="52"/>
                          <w:szCs w:val="52"/>
                        </w:rPr>
                        <w:t xml:space="preserve"> </w:t>
                      </w:r>
                    </w:p>
                    <w:p w14:paraId="0D513DA4"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148" w:name="_Toc63775241"/>
                      <w:bookmarkStart w:id="2149" w:name="_Toc67558270"/>
                      <w:bookmarkStart w:id="2150" w:name="_Toc69122495"/>
                      <w:bookmarkStart w:id="2151" w:name="_Toc69469576"/>
                      <w:bookmarkStart w:id="2152" w:name="_Toc69724554"/>
                      <w:bookmarkStart w:id="2153" w:name="_Toc72407151"/>
                      <w:bookmarkStart w:id="2154" w:name="_Toc72407584"/>
                      <w:bookmarkStart w:id="2155" w:name="_Toc183520610"/>
                      <w:bookmarkStart w:id="2156" w:name="_Toc193358870"/>
                      <w:bookmarkStart w:id="2157" w:name="_Toc194589934"/>
                      <w:bookmarkStart w:id="2158" w:name="_Toc194647727"/>
                      <w:bookmarkStart w:id="2159" w:name="_Toc217292634"/>
                      <w:bookmarkStart w:id="2160" w:name="_Toc217293672"/>
                      <w:bookmarkStart w:id="2161" w:name="_Toc217293892"/>
                      <w:bookmarkStart w:id="2162" w:name="_Toc217299764"/>
                      <w:bookmarkStart w:id="2163" w:name="_Toc217989631"/>
                      <w:bookmarkStart w:id="2164" w:name="_Toc217994805"/>
                      <w:bookmarkStart w:id="2165" w:name="_Toc218236337"/>
                      <w:bookmarkStart w:id="2166" w:name="_Toc221106378"/>
                      <w:bookmarkStart w:id="2167" w:name="_Toc221174122"/>
                      <w:bookmarkStart w:id="2168" w:name="_Toc222816528"/>
                      <w:bookmarkStart w:id="2169" w:name="_Toc222915251"/>
                      <w:bookmarkStart w:id="2170" w:name="_Toc22309001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14:paraId="00B67574" w14:textId="77777777" w:rsidR="006A4710" w:rsidRDefault="006A4710" w:rsidP="006A4710">
                      <w:pPr>
                        <w:ind w:right="727"/>
                      </w:pPr>
                    </w:p>
                    <w:p w14:paraId="72C49172" w14:textId="77777777" w:rsidR="006A4710" w:rsidRDefault="006A4710" w:rsidP="006A4710"/>
                    <w:p w14:paraId="7A0CA5FE" w14:textId="77777777" w:rsidR="006A4710" w:rsidRDefault="006A4710" w:rsidP="006A4710"/>
                    <w:p w14:paraId="5248F616" w14:textId="77777777" w:rsidR="006A4710" w:rsidRDefault="006A4710" w:rsidP="006A4710"/>
                    <w:p w14:paraId="54158AB9" w14:textId="77777777" w:rsidR="006A4710" w:rsidRDefault="006A4710" w:rsidP="006A4710"/>
                    <w:p w14:paraId="5977C827" w14:textId="77777777" w:rsidR="006A4710" w:rsidRDefault="006A4710" w:rsidP="006A4710"/>
                    <w:p w14:paraId="63465E0D" w14:textId="77777777" w:rsidR="006A4710" w:rsidRDefault="006A4710" w:rsidP="006A4710"/>
                    <w:p w14:paraId="1D93096B" w14:textId="77777777" w:rsidR="006A4710" w:rsidRDefault="006A4710" w:rsidP="006A4710"/>
                    <w:p w14:paraId="2CDD088B" w14:textId="77777777" w:rsidR="006A4710" w:rsidRDefault="006A4710" w:rsidP="006A4710"/>
                    <w:p w14:paraId="369D7897" w14:textId="77777777" w:rsidR="006A4710" w:rsidRDefault="006A4710" w:rsidP="006A4710"/>
                    <w:p w14:paraId="52280641" w14:textId="77777777" w:rsidR="006A4710" w:rsidRDefault="006A4710" w:rsidP="006A4710"/>
                    <w:p w14:paraId="6484DDCD" w14:textId="77777777" w:rsidR="006A4710" w:rsidRDefault="006A4710" w:rsidP="006A4710"/>
                    <w:p w14:paraId="583DFAC8" w14:textId="77777777" w:rsidR="006A4710" w:rsidRDefault="006A4710" w:rsidP="006A4710"/>
                    <w:p w14:paraId="5CCAA76B" w14:textId="77777777" w:rsidR="006A4710" w:rsidRDefault="006A4710" w:rsidP="006A4710"/>
                    <w:p w14:paraId="658588C3" w14:textId="77777777" w:rsidR="006A4710" w:rsidRDefault="006A4710" w:rsidP="006A4710"/>
                    <w:p w14:paraId="4EDC9953" w14:textId="77777777" w:rsidR="006A4710" w:rsidRDefault="006A4710" w:rsidP="006A4710"/>
                    <w:p w14:paraId="7FF2E1FC" w14:textId="77777777" w:rsidR="006A4710" w:rsidRDefault="006A4710" w:rsidP="006A4710"/>
                    <w:p w14:paraId="23D482C6" w14:textId="77777777" w:rsidR="006A4710" w:rsidRDefault="006A4710" w:rsidP="006A4710"/>
                    <w:p w14:paraId="2AA9B415" w14:textId="77777777" w:rsidR="006A4710" w:rsidRDefault="006A4710" w:rsidP="006A4710"/>
                    <w:p w14:paraId="4B6E4E6A" w14:textId="77777777" w:rsidR="006A4710" w:rsidRDefault="006A4710" w:rsidP="006A4710"/>
                    <w:p w14:paraId="61C3089B" w14:textId="77777777" w:rsidR="006A4710" w:rsidRDefault="006A4710" w:rsidP="006A4710"/>
                    <w:p w14:paraId="122E02D2" w14:textId="77777777" w:rsidR="006A4710" w:rsidRDefault="006A4710" w:rsidP="006A4710"/>
                    <w:p w14:paraId="0A2EE3F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43EC64FB"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EEABA63" w14:textId="77777777" w:rsidR="006A4710" w:rsidRDefault="006A4710" w:rsidP="006A4710"/>
                    <w:p w14:paraId="6DFD538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A7B8ED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12455C7" w14:textId="77777777" w:rsidR="006A4710" w:rsidRDefault="006A4710" w:rsidP="006A4710">
                      <w:pPr>
                        <w:ind w:right="727"/>
                      </w:pPr>
                    </w:p>
                    <w:p w14:paraId="49FB948D" w14:textId="77777777" w:rsidR="006A4710" w:rsidRDefault="006A4710" w:rsidP="006A4710">
                      <w:pPr>
                        <w:ind w:right="727"/>
                      </w:pPr>
                    </w:p>
                    <w:p w14:paraId="537EB638" w14:textId="77777777" w:rsidR="006A4710" w:rsidRDefault="006A4710" w:rsidP="006A4710">
                      <w:pPr>
                        <w:ind w:right="727"/>
                      </w:pPr>
                    </w:p>
                    <w:p w14:paraId="3F2169BF" w14:textId="77777777" w:rsidR="006A4710" w:rsidRPr="00444D2B" w:rsidRDefault="006A4710" w:rsidP="006A4710">
                      <w:pPr>
                        <w:ind w:right="727"/>
                      </w:pPr>
                    </w:p>
                    <w:p w14:paraId="7FE2915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1EE7EFD" w14:textId="77777777" w:rsidR="006A4710" w:rsidRDefault="006A4710" w:rsidP="006A4710"/>
                    <w:p w14:paraId="258A755F" w14:textId="77777777" w:rsidR="006A4710" w:rsidRDefault="006A4710" w:rsidP="006A4710"/>
                    <w:p w14:paraId="4BC57F99" w14:textId="77777777" w:rsidR="006A4710" w:rsidRPr="00266853" w:rsidRDefault="006A4710" w:rsidP="006A4710"/>
                    <w:p w14:paraId="72BCF25C"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171" w:name="_Toc63775242"/>
                      <w:bookmarkStart w:id="2172" w:name="_Toc67558271"/>
                      <w:bookmarkStart w:id="2173" w:name="_Toc69122496"/>
                      <w:bookmarkStart w:id="2174" w:name="_Toc69469577"/>
                      <w:bookmarkStart w:id="2175" w:name="_Toc69724555"/>
                      <w:bookmarkStart w:id="2176" w:name="_Toc72407152"/>
                      <w:bookmarkStart w:id="2177" w:name="_Toc72407585"/>
                      <w:bookmarkStart w:id="2178" w:name="_Toc183520611"/>
                      <w:bookmarkStart w:id="2179" w:name="_Toc193358871"/>
                      <w:bookmarkStart w:id="2180" w:name="_Toc194589935"/>
                      <w:bookmarkStart w:id="2181" w:name="_Toc194647728"/>
                      <w:bookmarkStart w:id="2182" w:name="_Toc217292635"/>
                      <w:bookmarkStart w:id="2183" w:name="_Toc217293673"/>
                      <w:bookmarkStart w:id="2184" w:name="_Toc217293893"/>
                      <w:bookmarkStart w:id="2185" w:name="_Toc217299765"/>
                      <w:bookmarkStart w:id="2186" w:name="_Toc217989632"/>
                      <w:bookmarkStart w:id="2187" w:name="_Toc217994806"/>
                      <w:bookmarkStart w:id="2188" w:name="_Toc218236338"/>
                      <w:bookmarkStart w:id="2189" w:name="_Toc221106379"/>
                      <w:bookmarkStart w:id="2190" w:name="_Toc221174123"/>
                      <w:bookmarkStart w:id="2191" w:name="_Toc222816529"/>
                      <w:bookmarkStart w:id="2192" w:name="_Toc222915252"/>
                      <w:bookmarkStart w:id="2193" w:name="_Toc22309001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p>
                    <w:p w14:paraId="55AAB532"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194" w:name="_Toc63775243"/>
                      <w:bookmarkStart w:id="2195" w:name="_Toc67558272"/>
                      <w:bookmarkStart w:id="2196" w:name="_Toc69122497"/>
                      <w:bookmarkStart w:id="2197" w:name="_Toc69469578"/>
                      <w:bookmarkStart w:id="2198" w:name="_Toc69724556"/>
                      <w:bookmarkStart w:id="2199" w:name="_Toc72407153"/>
                      <w:bookmarkStart w:id="2200" w:name="_Toc72407586"/>
                      <w:bookmarkStart w:id="2201" w:name="_Toc183520612"/>
                      <w:bookmarkStart w:id="2202" w:name="_Toc193358872"/>
                      <w:bookmarkStart w:id="2203" w:name="_Toc194589936"/>
                      <w:bookmarkStart w:id="2204" w:name="_Toc194647729"/>
                      <w:bookmarkStart w:id="2205" w:name="_Toc217292636"/>
                      <w:bookmarkStart w:id="2206" w:name="_Toc217293674"/>
                      <w:bookmarkStart w:id="2207" w:name="_Toc217293894"/>
                      <w:bookmarkStart w:id="2208" w:name="_Toc217299766"/>
                      <w:bookmarkStart w:id="2209" w:name="_Toc217989633"/>
                      <w:bookmarkStart w:id="2210" w:name="_Toc217994807"/>
                      <w:bookmarkStart w:id="2211" w:name="_Toc218236339"/>
                      <w:bookmarkStart w:id="2212" w:name="_Toc221106380"/>
                      <w:bookmarkStart w:id="2213" w:name="_Toc221174124"/>
                      <w:bookmarkStart w:id="2214" w:name="_Toc222816530"/>
                      <w:bookmarkStart w:id="2215" w:name="_Toc222915253"/>
                      <w:bookmarkStart w:id="2216" w:name="_Toc223090017"/>
                      <w:r w:rsidRPr="00444D2B">
                        <w:rPr>
                          <w:rFonts w:ascii="Arial" w:hAnsi="Arial" w:cs="Arial"/>
                          <w:color w:val="FFFFFF" w:themeColor="background1"/>
                          <w:sz w:val="52"/>
                          <w:szCs w:val="52"/>
                        </w:rPr>
                        <w:t>w województwie śląskim</w:t>
                      </w:r>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r w:rsidRPr="00444D2B">
                        <w:rPr>
                          <w:rFonts w:ascii="Arial" w:hAnsi="Arial" w:cs="Arial"/>
                          <w:color w:val="FFFFFF" w:themeColor="background1"/>
                          <w:sz w:val="52"/>
                          <w:szCs w:val="52"/>
                        </w:rPr>
                        <w:t xml:space="preserve"> </w:t>
                      </w:r>
                    </w:p>
                    <w:p w14:paraId="10F6301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217" w:name="_Toc63775244"/>
                      <w:bookmarkStart w:id="2218" w:name="_Toc67558273"/>
                      <w:bookmarkStart w:id="2219" w:name="_Toc69122498"/>
                      <w:bookmarkStart w:id="2220" w:name="_Toc69469579"/>
                      <w:bookmarkStart w:id="2221" w:name="_Toc69724557"/>
                      <w:bookmarkStart w:id="2222" w:name="_Toc72407154"/>
                      <w:bookmarkStart w:id="2223" w:name="_Toc72407587"/>
                      <w:bookmarkStart w:id="2224" w:name="_Toc183520613"/>
                      <w:bookmarkStart w:id="2225" w:name="_Toc193358873"/>
                      <w:bookmarkStart w:id="2226" w:name="_Toc194589937"/>
                      <w:bookmarkStart w:id="2227" w:name="_Toc194647730"/>
                      <w:bookmarkStart w:id="2228" w:name="_Toc217292637"/>
                      <w:bookmarkStart w:id="2229" w:name="_Toc217293675"/>
                      <w:bookmarkStart w:id="2230" w:name="_Toc217293895"/>
                      <w:bookmarkStart w:id="2231" w:name="_Toc217299767"/>
                      <w:bookmarkStart w:id="2232" w:name="_Toc217989634"/>
                      <w:bookmarkStart w:id="2233" w:name="_Toc217994808"/>
                      <w:bookmarkStart w:id="2234" w:name="_Toc218236340"/>
                      <w:bookmarkStart w:id="2235" w:name="_Toc221106381"/>
                      <w:bookmarkStart w:id="2236" w:name="_Toc221174125"/>
                      <w:bookmarkStart w:id="2237" w:name="_Toc222816531"/>
                      <w:bookmarkStart w:id="2238" w:name="_Toc222915254"/>
                      <w:bookmarkStart w:id="2239" w:name="_Toc22309001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p>
                    <w:p w14:paraId="4F9F6534" w14:textId="77777777" w:rsidR="006A4710" w:rsidRDefault="006A4710" w:rsidP="006A4710">
                      <w:pPr>
                        <w:ind w:right="727"/>
                      </w:pPr>
                    </w:p>
                    <w:p w14:paraId="30FA51FC" w14:textId="77777777" w:rsidR="006A4710" w:rsidRDefault="006A4710" w:rsidP="006A4710"/>
                    <w:p w14:paraId="0E27FF13" w14:textId="77777777" w:rsidR="006A4710" w:rsidRDefault="006A4710" w:rsidP="006A4710"/>
                    <w:p w14:paraId="2F713D2B" w14:textId="77777777" w:rsidR="006A4710" w:rsidRDefault="006A4710" w:rsidP="006A4710"/>
                    <w:p w14:paraId="2644561E" w14:textId="77777777" w:rsidR="006A4710" w:rsidRDefault="006A4710" w:rsidP="006A4710"/>
                    <w:p w14:paraId="26A878EB" w14:textId="77777777" w:rsidR="006A4710" w:rsidRDefault="006A4710" w:rsidP="006A4710"/>
                    <w:p w14:paraId="283395CE" w14:textId="77777777" w:rsidR="006A4710" w:rsidRDefault="006A4710" w:rsidP="006A4710"/>
                    <w:p w14:paraId="5E06CFC8" w14:textId="77777777" w:rsidR="006A4710" w:rsidRDefault="006A4710" w:rsidP="006A4710"/>
                    <w:p w14:paraId="465E2497" w14:textId="77777777" w:rsidR="006A4710" w:rsidRDefault="006A4710" w:rsidP="006A4710"/>
                    <w:p w14:paraId="24AE9524" w14:textId="77777777" w:rsidR="006A4710" w:rsidRDefault="006A4710" w:rsidP="006A4710"/>
                    <w:p w14:paraId="589C4936" w14:textId="77777777" w:rsidR="006A4710" w:rsidRDefault="006A4710" w:rsidP="006A4710"/>
                    <w:p w14:paraId="7EB1933A" w14:textId="77777777" w:rsidR="006A4710" w:rsidRDefault="006A4710" w:rsidP="006A4710"/>
                    <w:p w14:paraId="7D6A0683" w14:textId="77777777" w:rsidR="006A4710" w:rsidRDefault="006A4710" w:rsidP="006A4710"/>
                    <w:p w14:paraId="6788C5E6" w14:textId="77777777" w:rsidR="006A4710" w:rsidRDefault="006A4710" w:rsidP="006A4710"/>
                    <w:p w14:paraId="051D0191" w14:textId="77777777" w:rsidR="006A4710" w:rsidRDefault="006A4710" w:rsidP="006A4710"/>
                    <w:p w14:paraId="44D1D890" w14:textId="77777777" w:rsidR="006A4710" w:rsidRDefault="006A4710" w:rsidP="006A4710"/>
                    <w:p w14:paraId="416DF1B1" w14:textId="77777777" w:rsidR="006A4710" w:rsidRDefault="006A4710" w:rsidP="006A4710"/>
                    <w:p w14:paraId="31DDE3ED" w14:textId="77777777" w:rsidR="006A4710" w:rsidRDefault="006A4710" w:rsidP="006A4710"/>
                    <w:p w14:paraId="287DBFA9" w14:textId="77777777" w:rsidR="006A4710" w:rsidRDefault="006A4710" w:rsidP="006A4710"/>
                    <w:p w14:paraId="7B2E7196" w14:textId="77777777" w:rsidR="006A4710" w:rsidRDefault="006A4710" w:rsidP="006A4710"/>
                    <w:p w14:paraId="3FC8745D" w14:textId="77777777" w:rsidR="006A4710" w:rsidRDefault="006A4710" w:rsidP="006A4710"/>
                    <w:p w14:paraId="0824EAC8" w14:textId="77777777" w:rsidR="006A4710" w:rsidRDefault="006A4710" w:rsidP="006A4710"/>
                    <w:p w14:paraId="0B4FA9B7"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0A2E87A8"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3616F805" w14:textId="77777777" w:rsidR="006A4710" w:rsidRDefault="006A4710" w:rsidP="006A4710"/>
                    <w:p w14:paraId="2A35B64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99F83A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78BB701" w14:textId="77777777" w:rsidR="006A4710" w:rsidRDefault="006A4710" w:rsidP="006A4710">
                      <w:pPr>
                        <w:ind w:right="727"/>
                      </w:pPr>
                    </w:p>
                    <w:p w14:paraId="35F86074" w14:textId="77777777" w:rsidR="006A4710" w:rsidRDefault="006A4710" w:rsidP="006A4710">
                      <w:pPr>
                        <w:ind w:right="727"/>
                      </w:pPr>
                    </w:p>
                    <w:p w14:paraId="149919BC" w14:textId="77777777" w:rsidR="006A4710" w:rsidRDefault="006A4710" w:rsidP="006A4710">
                      <w:pPr>
                        <w:ind w:right="727"/>
                      </w:pPr>
                    </w:p>
                    <w:p w14:paraId="507D01BC" w14:textId="77777777" w:rsidR="006A4710" w:rsidRPr="00444D2B" w:rsidRDefault="006A4710" w:rsidP="006A4710">
                      <w:pPr>
                        <w:ind w:right="727"/>
                      </w:pPr>
                    </w:p>
                    <w:p w14:paraId="66B86B3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BF6796B" w14:textId="77777777" w:rsidR="006A4710" w:rsidRDefault="006A4710" w:rsidP="006A4710"/>
                    <w:p w14:paraId="499CE68C" w14:textId="77777777" w:rsidR="006A4710" w:rsidRDefault="006A4710" w:rsidP="006A4710"/>
                    <w:p w14:paraId="2345592F" w14:textId="77777777" w:rsidR="006A4710" w:rsidRPr="00266853" w:rsidRDefault="006A4710" w:rsidP="006A4710"/>
                    <w:p w14:paraId="367B2F20"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240" w:name="_Toc63775245"/>
                      <w:bookmarkStart w:id="2241" w:name="_Toc67558274"/>
                      <w:bookmarkStart w:id="2242" w:name="_Toc69122499"/>
                      <w:bookmarkStart w:id="2243" w:name="_Toc69469580"/>
                      <w:bookmarkStart w:id="2244" w:name="_Toc69724558"/>
                      <w:bookmarkStart w:id="2245" w:name="_Toc72407155"/>
                      <w:bookmarkStart w:id="2246" w:name="_Toc72407588"/>
                      <w:bookmarkStart w:id="2247" w:name="_Toc183520614"/>
                      <w:bookmarkStart w:id="2248" w:name="_Toc193358874"/>
                      <w:bookmarkStart w:id="2249" w:name="_Toc194589938"/>
                      <w:bookmarkStart w:id="2250" w:name="_Toc194647731"/>
                      <w:bookmarkStart w:id="2251" w:name="_Toc217292638"/>
                      <w:bookmarkStart w:id="2252" w:name="_Toc217293676"/>
                      <w:bookmarkStart w:id="2253" w:name="_Toc217293896"/>
                      <w:bookmarkStart w:id="2254" w:name="_Toc217299768"/>
                      <w:bookmarkStart w:id="2255" w:name="_Toc217989635"/>
                      <w:bookmarkStart w:id="2256" w:name="_Toc217994809"/>
                      <w:bookmarkStart w:id="2257" w:name="_Toc218236341"/>
                      <w:bookmarkStart w:id="2258" w:name="_Toc221106382"/>
                      <w:bookmarkStart w:id="2259" w:name="_Toc221174126"/>
                      <w:bookmarkStart w:id="2260" w:name="_Toc222816532"/>
                      <w:bookmarkStart w:id="2261" w:name="_Toc222915255"/>
                      <w:bookmarkStart w:id="2262" w:name="_Toc22309001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p>
                    <w:p w14:paraId="2ECBAA4E"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263" w:name="_Toc63775246"/>
                      <w:bookmarkStart w:id="2264" w:name="_Toc67558275"/>
                      <w:bookmarkStart w:id="2265" w:name="_Toc69122500"/>
                      <w:bookmarkStart w:id="2266" w:name="_Toc69469581"/>
                      <w:bookmarkStart w:id="2267" w:name="_Toc69724559"/>
                      <w:bookmarkStart w:id="2268" w:name="_Toc72407156"/>
                      <w:bookmarkStart w:id="2269" w:name="_Toc72407589"/>
                      <w:bookmarkStart w:id="2270" w:name="_Toc183520615"/>
                      <w:bookmarkStart w:id="2271" w:name="_Toc193358875"/>
                      <w:bookmarkStart w:id="2272" w:name="_Toc194589939"/>
                      <w:bookmarkStart w:id="2273" w:name="_Toc194647732"/>
                      <w:bookmarkStart w:id="2274" w:name="_Toc217292639"/>
                      <w:bookmarkStart w:id="2275" w:name="_Toc217293677"/>
                      <w:bookmarkStart w:id="2276" w:name="_Toc217293897"/>
                      <w:bookmarkStart w:id="2277" w:name="_Toc217299769"/>
                      <w:bookmarkStart w:id="2278" w:name="_Toc217989636"/>
                      <w:bookmarkStart w:id="2279" w:name="_Toc217994810"/>
                      <w:bookmarkStart w:id="2280" w:name="_Toc218236342"/>
                      <w:bookmarkStart w:id="2281" w:name="_Toc221106383"/>
                      <w:bookmarkStart w:id="2282" w:name="_Toc221174127"/>
                      <w:bookmarkStart w:id="2283" w:name="_Toc222816533"/>
                      <w:bookmarkStart w:id="2284" w:name="_Toc222915256"/>
                      <w:bookmarkStart w:id="2285" w:name="_Toc223090020"/>
                      <w:r w:rsidRPr="00444D2B">
                        <w:rPr>
                          <w:rFonts w:ascii="Arial" w:hAnsi="Arial" w:cs="Arial"/>
                          <w:color w:val="FFFFFF" w:themeColor="background1"/>
                          <w:sz w:val="52"/>
                          <w:szCs w:val="52"/>
                        </w:rPr>
                        <w:t>w województwie śląskim</w:t>
                      </w:r>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444D2B">
                        <w:rPr>
                          <w:rFonts w:ascii="Arial" w:hAnsi="Arial" w:cs="Arial"/>
                          <w:color w:val="FFFFFF" w:themeColor="background1"/>
                          <w:sz w:val="52"/>
                          <w:szCs w:val="52"/>
                        </w:rPr>
                        <w:t xml:space="preserve"> </w:t>
                      </w:r>
                    </w:p>
                    <w:p w14:paraId="56513758"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286" w:name="_Toc63775247"/>
                      <w:bookmarkStart w:id="2287" w:name="_Toc67558276"/>
                      <w:bookmarkStart w:id="2288" w:name="_Toc69122501"/>
                      <w:bookmarkStart w:id="2289" w:name="_Toc69469582"/>
                      <w:bookmarkStart w:id="2290" w:name="_Toc69724560"/>
                      <w:bookmarkStart w:id="2291" w:name="_Toc72407157"/>
                      <w:bookmarkStart w:id="2292" w:name="_Toc72407590"/>
                      <w:bookmarkStart w:id="2293" w:name="_Toc183520616"/>
                      <w:bookmarkStart w:id="2294" w:name="_Toc193358876"/>
                      <w:bookmarkStart w:id="2295" w:name="_Toc194589940"/>
                      <w:bookmarkStart w:id="2296" w:name="_Toc194647733"/>
                      <w:bookmarkStart w:id="2297" w:name="_Toc217292640"/>
                      <w:bookmarkStart w:id="2298" w:name="_Toc217293678"/>
                      <w:bookmarkStart w:id="2299" w:name="_Toc217293898"/>
                      <w:bookmarkStart w:id="2300" w:name="_Toc217299770"/>
                      <w:bookmarkStart w:id="2301" w:name="_Toc217989637"/>
                      <w:bookmarkStart w:id="2302" w:name="_Toc217994811"/>
                      <w:bookmarkStart w:id="2303" w:name="_Toc218236343"/>
                      <w:bookmarkStart w:id="2304" w:name="_Toc221106384"/>
                      <w:bookmarkStart w:id="2305" w:name="_Toc221174128"/>
                      <w:bookmarkStart w:id="2306" w:name="_Toc222816534"/>
                      <w:bookmarkStart w:id="2307" w:name="_Toc222915257"/>
                      <w:bookmarkStart w:id="2308" w:name="_Toc22309002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p>
                    <w:p w14:paraId="04C50FFA" w14:textId="77777777" w:rsidR="006A4710" w:rsidRDefault="006A4710" w:rsidP="006A4710">
                      <w:pPr>
                        <w:ind w:right="727"/>
                      </w:pPr>
                    </w:p>
                    <w:p w14:paraId="1702979B" w14:textId="77777777" w:rsidR="006A4710" w:rsidRDefault="006A4710" w:rsidP="006A4710"/>
                    <w:p w14:paraId="597EC81C" w14:textId="77777777" w:rsidR="006A4710" w:rsidRDefault="006A4710" w:rsidP="006A4710"/>
                    <w:p w14:paraId="6FCFB9DA" w14:textId="77777777" w:rsidR="006A4710" w:rsidRDefault="006A4710" w:rsidP="006A4710"/>
                    <w:p w14:paraId="0F19DEAD" w14:textId="77777777" w:rsidR="006A4710" w:rsidRDefault="006A4710" w:rsidP="006A4710"/>
                    <w:p w14:paraId="6E805DB3" w14:textId="77777777" w:rsidR="006A4710" w:rsidRDefault="006A4710" w:rsidP="006A4710"/>
                    <w:p w14:paraId="4D978779" w14:textId="77777777" w:rsidR="006A4710" w:rsidRDefault="006A4710" w:rsidP="006A4710"/>
                    <w:p w14:paraId="49351914" w14:textId="77777777" w:rsidR="006A4710" w:rsidRDefault="006A4710" w:rsidP="006A4710"/>
                    <w:p w14:paraId="150FF23B" w14:textId="77777777" w:rsidR="006A4710" w:rsidRDefault="006A4710" w:rsidP="006A4710"/>
                    <w:p w14:paraId="1FCC6C5F" w14:textId="77777777" w:rsidR="006A4710" w:rsidRDefault="006A4710" w:rsidP="006A4710"/>
                    <w:p w14:paraId="00662F10" w14:textId="77777777" w:rsidR="006A4710" w:rsidRDefault="006A4710" w:rsidP="006A4710"/>
                    <w:p w14:paraId="6B283547" w14:textId="77777777" w:rsidR="006A4710" w:rsidRDefault="006A4710" w:rsidP="006A4710"/>
                    <w:p w14:paraId="0090D50B" w14:textId="77777777" w:rsidR="006A4710" w:rsidRDefault="006A4710" w:rsidP="006A4710"/>
                    <w:p w14:paraId="4F49A63E" w14:textId="77777777" w:rsidR="006A4710" w:rsidRDefault="006A4710" w:rsidP="006A4710"/>
                    <w:p w14:paraId="577B688C" w14:textId="77777777" w:rsidR="006A4710" w:rsidRDefault="006A4710" w:rsidP="006A4710"/>
                    <w:p w14:paraId="3466A7DD" w14:textId="77777777" w:rsidR="006A4710" w:rsidRDefault="006A4710" w:rsidP="006A4710"/>
                    <w:p w14:paraId="61429D6E" w14:textId="77777777" w:rsidR="006A4710" w:rsidRDefault="006A4710" w:rsidP="006A4710"/>
                    <w:p w14:paraId="539E5E20" w14:textId="77777777" w:rsidR="006A4710" w:rsidRDefault="006A4710" w:rsidP="006A4710"/>
                    <w:p w14:paraId="7D8DD14E" w14:textId="77777777" w:rsidR="006A4710" w:rsidRDefault="006A4710" w:rsidP="006A4710"/>
                    <w:p w14:paraId="44A39BD1" w14:textId="77777777" w:rsidR="006A4710" w:rsidRDefault="006A4710" w:rsidP="006A4710"/>
                    <w:p w14:paraId="539D6BC7" w14:textId="77777777" w:rsidR="006A4710" w:rsidRDefault="006A4710" w:rsidP="006A4710"/>
                    <w:p w14:paraId="593C9CBD" w14:textId="77777777" w:rsidR="006A4710" w:rsidRDefault="006A4710" w:rsidP="006A4710"/>
                    <w:p w14:paraId="0555EAA3"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4C1718E0"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2D2222EA" w14:textId="77777777" w:rsidR="006A4710" w:rsidRDefault="006A4710" w:rsidP="006A4710"/>
                    <w:p w14:paraId="11A2472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991267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07EA2DC" w14:textId="77777777" w:rsidR="006A4710" w:rsidRDefault="006A4710" w:rsidP="006A4710">
                      <w:pPr>
                        <w:ind w:right="727"/>
                      </w:pPr>
                    </w:p>
                    <w:p w14:paraId="453AD220" w14:textId="77777777" w:rsidR="006A4710" w:rsidRDefault="006A4710" w:rsidP="006A4710">
                      <w:pPr>
                        <w:ind w:right="727"/>
                      </w:pPr>
                    </w:p>
                    <w:p w14:paraId="7C9BE75E" w14:textId="77777777" w:rsidR="006A4710" w:rsidRDefault="006A4710" w:rsidP="006A4710">
                      <w:pPr>
                        <w:ind w:right="727"/>
                      </w:pPr>
                    </w:p>
                    <w:p w14:paraId="040807E0" w14:textId="77777777" w:rsidR="006A4710" w:rsidRPr="00444D2B" w:rsidRDefault="006A4710" w:rsidP="006A4710">
                      <w:pPr>
                        <w:ind w:right="727"/>
                      </w:pPr>
                    </w:p>
                    <w:p w14:paraId="4322C04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736CAC5" w14:textId="77777777" w:rsidR="006A4710" w:rsidRDefault="006A4710" w:rsidP="006A4710"/>
                    <w:p w14:paraId="7C0DA7C7" w14:textId="77777777" w:rsidR="006A4710" w:rsidRDefault="006A4710" w:rsidP="006A4710"/>
                    <w:p w14:paraId="32EA70AF" w14:textId="77777777" w:rsidR="006A4710" w:rsidRPr="00266853" w:rsidRDefault="006A4710" w:rsidP="006A4710"/>
                    <w:p w14:paraId="66F1B8EC"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2309" w:name="_Toc63775248"/>
                      <w:bookmarkStart w:id="2310" w:name="_Toc67558277"/>
                      <w:bookmarkStart w:id="2311" w:name="_Toc69122502"/>
                      <w:bookmarkStart w:id="2312" w:name="_Toc69469583"/>
                      <w:bookmarkStart w:id="2313" w:name="_Toc69724561"/>
                      <w:bookmarkStart w:id="2314" w:name="_Toc72407158"/>
                      <w:bookmarkStart w:id="2315" w:name="_Toc72407591"/>
                      <w:bookmarkStart w:id="2316" w:name="_Toc183520617"/>
                      <w:bookmarkStart w:id="2317" w:name="_Toc193358877"/>
                      <w:bookmarkStart w:id="2318" w:name="_Toc194589941"/>
                      <w:bookmarkStart w:id="2319" w:name="_Toc194647734"/>
                      <w:bookmarkStart w:id="2320" w:name="_Toc217292641"/>
                      <w:bookmarkStart w:id="2321" w:name="_Toc217293679"/>
                      <w:bookmarkStart w:id="2322" w:name="_Toc217293899"/>
                      <w:bookmarkStart w:id="2323" w:name="_Toc217299771"/>
                      <w:bookmarkStart w:id="2324" w:name="_Toc217989638"/>
                      <w:bookmarkStart w:id="2325" w:name="_Toc217994812"/>
                      <w:bookmarkStart w:id="2326" w:name="_Toc218236344"/>
                      <w:bookmarkStart w:id="2327" w:name="_Toc221106385"/>
                      <w:bookmarkStart w:id="2328" w:name="_Toc221174129"/>
                      <w:bookmarkStart w:id="2329" w:name="_Toc222816535"/>
                      <w:bookmarkStart w:id="2330" w:name="_Toc222915258"/>
                      <w:bookmarkStart w:id="2331" w:name="_Toc22309002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r>
                        <w:rPr>
                          <w:rFonts w:ascii="Arial" w:hAnsi="Arial" w:cs="Arial"/>
                          <w:color w:val="FFFFFF" w:themeColor="background1"/>
                          <w:sz w:val="52"/>
                          <w:szCs w:val="52"/>
                        </w:rPr>
                        <w:t xml:space="preserve"> </w:t>
                      </w:r>
                    </w:p>
                    <w:p w14:paraId="62501D49" w14:textId="77777777" w:rsidR="006A4710" w:rsidRDefault="006A4710" w:rsidP="006A4710">
                      <w:pPr>
                        <w:pStyle w:val="Nagwek3"/>
                        <w:spacing w:before="0"/>
                        <w:ind w:left="2410" w:right="160"/>
                        <w:rPr>
                          <w:rFonts w:ascii="Arial" w:hAnsi="Arial" w:cs="Arial"/>
                          <w:color w:val="FFFFFF" w:themeColor="background1"/>
                          <w:sz w:val="52"/>
                          <w:szCs w:val="52"/>
                        </w:rPr>
                      </w:pPr>
                    </w:p>
                    <w:p w14:paraId="36805469" w14:textId="77777777" w:rsidR="006A4710" w:rsidRDefault="006A4710" w:rsidP="006A4710">
                      <w:pPr>
                        <w:ind w:left="2410" w:right="727"/>
                      </w:pPr>
                    </w:p>
                    <w:p w14:paraId="74330048" w14:textId="77777777" w:rsidR="006A4710" w:rsidRDefault="006A4710" w:rsidP="006A4710"/>
                    <w:p w14:paraId="639EB693" w14:textId="77777777" w:rsidR="006A4710" w:rsidRDefault="006A4710" w:rsidP="006A4710"/>
                    <w:p w14:paraId="5ACF1F4F" w14:textId="77777777" w:rsidR="006A4710" w:rsidRDefault="006A4710" w:rsidP="006A4710"/>
                    <w:p w14:paraId="56F107D8" w14:textId="77777777" w:rsidR="006A4710" w:rsidRDefault="006A4710" w:rsidP="006A4710"/>
                    <w:p w14:paraId="77C6C3C1" w14:textId="77777777" w:rsidR="006A4710" w:rsidRDefault="006A4710" w:rsidP="006A4710"/>
                    <w:p w14:paraId="1F50BE99" w14:textId="77777777" w:rsidR="006A4710" w:rsidRDefault="006A4710" w:rsidP="006A4710"/>
                    <w:p w14:paraId="77ACB43E" w14:textId="77777777" w:rsidR="006A4710" w:rsidRDefault="006A4710" w:rsidP="006A4710"/>
                    <w:p w14:paraId="378BA55C" w14:textId="77777777" w:rsidR="006A4710" w:rsidRDefault="006A4710" w:rsidP="006A4710"/>
                    <w:p w14:paraId="03539790" w14:textId="77777777" w:rsidR="006A4710" w:rsidRDefault="006A4710" w:rsidP="006A4710"/>
                    <w:p w14:paraId="38EA1A52" w14:textId="77777777" w:rsidR="006A4710" w:rsidRDefault="006A4710" w:rsidP="006A4710"/>
                    <w:p w14:paraId="08009FAD" w14:textId="77777777" w:rsidR="006A4710" w:rsidRDefault="006A4710" w:rsidP="006A4710"/>
                    <w:p w14:paraId="1AFA58D6" w14:textId="77777777" w:rsidR="006A4710" w:rsidRDefault="006A4710" w:rsidP="006A4710"/>
                    <w:p w14:paraId="112ECAEF" w14:textId="77777777" w:rsidR="006A4710" w:rsidRDefault="006A4710" w:rsidP="006A4710"/>
                    <w:p w14:paraId="4B2BE759" w14:textId="77777777" w:rsidR="006A4710" w:rsidRDefault="006A4710" w:rsidP="006A4710"/>
                    <w:p w14:paraId="6E5727D5" w14:textId="77777777" w:rsidR="006A4710" w:rsidRDefault="006A4710" w:rsidP="006A4710"/>
                    <w:p w14:paraId="20A002CD" w14:textId="77777777" w:rsidR="006A4710" w:rsidRDefault="006A4710" w:rsidP="006A4710"/>
                    <w:p w14:paraId="35984605" w14:textId="77777777" w:rsidR="006A4710" w:rsidRDefault="006A4710" w:rsidP="006A4710"/>
                    <w:p w14:paraId="2DC2F599" w14:textId="77777777" w:rsidR="006A4710" w:rsidRDefault="006A4710" w:rsidP="006A4710"/>
                    <w:p w14:paraId="2B54C8DF" w14:textId="77777777" w:rsidR="006A4710" w:rsidRDefault="006A4710" w:rsidP="006A4710"/>
                    <w:p w14:paraId="6EAAE821"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2D982104"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40376700" w14:textId="77777777" w:rsidR="006A4710" w:rsidRDefault="006A4710" w:rsidP="006A4710"/>
                    <w:p w14:paraId="28774EF5"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41CCC53"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FD72BEC" w14:textId="77777777" w:rsidR="006A4710" w:rsidRDefault="006A4710" w:rsidP="006A4710">
                      <w:pPr>
                        <w:ind w:right="727"/>
                      </w:pPr>
                    </w:p>
                    <w:p w14:paraId="5CBCD72C" w14:textId="77777777" w:rsidR="006A4710" w:rsidRDefault="006A4710" w:rsidP="006A4710">
                      <w:pPr>
                        <w:ind w:right="727"/>
                      </w:pPr>
                    </w:p>
                    <w:p w14:paraId="5397960A" w14:textId="77777777" w:rsidR="006A4710" w:rsidRDefault="006A4710" w:rsidP="006A4710">
                      <w:pPr>
                        <w:ind w:right="727"/>
                      </w:pPr>
                    </w:p>
                    <w:p w14:paraId="7963DC6A" w14:textId="77777777" w:rsidR="006A4710" w:rsidRPr="00444D2B" w:rsidRDefault="006A4710" w:rsidP="006A4710">
                      <w:pPr>
                        <w:ind w:right="727"/>
                      </w:pPr>
                    </w:p>
                    <w:p w14:paraId="070BC61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9BB5CA9" w14:textId="77777777" w:rsidR="006A4710" w:rsidRDefault="006A4710" w:rsidP="006A4710"/>
                    <w:p w14:paraId="53DEA658" w14:textId="77777777" w:rsidR="006A4710" w:rsidRDefault="006A4710" w:rsidP="006A4710"/>
                    <w:p w14:paraId="1FA06DD7" w14:textId="77777777" w:rsidR="006A4710" w:rsidRPr="00266853" w:rsidRDefault="006A4710" w:rsidP="006A4710"/>
                    <w:p w14:paraId="68A28BD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332" w:name="_Toc63775249"/>
                      <w:bookmarkStart w:id="2333" w:name="_Toc67558278"/>
                      <w:bookmarkStart w:id="2334" w:name="_Toc69122503"/>
                      <w:bookmarkStart w:id="2335" w:name="_Toc69469584"/>
                      <w:bookmarkStart w:id="2336" w:name="_Toc69724562"/>
                      <w:bookmarkStart w:id="2337" w:name="_Toc72407159"/>
                      <w:bookmarkStart w:id="2338" w:name="_Toc72407592"/>
                      <w:bookmarkStart w:id="2339" w:name="_Toc183520618"/>
                      <w:bookmarkStart w:id="2340" w:name="_Toc193358878"/>
                      <w:bookmarkStart w:id="2341" w:name="_Toc194589942"/>
                      <w:bookmarkStart w:id="2342" w:name="_Toc194647735"/>
                      <w:bookmarkStart w:id="2343" w:name="_Toc217292642"/>
                      <w:bookmarkStart w:id="2344" w:name="_Toc217293680"/>
                      <w:bookmarkStart w:id="2345" w:name="_Toc217293900"/>
                      <w:bookmarkStart w:id="2346" w:name="_Toc217299772"/>
                      <w:bookmarkStart w:id="2347" w:name="_Toc217989639"/>
                      <w:bookmarkStart w:id="2348" w:name="_Toc217994813"/>
                      <w:bookmarkStart w:id="2349" w:name="_Toc218236345"/>
                      <w:bookmarkStart w:id="2350" w:name="_Toc221106386"/>
                      <w:bookmarkStart w:id="2351" w:name="_Toc221174130"/>
                      <w:bookmarkStart w:id="2352" w:name="_Toc222816536"/>
                      <w:bookmarkStart w:id="2353" w:name="_Toc222915259"/>
                      <w:bookmarkStart w:id="2354" w:name="_Toc22309002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p>
                    <w:p w14:paraId="3EDBED42"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355" w:name="_Toc63775250"/>
                      <w:bookmarkStart w:id="2356" w:name="_Toc67558279"/>
                      <w:bookmarkStart w:id="2357" w:name="_Toc69122504"/>
                      <w:bookmarkStart w:id="2358" w:name="_Toc69469585"/>
                      <w:bookmarkStart w:id="2359" w:name="_Toc69724563"/>
                      <w:bookmarkStart w:id="2360" w:name="_Toc72407160"/>
                      <w:bookmarkStart w:id="2361" w:name="_Toc72407593"/>
                      <w:bookmarkStart w:id="2362" w:name="_Toc183520619"/>
                      <w:bookmarkStart w:id="2363" w:name="_Toc193358879"/>
                      <w:bookmarkStart w:id="2364" w:name="_Toc194589943"/>
                      <w:bookmarkStart w:id="2365" w:name="_Toc194647736"/>
                      <w:bookmarkStart w:id="2366" w:name="_Toc217292643"/>
                      <w:bookmarkStart w:id="2367" w:name="_Toc217293681"/>
                      <w:bookmarkStart w:id="2368" w:name="_Toc217293901"/>
                      <w:bookmarkStart w:id="2369" w:name="_Toc217299773"/>
                      <w:bookmarkStart w:id="2370" w:name="_Toc217989640"/>
                      <w:bookmarkStart w:id="2371" w:name="_Toc217994814"/>
                      <w:bookmarkStart w:id="2372" w:name="_Toc218236346"/>
                      <w:bookmarkStart w:id="2373" w:name="_Toc221106387"/>
                      <w:bookmarkStart w:id="2374" w:name="_Toc221174131"/>
                      <w:bookmarkStart w:id="2375" w:name="_Toc222816537"/>
                      <w:bookmarkStart w:id="2376" w:name="_Toc222915260"/>
                      <w:bookmarkStart w:id="2377" w:name="_Toc223090024"/>
                      <w:r w:rsidRPr="00444D2B">
                        <w:rPr>
                          <w:rFonts w:ascii="Arial" w:hAnsi="Arial" w:cs="Arial"/>
                          <w:color w:val="FFFFFF" w:themeColor="background1"/>
                          <w:sz w:val="52"/>
                          <w:szCs w:val="52"/>
                        </w:rPr>
                        <w:t>w województwie śląskim</w:t>
                      </w:r>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r w:rsidRPr="00444D2B">
                        <w:rPr>
                          <w:rFonts w:ascii="Arial" w:hAnsi="Arial" w:cs="Arial"/>
                          <w:color w:val="FFFFFF" w:themeColor="background1"/>
                          <w:sz w:val="52"/>
                          <w:szCs w:val="52"/>
                        </w:rPr>
                        <w:t xml:space="preserve"> </w:t>
                      </w:r>
                    </w:p>
                    <w:p w14:paraId="1629C64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378" w:name="_Toc63775251"/>
                      <w:bookmarkStart w:id="2379" w:name="_Toc67558280"/>
                      <w:bookmarkStart w:id="2380" w:name="_Toc69122505"/>
                      <w:bookmarkStart w:id="2381" w:name="_Toc69469586"/>
                      <w:bookmarkStart w:id="2382" w:name="_Toc69724564"/>
                      <w:bookmarkStart w:id="2383" w:name="_Toc72407161"/>
                      <w:bookmarkStart w:id="2384" w:name="_Toc72407594"/>
                      <w:bookmarkStart w:id="2385" w:name="_Toc183520620"/>
                      <w:bookmarkStart w:id="2386" w:name="_Toc193358880"/>
                      <w:bookmarkStart w:id="2387" w:name="_Toc194589944"/>
                      <w:bookmarkStart w:id="2388" w:name="_Toc194647737"/>
                      <w:bookmarkStart w:id="2389" w:name="_Toc217292644"/>
                      <w:bookmarkStart w:id="2390" w:name="_Toc217293682"/>
                      <w:bookmarkStart w:id="2391" w:name="_Toc217293902"/>
                      <w:bookmarkStart w:id="2392" w:name="_Toc217299774"/>
                      <w:bookmarkStart w:id="2393" w:name="_Toc217989641"/>
                      <w:bookmarkStart w:id="2394" w:name="_Toc217994815"/>
                      <w:bookmarkStart w:id="2395" w:name="_Toc218236347"/>
                      <w:bookmarkStart w:id="2396" w:name="_Toc221106388"/>
                      <w:bookmarkStart w:id="2397" w:name="_Toc221174132"/>
                      <w:bookmarkStart w:id="2398" w:name="_Toc222816538"/>
                      <w:bookmarkStart w:id="2399" w:name="_Toc222915261"/>
                      <w:bookmarkStart w:id="2400" w:name="_Toc22309002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p>
                    <w:p w14:paraId="5BA79E2D" w14:textId="77777777" w:rsidR="006A4710" w:rsidRDefault="006A4710" w:rsidP="006A4710">
                      <w:pPr>
                        <w:ind w:right="727"/>
                      </w:pPr>
                    </w:p>
                    <w:p w14:paraId="486C1A22" w14:textId="77777777" w:rsidR="006A4710" w:rsidRDefault="006A4710" w:rsidP="006A4710"/>
                    <w:p w14:paraId="763378DE" w14:textId="77777777" w:rsidR="006A4710" w:rsidRDefault="006A4710" w:rsidP="006A4710"/>
                    <w:p w14:paraId="2FB0D9C8" w14:textId="77777777" w:rsidR="006A4710" w:rsidRDefault="006A4710" w:rsidP="006A4710"/>
                    <w:p w14:paraId="2E9F8E52" w14:textId="77777777" w:rsidR="006A4710" w:rsidRDefault="006A4710" w:rsidP="006A4710"/>
                    <w:p w14:paraId="3A23B043" w14:textId="77777777" w:rsidR="006A4710" w:rsidRDefault="006A4710" w:rsidP="006A4710"/>
                    <w:p w14:paraId="062DD754" w14:textId="77777777" w:rsidR="006A4710" w:rsidRDefault="006A4710" w:rsidP="006A4710"/>
                    <w:p w14:paraId="27AA74F4" w14:textId="77777777" w:rsidR="006A4710" w:rsidRDefault="006A4710" w:rsidP="006A4710"/>
                    <w:p w14:paraId="51557A66" w14:textId="77777777" w:rsidR="006A4710" w:rsidRDefault="006A4710" w:rsidP="006A4710"/>
                    <w:p w14:paraId="57457903" w14:textId="77777777" w:rsidR="006A4710" w:rsidRDefault="006A4710" w:rsidP="006A4710"/>
                    <w:p w14:paraId="1F405FC1" w14:textId="77777777" w:rsidR="006A4710" w:rsidRDefault="006A4710" w:rsidP="006A4710"/>
                    <w:p w14:paraId="03A625AA" w14:textId="77777777" w:rsidR="006A4710" w:rsidRDefault="006A4710" w:rsidP="006A4710"/>
                    <w:p w14:paraId="17FFA73A" w14:textId="77777777" w:rsidR="006A4710" w:rsidRDefault="006A4710" w:rsidP="006A4710"/>
                    <w:p w14:paraId="45BF25F3" w14:textId="77777777" w:rsidR="006A4710" w:rsidRDefault="006A4710" w:rsidP="006A4710"/>
                    <w:p w14:paraId="511FB8DD" w14:textId="77777777" w:rsidR="006A4710" w:rsidRDefault="006A4710" w:rsidP="006A4710"/>
                    <w:p w14:paraId="4903CB1B" w14:textId="77777777" w:rsidR="006A4710" w:rsidRDefault="006A4710" w:rsidP="006A4710"/>
                    <w:p w14:paraId="319395F6" w14:textId="77777777" w:rsidR="006A4710" w:rsidRDefault="006A4710" w:rsidP="006A4710"/>
                    <w:p w14:paraId="05ECDF54" w14:textId="77777777" w:rsidR="006A4710" w:rsidRDefault="006A4710" w:rsidP="006A4710"/>
                    <w:p w14:paraId="6B404EA3" w14:textId="77777777" w:rsidR="006A4710" w:rsidRDefault="006A4710" w:rsidP="006A4710"/>
                    <w:p w14:paraId="1D15BB1A" w14:textId="77777777" w:rsidR="006A4710" w:rsidRDefault="006A4710" w:rsidP="006A4710"/>
                    <w:p w14:paraId="65B79FE5" w14:textId="77777777" w:rsidR="006A4710" w:rsidRDefault="006A4710" w:rsidP="006A4710"/>
                    <w:p w14:paraId="507E1105" w14:textId="77777777" w:rsidR="006A4710" w:rsidRDefault="006A4710" w:rsidP="006A4710"/>
                    <w:p w14:paraId="0F5FDE30"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BDB8418"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F677072" w14:textId="77777777" w:rsidR="006A4710" w:rsidRDefault="006A4710" w:rsidP="006A4710"/>
                    <w:p w14:paraId="1E51BCA1"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0BE1F97"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8CEB90C" w14:textId="77777777" w:rsidR="006A4710" w:rsidRDefault="006A4710" w:rsidP="006A4710">
                      <w:pPr>
                        <w:ind w:right="727"/>
                      </w:pPr>
                    </w:p>
                    <w:p w14:paraId="0D9DEF5C" w14:textId="77777777" w:rsidR="006A4710" w:rsidRDefault="006A4710" w:rsidP="006A4710">
                      <w:pPr>
                        <w:ind w:right="727"/>
                      </w:pPr>
                    </w:p>
                    <w:p w14:paraId="7EF44268" w14:textId="77777777" w:rsidR="006A4710" w:rsidRDefault="006A4710" w:rsidP="006A4710">
                      <w:pPr>
                        <w:ind w:right="727"/>
                      </w:pPr>
                    </w:p>
                    <w:p w14:paraId="7BA49380" w14:textId="77777777" w:rsidR="006A4710" w:rsidRPr="00444D2B" w:rsidRDefault="006A4710" w:rsidP="006A4710">
                      <w:pPr>
                        <w:ind w:right="727"/>
                      </w:pPr>
                    </w:p>
                    <w:p w14:paraId="73BBA24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04DD66A" w14:textId="77777777" w:rsidR="006A4710" w:rsidRDefault="006A4710" w:rsidP="006A4710"/>
                    <w:p w14:paraId="452758C7" w14:textId="77777777" w:rsidR="006A4710" w:rsidRDefault="006A4710" w:rsidP="006A4710"/>
                    <w:p w14:paraId="1185B3F2" w14:textId="77777777" w:rsidR="006A4710" w:rsidRPr="00266853" w:rsidRDefault="006A4710" w:rsidP="006A4710"/>
                    <w:p w14:paraId="5155111F"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401" w:name="_Toc63775252"/>
                      <w:bookmarkStart w:id="2402" w:name="_Toc67558281"/>
                      <w:bookmarkStart w:id="2403" w:name="_Toc69122506"/>
                      <w:bookmarkStart w:id="2404" w:name="_Toc69469587"/>
                      <w:bookmarkStart w:id="2405" w:name="_Toc69724565"/>
                      <w:bookmarkStart w:id="2406" w:name="_Toc72407162"/>
                      <w:bookmarkStart w:id="2407" w:name="_Toc72407595"/>
                      <w:bookmarkStart w:id="2408" w:name="_Toc183520621"/>
                      <w:bookmarkStart w:id="2409" w:name="_Toc193358881"/>
                      <w:bookmarkStart w:id="2410" w:name="_Toc194589945"/>
                      <w:bookmarkStart w:id="2411" w:name="_Toc194647738"/>
                      <w:bookmarkStart w:id="2412" w:name="_Toc217292645"/>
                      <w:bookmarkStart w:id="2413" w:name="_Toc217293683"/>
                      <w:bookmarkStart w:id="2414" w:name="_Toc217293903"/>
                      <w:bookmarkStart w:id="2415" w:name="_Toc217299775"/>
                      <w:bookmarkStart w:id="2416" w:name="_Toc217989642"/>
                      <w:bookmarkStart w:id="2417" w:name="_Toc217994816"/>
                      <w:bookmarkStart w:id="2418" w:name="_Toc218236348"/>
                      <w:bookmarkStart w:id="2419" w:name="_Toc221106389"/>
                      <w:bookmarkStart w:id="2420" w:name="_Toc221174133"/>
                      <w:bookmarkStart w:id="2421" w:name="_Toc222816539"/>
                      <w:bookmarkStart w:id="2422" w:name="_Toc222915262"/>
                      <w:bookmarkStart w:id="2423" w:name="_Toc22309002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477EB3AB"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424" w:name="_Toc63775253"/>
                      <w:bookmarkStart w:id="2425" w:name="_Toc67558282"/>
                      <w:bookmarkStart w:id="2426" w:name="_Toc69122507"/>
                      <w:bookmarkStart w:id="2427" w:name="_Toc69469588"/>
                      <w:bookmarkStart w:id="2428" w:name="_Toc69724566"/>
                      <w:bookmarkStart w:id="2429" w:name="_Toc72407163"/>
                      <w:bookmarkStart w:id="2430" w:name="_Toc72407596"/>
                      <w:bookmarkStart w:id="2431" w:name="_Toc183520622"/>
                      <w:bookmarkStart w:id="2432" w:name="_Toc193358882"/>
                      <w:bookmarkStart w:id="2433" w:name="_Toc194589946"/>
                      <w:bookmarkStart w:id="2434" w:name="_Toc194647739"/>
                      <w:bookmarkStart w:id="2435" w:name="_Toc217292646"/>
                      <w:bookmarkStart w:id="2436" w:name="_Toc217293684"/>
                      <w:bookmarkStart w:id="2437" w:name="_Toc217293904"/>
                      <w:bookmarkStart w:id="2438" w:name="_Toc217299776"/>
                      <w:bookmarkStart w:id="2439" w:name="_Toc217989643"/>
                      <w:bookmarkStart w:id="2440" w:name="_Toc217994817"/>
                      <w:bookmarkStart w:id="2441" w:name="_Toc218236349"/>
                      <w:bookmarkStart w:id="2442" w:name="_Toc221106390"/>
                      <w:bookmarkStart w:id="2443" w:name="_Toc221174134"/>
                      <w:bookmarkStart w:id="2444" w:name="_Toc222816540"/>
                      <w:bookmarkStart w:id="2445" w:name="_Toc222915263"/>
                      <w:bookmarkStart w:id="2446" w:name="_Toc223090027"/>
                      <w:r w:rsidRPr="00444D2B">
                        <w:rPr>
                          <w:rFonts w:ascii="Arial" w:hAnsi="Arial" w:cs="Arial"/>
                          <w:color w:val="FFFFFF" w:themeColor="background1"/>
                          <w:sz w:val="52"/>
                          <w:szCs w:val="52"/>
                        </w:rPr>
                        <w:t>w województwie śląskim</w:t>
                      </w:r>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r w:rsidRPr="00444D2B">
                        <w:rPr>
                          <w:rFonts w:ascii="Arial" w:hAnsi="Arial" w:cs="Arial"/>
                          <w:color w:val="FFFFFF" w:themeColor="background1"/>
                          <w:sz w:val="52"/>
                          <w:szCs w:val="52"/>
                        </w:rPr>
                        <w:t xml:space="preserve"> </w:t>
                      </w:r>
                    </w:p>
                    <w:p w14:paraId="62BF860E"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447" w:name="_Toc63775254"/>
                      <w:bookmarkStart w:id="2448" w:name="_Toc67558283"/>
                      <w:bookmarkStart w:id="2449" w:name="_Toc69122508"/>
                      <w:bookmarkStart w:id="2450" w:name="_Toc69469589"/>
                      <w:bookmarkStart w:id="2451" w:name="_Toc69724567"/>
                      <w:bookmarkStart w:id="2452" w:name="_Toc72407164"/>
                      <w:bookmarkStart w:id="2453" w:name="_Toc72407597"/>
                      <w:bookmarkStart w:id="2454" w:name="_Toc183520623"/>
                      <w:bookmarkStart w:id="2455" w:name="_Toc193358883"/>
                      <w:bookmarkStart w:id="2456" w:name="_Toc194589947"/>
                      <w:bookmarkStart w:id="2457" w:name="_Toc194647740"/>
                      <w:bookmarkStart w:id="2458" w:name="_Toc217292647"/>
                      <w:bookmarkStart w:id="2459" w:name="_Toc217293685"/>
                      <w:bookmarkStart w:id="2460" w:name="_Toc217293905"/>
                      <w:bookmarkStart w:id="2461" w:name="_Toc217299777"/>
                      <w:bookmarkStart w:id="2462" w:name="_Toc217989644"/>
                      <w:bookmarkStart w:id="2463" w:name="_Toc217994818"/>
                      <w:bookmarkStart w:id="2464" w:name="_Toc218236350"/>
                      <w:bookmarkStart w:id="2465" w:name="_Toc221106391"/>
                      <w:bookmarkStart w:id="2466" w:name="_Toc221174135"/>
                      <w:bookmarkStart w:id="2467" w:name="_Toc222816541"/>
                      <w:bookmarkStart w:id="2468" w:name="_Toc222915264"/>
                      <w:bookmarkStart w:id="2469" w:name="_Toc22309002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p>
                    <w:p w14:paraId="6886A63E" w14:textId="77777777" w:rsidR="006A4710" w:rsidRDefault="006A4710" w:rsidP="006A4710">
                      <w:pPr>
                        <w:ind w:right="727"/>
                      </w:pPr>
                    </w:p>
                    <w:p w14:paraId="10A48C97" w14:textId="77777777" w:rsidR="006A4710" w:rsidRDefault="006A4710" w:rsidP="006A4710"/>
                    <w:p w14:paraId="13B23E32" w14:textId="77777777" w:rsidR="006A4710" w:rsidRDefault="006A4710" w:rsidP="006A4710"/>
                    <w:p w14:paraId="3808C6A0" w14:textId="77777777" w:rsidR="006A4710" w:rsidRDefault="006A4710" w:rsidP="006A4710"/>
                    <w:p w14:paraId="43B8C663" w14:textId="77777777" w:rsidR="006A4710" w:rsidRDefault="006A4710" w:rsidP="006A4710"/>
                    <w:p w14:paraId="229F8AC6" w14:textId="77777777" w:rsidR="006A4710" w:rsidRDefault="006A4710" w:rsidP="006A4710"/>
                    <w:p w14:paraId="5D9B9A5B" w14:textId="77777777" w:rsidR="006A4710" w:rsidRDefault="006A4710" w:rsidP="006A4710"/>
                    <w:p w14:paraId="357D7963" w14:textId="77777777" w:rsidR="006A4710" w:rsidRDefault="006A4710" w:rsidP="006A4710"/>
                    <w:p w14:paraId="29A6AD1F" w14:textId="77777777" w:rsidR="006A4710" w:rsidRDefault="006A4710" w:rsidP="006A4710"/>
                    <w:p w14:paraId="7A4C5626" w14:textId="77777777" w:rsidR="006A4710" w:rsidRDefault="006A4710" w:rsidP="006A4710"/>
                    <w:p w14:paraId="5D91F27A" w14:textId="77777777" w:rsidR="006A4710" w:rsidRDefault="006A4710" w:rsidP="006A4710"/>
                    <w:p w14:paraId="43102A21" w14:textId="77777777" w:rsidR="006A4710" w:rsidRDefault="006A4710" w:rsidP="006A4710"/>
                    <w:p w14:paraId="5E2D1ED6" w14:textId="77777777" w:rsidR="006A4710" w:rsidRDefault="006A4710" w:rsidP="006A4710"/>
                    <w:p w14:paraId="0404D256" w14:textId="77777777" w:rsidR="006A4710" w:rsidRDefault="006A4710" w:rsidP="006A4710"/>
                    <w:p w14:paraId="4805D182" w14:textId="77777777" w:rsidR="006A4710" w:rsidRDefault="006A4710" w:rsidP="006A4710"/>
                    <w:p w14:paraId="22433EC5" w14:textId="77777777" w:rsidR="006A4710" w:rsidRDefault="006A4710" w:rsidP="006A4710"/>
                    <w:p w14:paraId="08CBDD8B" w14:textId="77777777" w:rsidR="006A4710" w:rsidRDefault="006A4710" w:rsidP="006A4710"/>
                    <w:p w14:paraId="0FFEC609" w14:textId="77777777" w:rsidR="006A4710" w:rsidRDefault="006A4710" w:rsidP="006A4710"/>
                    <w:p w14:paraId="3C000503" w14:textId="77777777" w:rsidR="006A4710" w:rsidRDefault="006A4710" w:rsidP="006A4710"/>
                    <w:p w14:paraId="67CD1157" w14:textId="77777777" w:rsidR="006A4710" w:rsidRDefault="006A4710" w:rsidP="006A4710"/>
                    <w:p w14:paraId="411F1ADC" w14:textId="77777777" w:rsidR="006A4710" w:rsidRDefault="006A4710" w:rsidP="006A4710"/>
                    <w:p w14:paraId="6156451C" w14:textId="77777777" w:rsidR="006A4710" w:rsidRDefault="006A4710" w:rsidP="006A4710"/>
                    <w:p w14:paraId="45A61F2F"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1072A04"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AE38A0F" w14:textId="77777777" w:rsidR="006A4710" w:rsidRDefault="006A4710" w:rsidP="006A4710"/>
                    <w:p w14:paraId="66343A8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CB698D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4129913" w14:textId="77777777" w:rsidR="006A4710" w:rsidRDefault="006A4710" w:rsidP="006A4710">
                      <w:pPr>
                        <w:ind w:right="727"/>
                      </w:pPr>
                    </w:p>
                    <w:p w14:paraId="58871217" w14:textId="77777777" w:rsidR="006A4710" w:rsidRDefault="006A4710" w:rsidP="006A4710">
                      <w:pPr>
                        <w:ind w:right="727"/>
                      </w:pPr>
                    </w:p>
                    <w:p w14:paraId="50CDF24B" w14:textId="77777777" w:rsidR="006A4710" w:rsidRDefault="006A4710" w:rsidP="006A4710">
                      <w:pPr>
                        <w:ind w:right="727"/>
                      </w:pPr>
                    </w:p>
                    <w:p w14:paraId="07D4FD58" w14:textId="77777777" w:rsidR="006A4710" w:rsidRPr="00444D2B" w:rsidRDefault="006A4710" w:rsidP="006A4710">
                      <w:pPr>
                        <w:ind w:right="727"/>
                      </w:pPr>
                    </w:p>
                    <w:p w14:paraId="1107C12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188F69D" w14:textId="77777777" w:rsidR="006A4710" w:rsidRDefault="006A4710" w:rsidP="006A4710"/>
                    <w:p w14:paraId="2E69C6E5" w14:textId="77777777" w:rsidR="006A4710" w:rsidRDefault="006A4710" w:rsidP="006A4710"/>
                    <w:p w14:paraId="2AFFFB5C" w14:textId="77777777" w:rsidR="006A4710" w:rsidRPr="00266853" w:rsidRDefault="006A4710" w:rsidP="006A4710"/>
                    <w:p w14:paraId="395ACCCB"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470" w:name="_Toc63775255"/>
                      <w:bookmarkStart w:id="2471" w:name="_Toc67558284"/>
                      <w:bookmarkStart w:id="2472" w:name="_Toc69122509"/>
                      <w:bookmarkStart w:id="2473" w:name="_Toc69469590"/>
                      <w:bookmarkStart w:id="2474" w:name="_Toc69724568"/>
                      <w:bookmarkStart w:id="2475" w:name="_Toc72407165"/>
                      <w:bookmarkStart w:id="2476" w:name="_Toc72407598"/>
                      <w:bookmarkStart w:id="2477" w:name="_Toc183520624"/>
                      <w:bookmarkStart w:id="2478" w:name="_Toc193358884"/>
                      <w:bookmarkStart w:id="2479" w:name="_Toc194589948"/>
                      <w:bookmarkStart w:id="2480" w:name="_Toc194647741"/>
                      <w:bookmarkStart w:id="2481" w:name="_Toc217292648"/>
                      <w:bookmarkStart w:id="2482" w:name="_Toc217293686"/>
                      <w:bookmarkStart w:id="2483" w:name="_Toc217293906"/>
                      <w:bookmarkStart w:id="2484" w:name="_Toc217299778"/>
                      <w:bookmarkStart w:id="2485" w:name="_Toc217989645"/>
                      <w:bookmarkStart w:id="2486" w:name="_Toc217994819"/>
                      <w:bookmarkStart w:id="2487" w:name="_Toc218236351"/>
                      <w:bookmarkStart w:id="2488" w:name="_Toc221106392"/>
                      <w:bookmarkStart w:id="2489" w:name="_Toc221174136"/>
                      <w:bookmarkStart w:id="2490" w:name="_Toc222816542"/>
                      <w:bookmarkStart w:id="2491" w:name="_Toc222915265"/>
                      <w:bookmarkStart w:id="2492" w:name="_Toc22309002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14:paraId="6B6F4F7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493" w:name="_Toc63775256"/>
                      <w:bookmarkStart w:id="2494" w:name="_Toc67558285"/>
                      <w:bookmarkStart w:id="2495" w:name="_Toc69122510"/>
                      <w:bookmarkStart w:id="2496" w:name="_Toc69469591"/>
                      <w:bookmarkStart w:id="2497" w:name="_Toc69724569"/>
                      <w:bookmarkStart w:id="2498" w:name="_Toc72407166"/>
                      <w:bookmarkStart w:id="2499" w:name="_Toc72407599"/>
                      <w:bookmarkStart w:id="2500" w:name="_Toc183520625"/>
                      <w:bookmarkStart w:id="2501" w:name="_Toc193358885"/>
                      <w:bookmarkStart w:id="2502" w:name="_Toc194589949"/>
                      <w:bookmarkStart w:id="2503" w:name="_Toc194647742"/>
                      <w:bookmarkStart w:id="2504" w:name="_Toc217292649"/>
                      <w:bookmarkStart w:id="2505" w:name="_Toc217293687"/>
                      <w:bookmarkStart w:id="2506" w:name="_Toc217293907"/>
                      <w:bookmarkStart w:id="2507" w:name="_Toc217299779"/>
                      <w:bookmarkStart w:id="2508" w:name="_Toc217989646"/>
                      <w:bookmarkStart w:id="2509" w:name="_Toc217994820"/>
                      <w:bookmarkStart w:id="2510" w:name="_Toc218236352"/>
                      <w:bookmarkStart w:id="2511" w:name="_Toc221106393"/>
                      <w:bookmarkStart w:id="2512" w:name="_Toc221174137"/>
                      <w:bookmarkStart w:id="2513" w:name="_Toc222816543"/>
                      <w:bookmarkStart w:id="2514" w:name="_Toc222915266"/>
                      <w:bookmarkStart w:id="2515" w:name="_Toc223090030"/>
                      <w:r w:rsidRPr="00444D2B">
                        <w:rPr>
                          <w:rFonts w:ascii="Arial" w:hAnsi="Arial" w:cs="Arial"/>
                          <w:color w:val="FFFFFF" w:themeColor="background1"/>
                          <w:sz w:val="52"/>
                          <w:szCs w:val="52"/>
                        </w:rPr>
                        <w:t>w województwie śląskim</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r w:rsidRPr="00444D2B">
                        <w:rPr>
                          <w:rFonts w:ascii="Arial" w:hAnsi="Arial" w:cs="Arial"/>
                          <w:color w:val="FFFFFF" w:themeColor="background1"/>
                          <w:sz w:val="52"/>
                          <w:szCs w:val="52"/>
                        </w:rPr>
                        <w:t xml:space="preserve"> </w:t>
                      </w:r>
                    </w:p>
                    <w:p w14:paraId="2847E87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516" w:name="_Toc63775257"/>
                      <w:bookmarkStart w:id="2517" w:name="_Toc67558286"/>
                      <w:bookmarkStart w:id="2518" w:name="_Toc69122511"/>
                      <w:bookmarkStart w:id="2519" w:name="_Toc69469592"/>
                      <w:bookmarkStart w:id="2520" w:name="_Toc69724570"/>
                      <w:bookmarkStart w:id="2521" w:name="_Toc72407167"/>
                      <w:bookmarkStart w:id="2522" w:name="_Toc72407600"/>
                      <w:bookmarkStart w:id="2523" w:name="_Toc183520626"/>
                      <w:bookmarkStart w:id="2524" w:name="_Toc193358886"/>
                      <w:bookmarkStart w:id="2525" w:name="_Toc194589950"/>
                      <w:bookmarkStart w:id="2526" w:name="_Toc194647743"/>
                      <w:bookmarkStart w:id="2527" w:name="_Toc217292650"/>
                      <w:bookmarkStart w:id="2528" w:name="_Toc217293688"/>
                      <w:bookmarkStart w:id="2529" w:name="_Toc217293908"/>
                      <w:bookmarkStart w:id="2530" w:name="_Toc217299780"/>
                      <w:bookmarkStart w:id="2531" w:name="_Toc217989647"/>
                      <w:bookmarkStart w:id="2532" w:name="_Toc217994821"/>
                      <w:bookmarkStart w:id="2533" w:name="_Toc218236353"/>
                      <w:bookmarkStart w:id="2534" w:name="_Toc221106394"/>
                      <w:bookmarkStart w:id="2535" w:name="_Toc221174138"/>
                      <w:bookmarkStart w:id="2536" w:name="_Toc222816544"/>
                      <w:bookmarkStart w:id="2537" w:name="_Toc222915267"/>
                      <w:bookmarkStart w:id="2538" w:name="_Toc22309003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p>
                    <w:p w14:paraId="69ADD01B" w14:textId="77777777" w:rsidR="006A4710" w:rsidRDefault="006A4710" w:rsidP="006A4710">
                      <w:pPr>
                        <w:ind w:right="727"/>
                      </w:pPr>
                    </w:p>
                    <w:p w14:paraId="4C158276" w14:textId="77777777" w:rsidR="006A4710" w:rsidRDefault="006A4710" w:rsidP="006A4710"/>
                    <w:p w14:paraId="703ABCDC" w14:textId="77777777" w:rsidR="006A4710" w:rsidRDefault="006A4710" w:rsidP="006A4710"/>
                    <w:p w14:paraId="186C3584" w14:textId="77777777" w:rsidR="006A4710" w:rsidRDefault="006A4710" w:rsidP="006A4710"/>
                    <w:p w14:paraId="0A4DCA85" w14:textId="77777777" w:rsidR="006A4710" w:rsidRDefault="006A4710" w:rsidP="006A4710"/>
                    <w:p w14:paraId="655F0151" w14:textId="77777777" w:rsidR="006A4710" w:rsidRDefault="006A4710" w:rsidP="006A4710"/>
                    <w:p w14:paraId="08C278B0" w14:textId="77777777" w:rsidR="006A4710" w:rsidRDefault="006A4710" w:rsidP="006A4710"/>
                    <w:p w14:paraId="279CBFDF" w14:textId="77777777" w:rsidR="006A4710" w:rsidRDefault="006A4710" w:rsidP="006A4710"/>
                    <w:p w14:paraId="43798FE0" w14:textId="77777777" w:rsidR="006A4710" w:rsidRDefault="006A4710" w:rsidP="006A4710"/>
                    <w:p w14:paraId="29915141" w14:textId="77777777" w:rsidR="006A4710" w:rsidRDefault="006A4710" w:rsidP="006A4710"/>
                    <w:p w14:paraId="46E6EC07" w14:textId="77777777" w:rsidR="006A4710" w:rsidRDefault="006A4710" w:rsidP="006A4710"/>
                    <w:p w14:paraId="23F991FA" w14:textId="77777777" w:rsidR="006A4710" w:rsidRDefault="006A4710" w:rsidP="006A4710"/>
                    <w:p w14:paraId="3861D799" w14:textId="77777777" w:rsidR="006A4710" w:rsidRDefault="006A4710" w:rsidP="006A4710"/>
                    <w:p w14:paraId="1C98CFC4" w14:textId="77777777" w:rsidR="006A4710" w:rsidRDefault="006A4710" w:rsidP="006A4710"/>
                    <w:p w14:paraId="2D675B1C" w14:textId="77777777" w:rsidR="006A4710" w:rsidRDefault="006A4710" w:rsidP="006A4710"/>
                    <w:p w14:paraId="711F10E5" w14:textId="77777777" w:rsidR="006A4710" w:rsidRDefault="006A4710" w:rsidP="006A4710"/>
                    <w:p w14:paraId="4FD80538" w14:textId="77777777" w:rsidR="006A4710" w:rsidRDefault="006A4710" w:rsidP="006A4710"/>
                    <w:p w14:paraId="2D4D2211" w14:textId="77777777" w:rsidR="006A4710" w:rsidRDefault="006A4710" w:rsidP="006A4710"/>
                    <w:p w14:paraId="0320AF29" w14:textId="77777777" w:rsidR="006A4710" w:rsidRDefault="006A4710" w:rsidP="006A4710"/>
                    <w:p w14:paraId="17EC683A" w14:textId="77777777" w:rsidR="006A4710" w:rsidRDefault="006A4710" w:rsidP="006A4710"/>
                    <w:p w14:paraId="6367329E" w14:textId="77777777" w:rsidR="006A4710" w:rsidRDefault="006A4710" w:rsidP="006A4710"/>
                    <w:p w14:paraId="090DB510" w14:textId="77777777" w:rsidR="006A4710" w:rsidRDefault="006A4710" w:rsidP="006A4710"/>
                    <w:p w14:paraId="6DE7DC3C"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72F8D730"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4F645422" w14:textId="77777777" w:rsidR="006A4710" w:rsidRDefault="006A4710" w:rsidP="006A4710"/>
                    <w:p w14:paraId="56FC746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E0A0A9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24498F8" w14:textId="77777777" w:rsidR="006A4710" w:rsidRDefault="006A4710" w:rsidP="006A4710">
                      <w:pPr>
                        <w:ind w:right="727"/>
                      </w:pPr>
                    </w:p>
                    <w:p w14:paraId="2CAD4DB1" w14:textId="77777777" w:rsidR="006A4710" w:rsidRDefault="006A4710" w:rsidP="006A4710">
                      <w:pPr>
                        <w:ind w:right="727"/>
                      </w:pPr>
                    </w:p>
                    <w:p w14:paraId="0F8A52D9" w14:textId="77777777" w:rsidR="006A4710" w:rsidRDefault="006A4710" w:rsidP="006A4710">
                      <w:pPr>
                        <w:ind w:right="727"/>
                      </w:pPr>
                    </w:p>
                    <w:p w14:paraId="4899169D" w14:textId="77777777" w:rsidR="006A4710" w:rsidRPr="00444D2B" w:rsidRDefault="006A4710" w:rsidP="006A4710">
                      <w:pPr>
                        <w:ind w:right="727"/>
                      </w:pPr>
                    </w:p>
                    <w:p w14:paraId="34055F53"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D26C845" w14:textId="77777777" w:rsidR="006A4710" w:rsidRDefault="006A4710" w:rsidP="006A4710"/>
                    <w:p w14:paraId="63DDE617" w14:textId="77777777" w:rsidR="006A4710" w:rsidRDefault="006A4710" w:rsidP="006A4710"/>
                    <w:p w14:paraId="52D0F731" w14:textId="77777777" w:rsidR="006A4710" w:rsidRPr="00266853" w:rsidRDefault="006A4710" w:rsidP="006A4710"/>
                    <w:p w14:paraId="35A7EFCA"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2539" w:name="_Toc63775258"/>
                      <w:bookmarkStart w:id="2540" w:name="_Toc67558287"/>
                      <w:bookmarkStart w:id="2541" w:name="_Toc69122512"/>
                      <w:bookmarkStart w:id="2542" w:name="_Toc69469593"/>
                      <w:bookmarkStart w:id="2543" w:name="_Toc69724571"/>
                      <w:bookmarkStart w:id="2544" w:name="_Toc72407168"/>
                      <w:bookmarkStart w:id="2545" w:name="_Toc72407601"/>
                      <w:bookmarkStart w:id="2546" w:name="_Toc183520627"/>
                      <w:bookmarkStart w:id="2547" w:name="_Toc193358887"/>
                      <w:bookmarkStart w:id="2548" w:name="_Toc194589951"/>
                      <w:bookmarkStart w:id="2549" w:name="_Toc194647744"/>
                      <w:bookmarkStart w:id="2550" w:name="_Toc217292651"/>
                      <w:bookmarkStart w:id="2551" w:name="_Toc217293689"/>
                      <w:bookmarkStart w:id="2552" w:name="_Toc217293909"/>
                      <w:bookmarkStart w:id="2553" w:name="_Toc217299781"/>
                      <w:bookmarkStart w:id="2554" w:name="_Toc217989648"/>
                      <w:bookmarkStart w:id="2555" w:name="_Toc217994822"/>
                      <w:bookmarkStart w:id="2556" w:name="_Toc218236354"/>
                      <w:bookmarkStart w:id="2557" w:name="_Toc221106395"/>
                      <w:bookmarkStart w:id="2558" w:name="_Toc221174139"/>
                      <w:bookmarkStart w:id="2559" w:name="_Toc222816545"/>
                      <w:bookmarkStart w:id="2560" w:name="_Toc222915268"/>
                      <w:bookmarkStart w:id="2561" w:name="_Toc22309003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r>
                        <w:rPr>
                          <w:rFonts w:ascii="Arial" w:hAnsi="Arial" w:cs="Arial"/>
                          <w:color w:val="FFFFFF" w:themeColor="background1"/>
                          <w:sz w:val="52"/>
                          <w:szCs w:val="52"/>
                        </w:rPr>
                        <w:t xml:space="preserve"> </w:t>
                      </w:r>
                    </w:p>
                    <w:p w14:paraId="06A6DBD2" w14:textId="77777777" w:rsidR="006A4710" w:rsidRDefault="006A4710" w:rsidP="006A4710">
                      <w:pPr>
                        <w:pStyle w:val="Nagwek3"/>
                        <w:spacing w:before="0"/>
                        <w:ind w:left="2410" w:right="160"/>
                        <w:rPr>
                          <w:rFonts w:ascii="Arial" w:hAnsi="Arial" w:cs="Arial"/>
                          <w:color w:val="FFFFFF" w:themeColor="background1"/>
                          <w:sz w:val="52"/>
                          <w:szCs w:val="52"/>
                        </w:rPr>
                      </w:pPr>
                    </w:p>
                    <w:p w14:paraId="4A4BCD0C" w14:textId="77777777" w:rsidR="006A4710" w:rsidRDefault="006A4710" w:rsidP="006A4710">
                      <w:pPr>
                        <w:ind w:left="2410" w:right="727"/>
                      </w:pPr>
                    </w:p>
                    <w:p w14:paraId="59062351" w14:textId="77777777" w:rsidR="006A4710" w:rsidRDefault="006A4710" w:rsidP="006A4710"/>
                    <w:p w14:paraId="5B85D216" w14:textId="77777777" w:rsidR="006A4710" w:rsidRDefault="006A4710" w:rsidP="006A4710"/>
                    <w:p w14:paraId="37D972E7" w14:textId="77777777" w:rsidR="006A4710" w:rsidRDefault="006A4710" w:rsidP="006A4710"/>
                    <w:p w14:paraId="2C19EAC0" w14:textId="77777777" w:rsidR="006A4710" w:rsidRDefault="006A4710" w:rsidP="006A4710"/>
                    <w:p w14:paraId="794F91A0" w14:textId="77777777" w:rsidR="006A4710" w:rsidRDefault="006A4710" w:rsidP="006A4710"/>
                    <w:p w14:paraId="7C92AB12" w14:textId="77777777" w:rsidR="006A4710" w:rsidRDefault="006A4710" w:rsidP="006A4710"/>
                    <w:p w14:paraId="21B9CCCC" w14:textId="77777777" w:rsidR="006A4710" w:rsidRDefault="006A4710" w:rsidP="006A4710"/>
                    <w:p w14:paraId="6FF2804E" w14:textId="77777777" w:rsidR="006A4710" w:rsidRDefault="006A4710" w:rsidP="006A4710"/>
                    <w:p w14:paraId="45311424" w14:textId="77777777" w:rsidR="006A4710" w:rsidRDefault="006A4710" w:rsidP="006A4710"/>
                    <w:p w14:paraId="06DE80D3" w14:textId="77777777" w:rsidR="006A4710" w:rsidRDefault="006A4710" w:rsidP="006A4710"/>
                    <w:p w14:paraId="2100C6AB" w14:textId="77777777" w:rsidR="006A4710" w:rsidRDefault="006A4710" w:rsidP="006A4710"/>
                    <w:p w14:paraId="35D24173" w14:textId="77777777" w:rsidR="006A4710" w:rsidRDefault="006A4710" w:rsidP="006A4710"/>
                    <w:p w14:paraId="5E259C83" w14:textId="77777777" w:rsidR="006A4710" w:rsidRDefault="006A4710" w:rsidP="006A4710"/>
                    <w:p w14:paraId="63F22F38" w14:textId="77777777" w:rsidR="006A4710" w:rsidRDefault="006A4710" w:rsidP="006A4710"/>
                    <w:p w14:paraId="5D0A6B2E" w14:textId="77777777" w:rsidR="006A4710" w:rsidRDefault="006A4710" w:rsidP="006A4710"/>
                    <w:p w14:paraId="73BEBCDE" w14:textId="77777777" w:rsidR="006A4710" w:rsidRDefault="006A4710" w:rsidP="006A4710"/>
                    <w:p w14:paraId="776085D5" w14:textId="77777777" w:rsidR="006A4710" w:rsidRDefault="006A4710" w:rsidP="006A4710"/>
                    <w:p w14:paraId="4CFB3FE1" w14:textId="77777777" w:rsidR="006A4710" w:rsidRDefault="006A4710" w:rsidP="006A4710"/>
                    <w:p w14:paraId="5DCE6C2F" w14:textId="77777777" w:rsidR="006A4710" w:rsidRDefault="006A4710" w:rsidP="006A4710"/>
                    <w:p w14:paraId="531931EC"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089D0554"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0AE20BC9" w14:textId="77777777" w:rsidR="006A4710" w:rsidRDefault="006A4710" w:rsidP="006A4710"/>
                    <w:p w14:paraId="1CEACE33"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6F54C7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B849966" w14:textId="77777777" w:rsidR="006A4710" w:rsidRDefault="006A4710" w:rsidP="006A4710">
                      <w:pPr>
                        <w:ind w:right="727"/>
                      </w:pPr>
                    </w:p>
                    <w:p w14:paraId="68FDC23B" w14:textId="77777777" w:rsidR="006A4710" w:rsidRDefault="006A4710" w:rsidP="006A4710">
                      <w:pPr>
                        <w:ind w:right="727"/>
                      </w:pPr>
                    </w:p>
                    <w:p w14:paraId="6A114C04" w14:textId="77777777" w:rsidR="006A4710" w:rsidRDefault="006A4710" w:rsidP="006A4710">
                      <w:pPr>
                        <w:ind w:right="727"/>
                      </w:pPr>
                    </w:p>
                    <w:p w14:paraId="349E1596" w14:textId="77777777" w:rsidR="006A4710" w:rsidRPr="00444D2B" w:rsidRDefault="006A4710" w:rsidP="006A4710">
                      <w:pPr>
                        <w:ind w:right="727"/>
                      </w:pPr>
                    </w:p>
                    <w:p w14:paraId="2FAEF70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648AC93" w14:textId="77777777" w:rsidR="006A4710" w:rsidRDefault="006A4710" w:rsidP="006A4710"/>
                    <w:p w14:paraId="0D11711A" w14:textId="77777777" w:rsidR="006A4710" w:rsidRDefault="006A4710" w:rsidP="006A4710"/>
                    <w:p w14:paraId="712CA2EC" w14:textId="77777777" w:rsidR="006A4710" w:rsidRPr="00266853" w:rsidRDefault="006A4710" w:rsidP="006A4710"/>
                    <w:p w14:paraId="58732594"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562" w:name="_Toc63775259"/>
                      <w:bookmarkStart w:id="2563" w:name="_Toc67558288"/>
                      <w:bookmarkStart w:id="2564" w:name="_Toc69122513"/>
                      <w:bookmarkStart w:id="2565" w:name="_Toc69469594"/>
                      <w:bookmarkStart w:id="2566" w:name="_Toc69724572"/>
                      <w:bookmarkStart w:id="2567" w:name="_Toc72407169"/>
                      <w:bookmarkStart w:id="2568" w:name="_Toc72407602"/>
                      <w:bookmarkStart w:id="2569" w:name="_Toc183520628"/>
                      <w:bookmarkStart w:id="2570" w:name="_Toc193358888"/>
                      <w:bookmarkStart w:id="2571" w:name="_Toc194589952"/>
                      <w:bookmarkStart w:id="2572" w:name="_Toc194647745"/>
                      <w:bookmarkStart w:id="2573" w:name="_Toc217292652"/>
                      <w:bookmarkStart w:id="2574" w:name="_Toc217293690"/>
                      <w:bookmarkStart w:id="2575" w:name="_Toc217293910"/>
                      <w:bookmarkStart w:id="2576" w:name="_Toc217299782"/>
                      <w:bookmarkStart w:id="2577" w:name="_Toc217989649"/>
                      <w:bookmarkStart w:id="2578" w:name="_Toc217994823"/>
                      <w:bookmarkStart w:id="2579" w:name="_Toc218236355"/>
                      <w:bookmarkStart w:id="2580" w:name="_Toc221106396"/>
                      <w:bookmarkStart w:id="2581" w:name="_Toc221174140"/>
                      <w:bookmarkStart w:id="2582" w:name="_Toc222816546"/>
                      <w:bookmarkStart w:id="2583" w:name="_Toc222915269"/>
                      <w:bookmarkStart w:id="2584" w:name="_Toc22309003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p>
                    <w:p w14:paraId="547583B1"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585" w:name="_Toc63775260"/>
                      <w:bookmarkStart w:id="2586" w:name="_Toc67558289"/>
                      <w:bookmarkStart w:id="2587" w:name="_Toc69122514"/>
                      <w:bookmarkStart w:id="2588" w:name="_Toc69469595"/>
                      <w:bookmarkStart w:id="2589" w:name="_Toc69724573"/>
                      <w:bookmarkStart w:id="2590" w:name="_Toc72407170"/>
                      <w:bookmarkStart w:id="2591" w:name="_Toc72407603"/>
                      <w:bookmarkStart w:id="2592" w:name="_Toc183520629"/>
                      <w:bookmarkStart w:id="2593" w:name="_Toc193358889"/>
                      <w:bookmarkStart w:id="2594" w:name="_Toc194589953"/>
                      <w:bookmarkStart w:id="2595" w:name="_Toc194647746"/>
                      <w:bookmarkStart w:id="2596" w:name="_Toc217292653"/>
                      <w:bookmarkStart w:id="2597" w:name="_Toc217293691"/>
                      <w:bookmarkStart w:id="2598" w:name="_Toc217293911"/>
                      <w:bookmarkStart w:id="2599" w:name="_Toc217299783"/>
                      <w:bookmarkStart w:id="2600" w:name="_Toc217989650"/>
                      <w:bookmarkStart w:id="2601" w:name="_Toc217994824"/>
                      <w:bookmarkStart w:id="2602" w:name="_Toc218236356"/>
                      <w:bookmarkStart w:id="2603" w:name="_Toc221106397"/>
                      <w:bookmarkStart w:id="2604" w:name="_Toc221174141"/>
                      <w:bookmarkStart w:id="2605" w:name="_Toc222816547"/>
                      <w:bookmarkStart w:id="2606" w:name="_Toc222915270"/>
                      <w:bookmarkStart w:id="2607" w:name="_Toc223090034"/>
                      <w:r w:rsidRPr="00444D2B">
                        <w:rPr>
                          <w:rFonts w:ascii="Arial" w:hAnsi="Arial" w:cs="Arial"/>
                          <w:color w:val="FFFFFF" w:themeColor="background1"/>
                          <w:sz w:val="52"/>
                          <w:szCs w:val="52"/>
                        </w:rPr>
                        <w:t>w województwie śląskim</w:t>
                      </w:r>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r w:rsidRPr="00444D2B">
                        <w:rPr>
                          <w:rFonts w:ascii="Arial" w:hAnsi="Arial" w:cs="Arial"/>
                          <w:color w:val="FFFFFF" w:themeColor="background1"/>
                          <w:sz w:val="52"/>
                          <w:szCs w:val="52"/>
                        </w:rPr>
                        <w:t xml:space="preserve"> </w:t>
                      </w:r>
                    </w:p>
                    <w:p w14:paraId="3B4A10D7"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608" w:name="_Toc63775261"/>
                      <w:bookmarkStart w:id="2609" w:name="_Toc67558290"/>
                      <w:bookmarkStart w:id="2610" w:name="_Toc69122515"/>
                      <w:bookmarkStart w:id="2611" w:name="_Toc69469596"/>
                      <w:bookmarkStart w:id="2612" w:name="_Toc69724574"/>
                      <w:bookmarkStart w:id="2613" w:name="_Toc72407171"/>
                      <w:bookmarkStart w:id="2614" w:name="_Toc72407604"/>
                      <w:bookmarkStart w:id="2615" w:name="_Toc183520630"/>
                      <w:bookmarkStart w:id="2616" w:name="_Toc193358890"/>
                      <w:bookmarkStart w:id="2617" w:name="_Toc194589954"/>
                      <w:bookmarkStart w:id="2618" w:name="_Toc194647747"/>
                      <w:bookmarkStart w:id="2619" w:name="_Toc217292654"/>
                      <w:bookmarkStart w:id="2620" w:name="_Toc217293692"/>
                      <w:bookmarkStart w:id="2621" w:name="_Toc217293912"/>
                      <w:bookmarkStart w:id="2622" w:name="_Toc217299784"/>
                      <w:bookmarkStart w:id="2623" w:name="_Toc217989651"/>
                      <w:bookmarkStart w:id="2624" w:name="_Toc217994825"/>
                      <w:bookmarkStart w:id="2625" w:name="_Toc218236357"/>
                      <w:bookmarkStart w:id="2626" w:name="_Toc221106398"/>
                      <w:bookmarkStart w:id="2627" w:name="_Toc221174142"/>
                      <w:bookmarkStart w:id="2628" w:name="_Toc222816548"/>
                      <w:bookmarkStart w:id="2629" w:name="_Toc222915271"/>
                      <w:bookmarkStart w:id="2630" w:name="_Toc22309003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p>
                    <w:p w14:paraId="2374E565" w14:textId="77777777" w:rsidR="006A4710" w:rsidRDefault="006A4710" w:rsidP="006A4710">
                      <w:pPr>
                        <w:ind w:right="727"/>
                      </w:pPr>
                    </w:p>
                    <w:p w14:paraId="56910CA3" w14:textId="77777777" w:rsidR="006A4710" w:rsidRDefault="006A4710" w:rsidP="006A4710"/>
                    <w:p w14:paraId="159EA4DB" w14:textId="77777777" w:rsidR="006A4710" w:rsidRDefault="006A4710" w:rsidP="006A4710"/>
                    <w:p w14:paraId="02271EA8" w14:textId="77777777" w:rsidR="006A4710" w:rsidRDefault="006A4710" w:rsidP="006A4710"/>
                    <w:p w14:paraId="31CFD63E" w14:textId="77777777" w:rsidR="006A4710" w:rsidRDefault="006A4710" w:rsidP="006A4710"/>
                    <w:p w14:paraId="0D5ADFBF" w14:textId="77777777" w:rsidR="006A4710" w:rsidRDefault="006A4710" w:rsidP="006A4710"/>
                    <w:p w14:paraId="724656FC" w14:textId="77777777" w:rsidR="006A4710" w:rsidRDefault="006A4710" w:rsidP="006A4710"/>
                    <w:p w14:paraId="0F83EF05" w14:textId="77777777" w:rsidR="006A4710" w:rsidRDefault="006A4710" w:rsidP="006A4710"/>
                    <w:p w14:paraId="537554D4" w14:textId="77777777" w:rsidR="006A4710" w:rsidRDefault="006A4710" w:rsidP="006A4710"/>
                    <w:p w14:paraId="574423D4" w14:textId="77777777" w:rsidR="006A4710" w:rsidRDefault="006A4710" w:rsidP="006A4710"/>
                    <w:p w14:paraId="6C1F5B8C" w14:textId="77777777" w:rsidR="006A4710" w:rsidRDefault="006A4710" w:rsidP="006A4710"/>
                    <w:p w14:paraId="0A07FA68" w14:textId="77777777" w:rsidR="006A4710" w:rsidRDefault="006A4710" w:rsidP="006A4710"/>
                    <w:p w14:paraId="6F1E14A9" w14:textId="77777777" w:rsidR="006A4710" w:rsidRDefault="006A4710" w:rsidP="006A4710"/>
                    <w:p w14:paraId="700B9007" w14:textId="77777777" w:rsidR="006A4710" w:rsidRDefault="006A4710" w:rsidP="006A4710"/>
                    <w:p w14:paraId="06A14778" w14:textId="77777777" w:rsidR="006A4710" w:rsidRDefault="006A4710" w:rsidP="006A4710"/>
                    <w:p w14:paraId="743F81DC" w14:textId="77777777" w:rsidR="006A4710" w:rsidRDefault="006A4710" w:rsidP="006A4710"/>
                    <w:p w14:paraId="4365C8C3" w14:textId="77777777" w:rsidR="006A4710" w:rsidRDefault="006A4710" w:rsidP="006A4710"/>
                    <w:p w14:paraId="32D3B3C9" w14:textId="77777777" w:rsidR="006A4710" w:rsidRDefault="006A4710" w:rsidP="006A4710"/>
                    <w:p w14:paraId="7EA502C7" w14:textId="77777777" w:rsidR="006A4710" w:rsidRDefault="006A4710" w:rsidP="006A4710"/>
                    <w:p w14:paraId="1B68878D" w14:textId="77777777" w:rsidR="006A4710" w:rsidRDefault="006A4710" w:rsidP="006A4710"/>
                    <w:p w14:paraId="1424FE6C" w14:textId="77777777" w:rsidR="006A4710" w:rsidRDefault="006A4710" w:rsidP="006A4710"/>
                    <w:p w14:paraId="6A4132AC" w14:textId="77777777" w:rsidR="006A4710" w:rsidRDefault="006A4710" w:rsidP="006A4710"/>
                    <w:p w14:paraId="6241EE96"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66AE53C"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1DE8E220" w14:textId="77777777" w:rsidR="006A4710" w:rsidRDefault="006A4710" w:rsidP="006A4710"/>
                    <w:p w14:paraId="0A37A95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469100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D99B690" w14:textId="77777777" w:rsidR="006A4710" w:rsidRDefault="006A4710" w:rsidP="006A4710">
                      <w:pPr>
                        <w:ind w:right="727"/>
                      </w:pPr>
                    </w:p>
                    <w:p w14:paraId="2CFD851C" w14:textId="77777777" w:rsidR="006A4710" w:rsidRDefault="006A4710" w:rsidP="006A4710">
                      <w:pPr>
                        <w:ind w:right="727"/>
                      </w:pPr>
                    </w:p>
                    <w:p w14:paraId="14E85200" w14:textId="77777777" w:rsidR="006A4710" w:rsidRDefault="006A4710" w:rsidP="006A4710">
                      <w:pPr>
                        <w:ind w:right="727"/>
                      </w:pPr>
                    </w:p>
                    <w:p w14:paraId="2F9E80C6" w14:textId="77777777" w:rsidR="006A4710" w:rsidRPr="00444D2B" w:rsidRDefault="006A4710" w:rsidP="006A4710">
                      <w:pPr>
                        <w:ind w:right="727"/>
                      </w:pPr>
                    </w:p>
                    <w:p w14:paraId="6EBEFD4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00856DA" w14:textId="77777777" w:rsidR="006A4710" w:rsidRDefault="006A4710" w:rsidP="006A4710"/>
                    <w:p w14:paraId="4AF8C7FB" w14:textId="77777777" w:rsidR="006A4710" w:rsidRDefault="006A4710" w:rsidP="006A4710"/>
                    <w:p w14:paraId="451CB968" w14:textId="77777777" w:rsidR="006A4710" w:rsidRPr="00266853" w:rsidRDefault="006A4710" w:rsidP="006A4710"/>
                    <w:p w14:paraId="7A01A0B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631" w:name="_Toc63775262"/>
                      <w:bookmarkStart w:id="2632" w:name="_Toc67558291"/>
                      <w:bookmarkStart w:id="2633" w:name="_Toc69122516"/>
                      <w:bookmarkStart w:id="2634" w:name="_Toc69469597"/>
                      <w:bookmarkStart w:id="2635" w:name="_Toc69724575"/>
                      <w:bookmarkStart w:id="2636" w:name="_Toc72407172"/>
                      <w:bookmarkStart w:id="2637" w:name="_Toc72407605"/>
                      <w:bookmarkStart w:id="2638" w:name="_Toc183520631"/>
                      <w:bookmarkStart w:id="2639" w:name="_Toc193358891"/>
                      <w:bookmarkStart w:id="2640" w:name="_Toc194589955"/>
                      <w:bookmarkStart w:id="2641" w:name="_Toc194647748"/>
                      <w:bookmarkStart w:id="2642" w:name="_Toc217292655"/>
                      <w:bookmarkStart w:id="2643" w:name="_Toc217293693"/>
                      <w:bookmarkStart w:id="2644" w:name="_Toc217293913"/>
                      <w:bookmarkStart w:id="2645" w:name="_Toc217299785"/>
                      <w:bookmarkStart w:id="2646" w:name="_Toc217989652"/>
                      <w:bookmarkStart w:id="2647" w:name="_Toc217994826"/>
                      <w:bookmarkStart w:id="2648" w:name="_Toc218236358"/>
                      <w:bookmarkStart w:id="2649" w:name="_Toc221106399"/>
                      <w:bookmarkStart w:id="2650" w:name="_Toc221174143"/>
                      <w:bookmarkStart w:id="2651" w:name="_Toc222816549"/>
                      <w:bookmarkStart w:id="2652" w:name="_Toc222915272"/>
                      <w:bookmarkStart w:id="2653" w:name="_Toc22309003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p>
                    <w:p w14:paraId="2B7FC029"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654" w:name="_Toc63775263"/>
                      <w:bookmarkStart w:id="2655" w:name="_Toc67558292"/>
                      <w:bookmarkStart w:id="2656" w:name="_Toc69122517"/>
                      <w:bookmarkStart w:id="2657" w:name="_Toc69469598"/>
                      <w:bookmarkStart w:id="2658" w:name="_Toc69724576"/>
                      <w:bookmarkStart w:id="2659" w:name="_Toc72407173"/>
                      <w:bookmarkStart w:id="2660" w:name="_Toc72407606"/>
                      <w:bookmarkStart w:id="2661" w:name="_Toc183520632"/>
                      <w:bookmarkStart w:id="2662" w:name="_Toc193358892"/>
                      <w:bookmarkStart w:id="2663" w:name="_Toc194589956"/>
                      <w:bookmarkStart w:id="2664" w:name="_Toc194647749"/>
                      <w:bookmarkStart w:id="2665" w:name="_Toc217292656"/>
                      <w:bookmarkStart w:id="2666" w:name="_Toc217293694"/>
                      <w:bookmarkStart w:id="2667" w:name="_Toc217293914"/>
                      <w:bookmarkStart w:id="2668" w:name="_Toc217299786"/>
                      <w:bookmarkStart w:id="2669" w:name="_Toc217989653"/>
                      <w:bookmarkStart w:id="2670" w:name="_Toc217994827"/>
                      <w:bookmarkStart w:id="2671" w:name="_Toc218236359"/>
                      <w:bookmarkStart w:id="2672" w:name="_Toc221106400"/>
                      <w:bookmarkStart w:id="2673" w:name="_Toc221174144"/>
                      <w:bookmarkStart w:id="2674" w:name="_Toc222816550"/>
                      <w:bookmarkStart w:id="2675" w:name="_Toc222915273"/>
                      <w:bookmarkStart w:id="2676" w:name="_Toc223090037"/>
                      <w:r w:rsidRPr="00444D2B">
                        <w:rPr>
                          <w:rFonts w:ascii="Arial" w:hAnsi="Arial" w:cs="Arial"/>
                          <w:color w:val="FFFFFF" w:themeColor="background1"/>
                          <w:sz w:val="52"/>
                          <w:szCs w:val="52"/>
                        </w:rPr>
                        <w:t>w województwie śląskim</w:t>
                      </w:r>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r w:rsidRPr="00444D2B">
                        <w:rPr>
                          <w:rFonts w:ascii="Arial" w:hAnsi="Arial" w:cs="Arial"/>
                          <w:color w:val="FFFFFF" w:themeColor="background1"/>
                          <w:sz w:val="52"/>
                          <w:szCs w:val="52"/>
                        </w:rPr>
                        <w:t xml:space="preserve"> </w:t>
                      </w:r>
                    </w:p>
                    <w:p w14:paraId="5EFBAE8C"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677" w:name="_Toc63775264"/>
                      <w:bookmarkStart w:id="2678" w:name="_Toc67558293"/>
                      <w:bookmarkStart w:id="2679" w:name="_Toc69122518"/>
                      <w:bookmarkStart w:id="2680" w:name="_Toc69469599"/>
                      <w:bookmarkStart w:id="2681" w:name="_Toc69724577"/>
                      <w:bookmarkStart w:id="2682" w:name="_Toc72407174"/>
                      <w:bookmarkStart w:id="2683" w:name="_Toc72407607"/>
                      <w:bookmarkStart w:id="2684" w:name="_Toc183520633"/>
                      <w:bookmarkStart w:id="2685" w:name="_Toc193358893"/>
                      <w:bookmarkStart w:id="2686" w:name="_Toc194589957"/>
                      <w:bookmarkStart w:id="2687" w:name="_Toc194647750"/>
                      <w:bookmarkStart w:id="2688" w:name="_Toc217292657"/>
                      <w:bookmarkStart w:id="2689" w:name="_Toc217293695"/>
                      <w:bookmarkStart w:id="2690" w:name="_Toc217293915"/>
                      <w:bookmarkStart w:id="2691" w:name="_Toc217299787"/>
                      <w:bookmarkStart w:id="2692" w:name="_Toc217989654"/>
                      <w:bookmarkStart w:id="2693" w:name="_Toc217994828"/>
                      <w:bookmarkStart w:id="2694" w:name="_Toc218236360"/>
                      <w:bookmarkStart w:id="2695" w:name="_Toc221106401"/>
                      <w:bookmarkStart w:id="2696" w:name="_Toc221174145"/>
                      <w:bookmarkStart w:id="2697" w:name="_Toc222816551"/>
                      <w:bookmarkStart w:id="2698" w:name="_Toc222915274"/>
                      <w:bookmarkStart w:id="2699" w:name="_Toc22309003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p>
                    <w:p w14:paraId="78641FE6" w14:textId="77777777" w:rsidR="006A4710" w:rsidRDefault="006A4710" w:rsidP="006A4710">
                      <w:pPr>
                        <w:ind w:right="727"/>
                      </w:pPr>
                    </w:p>
                    <w:p w14:paraId="3428C21A" w14:textId="77777777" w:rsidR="006A4710" w:rsidRDefault="006A4710" w:rsidP="006A4710"/>
                    <w:p w14:paraId="1AAB298D" w14:textId="77777777" w:rsidR="006A4710" w:rsidRDefault="006A4710" w:rsidP="006A4710"/>
                    <w:p w14:paraId="3365D25A" w14:textId="77777777" w:rsidR="006A4710" w:rsidRDefault="006A4710" w:rsidP="006A4710"/>
                    <w:p w14:paraId="64438F26" w14:textId="77777777" w:rsidR="006A4710" w:rsidRDefault="006A4710" w:rsidP="006A4710"/>
                    <w:p w14:paraId="0ED79773" w14:textId="77777777" w:rsidR="006A4710" w:rsidRDefault="006A4710" w:rsidP="006A4710"/>
                    <w:p w14:paraId="7FD9C6CE" w14:textId="77777777" w:rsidR="006A4710" w:rsidRDefault="006A4710" w:rsidP="006A4710"/>
                    <w:p w14:paraId="60ACB73C" w14:textId="77777777" w:rsidR="006A4710" w:rsidRDefault="006A4710" w:rsidP="006A4710"/>
                    <w:p w14:paraId="5CFE4FF0" w14:textId="77777777" w:rsidR="006A4710" w:rsidRDefault="006A4710" w:rsidP="006A4710"/>
                    <w:p w14:paraId="234D8D8B" w14:textId="77777777" w:rsidR="006A4710" w:rsidRDefault="006A4710" w:rsidP="006A4710"/>
                    <w:p w14:paraId="713BE1CA" w14:textId="77777777" w:rsidR="006A4710" w:rsidRDefault="006A4710" w:rsidP="006A4710"/>
                    <w:p w14:paraId="2151E97D" w14:textId="77777777" w:rsidR="006A4710" w:rsidRDefault="006A4710" w:rsidP="006A4710"/>
                    <w:p w14:paraId="5E77117D" w14:textId="77777777" w:rsidR="006A4710" w:rsidRDefault="006A4710" w:rsidP="006A4710"/>
                    <w:p w14:paraId="18E6C147" w14:textId="77777777" w:rsidR="006A4710" w:rsidRDefault="006A4710" w:rsidP="006A4710"/>
                    <w:p w14:paraId="6791849A" w14:textId="77777777" w:rsidR="006A4710" w:rsidRDefault="006A4710" w:rsidP="006A4710"/>
                    <w:p w14:paraId="5498F08B" w14:textId="77777777" w:rsidR="006A4710" w:rsidRDefault="006A4710" w:rsidP="006A4710"/>
                    <w:p w14:paraId="0A50F438" w14:textId="77777777" w:rsidR="006A4710" w:rsidRDefault="006A4710" w:rsidP="006A4710"/>
                    <w:p w14:paraId="5EB5B526" w14:textId="77777777" w:rsidR="006A4710" w:rsidRDefault="006A4710" w:rsidP="006A4710"/>
                    <w:p w14:paraId="7BF36478" w14:textId="77777777" w:rsidR="006A4710" w:rsidRDefault="006A4710" w:rsidP="006A4710"/>
                    <w:p w14:paraId="43623E7D" w14:textId="77777777" w:rsidR="006A4710" w:rsidRDefault="006A4710" w:rsidP="006A4710"/>
                    <w:p w14:paraId="2B0414A8" w14:textId="77777777" w:rsidR="006A4710" w:rsidRDefault="006A4710" w:rsidP="006A4710"/>
                    <w:p w14:paraId="5699434D" w14:textId="77777777" w:rsidR="006A4710" w:rsidRDefault="006A4710" w:rsidP="006A4710"/>
                    <w:p w14:paraId="50B7CBBF"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6103202"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265B457A" w14:textId="77777777" w:rsidR="006A4710" w:rsidRDefault="006A4710" w:rsidP="006A4710"/>
                    <w:p w14:paraId="16852F7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E7BA3E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84BB86C" w14:textId="77777777" w:rsidR="006A4710" w:rsidRDefault="006A4710" w:rsidP="006A4710">
                      <w:pPr>
                        <w:ind w:right="727"/>
                      </w:pPr>
                    </w:p>
                    <w:p w14:paraId="4BEEE977" w14:textId="77777777" w:rsidR="006A4710" w:rsidRDefault="006A4710" w:rsidP="006A4710">
                      <w:pPr>
                        <w:ind w:right="727"/>
                      </w:pPr>
                    </w:p>
                    <w:p w14:paraId="277F5917" w14:textId="77777777" w:rsidR="006A4710" w:rsidRDefault="006A4710" w:rsidP="006A4710">
                      <w:pPr>
                        <w:ind w:right="727"/>
                      </w:pPr>
                    </w:p>
                    <w:p w14:paraId="5B899F8B" w14:textId="77777777" w:rsidR="006A4710" w:rsidRPr="00444D2B" w:rsidRDefault="006A4710" w:rsidP="006A4710">
                      <w:pPr>
                        <w:ind w:right="727"/>
                      </w:pPr>
                    </w:p>
                    <w:p w14:paraId="49BA8FA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526ED8A" w14:textId="77777777" w:rsidR="006A4710" w:rsidRDefault="006A4710" w:rsidP="006A4710"/>
                    <w:p w14:paraId="11738D1E" w14:textId="77777777" w:rsidR="006A4710" w:rsidRDefault="006A4710" w:rsidP="006A4710"/>
                    <w:p w14:paraId="18F98467" w14:textId="77777777" w:rsidR="006A4710" w:rsidRPr="00266853" w:rsidRDefault="006A4710" w:rsidP="006A4710"/>
                    <w:p w14:paraId="3759285A"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700" w:name="_Toc63775265"/>
                      <w:bookmarkStart w:id="2701" w:name="_Toc67558294"/>
                      <w:bookmarkStart w:id="2702" w:name="_Toc69122519"/>
                      <w:bookmarkStart w:id="2703" w:name="_Toc69469600"/>
                      <w:bookmarkStart w:id="2704" w:name="_Toc69724578"/>
                      <w:bookmarkStart w:id="2705" w:name="_Toc72407175"/>
                      <w:bookmarkStart w:id="2706" w:name="_Toc72407608"/>
                      <w:bookmarkStart w:id="2707" w:name="_Toc183520634"/>
                      <w:bookmarkStart w:id="2708" w:name="_Toc193358894"/>
                      <w:bookmarkStart w:id="2709" w:name="_Toc194589958"/>
                      <w:bookmarkStart w:id="2710" w:name="_Toc194647751"/>
                      <w:bookmarkStart w:id="2711" w:name="_Toc217292658"/>
                      <w:bookmarkStart w:id="2712" w:name="_Toc217293696"/>
                      <w:bookmarkStart w:id="2713" w:name="_Toc217293916"/>
                      <w:bookmarkStart w:id="2714" w:name="_Toc217299788"/>
                      <w:bookmarkStart w:id="2715" w:name="_Toc217989655"/>
                      <w:bookmarkStart w:id="2716" w:name="_Toc217994829"/>
                      <w:bookmarkStart w:id="2717" w:name="_Toc218236361"/>
                      <w:bookmarkStart w:id="2718" w:name="_Toc221106402"/>
                      <w:bookmarkStart w:id="2719" w:name="_Toc221174146"/>
                      <w:bookmarkStart w:id="2720" w:name="_Toc222816552"/>
                      <w:bookmarkStart w:id="2721" w:name="_Toc222915275"/>
                      <w:bookmarkStart w:id="2722" w:name="_Toc22309003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p>
                    <w:p w14:paraId="726DE2BA"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723" w:name="_Toc63775266"/>
                      <w:bookmarkStart w:id="2724" w:name="_Toc67558295"/>
                      <w:bookmarkStart w:id="2725" w:name="_Toc69122520"/>
                      <w:bookmarkStart w:id="2726" w:name="_Toc69469601"/>
                      <w:bookmarkStart w:id="2727" w:name="_Toc69724579"/>
                      <w:bookmarkStart w:id="2728" w:name="_Toc72407176"/>
                      <w:bookmarkStart w:id="2729" w:name="_Toc72407609"/>
                      <w:bookmarkStart w:id="2730" w:name="_Toc183520635"/>
                      <w:bookmarkStart w:id="2731" w:name="_Toc193358895"/>
                      <w:bookmarkStart w:id="2732" w:name="_Toc194589959"/>
                      <w:bookmarkStart w:id="2733" w:name="_Toc194647752"/>
                      <w:bookmarkStart w:id="2734" w:name="_Toc217292659"/>
                      <w:bookmarkStart w:id="2735" w:name="_Toc217293697"/>
                      <w:bookmarkStart w:id="2736" w:name="_Toc217293917"/>
                      <w:bookmarkStart w:id="2737" w:name="_Toc217299789"/>
                      <w:bookmarkStart w:id="2738" w:name="_Toc217989656"/>
                      <w:bookmarkStart w:id="2739" w:name="_Toc217994830"/>
                      <w:bookmarkStart w:id="2740" w:name="_Toc218236362"/>
                      <w:bookmarkStart w:id="2741" w:name="_Toc221106403"/>
                      <w:bookmarkStart w:id="2742" w:name="_Toc221174147"/>
                      <w:bookmarkStart w:id="2743" w:name="_Toc222816553"/>
                      <w:bookmarkStart w:id="2744" w:name="_Toc222915276"/>
                      <w:bookmarkStart w:id="2745" w:name="_Toc223090040"/>
                      <w:r w:rsidRPr="00444D2B">
                        <w:rPr>
                          <w:rFonts w:ascii="Arial" w:hAnsi="Arial" w:cs="Arial"/>
                          <w:color w:val="FFFFFF" w:themeColor="background1"/>
                          <w:sz w:val="52"/>
                          <w:szCs w:val="52"/>
                        </w:rPr>
                        <w:t>w województwie śląskim</w:t>
                      </w:r>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r w:rsidRPr="00444D2B">
                        <w:rPr>
                          <w:rFonts w:ascii="Arial" w:hAnsi="Arial" w:cs="Arial"/>
                          <w:color w:val="FFFFFF" w:themeColor="background1"/>
                          <w:sz w:val="52"/>
                          <w:szCs w:val="52"/>
                        </w:rPr>
                        <w:t xml:space="preserve"> </w:t>
                      </w:r>
                    </w:p>
                    <w:p w14:paraId="7C9FF83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746" w:name="_Toc63775267"/>
                      <w:bookmarkStart w:id="2747" w:name="_Toc67558296"/>
                      <w:bookmarkStart w:id="2748" w:name="_Toc69122521"/>
                      <w:bookmarkStart w:id="2749" w:name="_Toc69469602"/>
                      <w:bookmarkStart w:id="2750" w:name="_Toc69724580"/>
                      <w:bookmarkStart w:id="2751" w:name="_Toc72407177"/>
                      <w:bookmarkStart w:id="2752" w:name="_Toc72407610"/>
                      <w:bookmarkStart w:id="2753" w:name="_Toc183520636"/>
                      <w:bookmarkStart w:id="2754" w:name="_Toc193358896"/>
                      <w:bookmarkStart w:id="2755" w:name="_Toc194589960"/>
                      <w:bookmarkStart w:id="2756" w:name="_Toc194647753"/>
                      <w:bookmarkStart w:id="2757" w:name="_Toc217292660"/>
                      <w:bookmarkStart w:id="2758" w:name="_Toc217293698"/>
                      <w:bookmarkStart w:id="2759" w:name="_Toc217293918"/>
                      <w:bookmarkStart w:id="2760" w:name="_Toc217299790"/>
                      <w:bookmarkStart w:id="2761" w:name="_Toc217989657"/>
                      <w:bookmarkStart w:id="2762" w:name="_Toc217994831"/>
                      <w:bookmarkStart w:id="2763" w:name="_Toc218236363"/>
                      <w:bookmarkStart w:id="2764" w:name="_Toc221106404"/>
                      <w:bookmarkStart w:id="2765" w:name="_Toc221174148"/>
                      <w:bookmarkStart w:id="2766" w:name="_Toc222816554"/>
                      <w:bookmarkStart w:id="2767" w:name="_Toc222915277"/>
                      <w:bookmarkStart w:id="2768" w:name="_Toc22309004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p>
                    <w:p w14:paraId="20019578" w14:textId="77777777" w:rsidR="006A4710" w:rsidRDefault="006A4710" w:rsidP="006A4710">
                      <w:pPr>
                        <w:ind w:right="727"/>
                      </w:pPr>
                    </w:p>
                    <w:p w14:paraId="77CFE772" w14:textId="77777777" w:rsidR="006A4710" w:rsidRDefault="006A4710" w:rsidP="006A4710"/>
                    <w:p w14:paraId="7DEEEBDC" w14:textId="77777777" w:rsidR="006A4710" w:rsidRDefault="006A4710" w:rsidP="006A4710"/>
                    <w:p w14:paraId="51DB430B" w14:textId="77777777" w:rsidR="006A4710" w:rsidRDefault="006A4710" w:rsidP="006A4710"/>
                    <w:p w14:paraId="63A7DB07" w14:textId="77777777" w:rsidR="006A4710" w:rsidRDefault="006A4710" w:rsidP="006A4710"/>
                    <w:p w14:paraId="398A9A2C" w14:textId="77777777" w:rsidR="006A4710" w:rsidRDefault="006A4710" w:rsidP="006A4710"/>
                    <w:p w14:paraId="154962C7" w14:textId="77777777" w:rsidR="006A4710" w:rsidRDefault="006A4710" w:rsidP="006A4710"/>
                    <w:p w14:paraId="3B5F2923" w14:textId="77777777" w:rsidR="006A4710" w:rsidRDefault="006A4710" w:rsidP="006A4710"/>
                    <w:p w14:paraId="4CB9EA12" w14:textId="77777777" w:rsidR="006A4710" w:rsidRDefault="006A4710" w:rsidP="006A4710"/>
                    <w:p w14:paraId="1355A3E3" w14:textId="77777777" w:rsidR="006A4710" w:rsidRDefault="006A4710" w:rsidP="006A4710"/>
                    <w:p w14:paraId="577CEBCB" w14:textId="77777777" w:rsidR="006A4710" w:rsidRDefault="006A4710" w:rsidP="006A4710"/>
                    <w:p w14:paraId="6E6EAAA7" w14:textId="77777777" w:rsidR="006A4710" w:rsidRDefault="006A4710" w:rsidP="006A4710"/>
                    <w:p w14:paraId="2695B5B1" w14:textId="77777777" w:rsidR="006A4710" w:rsidRDefault="006A4710" w:rsidP="006A4710"/>
                    <w:p w14:paraId="586805DD" w14:textId="77777777" w:rsidR="006A4710" w:rsidRDefault="006A4710" w:rsidP="006A4710"/>
                    <w:p w14:paraId="29B5E2D4" w14:textId="77777777" w:rsidR="006A4710" w:rsidRDefault="006A4710" w:rsidP="006A4710"/>
                    <w:p w14:paraId="41CB95F0" w14:textId="77777777" w:rsidR="006A4710" w:rsidRDefault="006A4710" w:rsidP="006A4710"/>
                    <w:p w14:paraId="3A43F77F" w14:textId="77777777" w:rsidR="006A4710" w:rsidRDefault="006A4710" w:rsidP="006A4710"/>
                    <w:p w14:paraId="5C7A9EC6" w14:textId="77777777" w:rsidR="006A4710" w:rsidRDefault="006A4710" w:rsidP="006A4710"/>
                    <w:p w14:paraId="6729F163" w14:textId="77777777" w:rsidR="006A4710" w:rsidRDefault="006A4710" w:rsidP="006A4710"/>
                    <w:p w14:paraId="4F1E4C8A" w14:textId="77777777" w:rsidR="006A4710" w:rsidRDefault="006A4710" w:rsidP="006A4710"/>
                    <w:p w14:paraId="586B2159" w14:textId="77777777" w:rsidR="006A4710" w:rsidRDefault="006A4710" w:rsidP="006A4710"/>
                    <w:p w14:paraId="20EB3DA8" w14:textId="77777777" w:rsidR="006A4710" w:rsidRDefault="006A4710" w:rsidP="006A4710"/>
                    <w:p w14:paraId="7BA92634"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232B805E"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6E86A24" w14:textId="77777777" w:rsidR="006A4710" w:rsidRDefault="006A4710" w:rsidP="006A4710"/>
                    <w:p w14:paraId="2D3CD8A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251000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87BA3BA" w14:textId="77777777" w:rsidR="006A4710" w:rsidRDefault="006A4710" w:rsidP="006A4710">
                      <w:pPr>
                        <w:ind w:right="727"/>
                      </w:pPr>
                    </w:p>
                    <w:p w14:paraId="4A44E877" w14:textId="77777777" w:rsidR="006A4710" w:rsidRDefault="006A4710" w:rsidP="006A4710">
                      <w:pPr>
                        <w:ind w:right="727"/>
                      </w:pPr>
                    </w:p>
                    <w:p w14:paraId="50970B86" w14:textId="77777777" w:rsidR="006A4710" w:rsidRDefault="006A4710" w:rsidP="006A4710">
                      <w:pPr>
                        <w:ind w:right="727"/>
                      </w:pPr>
                    </w:p>
                    <w:p w14:paraId="4DA1FBE8" w14:textId="77777777" w:rsidR="006A4710" w:rsidRPr="00444D2B" w:rsidRDefault="006A4710" w:rsidP="006A4710">
                      <w:pPr>
                        <w:ind w:right="727"/>
                      </w:pPr>
                    </w:p>
                    <w:p w14:paraId="5A49C02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A5DA64E" w14:textId="77777777" w:rsidR="006A4710" w:rsidRDefault="006A4710" w:rsidP="006A4710"/>
                    <w:p w14:paraId="55C1EE21" w14:textId="77777777" w:rsidR="006A4710" w:rsidRDefault="006A4710" w:rsidP="006A4710"/>
                    <w:p w14:paraId="0BD94221" w14:textId="77777777" w:rsidR="006A4710" w:rsidRPr="00266853" w:rsidRDefault="006A4710" w:rsidP="006A4710"/>
                    <w:p w14:paraId="28CAB32C"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2769" w:name="_Toc63775268"/>
                      <w:bookmarkStart w:id="2770" w:name="_Toc67558297"/>
                      <w:bookmarkStart w:id="2771" w:name="_Toc69122522"/>
                      <w:bookmarkStart w:id="2772" w:name="_Toc69469603"/>
                      <w:bookmarkStart w:id="2773" w:name="_Toc69724581"/>
                      <w:bookmarkStart w:id="2774" w:name="_Toc72407178"/>
                      <w:bookmarkStart w:id="2775" w:name="_Toc72407611"/>
                      <w:bookmarkStart w:id="2776" w:name="_Toc183520637"/>
                      <w:bookmarkStart w:id="2777" w:name="_Toc193358897"/>
                      <w:bookmarkStart w:id="2778" w:name="_Toc194589961"/>
                      <w:bookmarkStart w:id="2779" w:name="_Toc194647754"/>
                      <w:bookmarkStart w:id="2780" w:name="_Toc217292661"/>
                      <w:bookmarkStart w:id="2781" w:name="_Toc217293699"/>
                      <w:bookmarkStart w:id="2782" w:name="_Toc217293919"/>
                      <w:bookmarkStart w:id="2783" w:name="_Toc217299791"/>
                      <w:bookmarkStart w:id="2784" w:name="_Toc217989658"/>
                      <w:bookmarkStart w:id="2785" w:name="_Toc217994832"/>
                      <w:bookmarkStart w:id="2786" w:name="_Toc218236364"/>
                      <w:bookmarkStart w:id="2787" w:name="_Toc221106405"/>
                      <w:bookmarkStart w:id="2788" w:name="_Toc221174149"/>
                      <w:bookmarkStart w:id="2789" w:name="_Toc222816555"/>
                      <w:bookmarkStart w:id="2790" w:name="_Toc222915278"/>
                      <w:bookmarkStart w:id="2791" w:name="_Toc22309004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r>
                        <w:rPr>
                          <w:rFonts w:ascii="Arial" w:hAnsi="Arial" w:cs="Arial"/>
                          <w:color w:val="FFFFFF" w:themeColor="background1"/>
                          <w:sz w:val="52"/>
                          <w:szCs w:val="52"/>
                        </w:rPr>
                        <w:t xml:space="preserve"> </w:t>
                      </w:r>
                    </w:p>
                    <w:p w14:paraId="034867E5" w14:textId="77777777" w:rsidR="006A4710" w:rsidRDefault="006A4710" w:rsidP="006A4710">
                      <w:pPr>
                        <w:pStyle w:val="Nagwek3"/>
                        <w:spacing w:before="0"/>
                        <w:ind w:left="2410" w:right="160"/>
                        <w:rPr>
                          <w:rFonts w:ascii="Arial" w:hAnsi="Arial" w:cs="Arial"/>
                          <w:color w:val="FFFFFF" w:themeColor="background1"/>
                          <w:sz w:val="52"/>
                          <w:szCs w:val="52"/>
                        </w:rPr>
                      </w:pPr>
                    </w:p>
                    <w:p w14:paraId="0BC6658E" w14:textId="77777777" w:rsidR="006A4710" w:rsidRDefault="006A4710" w:rsidP="006A4710">
                      <w:pPr>
                        <w:ind w:left="2410" w:right="727"/>
                      </w:pPr>
                    </w:p>
                    <w:p w14:paraId="5532B641" w14:textId="77777777" w:rsidR="006A4710" w:rsidRDefault="006A4710" w:rsidP="006A4710"/>
                    <w:p w14:paraId="1586B8E4" w14:textId="77777777" w:rsidR="006A4710" w:rsidRDefault="006A4710" w:rsidP="006A4710"/>
                    <w:p w14:paraId="6C6FD2D9" w14:textId="77777777" w:rsidR="006A4710" w:rsidRDefault="006A4710" w:rsidP="006A4710"/>
                    <w:p w14:paraId="18F8CEBD" w14:textId="77777777" w:rsidR="006A4710" w:rsidRDefault="006A4710" w:rsidP="006A4710"/>
                    <w:p w14:paraId="1C1FDE89" w14:textId="77777777" w:rsidR="006A4710" w:rsidRDefault="006A4710" w:rsidP="006A4710"/>
                    <w:p w14:paraId="0DA8F840" w14:textId="77777777" w:rsidR="006A4710" w:rsidRDefault="006A4710" w:rsidP="006A4710"/>
                    <w:p w14:paraId="264877DB" w14:textId="77777777" w:rsidR="006A4710" w:rsidRDefault="006A4710" w:rsidP="006A4710"/>
                    <w:p w14:paraId="452AE6C6" w14:textId="77777777" w:rsidR="006A4710" w:rsidRDefault="006A4710" w:rsidP="006A4710"/>
                    <w:p w14:paraId="19E40815" w14:textId="77777777" w:rsidR="006A4710" w:rsidRDefault="006A4710" w:rsidP="006A4710"/>
                    <w:p w14:paraId="5C16D269" w14:textId="77777777" w:rsidR="006A4710" w:rsidRDefault="006A4710" w:rsidP="006A4710"/>
                    <w:p w14:paraId="7292FC9A" w14:textId="77777777" w:rsidR="006A4710" w:rsidRDefault="006A4710" w:rsidP="006A4710"/>
                    <w:p w14:paraId="0BF1A6D2" w14:textId="77777777" w:rsidR="006A4710" w:rsidRDefault="006A4710" w:rsidP="006A4710"/>
                    <w:p w14:paraId="509977F7" w14:textId="77777777" w:rsidR="006A4710" w:rsidRDefault="006A4710" w:rsidP="006A4710"/>
                    <w:p w14:paraId="2A9C28FB" w14:textId="77777777" w:rsidR="006A4710" w:rsidRDefault="006A4710" w:rsidP="006A4710"/>
                    <w:p w14:paraId="43DCEE63" w14:textId="77777777" w:rsidR="006A4710" w:rsidRDefault="006A4710" w:rsidP="006A4710"/>
                    <w:p w14:paraId="0DB23791" w14:textId="77777777" w:rsidR="006A4710" w:rsidRDefault="006A4710" w:rsidP="006A4710"/>
                    <w:p w14:paraId="090A62DC" w14:textId="77777777" w:rsidR="006A4710" w:rsidRDefault="006A4710" w:rsidP="006A4710"/>
                    <w:p w14:paraId="6E7F59B3" w14:textId="77777777" w:rsidR="006A4710" w:rsidRDefault="006A4710" w:rsidP="006A4710"/>
                    <w:p w14:paraId="26A128AE" w14:textId="77777777" w:rsidR="006A4710" w:rsidRDefault="006A4710" w:rsidP="006A4710"/>
                    <w:p w14:paraId="0FA27068"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5BF0D69"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6D7267DB" w14:textId="77777777" w:rsidR="006A4710" w:rsidRDefault="006A4710" w:rsidP="006A4710"/>
                    <w:p w14:paraId="5907404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639F09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7CF6994" w14:textId="77777777" w:rsidR="006A4710" w:rsidRDefault="006A4710" w:rsidP="006A4710">
                      <w:pPr>
                        <w:ind w:right="727"/>
                      </w:pPr>
                    </w:p>
                    <w:p w14:paraId="6B1250B8" w14:textId="77777777" w:rsidR="006A4710" w:rsidRDefault="006A4710" w:rsidP="006A4710">
                      <w:pPr>
                        <w:ind w:right="727"/>
                      </w:pPr>
                    </w:p>
                    <w:p w14:paraId="38AF89B9" w14:textId="77777777" w:rsidR="006A4710" w:rsidRDefault="006A4710" w:rsidP="006A4710">
                      <w:pPr>
                        <w:ind w:right="727"/>
                      </w:pPr>
                    </w:p>
                    <w:p w14:paraId="414340D2" w14:textId="77777777" w:rsidR="006A4710" w:rsidRPr="00444D2B" w:rsidRDefault="006A4710" w:rsidP="006A4710">
                      <w:pPr>
                        <w:ind w:right="727"/>
                      </w:pPr>
                    </w:p>
                    <w:p w14:paraId="4C1A7E1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F655031" w14:textId="77777777" w:rsidR="006A4710" w:rsidRDefault="006A4710" w:rsidP="006A4710"/>
                    <w:p w14:paraId="5CC234FA" w14:textId="77777777" w:rsidR="006A4710" w:rsidRDefault="006A4710" w:rsidP="006A4710"/>
                    <w:p w14:paraId="2177381C" w14:textId="77777777" w:rsidR="006A4710" w:rsidRPr="00266853" w:rsidRDefault="006A4710" w:rsidP="006A4710"/>
                    <w:p w14:paraId="75B0431D"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792" w:name="_Toc63775269"/>
                      <w:bookmarkStart w:id="2793" w:name="_Toc67558298"/>
                      <w:bookmarkStart w:id="2794" w:name="_Toc69122523"/>
                      <w:bookmarkStart w:id="2795" w:name="_Toc69469604"/>
                      <w:bookmarkStart w:id="2796" w:name="_Toc69724582"/>
                      <w:bookmarkStart w:id="2797" w:name="_Toc72407179"/>
                      <w:bookmarkStart w:id="2798" w:name="_Toc72407612"/>
                      <w:bookmarkStart w:id="2799" w:name="_Toc183520638"/>
                      <w:bookmarkStart w:id="2800" w:name="_Toc193358898"/>
                      <w:bookmarkStart w:id="2801" w:name="_Toc194589962"/>
                      <w:bookmarkStart w:id="2802" w:name="_Toc194647755"/>
                      <w:bookmarkStart w:id="2803" w:name="_Toc217292662"/>
                      <w:bookmarkStart w:id="2804" w:name="_Toc217293700"/>
                      <w:bookmarkStart w:id="2805" w:name="_Toc217293920"/>
                      <w:bookmarkStart w:id="2806" w:name="_Toc217299792"/>
                      <w:bookmarkStart w:id="2807" w:name="_Toc217989659"/>
                      <w:bookmarkStart w:id="2808" w:name="_Toc217994833"/>
                      <w:bookmarkStart w:id="2809" w:name="_Toc218236365"/>
                      <w:bookmarkStart w:id="2810" w:name="_Toc221106406"/>
                      <w:bookmarkStart w:id="2811" w:name="_Toc221174150"/>
                      <w:bookmarkStart w:id="2812" w:name="_Toc222816556"/>
                      <w:bookmarkStart w:id="2813" w:name="_Toc222915279"/>
                      <w:bookmarkStart w:id="2814" w:name="_Toc22309004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14:paraId="060BB18A"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815" w:name="_Toc63775270"/>
                      <w:bookmarkStart w:id="2816" w:name="_Toc67558299"/>
                      <w:bookmarkStart w:id="2817" w:name="_Toc69122524"/>
                      <w:bookmarkStart w:id="2818" w:name="_Toc69469605"/>
                      <w:bookmarkStart w:id="2819" w:name="_Toc69724583"/>
                      <w:bookmarkStart w:id="2820" w:name="_Toc72407180"/>
                      <w:bookmarkStart w:id="2821" w:name="_Toc72407613"/>
                      <w:bookmarkStart w:id="2822" w:name="_Toc183520639"/>
                      <w:bookmarkStart w:id="2823" w:name="_Toc193358899"/>
                      <w:bookmarkStart w:id="2824" w:name="_Toc194589963"/>
                      <w:bookmarkStart w:id="2825" w:name="_Toc194647756"/>
                      <w:bookmarkStart w:id="2826" w:name="_Toc217292663"/>
                      <w:bookmarkStart w:id="2827" w:name="_Toc217293701"/>
                      <w:bookmarkStart w:id="2828" w:name="_Toc217293921"/>
                      <w:bookmarkStart w:id="2829" w:name="_Toc217299793"/>
                      <w:bookmarkStart w:id="2830" w:name="_Toc217989660"/>
                      <w:bookmarkStart w:id="2831" w:name="_Toc217994834"/>
                      <w:bookmarkStart w:id="2832" w:name="_Toc218236366"/>
                      <w:bookmarkStart w:id="2833" w:name="_Toc221106407"/>
                      <w:bookmarkStart w:id="2834" w:name="_Toc221174151"/>
                      <w:bookmarkStart w:id="2835" w:name="_Toc222816557"/>
                      <w:bookmarkStart w:id="2836" w:name="_Toc222915280"/>
                      <w:bookmarkStart w:id="2837" w:name="_Toc223090044"/>
                      <w:r w:rsidRPr="00444D2B">
                        <w:rPr>
                          <w:rFonts w:ascii="Arial" w:hAnsi="Arial" w:cs="Arial"/>
                          <w:color w:val="FFFFFF" w:themeColor="background1"/>
                          <w:sz w:val="52"/>
                          <w:szCs w:val="52"/>
                        </w:rPr>
                        <w:t>w województwie śląskim</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r w:rsidRPr="00444D2B">
                        <w:rPr>
                          <w:rFonts w:ascii="Arial" w:hAnsi="Arial" w:cs="Arial"/>
                          <w:color w:val="FFFFFF" w:themeColor="background1"/>
                          <w:sz w:val="52"/>
                          <w:szCs w:val="52"/>
                        </w:rPr>
                        <w:t xml:space="preserve"> </w:t>
                      </w:r>
                    </w:p>
                    <w:p w14:paraId="09A6B44F"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838" w:name="_Toc63775271"/>
                      <w:bookmarkStart w:id="2839" w:name="_Toc67558300"/>
                      <w:bookmarkStart w:id="2840" w:name="_Toc69122525"/>
                      <w:bookmarkStart w:id="2841" w:name="_Toc69469606"/>
                      <w:bookmarkStart w:id="2842" w:name="_Toc69724584"/>
                      <w:bookmarkStart w:id="2843" w:name="_Toc72407181"/>
                      <w:bookmarkStart w:id="2844" w:name="_Toc72407614"/>
                      <w:bookmarkStart w:id="2845" w:name="_Toc183520640"/>
                      <w:bookmarkStart w:id="2846" w:name="_Toc193358900"/>
                      <w:bookmarkStart w:id="2847" w:name="_Toc194589964"/>
                      <w:bookmarkStart w:id="2848" w:name="_Toc194647757"/>
                      <w:bookmarkStart w:id="2849" w:name="_Toc217292664"/>
                      <w:bookmarkStart w:id="2850" w:name="_Toc217293702"/>
                      <w:bookmarkStart w:id="2851" w:name="_Toc217293922"/>
                      <w:bookmarkStart w:id="2852" w:name="_Toc217299794"/>
                      <w:bookmarkStart w:id="2853" w:name="_Toc217989661"/>
                      <w:bookmarkStart w:id="2854" w:name="_Toc217994835"/>
                      <w:bookmarkStart w:id="2855" w:name="_Toc218236367"/>
                      <w:bookmarkStart w:id="2856" w:name="_Toc221106408"/>
                      <w:bookmarkStart w:id="2857" w:name="_Toc221174152"/>
                      <w:bookmarkStart w:id="2858" w:name="_Toc222816558"/>
                      <w:bookmarkStart w:id="2859" w:name="_Toc222915281"/>
                      <w:bookmarkStart w:id="2860" w:name="_Toc22309004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p>
                    <w:p w14:paraId="5B5FDE83" w14:textId="77777777" w:rsidR="006A4710" w:rsidRDefault="006A4710" w:rsidP="006A4710">
                      <w:pPr>
                        <w:ind w:right="727"/>
                      </w:pPr>
                    </w:p>
                    <w:p w14:paraId="07E8410D" w14:textId="77777777" w:rsidR="006A4710" w:rsidRDefault="006A4710" w:rsidP="006A4710"/>
                    <w:p w14:paraId="7414540E" w14:textId="77777777" w:rsidR="006A4710" w:rsidRDefault="006A4710" w:rsidP="006A4710"/>
                    <w:p w14:paraId="4AE9901A" w14:textId="77777777" w:rsidR="006A4710" w:rsidRDefault="006A4710" w:rsidP="006A4710"/>
                    <w:p w14:paraId="7D4A0863" w14:textId="77777777" w:rsidR="006A4710" w:rsidRDefault="006A4710" w:rsidP="006A4710"/>
                    <w:p w14:paraId="1C30C118" w14:textId="77777777" w:rsidR="006A4710" w:rsidRDefault="006A4710" w:rsidP="006A4710"/>
                    <w:p w14:paraId="156C6467" w14:textId="77777777" w:rsidR="006A4710" w:rsidRDefault="006A4710" w:rsidP="006A4710"/>
                    <w:p w14:paraId="7A547D1C" w14:textId="77777777" w:rsidR="006A4710" w:rsidRDefault="006A4710" w:rsidP="006A4710"/>
                    <w:p w14:paraId="16509622" w14:textId="77777777" w:rsidR="006A4710" w:rsidRDefault="006A4710" w:rsidP="006A4710"/>
                    <w:p w14:paraId="2C9C4CAD" w14:textId="77777777" w:rsidR="006A4710" w:rsidRDefault="006A4710" w:rsidP="006A4710"/>
                    <w:p w14:paraId="033656C7" w14:textId="77777777" w:rsidR="006A4710" w:rsidRDefault="006A4710" w:rsidP="006A4710"/>
                    <w:p w14:paraId="56ABC02C" w14:textId="77777777" w:rsidR="006A4710" w:rsidRDefault="006A4710" w:rsidP="006A4710"/>
                    <w:p w14:paraId="15F83473" w14:textId="77777777" w:rsidR="006A4710" w:rsidRDefault="006A4710" w:rsidP="006A4710"/>
                    <w:p w14:paraId="6E00EFCC" w14:textId="77777777" w:rsidR="006A4710" w:rsidRDefault="006A4710" w:rsidP="006A4710"/>
                    <w:p w14:paraId="34FC6503" w14:textId="77777777" w:rsidR="006A4710" w:rsidRDefault="006A4710" w:rsidP="006A4710"/>
                    <w:p w14:paraId="51BC0053" w14:textId="77777777" w:rsidR="006A4710" w:rsidRDefault="006A4710" w:rsidP="006A4710"/>
                    <w:p w14:paraId="346560FF" w14:textId="77777777" w:rsidR="006A4710" w:rsidRDefault="006A4710" w:rsidP="006A4710"/>
                    <w:p w14:paraId="3046DF3E" w14:textId="77777777" w:rsidR="006A4710" w:rsidRDefault="006A4710" w:rsidP="006A4710"/>
                    <w:p w14:paraId="29EF27BD" w14:textId="77777777" w:rsidR="006A4710" w:rsidRDefault="006A4710" w:rsidP="006A4710"/>
                    <w:p w14:paraId="56D44BCF" w14:textId="77777777" w:rsidR="006A4710" w:rsidRDefault="006A4710" w:rsidP="006A4710"/>
                    <w:p w14:paraId="296D2F59" w14:textId="77777777" w:rsidR="006A4710" w:rsidRDefault="006A4710" w:rsidP="006A4710"/>
                    <w:p w14:paraId="5CBE396E" w14:textId="77777777" w:rsidR="006A4710" w:rsidRDefault="006A4710" w:rsidP="006A4710"/>
                    <w:p w14:paraId="08AE1179"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8E100A3"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0AE2311A" w14:textId="77777777" w:rsidR="006A4710" w:rsidRDefault="006A4710" w:rsidP="006A4710"/>
                    <w:p w14:paraId="22827BA7"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2CE7AE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64DC377" w14:textId="77777777" w:rsidR="006A4710" w:rsidRDefault="006A4710" w:rsidP="006A4710">
                      <w:pPr>
                        <w:ind w:right="727"/>
                      </w:pPr>
                    </w:p>
                    <w:p w14:paraId="30507404" w14:textId="77777777" w:rsidR="006A4710" w:rsidRDefault="006A4710" w:rsidP="006A4710">
                      <w:pPr>
                        <w:ind w:right="727"/>
                      </w:pPr>
                    </w:p>
                    <w:p w14:paraId="197F8862" w14:textId="77777777" w:rsidR="006A4710" w:rsidRDefault="006A4710" w:rsidP="006A4710">
                      <w:pPr>
                        <w:ind w:right="727"/>
                      </w:pPr>
                    </w:p>
                    <w:p w14:paraId="4C9FE3A7" w14:textId="77777777" w:rsidR="006A4710" w:rsidRPr="00444D2B" w:rsidRDefault="006A4710" w:rsidP="006A4710">
                      <w:pPr>
                        <w:ind w:right="727"/>
                      </w:pPr>
                    </w:p>
                    <w:p w14:paraId="2CED6585"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A5C6FB7" w14:textId="77777777" w:rsidR="006A4710" w:rsidRDefault="006A4710" w:rsidP="006A4710"/>
                    <w:p w14:paraId="37369580" w14:textId="77777777" w:rsidR="006A4710" w:rsidRDefault="006A4710" w:rsidP="006A4710"/>
                    <w:p w14:paraId="4412170E" w14:textId="77777777" w:rsidR="006A4710" w:rsidRPr="00266853" w:rsidRDefault="006A4710" w:rsidP="006A4710"/>
                    <w:p w14:paraId="050B5FD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861" w:name="_Toc63775272"/>
                      <w:bookmarkStart w:id="2862" w:name="_Toc67558301"/>
                      <w:bookmarkStart w:id="2863" w:name="_Toc69122526"/>
                      <w:bookmarkStart w:id="2864" w:name="_Toc69469607"/>
                      <w:bookmarkStart w:id="2865" w:name="_Toc69724585"/>
                      <w:bookmarkStart w:id="2866" w:name="_Toc72407182"/>
                      <w:bookmarkStart w:id="2867" w:name="_Toc72407615"/>
                      <w:bookmarkStart w:id="2868" w:name="_Toc183520641"/>
                      <w:bookmarkStart w:id="2869" w:name="_Toc193358901"/>
                      <w:bookmarkStart w:id="2870" w:name="_Toc194589965"/>
                      <w:bookmarkStart w:id="2871" w:name="_Toc194647758"/>
                      <w:bookmarkStart w:id="2872" w:name="_Toc217292665"/>
                      <w:bookmarkStart w:id="2873" w:name="_Toc217293703"/>
                      <w:bookmarkStart w:id="2874" w:name="_Toc217293923"/>
                      <w:bookmarkStart w:id="2875" w:name="_Toc217299795"/>
                      <w:bookmarkStart w:id="2876" w:name="_Toc217989662"/>
                      <w:bookmarkStart w:id="2877" w:name="_Toc217994836"/>
                      <w:bookmarkStart w:id="2878" w:name="_Toc218236368"/>
                      <w:bookmarkStart w:id="2879" w:name="_Toc221106409"/>
                      <w:bookmarkStart w:id="2880" w:name="_Toc221174153"/>
                      <w:bookmarkStart w:id="2881" w:name="_Toc222816559"/>
                      <w:bookmarkStart w:id="2882" w:name="_Toc222915282"/>
                      <w:bookmarkStart w:id="2883" w:name="_Toc22309004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p>
                    <w:p w14:paraId="20684FDD"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884" w:name="_Toc63775273"/>
                      <w:bookmarkStart w:id="2885" w:name="_Toc67558302"/>
                      <w:bookmarkStart w:id="2886" w:name="_Toc69122527"/>
                      <w:bookmarkStart w:id="2887" w:name="_Toc69469608"/>
                      <w:bookmarkStart w:id="2888" w:name="_Toc69724586"/>
                      <w:bookmarkStart w:id="2889" w:name="_Toc72407183"/>
                      <w:bookmarkStart w:id="2890" w:name="_Toc72407616"/>
                      <w:bookmarkStart w:id="2891" w:name="_Toc183520642"/>
                      <w:bookmarkStart w:id="2892" w:name="_Toc193358902"/>
                      <w:bookmarkStart w:id="2893" w:name="_Toc194589966"/>
                      <w:bookmarkStart w:id="2894" w:name="_Toc194647759"/>
                      <w:bookmarkStart w:id="2895" w:name="_Toc217292666"/>
                      <w:bookmarkStart w:id="2896" w:name="_Toc217293704"/>
                      <w:bookmarkStart w:id="2897" w:name="_Toc217293924"/>
                      <w:bookmarkStart w:id="2898" w:name="_Toc217299796"/>
                      <w:bookmarkStart w:id="2899" w:name="_Toc217989663"/>
                      <w:bookmarkStart w:id="2900" w:name="_Toc217994837"/>
                      <w:bookmarkStart w:id="2901" w:name="_Toc218236369"/>
                      <w:bookmarkStart w:id="2902" w:name="_Toc221106410"/>
                      <w:bookmarkStart w:id="2903" w:name="_Toc221174154"/>
                      <w:bookmarkStart w:id="2904" w:name="_Toc222816560"/>
                      <w:bookmarkStart w:id="2905" w:name="_Toc222915283"/>
                      <w:bookmarkStart w:id="2906" w:name="_Toc223090047"/>
                      <w:r w:rsidRPr="00444D2B">
                        <w:rPr>
                          <w:rFonts w:ascii="Arial" w:hAnsi="Arial" w:cs="Arial"/>
                          <w:color w:val="FFFFFF" w:themeColor="background1"/>
                          <w:sz w:val="52"/>
                          <w:szCs w:val="52"/>
                        </w:rPr>
                        <w:t>w województwie śląskim</w:t>
                      </w:r>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r w:rsidRPr="00444D2B">
                        <w:rPr>
                          <w:rFonts w:ascii="Arial" w:hAnsi="Arial" w:cs="Arial"/>
                          <w:color w:val="FFFFFF" w:themeColor="background1"/>
                          <w:sz w:val="52"/>
                          <w:szCs w:val="52"/>
                        </w:rPr>
                        <w:t xml:space="preserve"> </w:t>
                      </w:r>
                    </w:p>
                    <w:p w14:paraId="5CCC90D3"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907" w:name="_Toc63775274"/>
                      <w:bookmarkStart w:id="2908" w:name="_Toc67558303"/>
                      <w:bookmarkStart w:id="2909" w:name="_Toc69122528"/>
                      <w:bookmarkStart w:id="2910" w:name="_Toc69469609"/>
                      <w:bookmarkStart w:id="2911" w:name="_Toc69724587"/>
                      <w:bookmarkStart w:id="2912" w:name="_Toc72407184"/>
                      <w:bookmarkStart w:id="2913" w:name="_Toc72407617"/>
                      <w:bookmarkStart w:id="2914" w:name="_Toc183520643"/>
                      <w:bookmarkStart w:id="2915" w:name="_Toc193358903"/>
                      <w:bookmarkStart w:id="2916" w:name="_Toc194589967"/>
                      <w:bookmarkStart w:id="2917" w:name="_Toc194647760"/>
                      <w:bookmarkStart w:id="2918" w:name="_Toc217292667"/>
                      <w:bookmarkStart w:id="2919" w:name="_Toc217293705"/>
                      <w:bookmarkStart w:id="2920" w:name="_Toc217293925"/>
                      <w:bookmarkStart w:id="2921" w:name="_Toc217299797"/>
                      <w:bookmarkStart w:id="2922" w:name="_Toc217989664"/>
                      <w:bookmarkStart w:id="2923" w:name="_Toc217994838"/>
                      <w:bookmarkStart w:id="2924" w:name="_Toc218236370"/>
                      <w:bookmarkStart w:id="2925" w:name="_Toc221106411"/>
                      <w:bookmarkStart w:id="2926" w:name="_Toc221174155"/>
                      <w:bookmarkStart w:id="2927" w:name="_Toc222816561"/>
                      <w:bookmarkStart w:id="2928" w:name="_Toc222915284"/>
                      <w:bookmarkStart w:id="2929" w:name="_Toc22309004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p>
                    <w:p w14:paraId="2EDCC9B1" w14:textId="77777777" w:rsidR="006A4710" w:rsidRDefault="006A4710" w:rsidP="006A4710">
                      <w:pPr>
                        <w:ind w:right="727"/>
                      </w:pPr>
                    </w:p>
                    <w:p w14:paraId="67325960" w14:textId="77777777" w:rsidR="006A4710" w:rsidRDefault="006A4710" w:rsidP="006A4710"/>
                    <w:p w14:paraId="119B9C0F" w14:textId="77777777" w:rsidR="006A4710" w:rsidRDefault="006A4710" w:rsidP="006A4710"/>
                    <w:p w14:paraId="19BE994F" w14:textId="77777777" w:rsidR="006A4710" w:rsidRDefault="006A4710" w:rsidP="006A4710"/>
                    <w:p w14:paraId="400C2578" w14:textId="77777777" w:rsidR="006A4710" w:rsidRDefault="006A4710" w:rsidP="006A4710"/>
                    <w:p w14:paraId="2D064828" w14:textId="77777777" w:rsidR="006A4710" w:rsidRDefault="006A4710" w:rsidP="006A4710"/>
                    <w:p w14:paraId="650AFF05" w14:textId="77777777" w:rsidR="006A4710" w:rsidRDefault="006A4710" w:rsidP="006A4710"/>
                    <w:p w14:paraId="71E65082" w14:textId="77777777" w:rsidR="006A4710" w:rsidRDefault="006A4710" w:rsidP="006A4710"/>
                    <w:p w14:paraId="2BAB886F" w14:textId="77777777" w:rsidR="006A4710" w:rsidRDefault="006A4710" w:rsidP="006A4710"/>
                    <w:p w14:paraId="6E9DD1E1" w14:textId="77777777" w:rsidR="006A4710" w:rsidRDefault="006A4710" w:rsidP="006A4710"/>
                    <w:p w14:paraId="3789907C" w14:textId="77777777" w:rsidR="006A4710" w:rsidRDefault="006A4710" w:rsidP="006A4710"/>
                    <w:p w14:paraId="3378C6AE" w14:textId="77777777" w:rsidR="006A4710" w:rsidRDefault="006A4710" w:rsidP="006A4710"/>
                    <w:p w14:paraId="3B6ACEB0" w14:textId="77777777" w:rsidR="006A4710" w:rsidRDefault="006A4710" w:rsidP="006A4710"/>
                    <w:p w14:paraId="0B8808BD" w14:textId="77777777" w:rsidR="006A4710" w:rsidRDefault="006A4710" w:rsidP="006A4710"/>
                    <w:p w14:paraId="7CC3E31E" w14:textId="77777777" w:rsidR="006A4710" w:rsidRDefault="006A4710" w:rsidP="006A4710"/>
                    <w:p w14:paraId="01ECF967" w14:textId="77777777" w:rsidR="006A4710" w:rsidRDefault="006A4710" w:rsidP="006A4710"/>
                    <w:p w14:paraId="7B288F80" w14:textId="77777777" w:rsidR="006A4710" w:rsidRDefault="006A4710" w:rsidP="006A4710"/>
                    <w:p w14:paraId="5E160C59" w14:textId="77777777" w:rsidR="006A4710" w:rsidRDefault="006A4710" w:rsidP="006A4710"/>
                    <w:p w14:paraId="0EE4A400" w14:textId="77777777" w:rsidR="006A4710" w:rsidRDefault="006A4710" w:rsidP="006A4710"/>
                    <w:p w14:paraId="74745C87" w14:textId="77777777" w:rsidR="006A4710" w:rsidRDefault="006A4710" w:rsidP="006A4710"/>
                    <w:p w14:paraId="2F0EA0A7" w14:textId="77777777" w:rsidR="006A4710" w:rsidRDefault="006A4710" w:rsidP="006A4710"/>
                    <w:p w14:paraId="5F35F903" w14:textId="77777777" w:rsidR="006A4710" w:rsidRDefault="006A4710" w:rsidP="006A4710"/>
                    <w:p w14:paraId="349ED9D5"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4D178FE1"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1BF779DD" w14:textId="77777777" w:rsidR="006A4710" w:rsidRDefault="006A4710" w:rsidP="006A4710"/>
                    <w:p w14:paraId="000AE5E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D23C2B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FF1A580" w14:textId="77777777" w:rsidR="006A4710" w:rsidRDefault="006A4710" w:rsidP="006A4710">
                      <w:pPr>
                        <w:ind w:right="727"/>
                      </w:pPr>
                    </w:p>
                    <w:p w14:paraId="1466D766" w14:textId="77777777" w:rsidR="006A4710" w:rsidRDefault="006A4710" w:rsidP="006A4710">
                      <w:pPr>
                        <w:ind w:right="727"/>
                      </w:pPr>
                    </w:p>
                    <w:p w14:paraId="48622ADD" w14:textId="77777777" w:rsidR="006A4710" w:rsidRDefault="006A4710" w:rsidP="006A4710">
                      <w:pPr>
                        <w:ind w:right="727"/>
                      </w:pPr>
                    </w:p>
                    <w:p w14:paraId="79132CB5" w14:textId="77777777" w:rsidR="006A4710" w:rsidRPr="00444D2B" w:rsidRDefault="006A4710" w:rsidP="006A4710">
                      <w:pPr>
                        <w:ind w:right="727"/>
                      </w:pPr>
                    </w:p>
                    <w:p w14:paraId="6FA7267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A7AC5A4" w14:textId="77777777" w:rsidR="006A4710" w:rsidRDefault="006A4710" w:rsidP="006A4710"/>
                    <w:p w14:paraId="52FD29E0" w14:textId="77777777" w:rsidR="006A4710" w:rsidRDefault="006A4710" w:rsidP="006A4710"/>
                    <w:p w14:paraId="553C559C" w14:textId="77777777" w:rsidR="006A4710" w:rsidRPr="00266853" w:rsidRDefault="006A4710" w:rsidP="006A4710"/>
                    <w:p w14:paraId="06AD1658"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930" w:name="_Toc63775275"/>
                      <w:bookmarkStart w:id="2931" w:name="_Toc67558304"/>
                      <w:bookmarkStart w:id="2932" w:name="_Toc69122529"/>
                      <w:bookmarkStart w:id="2933" w:name="_Toc69469610"/>
                      <w:bookmarkStart w:id="2934" w:name="_Toc69724588"/>
                      <w:bookmarkStart w:id="2935" w:name="_Toc72407185"/>
                      <w:bookmarkStart w:id="2936" w:name="_Toc72407618"/>
                      <w:bookmarkStart w:id="2937" w:name="_Toc183520644"/>
                      <w:bookmarkStart w:id="2938" w:name="_Toc193358904"/>
                      <w:bookmarkStart w:id="2939" w:name="_Toc194589968"/>
                      <w:bookmarkStart w:id="2940" w:name="_Toc194647761"/>
                      <w:bookmarkStart w:id="2941" w:name="_Toc217292668"/>
                      <w:bookmarkStart w:id="2942" w:name="_Toc217293706"/>
                      <w:bookmarkStart w:id="2943" w:name="_Toc217293926"/>
                      <w:bookmarkStart w:id="2944" w:name="_Toc217299798"/>
                      <w:bookmarkStart w:id="2945" w:name="_Toc217989665"/>
                      <w:bookmarkStart w:id="2946" w:name="_Toc217994839"/>
                      <w:bookmarkStart w:id="2947" w:name="_Toc218236371"/>
                      <w:bookmarkStart w:id="2948" w:name="_Toc221106412"/>
                      <w:bookmarkStart w:id="2949" w:name="_Toc221174156"/>
                      <w:bookmarkStart w:id="2950" w:name="_Toc222816562"/>
                      <w:bookmarkStart w:id="2951" w:name="_Toc222915285"/>
                      <w:bookmarkStart w:id="2952" w:name="_Toc22309004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p>
                    <w:p w14:paraId="393EEB30"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2953" w:name="_Toc63775276"/>
                      <w:bookmarkStart w:id="2954" w:name="_Toc67558305"/>
                      <w:bookmarkStart w:id="2955" w:name="_Toc69122530"/>
                      <w:bookmarkStart w:id="2956" w:name="_Toc69469611"/>
                      <w:bookmarkStart w:id="2957" w:name="_Toc69724589"/>
                      <w:bookmarkStart w:id="2958" w:name="_Toc72407186"/>
                      <w:bookmarkStart w:id="2959" w:name="_Toc72407619"/>
                      <w:bookmarkStart w:id="2960" w:name="_Toc183520645"/>
                      <w:bookmarkStart w:id="2961" w:name="_Toc193358905"/>
                      <w:bookmarkStart w:id="2962" w:name="_Toc194589969"/>
                      <w:bookmarkStart w:id="2963" w:name="_Toc194647762"/>
                      <w:bookmarkStart w:id="2964" w:name="_Toc217292669"/>
                      <w:bookmarkStart w:id="2965" w:name="_Toc217293707"/>
                      <w:bookmarkStart w:id="2966" w:name="_Toc217293927"/>
                      <w:bookmarkStart w:id="2967" w:name="_Toc217299799"/>
                      <w:bookmarkStart w:id="2968" w:name="_Toc217989666"/>
                      <w:bookmarkStart w:id="2969" w:name="_Toc217994840"/>
                      <w:bookmarkStart w:id="2970" w:name="_Toc218236372"/>
                      <w:bookmarkStart w:id="2971" w:name="_Toc221106413"/>
                      <w:bookmarkStart w:id="2972" w:name="_Toc221174157"/>
                      <w:bookmarkStart w:id="2973" w:name="_Toc222816563"/>
                      <w:bookmarkStart w:id="2974" w:name="_Toc222915286"/>
                      <w:bookmarkStart w:id="2975" w:name="_Toc223090050"/>
                      <w:r w:rsidRPr="00444D2B">
                        <w:rPr>
                          <w:rFonts w:ascii="Arial" w:hAnsi="Arial" w:cs="Arial"/>
                          <w:color w:val="FFFFFF" w:themeColor="background1"/>
                          <w:sz w:val="52"/>
                          <w:szCs w:val="52"/>
                        </w:rPr>
                        <w:t>w województwie śląskim</w:t>
                      </w:r>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r w:rsidRPr="00444D2B">
                        <w:rPr>
                          <w:rFonts w:ascii="Arial" w:hAnsi="Arial" w:cs="Arial"/>
                          <w:color w:val="FFFFFF" w:themeColor="background1"/>
                          <w:sz w:val="52"/>
                          <w:szCs w:val="52"/>
                        </w:rPr>
                        <w:t xml:space="preserve"> </w:t>
                      </w:r>
                    </w:p>
                    <w:p w14:paraId="3DD1534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2976" w:name="_Toc63775277"/>
                      <w:bookmarkStart w:id="2977" w:name="_Toc67558306"/>
                      <w:bookmarkStart w:id="2978" w:name="_Toc69122531"/>
                      <w:bookmarkStart w:id="2979" w:name="_Toc69469612"/>
                      <w:bookmarkStart w:id="2980" w:name="_Toc69724590"/>
                      <w:bookmarkStart w:id="2981" w:name="_Toc72407187"/>
                      <w:bookmarkStart w:id="2982" w:name="_Toc72407620"/>
                      <w:bookmarkStart w:id="2983" w:name="_Toc183520646"/>
                      <w:bookmarkStart w:id="2984" w:name="_Toc193358906"/>
                      <w:bookmarkStart w:id="2985" w:name="_Toc194589970"/>
                      <w:bookmarkStart w:id="2986" w:name="_Toc194647763"/>
                      <w:bookmarkStart w:id="2987" w:name="_Toc217292670"/>
                      <w:bookmarkStart w:id="2988" w:name="_Toc217293708"/>
                      <w:bookmarkStart w:id="2989" w:name="_Toc217293928"/>
                      <w:bookmarkStart w:id="2990" w:name="_Toc217299800"/>
                      <w:bookmarkStart w:id="2991" w:name="_Toc217989667"/>
                      <w:bookmarkStart w:id="2992" w:name="_Toc217994841"/>
                      <w:bookmarkStart w:id="2993" w:name="_Toc218236373"/>
                      <w:bookmarkStart w:id="2994" w:name="_Toc221106414"/>
                      <w:bookmarkStart w:id="2995" w:name="_Toc221174158"/>
                      <w:bookmarkStart w:id="2996" w:name="_Toc222816564"/>
                      <w:bookmarkStart w:id="2997" w:name="_Toc222915287"/>
                      <w:bookmarkStart w:id="2998" w:name="_Toc22309005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p>
                    <w:p w14:paraId="22747F2C" w14:textId="77777777" w:rsidR="006A4710" w:rsidRDefault="006A4710" w:rsidP="006A4710">
                      <w:pPr>
                        <w:ind w:right="727"/>
                      </w:pPr>
                    </w:p>
                    <w:p w14:paraId="6A3F6D2F" w14:textId="77777777" w:rsidR="006A4710" w:rsidRDefault="006A4710" w:rsidP="006A4710"/>
                    <w:p w14:paraId="1E4C98BD" w14:textId="77777777" w:rsidR="006A4710" w:rsidRDefault="006A4710" w:rsidP="006A4710"/>
                    <w:p w14:paraId="7B8C5D61" w14:textId="77777777" w:rsidR="006A4710" w:rsidRDefault="006A4710" w:rsidP="006A4710"/>
                    <w:p w14:paraId="52E74075" w14:textId="77777777" w:rsidR="006A4710" w:rsidRDefault="006A4710" w:rsidP="006A4710"/>
                    <w:p w14:paraId="0CA0A9D7" w14:textId="77777777" w:rsidR="006A4710" w:rsidRDefault="006A4710" w:rsidP="006A4710"/>
                    <w:p w14:paraId="0AA04EB6" w14:textId="77777777" w:rsidR="006A4710" w:rsidRDefault="006A4710" w:rsidP="006A4710"/>
                    <w:p w14:paraId="42F85909" w14:textId="77777777" w:rsidR="006A4710" w:rsidRDefault="006A4710" w:rsidP="006A4710"/>
                    <w:p w14:paraId="4C7C7B98" w14:textId="77777777" w:rsidR="006A4710" w:rsidRDefault="006A4710" w:rsidP="006A4710"/>
                    <w:p w14:paraId="5E9E6171" w14:textId="77777777" w:rsidR="006A4710" w:rsidRDefault="006A4710" w:rsidP="006A4710"/>
                    <w:p w14:paraId="7D0D031D" w14:textId="77777777" w:rsidR="006A4710" w:rsidRDefault="006A4710" w:rsidP="006A4710"/>
                    <w:p w14:paraId="773D7248" w14:textId="77777777" w:rsidR="006A4710" w:rsidRDefault="006A4710" w:rsidP="006A4710"/>
                    <w:p w14:paraId="0B563303" w14:textId="77777777" w:rsidR="006A4710" w:rsidRDefault="006A4710" w:rsidP="006A4710"/>
                    <w:p w14:paraId="04EFC180" w14:textId="77777777" w:rsidR="006A4710" w:rsidRDefault="006A4710" w:rsidP="006A4710"/>
                    <w:p w14:paraId="7CDF02F2" w14:textId="77777777" w:rsidR="006A4710" w:rsidRDefault="006A4710" w:rsidP="006A4710"/>
                    <w:p w14:paraId="1280E7A4" w14:textId="77777777" w:rsidR="006A4710" w:rsidRDefault="006A4710" w:rsidP="006A4710"/>
                    <w:p w14:paraId="76433D71" w14:textId="77777777" w:rsidR="006A4710" w:rsidRDefault="006A4710" w:rsidP="006A4710"/>
                    <w:p w14:paraId="0C99011B" w14:textId="77777777" w:rsidR="006A4710" w:rsidRDefault="006A4710" w:rsidP="006A4710"/>
                    <w:p w14:paraId="64CC0F65" w14:textId="77777777" w:rsidR="006A4710" w:rsidRDefault="006A4710" w:rsidP="006A4710"/>
                    <w:p w14:paraId="03778470" w14:textId="77777777" w:rsidR="006A4710" w:rsidRDefault="006A4710" w:rsidP="006A4710"/>
                    <w:p w14:paraId="1B208200" w14:textId="77777777" w:rsidR="006A4710" w:rsidRDefault="006A4710" w:rsidP="006A4710"/>
                    <w:p w14:paraId="4927EE26" w14:textId="77777777" w:rsidR="006A4710" w:rsidRDefault="006A4710" w:rsidP="006A4710"/>
                    <w:p w14:paraId="1BE811D5"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100CCAE"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06B900D0" w14:textId="77777777" w:rsidR="006A4710" w:rsidRDefault="006A4710" w:rsidP="006A4710"/>
                    <w:p w14:paraId="0260D7A0"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83CC11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DC91A8E" w14:textId="77777777" w:rsidR="006A4710" w:rsidRDefault="006A4710" w:rsidP="006A4710">
                      <w:pPr>
                        <w:ind w:right="727"/>
                      </w:pPr>
                    </w:p>
                    <w:p w14:paraId="170C79BA" w14:textId="77777777" w:rsidR="006A4710" w:rsidRDefault="006A4710" w:rsidP="006A4710">
                      <w:pPr>
                        <w:ind w:right="727"/>
                      </w:pPr>
                    </w:p>
                    <w:p w14:paraId="54A69AA1" w14:textId="77777777" w:rsidR="006A4710" w:rsidRDefault="006A4710" w:rsidP="006A4710">
                      <w:pPr>
                        <w:ind w:right="727"/>
                      </w:pPr>
                    </w:p>
                    <w:p w14:paraId="1686E5F6" w14:textId="77777777" w:rsidR="006A4710" w:rsidRPr="00444D2B" w:rsidRDefault="006A4710" w:rsidP="006A4710">
                      <w:pPr>
                        <w:ind w:right="727"/>
                      </w:pPr>
                    </w:p>
                    <w:p w14:paraId="5030CF2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B88F61E" w14:textId="77777777" w:rsidR="006A4710" w:rsidRDefault="006A4710" w:rsidP="006A4710"/>
                    <w:p w14:paraId="5056D801" w14:textId="77777777" w:rsidR="006A4710" w:rsidRDefault="006A4710" w:rsidP="006A4710"/>
                    <w:p w14:paraId="2EA988FD" w14:textId="77777777" w:rsidR="006A4710" w:rsidRPr="00266853" w:rsidRDefault="006A4710" w:rsidP="006A4710"/>
                    <w:p w14:paraId="38F91798"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2999" w:name="_Toc61280021"/>
                      <w:bookmarkStart w:id="3000" w:name="_Toc61341860"/>
                      <w:bookmarkStart w:id="3001" w:name="_Toc63774712"/>
                      <w:bookmarkStart w:id="3002" w:name="_Toc63775278"/>
                      <w:bookmarkStart w:id="3003" w:name="_Toc67558307"/>
                      <w:bookmarkStart w:id="3004" w:name="_Toc69122532"/>
                      <w:bookmarkStart w:id="3005" w:name="_Toc69469613"/>
                      <w:bookmarkStart w:id="3006" w:name="_Toc69724591"/>
                      <w:bookmarkStart w:id="3007" w:name="_Toc72407188"/>
                      <w:bookmarkStart w:id="3008" w:name="_Toc72407621"/>
                      <w:bookmarkStart w:id="3009" w:name="_Toc183520647"/>
                      <w:bookmarkStart w:id="3010" w:name="_Toc193358907"/>
                      <w:bookmarkStart w:id="3011" w:name="_Toc194589971"/>
                      <w:bookmarkStart w:id="3012" w:name="_Toc194647764"/>
                      <w:bookmarkStart w:id="3013" w:name="_Toc217292671"/>
                      <w:bookmarkStart w:id="3014" w:name="_Toc217293709"/>
                      <w:bookmarkStart w:id="3015" w:name="_Toc217293929"/>
                      <w:bookmarkStart w:id="3016" w:name="_Toc217299801"/>
                      <w:bookmarkStart w:id="3017" w:name="_Toc217989668"/>
                      <w:bookmarkStart w:id="3018" w:name="_Toc217994842"/>
                      <w:bookmarkStart w:id="3019" w:name="_Toc218236374"/>
                      <w:bookmarkStart w:id="3020" w:name="_Toc221106415"/>
                      <w:bookmarkStart w:id="3021" w:name="_Toc221174159"/>
                      <w:bookmarkStart w:id="3022" w:name="_Toc222816565"/>
                      <w:bookmarkStart w:id="3023" w:name="_Toc222915288"/>
                      <w:bookmarkStart w:id="3024" w:name="_Toc22309005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r>
                        <w:rPr>
                          <w:rFonts w:ascii="Arial" w:hAnsi="Arial" w:cs="Arial"/>
                          <w:color w:val="FFFFFF" w:themeColor="background1"/>
                          <w:sz w:val="52"/>
                          <w:szCs w:val="52"/>
                        </w:rPr>
                        <w:t xml:space="preserve"> </w:t>
                      </w:r>
                    </w:p>
                    <w:p w14:paraId="470AF936" w14:textId="77777777" w:rsidR="006A4710" w:rsidRDefault="006A4710" w:rsidP="006A4710">
                      <w:pPr>
                        <w:pStyle w:val="Nagwek3"/>
                        <w:spacing w:before="0"/>
                        <w:ind w:left="2410" w:right="160"/>
                        <w:rPr>
                          <w:rFonts w:ascii="Arial" w:hAnsi="Arial" w:cs="Arial"/>
                          <w:color w:val="FFFFFF" w:themeColor="background1"/>
                          <w:sz w:val="52"/>
                          <w:szCs w:val="52"/>
                        </w:rPr>
                      </w:pPr>
                    </w:p>
                    <w:p w14:paraId="0B07620A" w14:textId="77777777" w:rsidR="006A4710" w:rsidRDefault="006A4710" w:rsidP="006A4710">
                      <w:pPr>
                        <w:ind w:left="2410" w:right="727"/>
                      </w:pPr>
                    </w:p>
                    <w:p w14:paraId="3548CFCF" w14:textId="77777777" w:rsidR="006A4710" w:rsidRDefault="006A4710" w:rsidP="006A4710"/>
                    <w:p w14:paraId="4558F830" w14:textId="77777777" w:rsidR="006A4710" w:rsidRDefault="006A4710" w:rsidP="006A4710"/>
                    <w:p w14:paraId="013627ED" w14:textId="77777777" w:rsidR="006A4710" w:rsidRDefault="006A4710" w:rsidP="006A4710"/>
                    <w:p w14:paraId="15A66473" w14:textId="77777777" w:rsidR="006A4710" w:rsidRDefault="006A4710" w:rsidP="006A4710"/>
                    <w:p w14:paraId="2B684FD8" w14:textId="77777777" w:rsidR="006A4710" w:rsidRDefault="006A4710" w:rsidP="006A4710"/>
                    <w:p w14:paraId="5BCBDC0F" w14:textId="77777777" w:rsidR="006A4710" w:rsidRDefault="006A4710" w:rsidP="006A4710"/>
                    <w:p w14:paraId="36C611B1" w14:textId="77777777" w:rsidR="006A4710" w:rsidRDefault="006A4710" w:rsidP="006A4710"/>
                    <w:p w14:paraId="67A17430" w14:textId="77777777" w:rsidR="006A4710" w:rsidRDefault="006A4710" w:rsidP="006A4710"/>
                    <w:p w14:paraId="37F33AD1" w14:textId="77777777" w:rsidR="006A4710" w:rsidRDefault="006A4710" w:rsidP="006A4710"/>
                    <w:p w14:paraId="0924348D" w14:textId="77777777" w:rsidR="006A4710" w:rsidRDefault="006A4710" w:rsidP="006A4710"/>
                    <w:p w14:paraId="4D00C9C8" w14:textId="77777777" w:rsidR="006A4710" w:rsidRDefault="006A4710" w:rsidP="006A4710"/>
                    <w:p w14:paraId="3249DF37" w14:textId="77777777" w:rsidR="006A4710" w:rsidRDefault="006A4710" w:rsidP="006A4710"/>
                    <w:p w14:paraId="5705077D" w14:textId="77777777" w:rsidR="006A4710" w:rsidRDefault="006A4710" w:rsidP="006A4710"/>
                    <w:p w14:paraId="76FD1D53" w14:textId="77777777" w:rsidR="006A4710" w:rsidRDefault="006A4710" w:rsidP="006A4710"/>
                    <w:p w14:paraId="675AEDF7" w14:textId="77777777" w:rsidR="006A4710" w:rsidRDefault="006A4710" w:rsidP="006A4710"/>
                    <w:p w14:paraId="2667FD77" w14:textId="77777777" w:rsidR="006A4710" w:rsidRDefault="006A4710" w:rsidP="006A4710"/>
                    <w:p w14:paraId="7E7384CF" w14:textId="77777777" w:rsidR="006A4710" w:rsidRDefault="006A4710" w:rsidP="006A4710"/>
                    <w:p w14:paraId="30BAFD73" w14:textId="77777777" w:rsidR="006A4710" w:rsidRDefault="006A4710" w:rsidP="006A4710"/>
                    <w:p w14:paraId="1099EF2F" w14:textId="77777777" w:rsidR="006A4710" w:rsidRDefault="006A4710" w:rsidP="006A4710"/>
                    <w:p w14:paraId="7C799FB5"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0F0E773"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21 rok</w:t>
                      </w:r>
                    </w:p>
                    <w:p w14:paraId="14EC1AFE" w14:textId="77777777" w:rsidR="006A4710" w:rsidRDefault="006A4710" w:rsidP="006A4710"/>
                    <w:p w14:paraId="40D4518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C49487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26CF610" w14:textId="77777777" w:rsidR="006A4710" w:rsidRDefault="006A4710" w:rsidP="006A4710">
                      <w:pPr>
                        <w:ind w:right="727"/>
                      </w:pPr>
                    </w:p>
                    <w:p w14:paraId="79288393" w14:textId="77777777" w:rsidR="006A4710" w:rsidRDefault="006A4710" w:rsidP="006A4710">
                      <w:pPr>
                        <w:ind w:right="727"/>
                      </w:pPr>
                    </w:p>
                    <w:p w14:paraId="224C8E59" w14:textId="77777777" w:rsidR="006A4710" w:rsidRDefault="006A4710" w:rsidP="006A4710">
                      <w:pPr>
                        <w:ind w:right="727"/>
                      </w:pPr>
                    </w:p>
                    <w:p w14:paraId="6DFDAE31" w14:textId="77777777" w:rsidR="006A4710" w:rsidRPr="00444D2B" w:rsidRDefault="006A4710" w:rsidP="006A4710">
                      <w:pPr>
                        <w:ind w:right="727"/>
                      </w:pPr>
                    </w:p>
                    <w:p w14:paraId="3810810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C33448E" w14:textId="77777777" w:rsidR="006A4710" w:rsidRDefault="006A4710" w:rsidP="006A4710"/>
                    <w:p w14:paraId="05D9F952" w14:textId="77777777" w:rsidR="006A4710" w:rsidRDefault="006A4710" w:rsidP="006A4710"/>
                    <w:p w14:paraId="163E6A7A" w14:textId="77777777" w:rsidR="006A4710" w:rsidRPr="00266853" w:rsidRDefault="006A4710" w:rsidP="006A4710"/>
                    <w:p w14:paraId="738779D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025" w:name="_Toc61280022"/>
                      <w:bookmarkStart w:id="3026" w:name="_Toc61341861"/>
                      <w:bookmarkStart w:id="3027" w:name="_Toc63774713"/>
                      <w:bookmarkStart w:id="3028" w:name="_Toc63775279"/>
                      <w:bookmarkStart w:id="3029" w:name="_Toc67558308"/>
                      <w:bookmarkStart w:id="3030" w:name="_Toc69122533"/>
                      <w:bookmarkStart w:id="3031" w:name="_Toc69469614"/>
                      <w:bookmarkStart w:id="3032" w:name="_Toc69724592"/>
                      <w:bookmarkStart w:id="3033" w:name="_Toc72407189"/>
                      <w:bookmarkStart w:id="3034" w:name="_Toc72407622"/>
                      <w:bookmarkStart w:id="3035" w:name="_Toc183520648"/>
                      <w:bookmarkStart w:id="3036" w:name="_Toc193358908"/>
                      <w:bookmarkStart w:id="3037" w:name="_Toc194589972"/>
                      <w:bookmarkStart w:id="3038" w:name="_Toc194647765"/>
                      <w:bookmarkStart w:id="3039" w:name="_Toc217292672"/>
                      <w:bookmarkStart w:id="3040" w:name="_Toc217293710"/>
                      <w:bookmarkStart w:id="3041" w:name="_Toc217293930"/>
                      <w:bookmarkStart w:id="3042" w:name="_Toc217299802"/>
                      <w:bookmarkStart w:id="3043" w:name="_Toc217989669"/>
                      <w:bookmarkStart w:id="3044" w:name="_Toc217994843"/>
                      <w:bookmarkStart w:id="3045" w:name="_Toc218236375"/>
                      <w:bookmarkStart w:id="3046" w:name="_Toc221106416"/>
                      <w:bookmarkStart w:id="3047" w:name="_Toc221174160"/>
                      <w:bookmarkStart w:id="3048" w:name="_Toc222816566"/>
                      <w:bookmarkStart w:id="3049" w:name="_Toc222915289"/>
                      <w:bookmarkStart w:id="3050" w:name="_Toc22309005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p>
                    <w:p w14:paraId="2F5973A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051" w:name="_Toc61280023"/>
                      <w:bookmarkStart w:id="3052" w:name="_Toc61341862"/>
                      <w:bookmarkStart w:id="3053" w:name="_Toc63774714"/>
                      <w:bookmarkStart w:id="3054" w:name="_Toc63775280"/>
                      <w:bookmarkStart w:id="3055" w:name="_Toc67558309"/>
                      <w:bookmarkStart w:id="3056" w:name="_Toc69122534"/>
                      <w:bookmarkStart w:id="3057" w:name="_Toc69469615"/>
                      <w:bookmarkStart w:id="3058" w:name="_Toc69724593"/>
                      <w:bookmarkStart w:id="3059" w:name="_Toc72407190"/>
                      <w:bookmarkStart w:id="3060" w:name="_Toc72407623"/>
                      <w:bookmarkStart w:id="3061" w:name="_Toc183520649"/>
                      <w:bookmarkStart w:id="3062" w:name="_Toc193358909"/>
                      <w:bookmarkStart w:id="3063" w:name="_Toc194589973"/>
                      <w:bookmarkStart w:id="3064" w:name="_Toc194647766"/>
                      <w:bookmarkStart w:id="3065" w:name="_Toc217292673"/>
                      <w:bookmarkStart w:id="3066" w:name="_Toc217293711"/>
                      <w:bookmarkStart w:id="3067" w:name="_Toc217293931"/>
                      <w:bookmarkStart w:id="3068" w:name="_Toc217299803"/>
                      <w:bookmarkStart w:id="3069" w:name="_Toc217989670"/>
                      <w:bookmarkStart w:id="3070" w:name="_Toc217994844"/>
                      <w:bookmarkStart w:id="3071" w:name="_Toc218236376"/>
                      <w:bookmarkStart w:id="3072" w:name="_Toc221106417"/>
                      <w:bookmarkStart w:id="3073" w:name="_Toc221174161"/>
                      <w:bookmarkStart w:id="3074" w:name="_Toc222816567"/>
                      <w:bookmarkStart w:id="3075" w:name="_Toc222915290"/>
                      <w:bookmarkStart w:id="3076" w:name="_Toc223090054"/>
                      <w:r w:rsidRPr="00444D2B">
                        <w:rPr>
                          <w:rFonts w:ascii="Arial" w:hAnsi="Arial" w:cs="Arial"/>
                          <w:color w:val="FFFFFF" w:themeColor="background1"/>
                          <w:sz w:val="52"/>
                          <w:szCs w:val="52"/>
                        </w:rPr>
                        <w:t>w województwie śląskim</w:t>
                      </w:r>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r w:rsidRPr="00444D2B">
                        <w:rPr>
                          <w:rFonts w:ascii="Arial" w:hAnsi="Arial" w:cs="Arial"/>
                          <w:color w:val="FFFFFF" w:themeColor="background1"/>
                          <w:sz w:val="52"/>
                          <w:szCs w:val="52"/>
                        </w:rPr>
                        <w:t xml:space="preserve"> </w:t>
                      </w:r>
                    </w:p>
                    <w:p w14:paraId="15B601EB"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077" w:name="_Toc61280024"/>
                      <w:bookmarkStart w:id="3078" w:name="_Toc61341863"/>
                      <w:bookmarkStart w:id="3079" w:name="_Toc63774715"/>
                      <w:bookmarkStart w:id="3080" w:name="_Toc63775281"/>
                      <w:bookmarkStart w:id="3081" w:name="_Toc67558310"/>
                      <w:bookmarkStart w:id="3082" w:name="_Toc69122535"/>
                      <w:bookmarkStart w:id="3083" w:name="_Toc69469616"/>
                      <w:bookmarkStart w:id="3084" w:name="_Toc69724594"/>
                      <w:bookmarkStart w:id="3085" w:name="_Toc72407191"/>
                      <w:bookmarkStart w:id="3086" w:name="_Toc72407624"/>
                      <w:bookmarkStart w:id="3087" w:name="_Toc183520650"/>
                      <w:bookmarkStart w:id="3088" w:name="_Toc193358910"/>
                      <w:bookmarkStart w:id="3089" w:name="_Toc194589974"/>
                      <w:bookmarkStart w:id="3090" w:name="_Toc194647767"/>
                      <w:bookmarkStart w:id="3091" w:name="_Toc217292674"/>
                      <w:bookmarkStart w:id="3092" w:name="_Toc217293712"/>
                      <w:bookmarkStart w:id="3093" w:name="_Toc217293932"/>
                      <w:bookmarkStart w:id="3094" w:name="_Toc217299804"/>
                      <w:bookmarkStart w:id="3095" w:name="_Toc217989671"/>
                      <w:bookmarkStart w:id="3096" w:name="_Toc217994845"/>
                      <w:bookmarkStart w:id="3097" w:name="_Toc218236377"/>
                      <w:bookmarkStart w:id="3098" w:name="_Toc221106418"/>
                      <w:bookmarkStart w:id="3099" w:name="_Toc221174162"/>
                      <w:bookmarkStart w:id="3100" w:name="_Toc222816568"/>
                      <w:bookmarkStart w:id="3101" w:name="_Toc222915291"/>
                      <w:bookmarkStart w:id="3102" w:name="_Toc22309005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p>
                    <w:p w14:paraId="027455B6" w14:textId="77777777" w:rsidR="006A4710" w:rsidRDefault="006A4710" w:rsidP="006A4710">
                      <w:pPr>
                        <w:ind w:right="727"/>
                      </w:pPr>
                    </w:p>
                    <w:p w14:paraId="4408E994" w14:textId="77777777" w:rsidR="006A4710" w:rsidRDefault="006A4710" w:rsidP="006A4710"/>
                    <w:p w14:paraId="24F5B108" w14:textId="77777777" w:rsidR="006A4710" w:rsidRDefault="006A4710" w:rsidP="006A4710"/>
                    <w:p w14:paraId="0095375B" w14:textId="77777777" w:rsidR="006A4710" w:rsidRDefault="006A4710" w:rsidP="006A4710"/>
                    <w:p w14:paraId="7779616B" w14:textId="77777777" w:rsidR="006A4710" w:rsidRDefault="006A4710" w:rsidP="006A4710"/>
                    <w:p w14:paraId="069B2B07" w14:textId="77777777" w:rsidR="006A4710" w:rsidRDefault="006A4710" w:rsidP="006A4710"/>
                    <w:p w14:paraId="09CE72CE" w14:textId="77777777" w:rsidR="006A4710" w:rsidRDefault="006A4710" w:rsidP="006A4710"/>
                    <w:p w14:paraId="5016F258" w14:textId="77777777" w:rsidR="006A4710" w:rsidRDefault="006A4710" w:rsidP="006A4710"/>
                    <w:p w14:paraId="1B5C0BF0" w14:textId="77777777" w:rsidR="006A4710" w:rsidRDefault="006A4710" w:rsidP="006A4710"/>
                    <w:p w14:paraId="3542B43B" w14:textId="77777777" w:rsidR="006A4710" w:rsidRDefault="006A4710" w:rsidP="006A4710"/>
                    <w:p w14:paraId="5B08FE32" w14:textId="77777777" w:rsidR="006A4710" w:rsidRDefault="006A4710" w:rsidP="006A4710"/>
                    <w:p w14:paraId="030C97F0" w14:textId="77777777" w:rsidR="006A4710" w:rsidRDefault="006A4710" w:rsidP="006A4710"/>
                    <w:p w14:paraId="152D8883" w14:textId="77777777" w:rsidR="006A4710" w:rsidRDefault="006A4710" w:rsidP="006A4710"/>
                    <w:p w14:paraId="0EDAD785" w14:textId="77777777" w:rsidR="006A4710" w:rsidRDefault="006A4710" w:rsidP="006A4710"/>
                    <w:p w14:paraId="7C8AD032" w14:textId="77777777" w:rsidR="006A4710" w:rsidRDefault="006A4710" w:rsidP="006A4710"/>
                    <w:p w14:paraId="746207EB" w14:textId="77777777" w:rsidR="006A4710" w:rsidRDefault="006A4710" w:rsidP="006A4710"/>
                    <w:p w14:paraId="6FD6C904" w14:textId="77777777" w:rsidR="006A4710" w:rsidRDefault="006A4710" w:rsidP="006A4710"/>
                    <w:p w14:paraId="1DEA8808" w14:textId="77777777" w:rsidR="006A4710" w:rsidRDefault="006A4710" w:rsidP="006A4710"/>
                    <w:p w14:paraId="49714BD6" w14:textId="77777777" w:rsidR="006A4710" w:rsidRDefault="006A4710" w:rsidP="006A4710"/>
                    <w:p w14:paraId="1A771BAC" w14:textId="77777777" w:rsidR="006A4710" w:rsidRDefault="006A4710" w:rsidP="006A4710"/>
                    <w:p w14:paraId="666D6189" w14:textId="77777777" w:rsidR="006A4710" w:rsidRDefault="006A4710" w:rsidP="006A4710"/>
                    <w:p w14:paraId="0D43ACA0" w14:textId="77777777" w:rsidR="006A4710" w:rsidRDefault="006A4710" w:rsidP="006A4710"/>
                    <w:p w14:paraId="7842202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BD89AEA"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FBBCA90" w14:textId="77777777" w:rsidR="006A4710" w:rsidRDefault="006A4710" w:rsidP="006A4710"/>
                    <w:p w14:paraId="4256E20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A2B3AE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780A25E" w14:textId="77777777" w:rsidR="006A4710" w:rsidRDefault="006A4710" w:rsidP="006A4710">
                      <w:pPr>
                        <w:ind w:right="727"/>
                      </w:pPr>
                    </w:p>
                    <w:p w14:paraId="6CE1A4D2" w14:textId="77777777" w:rsidR="006A4710" w:rsidRDefault="006A4710" w:rsidP="006A4710">
                      <w:pPr>
                        <w:ind w:right="727"/>
                      </w:pPr>
                    </w:p>
                    <w:p w14:paraId="277D00BB" w14:textId="77777777" w:rsidR="006A4710" w:rsidRDefault="006A4710" w:rsidP="006A4710">
                      <w:pPr>
                        <w:ind w:right="727"/>
                      </w:pPr>
                    </w:p>
                    <w:p w14:paraId="0191C3E7" w14:textId="77777777" w:rsidR="006A4710" w:rsidRPr="00444D2B" w:rsidRDefault="006A4710" w:rsidP="006A4710">
                      <w:pPr>
                        <w:ind w:right="727"/>
                      </w:pPr>
                    </w:p>
                    <w:p w14:paraId="501530B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7FA8E02" w14:textId="77777777" w:rsidR="006A4710" w:rsidRDefault="006A4710" w:rsidP="006A4710"/>
                    <w:p w14:paraId="4226CA81" w14:textId="77777777" w:rsidR="006A4710" w:rsidRDefault="006A4710" w:rsidP="006A4710"/>
                    <w:p w14:paraId="6533804B" w14:textId="77777777" w:rsidR="006A4710" w:rsidRPr="00266853" w:rsidRDefault="006A4710" w:rsidP="006A4710"/>
                    <w:p w14:paraId="03CD9764"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103" w:name="_Toc61280025"/>
                      <w:bookmarkStart w:id="3104" w:name="_Toc61341864"/>
                      <w:bookmarkStart w:id="3105" w:name="_Toc63774716"/>
                      <w:bookmarkStart w:id="3106" w:name="_Toc63775282"/>
                      <w:bookmarkStart w:id="3107" w:name="_Toc67558311"/>
                      <w:bookmarkStart w:id="3108" w:name="_Toc69122536"/>
                      <w:bookmarkStart w:id="3109" w:name="_Toc69469617"/>
                      <w:bookmarkStart w:id="3110" w:name="_Toc69724595"/>
                      <w:bookmarkStart w:id="3111" w:name="_Toc72407192"/>
                      <w:bookmarkStart w:id="3112" w:name="_Toc72407625"/>
                      <w:bookmarkStart w:id="3113" w:name="_Toc183520651"/>
                      <w:bookmarkStart w:id="3114" w:name="_Toc193358911"/>
                      <w:bookmarkStart w:id="3115" w:name="_Toc194589975"/>
                      <w:bookmarkStart w:id="3116" w:name="_Toc194647768"/>
                      <w:bookmarkStart w:id="3117" w:name="_Toc217292675"/>
                      <w:bookmarkStart w:id="3118" w:name="_Toc217293713"/>
                      <w:bookmarkStart w:id="3119" w:name="_Toc217293933"/>
                      <w:bookmarkStart w:id="3120" w:name="_Toc217299805"/>
                      <w:bookmarkStart w:id="3121" w:name="_Toc217989672"/>
                      <w:bookmarkStart w:id="3122" w:name="_Toc217994846"/>
                      <w:bookmarkStart w:id="3123" w:name="_Toc218236378"/>
                      <w:bookmarkStart w:id="3124" w:name="_Toc221106419"/>
                      <w:bookmarkStart w:id="3125" w:name="_Toc221174163"/>
                      <w:bookmarkStart w:id="3126" w:name="_Toc222816569"/>
                      <w:bookmarkStart w:id="3127" w:name="_Toc222915292"/>
                      <w:bookmarkStart w:id="3128" w:name="_Toc22309005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p>
                    <w:p w14:paraId="01357827"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129" w:name="_Toc61280026"/>
                      <w:bookmarkStart w:id="3130" w:name="_Toc61341865"/>
                      <w:bookmarkStart w:id="3131" w:name="_Toc63774717"/>
                      <w:bookmarkStart w:id="3132" w:name="_Toc63775283"/>
                      <w:bookmarkStart w:id="3133" w:name="_Toc67558312"/>
                      <w:bookmarkStart w:id="3134" w:name="_Toc69122537"/>
                      <w:bookmarkStart w:id="3135" w:name="_Toc69469618"/>
                      <w:bookmarkStart w:id="3136" w:name="_Toc69724596"/>
                      <w:bookmarkStart w:id="3137" w:name="_Toc72407193"/>
                      <w:bookmarkStart w:id="3138" w:name="_Toc72407626"/>
                      <w:bookmarkStart w:id="3139" w:name="_Toc183520652"/>
                      <w:bookmarkStart w:id="3140" w:name="_Toc193358912"/>
                      <w:bookmarkStart w:id="3141" w:name="_Toc194589976"/>
                      <w:bookmarkStart w:id="3142" w:name="_Toc194647769"/>
                      <w:bookmarkStart w:id="3143" w:name="_Toc217292676"/>
                      <w:bookmarkStart w:id="3144" w:name="_Toc217293714"/>
                      <w:bookmarkStart w:id="3145" w:name="_Toc217293934"/>
                      <w:bookmarkStart w:id="3146" w:name="_Toc217299806"/>
                      <w:bookmarkStart w:id="3147" w:name="_Toc217989673"/>
                      <w:bookmarkStart w:id="3148" w:name="_Toc217994847"/>
                      <w:bookmarkStart w:id="3149" w:name="_Toc218236379"/>
                      <w:bookmarkStart w:id="3150" w:name="_Toc221106420"/>
                      <w:bookmarkStart w:id="3151" w:name="_Toc221174164"/>
                      <w:bookmarkStart w:id="3152" w:name="_Toc222816570"/>
                      <w:bookmarkStart w:id="3153" w:name="_Toc222915293"/>
                      <w:bookmarkStart w:id="3154" w:name="_Toc223090057"/>
                      <w:r w:rsidRPr="00444D2B">
                        <w:rPr>
                          <w:rFonts w:ascii="Arial" w:hAnsi="Arial" w:cs="Arial"/>
                          <w:color w:val="FFFFFF" w:themeColor="background1"/>
                          <w:sz w:val="52"/>
                          <w:szCs w:val="52"/>
                        </w:rPr>
                        <w:t>w województwie śląskim</w:t>
                      </w:r>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r w:rsidRPr="00444D2B">
                        <w:rPr>
                          <w:rFonts w:ascii="Arial" w:hAnsi="Arial" w:cs="Arial"/>
                          <w:color w:val="FFFFFF" w:themeColor="background1"/>
                          <w:sz w:val="52"/>
                          <w:szCs w:val="52"/>
                        </w:rPr>
                        <w:t xml:space="preserve"> </w:t>
                      </w:r>
                    </w:p>
                    <w:p w14:paraId="7B4F12B5"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155" w:name="_Toc61280027"/>
                      <w:bookmarkStart w:id="3156" w:name="_Toc61341866"/>
                      <w:bookmarkStart w:id="3157" w:name="_Toc63774718"/>
                      <w:bookmarkStart w:id="3158" w:name="_Toc63775284"/>
                      <w:bookmarkStart w:id="3159" w:name="_Toc67558313"/>
                      <w:bookmarkStart w:id="3160" w:name="_Toc69122538"/>
                      <w:bookmarkStart w:id="3161" w:name="_Toc69469619"/>
                      <w:bookmarkStart w:id="3162" w:name="_Toc69724597"/>
                      <w:bookmarkStart w:id="3163" w:name="_Toc72407194"/>
                      <w:bookmarkStart w:id="3164" w:name="_Toc72407627"/>
                      <w:bookmarkStart w:id="3165" w:name="_Toc183520653"/>
                      <w:bookmarkStart w:id="3166" w:name="_Toc193358913"/>
                      <w:bookmarkStart w:id="3167" w:name="_Toc194589977"/>
                      <w:bookmarkStart w:id="3168" w:name="_Toc194647770"/>
                      <w:bookmarkStart w:id="3169" w:name="_Toc217292677"/>
                      <w:bookmarkStart w:id="3170" w:name="_Toc217293715"/>
                      <w:bookmarkStart w:id="3171" w:name="_Toc217293935"/>
                      <w:bookmarkStart w:id="3172" w:name="_Toc217299807"/>
                      <w:bookmarkStart w:id="3173" w:name="_Toc217989674"/>
                      <w:bookmarkStart w:id="3174" w:name="_Toc217994848"/>
                      <w:bookmarkStart w:id="3175" w:name="_Toc218236380"/>
                      <w:bookmarkStart w:id="3176" w:name="_Toc221106421"/>
                      <w:bookmarkStart w:id="3177" w:name="_Toc221174165"/>
                      <w:bookmarkStart w:id="3178" w:name="_Toc222816571"/>
                      <w:bookmarkStart w:id="3179" w:name="_Toc222915294"/>
                      <w:bookmarkStart w:id="3180" w:name="_Toc22309005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p>
                    <w:p w14:paraId="238D9FD8" w14:textId="77777777" w:rsidR="006A4710" w:rsidRDefault="006A4710" w:rsidP="006A4710">
                      <w:pPr>
                        <w:ind w:right="727"/>
                      </w:pPr>
                    </w:p>
                    <w:p w14:paraId="0B39EAAD" w14:textId="77777777" w:rsidR="006A4710" w:rsidRDefault="006A4710" w:rsidP="006A4710"/>
                    <w:p w14:paraId="47ECB415" w14:textId="77777777" w:rsidR="006A4710" w:rsidRDefault="006A4710" w:rsidP="006A4710"/>
                    <w:p w14:paraId="5EC55D2C" w14:textId="77777777" w:rsidR="006A4710" w:rsidRDefault="006A4710" w:rsidP="006A4710"/>
                    <w:p w14:paraId="54944F21" w14:textId="77777777" w:rsidR="006A4710" w:rsidRDefault="006A4710" w:rsidP="006A4710"/>
                    <w:p w14:paraId="58AC7F47" w14:textId="77777777" w:rsidR="006A4710" w:rsidRDefault="006A4710" w:rsidP="006A4710"/>
                    <w:p w14:paraId="6C9B9BE9" w14:textId="77777777" w:rsidR="006A4710" w:rsidRDefault="006A4710" w:rsidP="006A4710"/>
                    <w:p w14:paraId="28B920AC" w14:textId="77777777" w:rsidR="006A4710" w:rsidRDefault="006A4710" w:rsidP="006A4710"/>
                    <w:p w14:paraId="61273708" w14:textId="77777777" w:rsidR="006A4710" w:rsidRDefault="006A4710" w:rsidP="006A4710"/>
                    <w:p w14:paraId="387711DD" w14:textId="77777777" w:rsidR="006A4710" w:rsidRDefault="006A4710" w:rsidP="006A4710"/>
                    <w:p w14:paraId="4AF50A99" w14:textId="77777777" w:rsidR="006A4710" w:rsidRDefault="006A4710" w:rsidP="006A4710"/>
                    <w:p w14:paraId="35A47C14" w14:textId="77777777" w:rsidR="006A4710" w:rsidRDefault="006A4710" w:rsidP="006A4710"/>
                    <w:p w14:paraId="0238E5B5" w14:textId="77777777" w:rsidR="006A4710" w:rsidRDefault="006A4710" w:rsidP="006A4710"/>
                    <w:p w14:paraId="5BD10D72" w14:textId="77777777" w:rsidR="006A4710" w:rsidRDefault="006A4710" w:rsidP="006A4710"/>
                    <w:p w14:paraId="7DFDAD32" w14:textId="77777777" w:rsidR="006A4710" w:rsidRDefault="006A4710" w:rsidP="006A4710"/>
                    <w:p w14:paraId="07EA65C2" w14:textId="77777777" w:rsidR="006A4710" w:rsidRDefault="006A4710" w:rsidP="006A4710"/>
                    <w:p w14:paraId="464E6A11" w14:textId="77777777" w:rsidR="006A4710" w:rsidRDefault="006A4710" w:rsidP="006A4710"/>
                    <w:p w14:paraId="4947D68E" w14:textId="77777777" w:rsidR="006A4710" w:rsidRDefault="006A4710" w:rsidP="006A4710"/>
                    <w:p w14:paraId="63FEF142" w14:textId="77777777" w:rsidR="006A4710" w:rsidRDefault="006A4710" w:rsidP="006A4710"/>
                    <w:p w14:paraId="467A4B7D" w14:textId="77777777" w:rsidR="006A4710" w:rsidRDefault="006A4710" w:rsidP="006A4710"/>
                    <w:p w14:paraId="5CAEE46F" w14:textId="77777777" w:rsidR="006A4710" w:rsidRDefault="006A4710" w:rsidP="006A4710"/>
                    <w:p w14:paraId="3C7E50FD" w14:textId="77777777" w:rsidR="006A4710" w:rsidRDefault="006A4710" w:rsidP="006A4710"/>
                    <w:p w14:paraId="54F5CB82"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748D0CA5"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622B0EA6" w14:textId="77777777" w:rsidR="006A4710" w:rsidRDefault="006A4710" w:rsidP="006A4710"/>
                    <w:p w14:paraId="28DDE81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41EC3B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B47A7F1" w14:textId="77777777" w:rsidR="006A4710" w:rsidRDefault="006A4710" w:rsidP="006A4710">
                      <w:pPr>
                        <w:ind w:right="727"/>
                      </w:pPr>
                    </w:p>
                    <w:p w14:paraId="57027535" w14:textId="77777777" w:rsidR="006A4710" w:rsidRDefault="006A4710" w:rsidP="006A4710">
                      <w:pPr>
                        <w:ind w:right="727"/>
                      </w:pPr>
                    </w:p>
                    <w:p w14:paraId="145755FD" w14:textId="77777777" w:rsidR="006A4710" w:rsidRDefault="006A4710" w:rsidP="006A4710">
                      <w:pPr>
                        <w:ind w:right="727"/>
                      </w:pPr>
                    </w:p>
                    <w:p w14:paraId="758A7551" w14:textId="77777777" w:rsidR="006A4710" w:rsidRPr="00444D2B" w:rsidRDefault="006A4710" w:rsidP="006A4710">
                      <w:pPr>
                        <w:ind w:right="727"/>
                      </w:pPr>
                    </w:p>
                    <w:p w14:paraId="5BC39D4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A75D2E8" w14:textId="77777777" w:rsidR="006A4710" w:rsidRDefault="006A4710" w:rsidP="006A4710"/>
                    <w:p w14:paraId="152902DF" w14:textId="77777777" w:rsidR="006A4710" w:rsidRDefault="006A4710" w:rsidP="006A4710"/>
                    <w:p w14:paraId="615FF0C3" w14:textId="77777777" w:rsidR="006A4710" w:rsidRPr="00266853" w:rsidRDefault="006A4710" w:rsidP="006A4710"/>
                    <w:p w14:paraId="38A45B2E"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181" w:name="_Toc61280028"/>
                      <w:bookmarkStart w:id="3182" w:name="_Toc61341867"/>
                      <w:bookmarkStart w:id="3183" w:name="_Toc63774719"/>
                      <w:bookmarkStart w:id="3184" w:name="_Toc63775285"/>
                      <w:bookmarkStart w:id="3185" w:name="_Toc67558314"/>
                      <w:bookmarkStart w:id="3186" w:name="_Toc69122539"/>
                      <w:bookmarkStart w:id="3187" w:name="_Toc69469620"/>
                      <w:bookmarkStart w:id="3188" w:name="_Toc69724598"/>
                      <w:bookmarkStart w:id="3189" w:name="_Toc72407195"/>
                      <w:bookmarkStart w:id="3190" w:name="_Toc72407628"/>
                      <w:bookmarkStart w:id="3191" w:name="_Toc183520654"/>
                      <w:bookmarkStart w:id="3192" w:name="_Toc193358914"/>
                      <w:bookmarkStart w:id="3193" w:name="_Toc194589978"/>
                      <w:bookmarkStart w:id="3194" w:name="_Toc194647771"/>
                      <w:bookmarkStart w:id="3195" w:name="_Toc217292678"/>
                      <w:bookmarkStart w:id="3196" w:name="_Toc217293716"/>
                      <w:bookmarkStart w:id="3197" w:name="_Toc217293936"/>
                      <w:bookmarkStart w:id="3198" w:name="_Toc217299808"/>
                      <w:bookmarkStart w:id="3199" w:name="_Toc217989675"/>
                      <w:bookmarkStart w:id="3200" w:name="_Toc217994849"/>
                      <w:bookmarkStart w:id="3201" w:name="_Toc218236381"/>
                      <w:bookmarkStart w:id="3202" w:name="_Toc221106422"/>
                      <w:bookmarkStart w:id="3203" w:name="_Toc221174166"/>
                      <w:bookmarkStart w:id="3204" w:name="_Toc222816572"/>
                      <w:bookmarkStart w:id="3205" w:name="_Toc222915295"/>
                      <w:bookmarkStart w:id="3206" w:name="_Toc22309005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p>
                    <w:p w14:paraId="144AD499"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207" w:name="_Toc61280029"/>
                      <w:bookmarkStart w:id="3208" w:name="_Toc61341868"/>
                      <w:bookmarkStart w:id="3209" w:name="_Toc63774720"/>
                      <w:bookmarkStart w:id="3210" w:name="_Toc63775286"/>
                      <w:bookmarkStart w:id="3211" w:name="_Toc67558315"/>
                      <w:bookmarkStart w:id="3212" w:name="_Toc69122540"/>
                      <w:bookmarkStart w:id="3213" w:name="_Toc69469621"/>
                      <w:bookmarkStart w:id="3214" w:name="_Toc69724599"/>
                      <w:bookmarkStart w:id="3215" w:name="_Toc72407196"/>
                      <w:bookmarkStart w:id="3216" w:name="_Toc72407629"/>
                      <w:bookmarkStart w:id="3217" w:name="_Toc183520655"/>
                      <w:bookmarkStart w:id="3218" w:name="_Toc193358915"/>
                      <w:bookmarkStart w:id="3219" w:name="_Toc194589979"/>
                      <w:bookmarkStart w:id="3220" w:name="_Toc194647772"/>
                      <w:bookmarkStart w:id="3221" w:name="_Toc217292679"/>
                      <w:bookmarkStart w:id="3222" w:name="_Toc217293717"/>
                      <w:bookmarkStart w:id="3223" w:name="_Toc217293937"/>
                      <w:bookmarkStart w:id="3224" w:name="_Toc217299809"/>
                      <w:bookmarkStart w:id="3225" w:name="_Toc217989676"/>
                      <w:bookmarkStart w:id="3226" w:name="_Toc217994850"/>
                      <w:bookmarkStart w:id="3227" w:name="_Toc218236382"/>
                      <w:bookmarkStart w:id="3228" w:name="_Toc221106423"/>
                      <w:bookmarkStart w:id="3229" w:name="_Toc221174167"/>
                      <w:bookmarkStart w:id="3230" w:name="_Toc222816573"/>
                      <w:bookmarkStart w:id="3231" w:name="_Toc222915296"/>
                      <w:bookmarkStart w:id="3232" w:name="_Toc223090060"/>
                      <w:r w:rsidRPr="00444D2B">
                        <w:rPr>
                          <w:rFonts w:ascii="Arial" w:hAnsi="Arial" w:cs="Arial"/>
                          <w:color w:val="FFFFFF" w:themeColor="background1"/>
                          <w:sz w:val="52"/>
                          <w:szCs w:val="52"/>
                        </w:rPr>
                        <w:t>w województwie śląskim</w:t>
                      </w:r>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r w:rsidRPr="00444D2B">
                        <w:rPr>
                          <w:rFonts w:ascii="Arial" w:hAnsi="Arial" w:cs="Arial"/>
                          <w:color w:val="FFFFFF" w:themeColor="background1"/>
                          <w:sz w:val="52"/>
                          <w:szCs w:val="52"/>
                        </w:rPr>
                        <w:t xml:space="preserve"> </w:t>
                      </w:r>
                    </w:p>
                    <w:p w14:paraId="15CA9FBE"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233" w:name="_Toc61280030"/>
                      <w:bookmarkStart w:id="3234" w:name="_Toc61341869"/>
                      <w:bookmarkStart w:id="3235" w:name="_Toc63774721"/>
                      <w:bookmarkStart w:id="3236" w:name="_Toc63775287"/>
                      <w:bookmarkStart w:id="3237" w:name="_Toc67558316"/>
                      <w:bookmarkStart w:id="3238" w:name="_Toc69122541"/>
                      <w:bookmarkStart w:id="3239" w:name="_Toc69469622"/>
                      <w:bookmarkStart w:id="3240" w:name="_Toc69724600"/>
                      <w:bookmarkStart w:id="3241" w:name="_Toc72407197"/>
                      <w:bookmarkStart w:id="3242" w:name="_Toc72407630"/>
                      <w:bookmarkStart w:id="3243" w:name="_Toc183520656"/>
                      <w:bookmarkStart w:id="3244" w:name="_Toc193358916"/>
                      <w:bookmarkStart w:id="3245" w:name="_Toc194589980"/>
                      <w:bookmarkStart w:id="3246" w:name="_Toc194647773"/>
                      <w:bookmarkStart w:id="3247" w:name="_Toc217292680"/>
                      <w:bookmarkStart w:id="3248" w:name="_Toc217293718"/>
                      <w:bookmarkStart w:id="3249" w:name="_Toc217293938"/>
                      <w:bookmarkStart w:id="3250" w:name="_Toc217299810"/>
                      <w:bookmarkStart w:id="3251" w:name="_Toc217989677"/>
                      <w:bookmarkStart w:id="3252" w:name="_Toc217994851"/>
                      <w:bookmarkStart w:id="3253" w:name="_Toc218236383"/>
                      <w:bookmarkStart w:id="3254" w:name="_Toc221106424"/>
                      <w:bookmarkStart w:id="3255" w:name="_Toc221174168"/>
                      <w:bookmarkStart w:id="3256" w:name="_Toc222816574"/>
                      <w:bookmarkStart w:id="3257" w:name="_Toc222915297"/>
                      <w:bookmarkStart w:id="3258" w:name="_Toc22309006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p>
                    <w:p w14:paraId="195EEB4E" w14:textId="77777777" w:rsidR="006A4710" w:rsidRDefault="006A4710" w:rsidP="006A4710">
                      <w:pPr>
                        <w:ind w:right="727"/>
                      </w:pPr>
                    </w:p>
                    <w:p w14:paraId="6975DA69" w14:textId="77777777" w:rsidR="006A4710" w:rsidRDefault="006A4710" w:rsidP="006A4710"/>
                    <w:p w14:paraId="6948EE7F" w14:textId="77777777" w:rsidR="006A4710" w:rsidRDefault="006A4710" w:rsidP="006A4710"/>
                    <w:p w14:paraId="2DF25DBF" w14:textId="77777777" w:rsidR="006A4710" w:rsidRDefault="006A4710" w:rsidP="006A4710"/>
                    <w:p w14:paraId="46033989" w14:textId="77777777" w:rsidR="006A4710" w:rsidRDefault="006A4710" w:rsidP="006A4710"/>
                    <w:p w14:paraId="04C30BBF" w14:textId="77777777" w:rsidR="006A4710" w:rsidRDefault="006A4710" w:rsidP="006A4710"/>
                    <w:p w14:paraId="49A66318" w14:textId="77777777" w:rsidR="006A4710" w:rsidRDefault="006A4710" w:rsidP="006A4710"/>
                    <w:p w14:paraId="0F347F37" w14:textId="77777777" w:rsidR="006A4710" w:rsidRDefault="006A4710" w:rsidP="006A4710"/>
                    <w:p w14:paraId="6C011F3E" w14:textId="77777777" w:rsidR="006A4710" w:rsidRDefault="006A4710" w:rsidP="006A4710"/>
                    <w:p w14:paraId="02188B8F" w14:textId="77777777" w:rsidR="006A4710" w:rsidRDefault="006A4710" w:rsidP="006A4710"/>
                    <w:p w14:paraId="02AE8E26" w14:textId="77777777" w:rsidR="006A4710" w:rsidRDefault="006A4710" w:rsidP="006A4710"/>
                    <w:p w14:paraId="7D8FE6D3" w14:textId="77777777" w:rsidR="006A4710" w:rsidRDefault="006A4710" w:rsidP="006A4710"/>
                    <w:p w14:paraId="14972523" w14:textId="77777777" w:rsidR="006A4710" w:rsidRDefault="006A4710" w:rsidP="006A4710"/>
                    <w:p w14:paraId="05785EB3" w14:textId="77777777" w:rsidR="006A4710" w:rsidRDefault="006A4710" w:rsidP="006A4710"/>
                    <w:p w14:paraId="75D5A83B" w14:textId="77777777" w:rsidR="006A4710" w:rsidRDefault="006A4710" w:rsidP="006A4710"/>
                    <w:p w14:paraId="20A3C9E9" w14:textId="77777777" w:rsidR="006A4710" w:rsidRDefault="006A4710" w:rsidP="006A4710"/>
                    <w:p w14:paraId="4685A777" w14:textId="77777777" w:rsidR="006A4710" w:rsidRDefault="006A4710" w:rsidP="006A4710"/>
                    <w:p w14:paraId="10766670" w14:textId="77777777" w:rsidR="006A4710" w:rsidRDefault="006A4710" w:rsidP="006A4710"/>
                    <w:p w14:paraId="294480E0" w14:textId="77777777" w:rsidR="006A4710" w:rsidRDefault="006A4710" w:rsidP="006A4710"/>
                    <w:p w14:paraId="4410CEF7" w14:textId="77777777" w:rsidR="006A4710" w:rsidRDefault="006A4710" w:rsidP="006A4710"/>
                    <w:p w14:paraId="53E0BF68" w14:textId="77777777" w:rsidR="006A4710" w:rsidRDefault="006A4710" w:rsidP="006A4710"/>
                    <w:p w14:paraId="701BE546" w14:textId="77777777" w:rsidR="006A4710" w:rsidRDefault="006A4710" w:rsidP="006A4710"/>
                    <w:p w14:paraId="7937AF3A"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684A4D90"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058E7325" w14:textId="77777777" w:rsidR="006A4710" w:rsidRDefault="006A4710" w:rsidP="006A4710"/>
                    <w:p w14:paraId="44E4002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9E683F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B62D7CF" w14:textId="77777777" w:rsidR="006A4710" w:rsidRDefault="006A4710" w:rsidP="006A4710">
                      <w:pPr>
                        <w:ind w:right="727"/>
                      </w:pPr>
                    </w:p>
                    <w:p w14:paraId="39FDD194" w14:textId="77777777" w:rsidR="006A4710" w:rsidRDefault="006A4710" w:rsidP="006A4710">
                      <w:pPr>
                        <w:ind w:right="727"/>
                      </w:pPr>
                    </w:p>
                    <w:p w14:paraId="595DE924" w14:textId="77777777" w:rsidR="006A4710" w:rsidRDefault="006A4710" w:rsidP="006A4710">
                      <w:pPr>
                        <w:ind w:right="727"/>
                      </w:pPr>
                    </w:p>
                    <w:p w14:paraId="02C5E3C5" w14:textId="77777777" w:rsidR="006A4710" w:rsidRPr="00444D2B" w:rsidRDefault="006A4710" w:rsidP="006A4710">
                      <w:pPr>
                        <w:ind w:right="727"/>
                      </w:pPr>
                    </w:p>
                    <w:p w14:paraId="7CBFC04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3412B9B" w14:textId="77777777" w:rsidR="006A4710" w:rsidRDefault="006A4710" w:rsidP="006A4710"/>
                    <w:p w14:paraId="5632BDC9" w14:textId="77777777" w:rsidR="006A4710" w:rsidRDefault="006A4710" w:rsidP="006A4710"/>
                    <w:p w14:paraId="73A7B81C" w14:textId="77777777" w:rsidR="006A4710" w:rsidRPr="00266853" w:rsidRDefault="006A4710" w:rsidP="006A4710"/>
                    <w:p w14:paraId="044F0030"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3259" w:name="_Toc61280031"/>
                      <w:bookmarkStart w:id="3260" w:name="_Toc61341870"/>
                      <w:bookmarkStart w:id="3261" w:name="_Toc63774722"/>
                      <w:bookmarkStart w:id="3262" w:name="_Toc63775288"/>
                      <w:bookmarkStart w:id="3263" w:name="_Toc67558317"/>
                      <w:bookmarkStart w:id="3264" w:name="_Toc69122542"/>
                      <w:bookmarkStart w:id="3265" w:name="_Toc69469623"/>
                      <w:bookmarkStart w:id="3266" w:name="_Toc69724601"/>
                      <w:bookmarkStart w:id="3267" w:name="_Toc72407198"/>
                      <w:bookmarkStart w:id="3268" w:name="_Toc72407631"/>
                      <w:bookmarkStart w:id="3269" w:name="_Toc183520657"/>
                      <w:bookmarkStart w:id="3270" w:name="_Toc193358917"/>
                      <w:bookmarkStart w:id="3271" w:name="_Toc194589981"/>
                      <w:bookmarkStart w:id="3272" w:name="_Toc194647774"/>
                      <w:bookmarkStart w:id="3273" w:name="_Toc217292681"/>
                      <w:bookmarkStart w:id="3274" w:name="_Toc217293719"/>
                      <w:bookmarkStart w:id="3275" w:name="_Toc217293939"/>
                      <w:bookmarkStart w:id="3276" w:name="_Toc217299811"/>
                      <w:bookmarkStart w:id="3277" w:name="_Toc217989678"/>
                      <w:bookmarkStart w:id="3278" w:name="_Toc217994852"/>
                      <w:bookmarkStart w:id="3279" w:name="_Toc218236384"/>
                      <w:bookmarkStart w:id="3280" w:name="_Toc221106425"/>
                      <w:bookmarkStart w:id="3281" w:name="_Toc221174169"/>
                      <w:bookmarkStart w:id="3282" w:name="_Toc222816575"/>
                      <w:bookmarkStart w:id="3283" w:name="_Toc222915298"/>
                      <w:bookmarkStart w:id="3284" w:name="_Toc22309006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r>
                        <w:rPr>
                          <w:rFonts w:ascii="Arial" w:hAnsi="Arial" w:cs="Arial"/>
                          <w:color w:val="FFFFFF" w:themeColor="background1"/>
                          <w:sz w:val="52"/>
                          <w:szCs w:val="52"/>
                        </w:rPr>
                        <w:t xml:space="preserve"> </w:t>
                      </w:r>
                    </w:p>
                    <w:p w14:paraId="65C6E835" w14:textId="77777777" w:rsidR="006A4710" w:rsidRDefault="006A4710" w:rsidP="006A4710">
                      <w:pPr>
                        <w:pStyle w:val="Nagwek3"/>
                        <w:spacing w:before="0"/>
                        <w:ind w:left="2410" w:right="160"/>
                        <w:rPr>
                          <w:rFonts w:ascii="Arial" w:hAnsi="Arial" w:cs="Arial"/>
                          <w:color w:val="FFFFFF" w:themeColor="background1"/>
                          <w:sz w:val="52"/>
                          <w:szCs w:val="52"/>
                        </w:rPr>
                      </w:pPr>
                    </w:p>
                    <w:p w14:paraId="1AC730FE" w14:textId="77777777" w:rsidR="006A4710" w:rsidRDefault="006A4710" w:rsidP="006A4710">
                      <w:pPr>
                        <w:ind w:left="2410" w:right="727"/>
                      </w:pPr>
                    </w:p>
                    <w:p w14:paraId="66AF3DCA" w14:textId="77777777" w:rsidR="006A4710" w:rsidRDefault="006A4710" w:rsidP="006A4710"/>
                    <w:p w14:paraId="6BE24D17" w14:textId="77777777" w:rsidR="006A4710" w:rsidRDefault="006A4710" w:rsidP="006A4710"/>
                    <w:p w14:paraId="63B45BF9" w14:textId="77777777" w:rsidR="006A4710" w:rsidRDefault="006A4710" w:rsidP="006A4710"/>
                    <w:p w14:paraId="19393999" w14:textId="77777777" w:rsidR="006A4710" w:rsidRDefault="006A4710" w:rsidP="006A4710"/>
                    <w:p w14:paraId="436369C4" w14:textId="77777777" w:rsidR="006A4710" w:rsidRDefault="006A4710" w:rsidP="006A4710"/>
                    <w:p w14:paraId="57DD4D1B" w14:textId="77777777" w:rsidR="006A4710" w:rsidRDefault="006A4710" w:rsidP="006A4710"/>
                    <w:p w14:paraId="5FE3FAE5" w14:textId="77777777" w:rsidR="006A4710" w:rsidRDefault="006A4710" w:rsidP="006A4710"/>
                    <w:p w14:paraId="481D0738" w14:textId="77777777" w:rsidR="006A4710" w:rsidRDefault="006A4710" w:rsidP="006A4710"/>
                    <w:p w14:paraId="1CAADBFE" w14:textId="77777777" w:rsidR="006A4710" w:rsidRDefault="006A4710" w:rsidP="006A4710"/>
                    <w:p w14:paraId="61C66149" w14:textId="77777777" w:rsidR="006A4710" w:rsidRDefault="006A4710" w:rsidP="006A4710"/>
                    <w:p w14:paraId="128F0856" w14:textId="77777777" w:rsidR="006A4710" w:rsidRDefault="006A4710" w:rsidP="006A4710"/>
                    <w:p w14:paraId="143F846A" w14:textId="77777777" w:rsidR="006A4710" w:rsidRDefault="006A4710" w:rsidP="006A4710"/>
                    <w:p w14:paraId="63C7A0AF" w14:textId="77777777" w:rsidR="006A4710" w:rsidRDefault="006A4710" w:rsidP="006A4710"/>
                    <w:p w14:paraId="7C6C5308" w14:textId="77777777" w:rsidR="006A4710" w:rsidRDefault="006A4710" w:rsidP="006A4710"/>
                    <w:p w14:paraId="62BA449A" w14:textId="77777777" w:rsidR="006A4710" w:rsidRDefault="006A4710" w:rsidP="006A4710"/>
                    <w:p w14:paraId="1EE6BAF6" w14:textId="77777777" w:rsidR="006A4710" w:rsidRDefault="006A4710" w:rsidP="006A4710"/>
                    <w:p w14:paraId="149F423E" w14:textId="77777777" w:rsidR="006A4710" w:rsidRDefault="006A4710" w:rsidP="006A4710"/>
                    <w:p w14:paraId="3CBCF3F4" w14:textId="77777777" w:rsidR="006A4710" w:rsidRDefault="006A4710" w:rsidP="006A4710"/>
                    <w:p w14:paraId="37E7B0A8" w14:textId="77777777" w:rsidR="006A4710" w:rsidRDefault="006A4710" w:rsidP="006A4710"/>
                    <w:p w14:paraId="4E70EEC7"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5D8528A6"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587558C5" w14:textId="77777777" w:rsidR="006A4710" w:rsidRDefault="006A4710" w:rsidP="006A4710"/>
                    <w:p w14:paraId="28DB700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566B7E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0AA0B8F" w14:textId="77777777" w:rsidR="006A4710" w:rsidRDefault="006A4710" w:rsidP="006A4710">
                      <w:pPr>
                        <w:ind w:right="727"/>
                      </w:pPr>
                    </w:p>
                    <w:p w14:paraId="268A4358" w14:textId="77777777" w:rsidR="006A4710" w:rsidRDefault="006A4710" w:rsidP="006A4710">
                      <w:pPr>
                        <w:ind w:right="727"/>
                      </w:pPr>
                    </w:p>
                    <w:p w14:paraId="21464B01" w14:textId="77777777" w:rsidR="006A4710" w:rsidRDefault="006A4710" w:rsidP="006A4710">
                      <w:pPr>
                        <w:ind w:right="727"/>
                      </w:pPr>
                    </w:p>
                    <w:p w14:paraId="20B83C82" w14:textId="77777777" w:rsidR="006A4710" w:rsidRPr="00444D2B" w:rsidRDefault="006A4710" w:rsidP="006A4710">
                      <w:pPr>
                        <w:ind w:right="727"/>
                      </w:pPr>
                    </w:p>
                    <w:p w14:paraId="56F6043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70CACA4" w14:textId="77777777" w:rsidR="006A4710" w:rsidRDefault="006A4710" w:rsidP="006A4710"/>
                    <w:p w14:paraId="7C47D050" w14:textId="77777777" w:rsidR="006A4710" w:rsidRDefault="006A4710" w:rsidP="006A4710"/>
                    <w:p w14:paraId="6A0F8ADD" w14:textId="77777777" w:rsidR="006A4710" w:rsidRPr="00266853" w:rsidRDefault="006A4710" w:rsidP="006A4710"/>
                    <w:p w14:paraId="714F3F96"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285" w:name="_Toc61280032"/>
                      <w:bookmarkStart w:id="3286" w:name="_Toc61341871"/>
                      <w:bookmarkStart w:id="3287" w:name="_Toc63774723"/>
                      <w:bookmarkStart w:id="3288" w:name="_Toc63775289"/>
                      <w:bookmarkStart w:id="3289" w:name="_Toc67558318"/>
                      <w:bookmarkStart w:id="3290" w:name="_Toc69122543"/>
                      <w:bookmarkStart w:id="3291" w:name="_Toc69469624"/>
                      <w:bookmarkStart w:id="3292" w:name="_Toc69724602"/>
                      <w:bookmarkStart w:id="3293" w:name="_Toc72407199"/>
                      <w:bookmarkStart w:id="3294" w:name="_Toc72407632"/>
                      <w:bookmarkStart w:id="3295" w:name="_Toc183520658"/>
                      <w:bookmarkStart w:id="3296" w:name="_Toc193358918"/>
                      <w:bookmarkStart w:id="3297" w:name="_Toc194589982"/>
                      <w:bookmarkStart w:id="3298" w:name="_Toc194647775"/>
                      <w:bookmarkStart w:id="3299" w:name="_Toc217292682"/>
                      <w:bookmarkStart w:id="3300" w:name="_Toc217293720"/>
                      <w:bookmarkStart w:id="3301" w:name="_Toc217293940"/>
                      <w:bookmarkStart w:id="3302" w:name="_Toc217299812"/>
                      <w:bookmarkStart w:id="3303" w:name="_Toc217989679"/>
                      <w:bookmarkStart w:id="3304" w:name="_Toc217994853"/>
                      <w:bookmarkStart w:id="3305" w:name="_Toc218236385"/>
                      <w:bookmarkStart w:id="3306" w:name="_Toc221106426"/>
                      <w:bookmarkStart w:id="3307" w:name="_Toc221174170"/>
                      <w:bookmarkStart w:id="3308" w:name="_Toc222816576"/>
                      <w:bookmarkStart w:id="3309" w:name="_Toc222915299"/>
                      <w:bookmarkStart w:id="3310" w:name="_Toc22309006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p>
                    <w:p w14:paraId="08474EA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311" w:name="_Toc61280033"/>
                      <w:bookmarkStart w:id="3312" w:name="_Toc61341872"/>
                      <w:bookmarkStart w:id="3313" w:name="_Toc63774724"/>
                      <w:bookmarkStart w:id="3314" w:name="_Toc63775290"/>
                      <w:bookmarkStart w:id="3315" w:name="_Toc67558319"/>
                      <w:bookmarkStart w:id="3316" w:name="_Toc69122544"/>
                      <w:bookmarkStart w:id="3317" w:name="_Toc69469625"/>
                      <w:bookmarkStart w:id="3318" w:name="_Toc69724603"/>
                      <w:bookmarkStart w:id="3319" w:name="_Toc72407200"/>
                      <w:bookmarkStart w:id="3320" w:name="_Toc72407633"/>
                      <w:bookmarkStart w:id="3321" w:name="_Toc183520659"/>
                      <w:bookmarkStart w:id="3322" w:name="_Toc193358919"/>
                      <w:bookmarkStart w:id="3323" w:name="_Toc194589983"/>
                      <w:bookmarkStart w:id="3324" w:name="_Toc194647776"/>
                      <w:bookmarkStart w:id="3325" w:name="_Toc217292683"/>
                      <w:bookmarkStart w:id="3326" w:name="_Toc217293721"/>
                      <w:bookmarkStart w:id="3327" w:name="_Toc217293941"/>
                      <w:bookmarkStart w:id="3328" w:name="_Toc217299813"/>
                      <w:bookmarkStart w:id="3329" w:name="_Toc217989680"/>
                      <w:bookmarkStart w:id="3330" w:name="_Toc217994854"/>
                      <w:bookmarkStart w:id="3331" w:name="_Toc218236386"/>
                      <w:bookmarkStart w:id="3332" w:name="_Toc221106427"/>
                      <w:bookmarkStart w:id="3333" w:name="_Toc221174171"/>
                      <w:bookmarkStart w:id="3334" w:name="_Toc222816577"/>
                      <w:bookmarkStart w:id="3335" w:name="_Toc222915300"/>
                      <w:bookmarkStart w:id="3336" w:name="_Toc223090064"/>
                      <w:r w:rsidRPr="00444D2B">
                        <w:rPr>
                          <w:rFonts w:ascii="Arial" w:hAnsi="Arial" w:cs="Arial"/>
                          <w:color w:val="FFFFFF" w:themeColor="background1"/>
                          <w:sz w:val="52"/>
                          <w:szCs w:val="52"/>
                        </w:rPr>
                        <w:t>w województwie śląskim</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r w:rsidRPr="00444D2B">
                        <w:rPr>
                          <w:rFonts w:ascii="Arial" w:hAnsi="Arial" w:cs="Arial"/>
                          <w:color w:val="FFFFFF" w:themeColor="background1"/>
                          <w:sz w:val="52"/>
                          <w:szCs w:val="52"/>
                        </w:rPr>
                        <w:t xml:space="preserve"> </w:t>
                      </w:r>
                    </w:p>
                    <w:p w14:paraId="32A0817B"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337" w:name="_Toc61280034"/>
                      <w:bookmarkStart w:id="3338" w:name="_Toc61341873"/>
                      <w:bookmarkStart w:id="3339" w:name="_Toc63774725"/>
                      <w:bookmarkStart w:id="3340" w:name="_Toc63775291"/>
                      <w:bookmarkStart w:id="3341" w:name="_Toc67558320"/>
                      <w:bookmarkStart w:id="3342" w:name="_Toc69122545"/>
                      <w:bookmarkStart w:id="3343" w:name="_Toc69469626"/>
                      <w:bookmarkStart w:id="3344" w:name="_Toc69724604"/>
                      <w:bookmarkStart w:id="3345" w:name="_Toc72407201"/>
                      <w:bookmarkStart w:id="3346" w:name="_Toc72407634"/>
                      <w:bookmarkStart w:id="3347" w:name="_Toc183520660"/>
                      <w:bookmarkStart w:id="3348" w:name="_Toc193358920"/>
                      <w:bookmarkStart w:id="3349" w:name="_Toc194589984"/>
                      <w:bookmarkStart w:id="3350" w:name="_Toc194647777"/>
                      <w:bookmarkStart w:id="3351" w:name="_Toc217292684"/>
                      <w:bookmarkStart w:id="3352" w:name="_Toc217293722"/>
                      <w:bookmarkStart w:id="3353" w:name="_Toc217293942"/>
                      <w:bookmarkStart w:id="3354" w:name="_Toc217299814"/>
                      <w:bookmarkStart w:id="3355" w:name="_Toc217989681"/>
                      <w:bookmarkStart w:id="3356" w:name="_Toc217994855"/>
                      <w:bookmarkStart w:id="3357" w:name="_Toc218236387"/>
                      <w:bookmarkStart w:id="3358" w:name="_Toc221106428"/>
                      <w:bookmarkStart w:id="3359" w:name="_Toc221174172"/>
                      <w:bookmarkStart w:id="3360" w:name="_Toc222816578"/>
                      <w:bookmarkStart w:id="3361" w:name="_Toc222915301"/>
                      <w:bookmarkStart w:id="3362" w:name="_Toc22309006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p>
                    <w:p w14:paraId="52942359" w14:textId="77777777" w:rsidR="006A4710" w:rsidRDefault="006A4710" w:rsidP="006A4710">
                      <w:pPr>
                        <w:ind w:right="727"/>
                      </w:pPr>
                    </w:p>
                    <w:p w14:paraId="181CFB1B" w14:textId="77777777" w:rsidR="006A4710" w:rsidRDefault="006A4710" w:rsidP="006A4710"/>
                    <w:p w14:paraId="2AD9F242" w14:textId="77777777" w:rsidR="006A4710" w:rsidRDefault="006A4710" w:rsidP="006A4710"/>
                    <w:p w14:paraId="062F9157" w14:textId="77777777" w:rsidR="006A4710" w:rsidRDefault="006A4710" w:rsidP="006A4710"/>
                    <w:p w14:paraId="69E77565" w14:textId="77777777" w:rsidR="006A4710" w:rsidRDefault="006A4710" w:rsidP="006A4710"/>
                    <w:p w14:paraId="6F8F85C5" w14:textId="77777777" w:rsidR="006A4710" w:rsidRDefault="006A4710" w:rsidP="006A4710"/>
                    <w:p w14:paraId="700BCDDA" w14:textId="77777777" w:rsidR="006A4710" w:rsidRDefault="006A4710" w:rsidP="006A4710"/>
                    <w:p w14:paraId="0FE504A2" w14:textId="77777777" w:rsidR="006A4710" w:rsidRDefault="006A4710" w:rsidP="006A4710"/>
                    <w:p w14:paraId="5FEF65A2" w14:textId="77777777" w:rsidR="006A4710" w:rsidRDefault="006A4710" w:rsidP="006A4710"/>
                    <w:p w14:paraId="7E1AED30" w14:textId="77777777" w:rsidR="006A4710" w:rsidRDefault="006A4710" w:rsidP="006A4710"/>
                    <w:p w14:paraId="6A0A3582" w14:textId="77777777" w:rsidR="006A4710" w:rsidRDefault="006A4710" w:rsidP="006A4710"/>
                    <w:p w14:paraId="24B3ABCC" w14:textId="77777777" w:rsidR="006A4710" w:rsidRDefault="006A4710" w:rsidP="006A4710"/>
                    <w:p w14:paraId="1BD27658" w14:textId="77777777" w:rsidR="006A4710" w:rsidRDefault="006A4710" w:rsidP="006A4710"/>
                    <w:p w14:paraId="7412E183" w14:textId="77777777" w:rsidR="006A4710" w:rsidRDefault="006A4710" w:rsidP="006A4710"/>
                    <w:p w14:paraId="13624CBD" w14:textId="77777777" w:rsidR="006A4710" w:rsidRDefault="006A4710" w:rsidP="006A4710"/>
                    <w:p w14:paraId="3D26A2BC" w14:textId="77777777" w:rsidR="006A4710" w:rsidRDefault="006A4710" w:rsidP="006A4710"/>
                    <w:p w14:paraId="0E3DE95B" w14:textId="77777777" w:rsidR="006A4710" w:rsidRDefault="006A4710" w:rsidP="006A4710"/>
                    <w:p w14:paraId="782E007A" w14:textId="77777777" w:rsidR="006A4710" w:rsidRDefault="006A4710" w:rsidP="006A4710"/>
                    <w:p w14:paraId="17D53FE9" w14:textId="77777777" w:rsidR="006A4710" w:rsidRDefault="006A4710" w:rsidP="006A4710"/>
                    <w:p w14:paraId="6B017D39" w14:textId="77777777" w:rsidR="006A4710" w:rsidRDefault="006A4710" w:rsidP="006A4710"/>
                    <w:p w14:paraId="332DDAA9" w14:textId="77777777" w:rsidR="006A4710" w:rsidRDefault="006A4710" w:rsidP="006A4710"/>
                    <w:p w14:paraId="012A4F0E" w14:textId="77777777" w:rsidR="006A4710" w:rsidRDefault="006A4710" w:rsidP="006A4710"/>
                    <w:p w14:paraId="4F276E67"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6C3469A"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7C78576F" w14:textId="77777777" w:rsidR="006A4710" w:rsidRDefault="006A4710" w:rsidP="006A4710"/>
                    <w:p w14:paraId="2FBF473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81B0508"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F9CE2C5" w14:textId="77777777" w:rsidR="006A4710" w:rsidRDefault="006A4710" w:rsidP="006A4710">
                      <w:pPr>
                        <w:ind w:right="727"/>
                      </w:pPr>
                    </w:p>
                    <w:p w14:paraId="60B45164" w14:textId="77777777" w:rsidR="006A4710" w:rsidRDefault="006A4710" w:rsidP="006A4710">
                      <w:pPr>
                        <w:ind w:right="727"/>
                      </w:pPr>
                    </w:p>
                    <w:p w14:paraId="00A36184" w14:textId="77777777" w:rsidR="006A4710" w:rsidRDefault="006A4710" w:rsidP="006A4710">
                      <w:pPr>
                        <w:ind w:right="727"/>
                      </w:pPr>
                    </w:p>
                    <w:p w14:paraId="16E0C5EB" w14:textId="77777777" w:rsidR="006A4710" w:rsidRPr="00444D2B" w:rsidRDefault="006A4710" w:rsidP="006A4710">
                      <w:pPr>
                        <w:ind w:right="727"/>
                      </w:pPr>
                    </w:p>
                    <w:p w14:paraId="48158E5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E03110F" w14:textId="77777777" w:rsidR="006A4710" w:rsidRDefault="006A4710" w:rsidP="006A4710"/>
                    <w:p w14:paraId="56B2666E" w14:textId="77777777" w:rsidR="006A4710" w:rsidRDefault="006A4710" w:rsidP="006A4710"/>
                    <w:p w14:paraId="15107F14" w14:textId="77777777" w:rsidR="006A4710" w:rsidRPr="00266853" w:rsidRDefault="006A4710" w:rsidP="006A4710"/>
                    <w:p w14:paraId="34E7D21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363" w:name="_Toc61280035"/>
                      <w:bookmarkStart w:id="3364" w:name="_Toc61341874"/>
                      <w:bookmarkStart w:id="3365" w:name="_Toc63774726"/>
                      <w:bookmarkStart w:id="3366" w:name="_Toc63775292"/>
                      <w:bookmarkStart w:id="3367" w:name="_Toc67558321"/>
                      <w:bookmarkStart w:id="3368" w:name="_Toc69122546"/>
                      <w:bookmarkStart w:id="3369" w:name="_Toc69469627"/>
                      <w:bookmarkStart w:id="3370" w:name="_Toc69724605"/>
                      <w:bookmarkStart w:id="3371" w:name="_Toc72407202"/>
                      <w:bookmarkStart w:id="3372" w:name="_Toc72407635"/>
                      <w:bookmarkStart w:id="3373" w:name="_Toc183520661"/>
                      <w:bookmarkStart w:id="3374" w:name="_Toc193358921"/>
                      <w:bookmarkStart w:id="3375" w:name="_Toc194589985"/>
                      <w:bookmarkStart w:id="3376" w:name="_Toc194647778"/>
                      <w:bookmarkStart w:id="3377" w:name="_Toc217292685"/>
                      <w:bookmarkStart w:id="3378" w:name="_Toc217293723"/>
                      <w:bookmarkStart w:id="3379" w:name="_Toc217293943"/>
                      <w:bookmarkStart w:id="3380" w:name="_Toc217299815"/>
                      <w:bookmarkStart w:id="3381" w:name="_Toc217989682"/>
                      <w:bookmarkStart w:id="3382" w:name="_Toc217994856"/>
                      <w:bookmarkStart w:id="3383" w:name="_Toc218236388"/>
                      <w:bookmarkStart w:id="3384" w:name="_Toc221106429"/>
                      <w:bookmarkStart w:id="3385" w:name="_Toc221174173"/>
                      <w:bookmarkStart w:id="3386" w:name="_Toc222816579"/>
                      <w:bookmarkStart w:id="3387" w:name="_Toc222915302"/>
                      <w:bookmarkStart w:id="3388" w:name="_Toc22309006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p>
                    <w:p w14:paraId="3C72D208"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389" w:name="_Toc61280036"/>
                      <w:bookmarkStart w:id="3390" w:name="_Toc61341875"/>
                      <w:bookmarkStart w:id="3391" w:name="_Toc63774727"/>
                      <w:bookmarkStart w:id="3392" w:name="_Toc63775293"/>
                      <w:bookmarkStart w:id="3393" w:name="_Toc67558322"/>
                      <w:bookmarkStart w:id="3394" w:name="_Toc69122547"/>
                      <w:bookmarkStart w:id="3395" w:name="_Toc69469628"/>
                      <w:bookmarkStart w:id="3396" w:name="_Toc69724606"/>
                      <w:bookmarkStart w:id="3397" w:name="_Toc72407203"/>
                      <w:bookmarkStart w:id="3398" w:name="_Toc72407636"/>
                      <w:bookmarkStart w:id="3399" w:name="_Toc183520662"/>
                      <w:bookmarkStart w:id="3400" w:name="_Toc193358922"/>
                      <w:bookmarkStart w:id="3401" w:name="_Toc194589986"/>
                      <w:bookmarkStart w:id="3402" w:name="_Toc194647779"/>
                      <w:bookmarkStart w:id="3403" w:name="_Toc217292686"/>
                      <w:bookmarkStart w:id="3404" w:name="_Toc217293724"/>
                      <w:bookmarkStart w:id="3405" w:name="_Toc217293944"/>
                      <w:bookmarkStart w:id="3406" w:name="_Toc217299816"/>
                      <w:bookmarkStart w:id="3407" w:name="_Toc217989683"/>
                      <w:bookmarkStart w:id="3408" w:name="_Toc217994857"/>
                      <w:bookmarkStart w:id="3409" w:name="_Toc218236389"/>
                      <w:bookmarkStart w:id="3410" w:name="_Toc221106430"/>
                      <w:bookmarkStart w:id="3411" w:name="_Toc221174174"/>
                      <w:bookmarkStart w:id="3412" w:name="_Toc222816580"/>
                      <w:bookmarkStart w:id="3413" w:name="_Toc222915303"/>
                      <w:bookmarkStart w:id="3414" w:name="_Toc223090067"/>
                      <w:r w:rsidRPr="00444D2B">
                        <w:rPr>
                          <w:rFonts w:ascii="Arial" w:hAnsi="Arial" w:cs="Arial"/>
                          <w:color w:val="FFFFFF" w:themeColor="background1"/>
                          <w:sz w:val="52"/>
                          <w:szCs w:val="52"/>
                        </w:rPr>
                        <w:t>w województwie śląskim</w:t>
                      </w:r>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r w:rsidRPr="00444D2B">
                        <w:rPr>
                          <w:rFonts w:ascii="Arial" w:hAnsi="Arial" w:cs="Arial"/>
                          <w:color w:val="FFFFFF" w:themeColor="background1"/>
                          <w:sz w:val="52"/>
                          <w:szCs w:val="52"/>
                        </w:rPr>
                        <w:t xml:space="preserve"> </w:t>
                      </w:r>
                    </w:p>
                    <w:p w14:paraId="1BF0606A"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415" w:name="_Toc61280037"/>
                      <w:bookmarkStart w:id="3416" w:name="_Toc61341876"/>
                      <w:bookmarkStart w:id="3417" w:name="_Toc63774728"/>
                      <w:bookmarkStart w:id="3418" w:name="_Toc63775294"/>
                      <w:bookmarkStart w:id="3419" w:name="_Toc67558323"/>
                      <w:bookmarkStart w:id="3420" w:name="_Toc69122548"/>
                      <w:bookmarkStart w:id="3421" w:name="_Toc69469629"/>
                      <w:bookmarkStart w:id="3422" w:name="_Toc69724607"/>
                      <w:bookmarkStart w:id="3423" w:name="_Toc72407204"/>
                      <w:bookmarkStart w:id="3424" w:name="_Toc72407637"/>
                      <w:bookmarkStart w:id="3425" w:name="_Toc183520663"/>
                      <w:bookmarkStart w:id="3426" w:name="_Toc193358923"/>
                      <w:bookmarkStart w:id="3427" w:name="_Toc194589987"/>
                      <w:bookmarkStart w:id="3428" w:name="_Toc194647780"/>
                      <w:bookmarkStart w:id="3429" w:name="_Toc217292687"/>
                      <w:bookmarkStart w:id="3430" w:name="_Toc217293725"/>
                      <w:bookmarkStart w:id="3431" w:name="_Toc217293945"/>
                      <w:bookmarkStart w:id="3432" w:name="_Toc217299817"/>
                      <w:bookmarkStart w:id="3433" w:name="_Toc217989684"/>
                      <w:bookmarkStart w:id="3434" w:name="_Toc217994858"/>
                      <w:bookmarkStart w:id="3435" w:name="_Toc218236390"/>
                      <w:bookmarkStart w:id="3436" w:name="_Toc221106431"/>
                      <w:bookmarkStart w:id="3437" w:name="_Toc221174175"/>
                      <w:bookmarkStart w:id="3438" w:name="_Toc222816581"/>
                      <w:bookmarkStart w:id="3439" w:name="_Toc222915304"/>
                      <w:bookmarkStart w:id="3440" w:name="_Toc22309006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p>
                    <w:p w14:paraId="6FAF7E5F" w14:textId="77777777" w:rsidR="006A4710" w:rsidRDefault="006A4710" w:rsidP="006A4710">
                      <w:pPr>
                        <w:ind w:right="727"/>
                      </w:pPr>
                    </w:p>
                    <w:p w14:paraId="3A9007BC" w14:textId="77777777" w:rsidR="006A4710" w:rsidRDefault="006A4710" w:rsidP="006A4710"/>
                    <w:p w14:paraId="42858FA3" w14:textId="77777777" w:rsidR="006A4710" w:rsidRDefault="006A4710" w:rsidP="006A4710"/>
                    <w:p w14:paraId="18E43FFA" w14:textId="77777777" w:rsidR="006A4710" w:rsidRDefault="006A4710" w:rsidP="006A4710"/>
                    <w:p w14:paraId="0777128B" w14:textId="77777777" w:rsidR="006A4710" w:rsidRDefault="006A4710" w:rsidP="006A4710"/>
                    <w:p w14:paraId="7E0F253A" w14:textId="77777777" w:rsidR="006A4710" w:rsidRDefault="006A4710" w:rsidP="006A4710"/>
                    <w:p w14:paraId="26140DE5" w14:textId="77777777" w:rsidR="006A4710" w:rsidRDefault="006A4710" w:rsidP="006A4710"/>
                    <w:p w14:paraId="6A65CC5A" w14:textId="77777777" w:rsidR="006A4710" w:rsidRDefault="006A4710" w:rsidP="006A4710"/>
                    <w:p w14:paraId="5E5D8172" w14:textId="77777777" w:rsidR="006A4710" w:rsidRDefault="006A4710" w:rsidP="006A4710"/>
                    <w:p w14:paraId="443BC9B5" w14:textId="77777777" w:rsidR="006A4710" w:rsidRDefault="006A4710" w:rsidP="006A4710"/>
                    <w:p w14:paraId="44B5EFAF" w14:textId="77777777" w:rsidR="006A4710" w:rsidRDefault="006A4710" w:rsidP="006A4710"/>
                    <w:p w14:paraId="12B8D8A1" w14:textId="77777777" w:rsidR="006A4710" w:rsidRDefault="006A4710" w:rsidP="006A4710"/>
                    <w:p w14:paraId="585B59F9" w14:textId="77777777" w:rsidR="006A4710" w:rsidRDefault="006A4710" w:rsidP="006A4710"/>
                    <w:p w14:paraId="43979C38" w14:textId="77777777" w:rsidR="006A4710" w:rsidRDefault="006A4710" w:rsidP="006A4710"/>
                    <w:p w14:paraId="2A50E65D" w14:textId="77777777" w:rsidR="006A4710" w:rsidRDefault="006A4710" w:rsidP="006A4710"/>
                    <w:p w14:paraId="7CA24557" w14:textId="77777777" w:rsidR="006A4710" w:rsidRDefault="006A4710" w:rsidP="006A4710"/>
                    <w:p w14:paraId="784B0659" w14:textId="77777777" w:rsidR="006A4710" w:rsidRDefault="006A4710" w:rsidP="006A4710"/>
                    <w:p w14:paraId="713F8C53" w14:textId="77777777" w:rsidR="006A4710" w:rsidRDefault="006A4710" w:rsidP="006A4710"/>
                    <w:p w14:paraId="2DF74011" w14:textId="77777777" w:rsidR="006A4710" w:rsidRDefault="006A4710" w:rsidP="006A4710"/>
                    <w:p w14:paraId="0161A605" w14:textId="77777777" w:rsidR="006A4710" w:rsidRDefault="006A4710" w:rsidP="006A4710"/>
                    <w:p w14:paraId="1A2AB921" w14:textId="77777777" w:rsidR="006A4710" w:rsidRDefault="006A4710" w:rsidP="006A4710"/>
                    <w:p w14:paraId="740CDA03" w14:textId="77777777" w:rsidR="006A4710" w:rsidRDefault="006A4710" w:rsidP="006A4710"/>
                    <w:p w14:paraId="2C14A52E"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2F11B027"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49F84DC" w14:textId="77777777" w:rsidR="006A4710" w:rsidRDefault="006A4710" w:rsidP="006A4710"/>
                    <w:p w14:paraId="06B8CAB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A4552F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08D16C3" w14:textId="77777777" w:rsidR="006A4710" w:rsidRDefault="006A4710" w:rsidP="006A4710">
                      <w:pPr>
                        <w:ind w:right="727"/>
                      </w:pPr>
                    </w:p>
                    <w:p w14:paraId="4FAF1DDE" w14:textId="77777777" w:rsidR="006A4710" w:rsidRDefault="006A4710" w:rsidP="006A4710">
                      <w:pPr>
                        <w:ind w:right="727"/>
                      </w:pPr>
                    </w:p>
                    <w:p w14:paraId="0C199E20" w14:textId="77777777" w:rsidR="006A4710" w:rsidRDefault="006A4710" w:rsidP="006A4710">
                      <w:pPr>
                        <w:ind w:right="727"/>
                      </w:pPr>
                    </w:p>
                    <w:p w14:paraId="4DD3E83F" w14:textId="77777777" w:rsidR="006A4710" w:rsidRPr="00444D2B" w:rsidRDefault="006A4710" w:rsidP="006A4710">
                      <w:pPr>
                        <w:ind w:right="727"/>
                      </w:pPr>
                    </w:p>
                    <w:p w14:paraId="5581A2A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94AFFB2" w14:textId="77777777" w:rsidR="006A4710" w:rsidRDefault="006A4710" w:rsidP="006A4710"/>
                    <w:p w14:paraId="7D402D9F" w14:textId="77777777" w:rsidR="006A4710" w:rsidRDefault="006A4710" w:rsidP="006A4710"/>
                    <w:p w14:paraId="2223246D" w14:textId="77777777" w:rsidR="006A4710" w:rsidRPr="00266853" w:rsidRDefault="006A4710" w:rsidP="006A4710"/>
                    <w:p w14:paraId="3939203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441" w:name="_Toc61280038"/>
                      <w:bookmarkStart w:id="3442" w:name="_Toc61341877"/>
                      <w:bookmarkStart w:id="3443" w:name="_Toc63774729"/>
                      <w:bookmarkStart w:id="3444" w:name="_Toc63775295"/>
                      <w:bookmarkStart w:id="3445" w:name="_Toc67558324"/>
                      <w:bookmarkStart w:id="3446" w:name="_Toc69122549"/>
                      <w:bookmarkStart w:id="3447" w:name="_Toc69469630"/>
                      <w:bookmarkStart w:id="3448" w:name="_Toc69724608"/>
                      <w:bookmarkStart w:id="3449" w:name="_Toc72407205"/>
                      <w:bookmarkStart w:id="3450" w:name="_Toc72407638"/>
                      <w:bookmarkStart w:id="3451" w:name="_Toc183520664"/>
                      <w:bookmarkStart w:id="3452" w:name="_Toc193358924"/>
                      <w:bookmarkStart w:id="3453" w:name="_Toc194589988"/>
                      <w:bookmarkStart w:id="3454" w:name="_Toc194647781"/>
                      <w:bookmarkStart w:id="3455" w:name="_Toc217292688"/>
                      <w:bookmarkStart w:id="3456" w:name="_Toc217293726"/>
                      <w:bookmarkStart w:id="3457" w:name="_Toc217293946"/>
                      <w:bookmarkStart w:id="3458" w:name="_Toc217299818"/>
                      <w:bookmarkStart w:id="3459" w:name="_Toc217989685"/>
                      <w:bookmarkStart w:id="3460" w:name="_Toc217994859"/>
                      <w:bookmarkStart w:id="3461" w:name="_Toc218236391"/>
                      <w:bookmarkStart w:id="3462" w:name="_Toc221106432"/>
                      <w:bookmarkStart w:id="3463" w:name="_Toc221174176"/>
                      <w:bookmarkStart w:id="3464" w:name="_Toc222816582"/>
                      <w:bookmarkStart w:id="3465" w:name="_Toc222915305"/>
                      <w:bookmarkStart w:id="3466" w:name="_Toc22309006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p w14:paraId="5F95EE24"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467" w:name="_Toc61280039"/>
                      <w:bookmarkStart w:id="3468" w:name="_Toc61341878"/>
                      <w:bookmarkStart w:id="3469" w:name="_Toc63774730"/>
                      <w:bookmarkStart w:id="3470" w:name="_Toc63775296"/>
                      <w:bookmarkStart w:id="3471" w:name="_Toc67558325"/>
                      <w:bookmarkStart w:id="3472" w:name="_Toc69122550"/>
                      <w:bookmarkStart w:id="3473" w:name="_Toc69469631"/>
                      <w:bookmarkStart w:id="3474" w:name="_Toc69724609"/>
                      <w:bookmarkStart w:id="3475" w:name="_Toc72407206"/>
                      <w:bookmarkStart w:id="3476" w:name="_Toc72407639"/>
                      <w:bookmarkStart w:id="3477" w:name="_Toc183520665"/>
                      <w:bookmarkStart w:id="3478" w:name="_Toc193358925"/>
                      <w:bookmarkStart w:id="3479" w:name="_Toc194589989"/>
                      <w:bookmarkStart w:id="3480" w:name="_Toc194647782"/>
                      <w:bookmarkStart w:id="3481" w:name="_Toc217292689"/>
                      <w:bookmarkStart w:id="3482" w:name="_Toc217293727"/>
                      <w:bookmarkStart w:id="3483" w:name="_Toc217293947"/>
                      <w:bookmarkStart w:id="3484" w:name="_Toc217299819"/>
                      <w:bookmarkStart w:id="3485" w:name="_Toc217989686"/>
                      <w:bookmarkStart w:id="3486" w:name="_Toc217994860"/>
                      <w:bookmarkStart w:id="3487" w:name="_Toc218236392"/>
                      <w:bookmarkStart w:id="3488" w:name="_Toc221106433"/>
                      <w:bookmarkStart w:id="3489" w:name="_Toc221174177"/>
                      <w:bookmarkStart w:id="3490" w:name="_Toc222816583"/>
                      <w:bookmarkStart w:id="3491" w:name="_Toc222915306"/>
                      <w:bookmarkStart w:id="3492" w:name="_Toc223090070"/>
                      <w:r w:rsidRPr="00444D2B">
                        <w:rPr>
                          <w:rFonts w:ascii="Arial" w:hAnsi="Arial" w:cs="Arial"/>
                          <w:color w:val="FFFFFF" w:themeColor="background1"/>
                          <w:sz w:val="52"/>
                          <w:szCs w:val="52"/>
                        </w:rPr>
                        <w:t>w województwie śląskim</w:t>
                      </w:r>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r w:rsidRPr="00444D2B">
                        <w:rPr>
                          <w:rFonts w:ascii="Arial" w:hAnsi="Arial" w:cs="Arial"/>
                          <w:color w:val="FFFFFF" w:themeColor="background1"/>
                          <w:sz w:val="52"/>
                          <w:szCs w:val="52"/>
                        </w:rPr>
                        <w:t xml:space="preserve"> </w:t>
                      </w:r>
                    </w:p>
                    <w:p w14:paraId="15DDC734"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493" w:name="_Toc61280040"/>
                      <w:bookmarkStart w:id="3494" w:name="_Toc61341879"/>
                      <w:bookmarkStart w:id="3495" w:name="_Toc63774731"/>
                      <w:bookmarkStart w:id="3496" w:name="_Toc63775297"/>
                      <w:bookmarkStart w:id="3497" w:name="_Toc67558326"/>
                      <w:bookmarkStart w:id="3498" w:name="_Toc69122551"/>
                      <w:bookmarkStart w:id="3499" w:name="_Toc69469632"/>
                      <w:bookmarkStart w:id="3500" w:name="_Toc69724610"/>
                      <w:bookmarkStart w:id="3501" w:name="_Toc72407207"/>
                      <w:bookmarkStart w:id="3502" w:name="_Toc72407640"/>
                      <w:bookmarkStart w:id="3503" w:name="_Toc183520666"/>
                      <w:bookmarkStart w:id="3504" w:name="_Toc193358926"/>
                      <w:bookmarkStart w:id="3505" w:name="_Toc194589990"/>
                      <w:bookmarkStart w:id="3506" w:name="_Toc194647783"/>
                      <w:bookmarkStart w:id="3507" w:name="_Toc217292690"/>
                      <w:bookmarkStart w:id="3508" w:name="_Toc217293728"/>
                      <w:bookmarkStart w:id="3509" w:name="_Toc217293948"/>
                      <w:bookmarkStart w:id="3510" w:name="_Toc217299820"/>
                      <w:bookmarkStart w:id="3511" w:name="_Toc217989687"/>
                      <w:bookmarkStart w:id="3512" w:name="_Toc217994861"/>
                      <w:bookmarkStart w:id="3513" w:name="_Toc218236393"/>
                      <w:bookmarkStart w:id="3514" w:name="_Toc221106434"/>
                      <w:bookmarkStart w:id="3515" w:name="_Toc221174178"/>
                      <w:bookmarkStart w:id="3516" w:name="_Toc222816584"/>
                      <w:bookmarkStart w:id="3517" w:name="_Toc222915307"/>
                      <w:bookmarkStart w:id="3518" w:name="_Toc22309007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p>
                    <w:p w14:paraId="782FCD7C" w14:textId="77777777" w:rsidR="006A4710" w:rsidRDefault="006A4710" w:rsidP="006A4710">
                      <w:pPr>
                        <w:ind w:right="727"/>
                      </w:pPr>
                    </w:p>
                    <w:p w14:paraId="5CEB05B5" w14:textId="77777777" w:rsidR="006A4710" w:rsidRDefault="006A4710" w:rsidP="006A4710"/>
                    <w:p w14:paraId="3F46CDBE" w14:textId="77777777" w:rsidR="006A4710" w:rsidRDefault="006A4710" w:rsidP="006A4710"/>
                    <w:p w14:paraId="1A4FB576" w14:textId="77777777" w:rsidR="006A4710" w:rsidRDefault="006A4710" w:rsidP="006A4710"/>
                    <w:p w14:paraId="7EF1359F" w14:textId="77777777" w:rsidR="006A4710" w:rsidRDefault="006A4710" w:rsidP="006A4710"/>
                    <w:p w14:paraId="06A31917" w14:textId="77777777" w:rsidR="006A4710" w:rsidRDefault="006A4710" w:rsidP="006A4710"/>
                    <w:p w14:paraId="3A063271" w14:textId="77777777" w:rsidR="006A4710" w:rsidRDefault="006A4710" w:rsidP="006A4710"/>
                    <w:p w14:paraId="1AC9DD8A" w14:textId="77777777" w:rsidR="006A4710" w:rsidRDefault="006A4710" w:rsidP="006A4710"/>
                    <w:p w14:paraId="4D44AB5B" w14:textId="77777777" w:rsidR="006A4710" w:rsidRDefault="006A4710" w:rsidP="006A4710"/>
                    <w:p w14:paraId="5E6EB30D" w14:textId="77777777" w:rsidR="006A4710" w:rsidRDefault="006A4710" w:rsidP="006A4710"/>
                    <w:p w14:paraId="57D7D044" w14:textId="77777777" w:rsidR="006A4710" w:rsidRDefault="006A4710" w:rsidP="006A4710"/>
                    <w:p w14:paraId="0D5D92AE" w14:textId="77777777" w:rsidR="006A4710" w:rsidRDefault="006A4710" w:rsidP="006A4710"/>
                    <w:p w14:paraId="59D0C5BF" w14:textId="77777777" w:rsidR="006A4710" w:rsidRDefault="006A4710" w:rsidP="006A4710"/>
                    <w:p w14:paraId="393F147E" w14:textId="77777777" w:rsidR="006A4710" w:rsidRDefault="006A4710" w:rsidP="006A4710"/>
                    <w:p w14:paraId="4401F306" w14:textId="77777777" w:rsidR="006A4710" w:rsidRDefault="006A4710" w:rsidP="006A4710"/>
                    <w:p w14:paraId="19D51170" w14:textId="77777777" w:rsidR="006A4710" w:rsidRDefault="006A4710" w:rsidP="006A4710"/>
                    <w:p w14:paraId="1E0AAA84" w14:textId="77777777" w:rsidR="006A4710" w:rsidRDefault="006A4710" w:rsidP="006A4710"/>
                    <w:p w14:paraId="1A3C3F9B" w14:textId="77777777" w:rsidR="006A4710" w:rsidRDefault="006A4710" w:rsidP="006A4710"/>
                    <w:p w14:paraId="1460D2E3" w14:textId="77777777" w:rsidR="006A4710" w:rsidRDefault="006A4710" w:rsidP="006A4710"/>
                    <w:p w14:paraId="6186FD12" w14:textId="77777777" w:rsidR="006A4710" w:rsidRDefault="006A4710" w:rsidP="006A4710"/>
                    <w:p w14:paraId="12A774A2" w14:textId="77777777" w:rsidR="006A4710" w:rsidRDefault="006A4710" w:rsidP="006A4710"/>
                    <w:p w14:paraId="3D321D34" w14:textId="77777777" w:rsidR="006A4710" w:rsidRDefault="006A4710" w:rsidP="006A4710"/>
                    <w:p w14:paraId="46973021"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11E2C78"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6D9CC032" w14:textId="77777777" w:rsidR="006A4710" w:rsidRDefault="006A4710" w:rsidP="006A4710"/>
                    <w:p w14:paraId="31863EB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621CD2D"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9C8FC21" w14:textId="77777777" w:rsidR="006A4710" w:rsidRDefault="006A4710" w:rsidP="006A4710">
                      <w:pPr>
                        <w:ind w:right="727"/>
                      </w:pPr>
                    </w:p>
                    <w:p w14:paraId="0E7D7474" w14:textId="77777777" w:rsidR="006A4710" w:rsidRDefault="006A4710" w:rsidP="006A4710">
                      <w:pPr>
                        <w:ind w:right="727"/>
                      </w:pPr>
                    </w:p>
                    <w:p w14:paraId="7DE94048" w14:textId="77777777" w:rsidR="006A4710" w:rsidRDefault="006A4710" w:rsidP="006A4710">
                      <w:pPr>
                        <w:ind w:right="727"/>
                      </w:pPr>
                    </w:p>
                    <w:p w14:paraId="7854088F" w14:textId="77777777" w:rsidR="006A4710" w:rsidRPr="00444D2B" w:rsidRDefault="006A4710" w:rsidP="006A4710">
                      <w:pPr>
                        <w:ind w:right="727"/>
                      </w:pPr>
                    </w:p>
                    <w:p w14:paraId="4AD9404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B838DAE" w14:textId="77777777" w:rsidR="006A4710" w:rsidRDefault="006A4710" w:rsidP="006A4710"/>
                    <w:p w14:paraId="50DF144B" w14:textId="77777777" w:rsidR="006A4710" w:rsidRDefault="006A4710" w:rsidP="006A4710"/>
                    <w:p w14:paraId="191A510C" w14:textId="77777777" w:rsidR="006A4710" w:rsidRPr="00266853" w:rsidRDefault="006A4710" w:rsidP="006A4710"/>
                    <w:p w14:paraId="21A3FDFF"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3519" w:name="_Toc60047872"/>
                      <w:bookmarkStart w:id="3520" w:name="_Toc60048217"/>
                      <w:bookmarkStart w:id="3521" w:name="_Toc60231018"/>
                      <w:bookmarkStart w:id="3522" w:name="_Toc61279761"/>
                      <w:bookmarkStart w:id="3523" w:name="_Toc61280041"/>
                      <w:bookmarkStart w:id="3524" w:name="_Toc61341880"/>
                      <w:bookmarkStart w:id="3525" w:name="_Toc63774732"/>
                      <w:bookmarkStart w:id="3526" w:name="_Toc63775298"/>
                      <w:bookmarkStart w:id="3527" w:name="_Toc67558327"/>
                      <w:bookmarkStart w:id="3528" w:name="_Toc69122552"/>
                      <w:bookmarkStart w:id="3529" w:name="_Toc69469633"/>
                      <w:bookmarkStart w:id="3530" w:name="_Toc69724611"/>
                      <w:bookmarkStart w:id="3531" w:name="_Toc72407208"/>
                      <w:bookmarkStart w:id="3532" w:name="_Toc72407641"/>
                      <w:bookmarkStart w:id="3533" w:name="_Toc183520667"/>
                      <w:bookmarkStart w:id="3534" w:name="_Toc193358927"/>
                      <w:bookmarkStart w:id="3535" w:name="_Toc194589991"/>
                      <w:bookmarkStart w:id="3536" w:name="_Toc194647784"/>
                      <w:bookmarkStart w:id="3537" w:name="_Toc217292691"/>
                      <w:bookmarkStart w:id="3538" w:name="_Toc217293729"/>
                      <w:bookmarkStart w:id="3539" w:name="_Toc217293949"/>
                      <w:bookmarkStart w:id="3540" w:name="_Toc217299821"/>
                      <w:bookmarkStart w:id="3541" w:name="_Toc217989688"/>
                      <w:bookmarkStart w:id="3542" w:name="_Toc217994862"/>
                      <w:bookmarkStart w:id="3543" w:name="_Toc218236394"/>
                      <w:bookmarkStart w:id="3544" w:name="_Toc221106435"/>
                      <w:bookmarkStart w:id="3545" w:name="_Toc221174179"/>
                      <w:bookmarkStart w:id="3546" w:name="_Toc222816585"/>
                      <w:bookmarkStart w:id="3547" w:name="_Toc222915308"/>
                      <w:bookmarkStart w:id="3548" w:name="_Toc22309007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uzależnieniom </w:t>
                      </w:r>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 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r>
                        <w:rPr>
                          <w:rFonts w:ascii="Arial" w:hAnsi="Arial" w:cs="Arial"/>
                          <w:color w:val="FFFFFF" w:themeColor="background1"/>
                          <w:sz w:val="52"/>
                          <w:szCs w:val="52"/>
                        </w:rPr>
                        <w:t xml:space="preserve"> </w:t>
                      </w:r>
                    </w:p>
                    <w:p w14:paraId="2B53E1CD" w14:textId="77777777" w:rsidR="006A4710" w:rsidRDefault="006A4710" w:rsidP="006A4710">
                      <w:pPr>
                        <w:pStyle w:val="Nagwek3"/>
                        <w:spacing w:before="0"/>
                        <w:ind w:left="2410" w:right="160"/>
                        <w:rPr>
                          <w:rFonts w:ascii="Arial" w:hAnsi="Arial" w:cs="Arial"/>
                          <w:color w:val="FFFFFF" w:themeColor="background1"/>
                          <w:sz w:val="52"/>
                          <w:szCs w:val="52"/>
                        </w:rPr>
                      </w:pPr>
                    </w:p>
                    <w:p w14:paraId="4C0A37DC" w14:textId="77777777" w:rsidR="006A4710" w:rsidRDefault="006A4710" w:rsidP="006A4710">
                      <w:pPr>
                        <w:ind w:left="2410" w:right="727"/>
                      </w:pPr>
                    </w:p>
                    <w:p w14:paraId="3F0DCA37" w14:textId="77777777" w:rsidR="006A4710" w:rsidRDefault="006A4710" w:rsidP="006A4710"/>
                    <w:p w14:paraId="0F136AE9" w14:textId="77777777" w:rsidR="006A4710" w:rsidRDefault="006A4710" w:rsidP="006A4710"/>
                    <w:p w14:paraId="76F938B2" w14:textId="77777777" w:rsidR="006A4710" w:rsidRDefault="006A4710" w:rsidP="006A4710"/>
                    <w:p w14:paraId="5200EC84" w14:textId="77777777" w:rsidR="006A4710" w:rsidRDefault="006A4710" w:rsidP="006A4710"/>
                    <w:p w14:paraId="087E5481" w14:textId="77777777" w:rsidR="006A4710" w:rsidRDefault="006A4710" w:rsidP="006A4710"/>
                    <w:p w14:paraId="717C9674" w14:textId="77777777" w:rsidR="006A4710" w:rsidRDefault="006A4710" w:rsidP="006A4710"/>
                    <w:p w14:paraId="53A4C5D1" w14:textId="77777777" w:rsidR="006A4710" w:rsidRDefault="006A4710" w:rsidP="006A4710"/>
                    <w:p w14:paraId="7345CF7E" w14:textId="77777777" w:rsidR="006A4710" w:rsidRDefault="006A4710" w:rsidP="006A4710"/>
                    <w:p w14:paraId="58361C8B" w14:textId="77777777" w:rsidR="006A4710" w:rsidRDefault="006A4710" w:rsidP="006A4710"/>
                    <w:p w14:paraId="2EF1DF6E" w14:textId="77777777" w:rsidR="006A4710" w:rsidRDefault="006A4710" w:rsidP="006A4710"/>
                    <w:p w14:paraId="10155E20" w14:textId="77777777" w:rsidR="006A4710" w:rsidRDefault="006A4710" w:rsidP="006A4710"/>
                    <w:p w14:paraId="1EC898F7" w14:textId="77777777" w:rsidR="006A4710" w:rsidRDefault="006A4710" w:rsidP="006A4710"/>
                    <w:p w14:paraId="10A0FD12" w14:textId="77777777" w:rsidR="006A4710" w:rsidRDefault="006A4710" w:rsidP="006A4710"/>
                    <w:p w14:paraId="0B195E01" w14:textId="77777777" w:rsidR="006A4710" w:rsidRDefault="006A4710" w:rsidP="006A4710"/>
                    <w:p w14:paraId="67380442" w14:textId="77777777" w:rsidR="006A4710" w:rsidRDefault="006A4710" w:rsidP="006A4710"/>
                    <w:p w14:paraId="6B084525" w14:textId="77777777" w:rsidR="006A4710" w:rsidRDefault="006A4710" w:rsidP="006A4710"/>
                    <w:p w14:paraId="37518F3B" w14:textId="77777777" w:rsidR="006A4710" w:rsidRDefault="006A4710" w:rsidP="006A4710"/>
                    <w:p w14:paraId="4EF0AEC3" w14:textId="77777777" w:rsidR="006A4710" w:rsidRDefault="006A4710" w:rsidP="006A4710"/>
                    <w:p w14:paraId="026D5100" w14:textId="77777777" w:rsidR="006A4710" w:rsidRDefault="006A4710" w:rsidP="006A4710"/>
                    <w:p w14:paraId="36C91E87"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5CA4FD5B"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40987482" w14:textId="77777777" w:rsidR="006A4710" w:rsidRDefault="006A4710" w:rsidP="006A4710"/>
                    <w:p w14:paraId="33BA810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4F4052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707600A1" w14:textId="77777777" w:rsidR="006A4710" w:rsidRDefault="006A4710" w:rsidP="006A4710">
                      <w:pPr>
                        <w:ind w:right="727"/>
                      </w:pPr>
                    </w:p>
                    <w:p w14:paraId="7A03166C" w14:textId="77777777" w:rsidR="006A4710" w:rsidRDefault="006A4710" w:rsidP="006A4710">
                      <w:pPr>
                        <w:ind w:right="727"/>
                      </w:pPr>
                    </w:p>
                    <w:p w14:paraId="638029D7" w14:textId="77777777" w:rsidR="006A4710" w:rsidRDefault="006A4710" w:rsidP="006A4710">
                      <w:pPr>
                        <w:ind w:right="727"/>
                      </w:pPr>
                    </w:p>
                    <w:p w14:paraId="46D1F9A4" w14:textId="77777777" w:rsidR="006A4710" w:rsidRPr="00444D2B" w:rsidRDefault="006A4710" w:rsidP="006A4710">
                      <w:pPr>
                        <w:ind w:right="727"/>
                      </w:pPr>
                    </w:p>
                    <w:p w14:paraId="0062EEE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E74FEF1" w14:textId="77777777" w:rsidR="006A4710" w:rsidRDefault="006A4710" w:rsidP="006A4710"/>
                    <w:p w14:paraId="196565A1" w14:textId="77777777" w:rsidR="006A4710" w:rsidRDefault="006A4710" w:rsidP="006A4710"/>
                    <w:p w14:paraId="61F89FF0" w14:textId="77777777" w:rsidR="006A4710" w:rsidRPr="00266853" w:rsidRDefault="006A4710" w:rsidP="006A4710"/>
                    <w:p w14:paraId="1A1C9AD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549" w:name="_Toc60047873"/>
                      <w:bookmarkStart w:id="3550" w:name="_Toc60048218"/>
                      <w:bookmarkStart w:id="3551" w:name="_Toc60231019"/>
                      <w:bookmarkStart w:id="3552" w:name="_Toc61279762"/>
                      <w:bookmarkStart w:id="3553" w:name="_Toc61280042"/>
                      <w:bookmarkStart w:id="3554" w:name="_Toc61341881"/>
                      <w:bookmarkStart w:id="3555" w:name="_Toc63774733"/>
                      <w:bookmarkStart w:id="3556" w:name="_Toc63775299"/>
                      <w:bookmarkStart w:id="3557" w:name="_Toc67558328"/>
                      <w:bookmarkStart w:id="3558" w:name="_Toc69122553"/>
                      <w:bookmarkStart w:id="3559" w:name="_Toc69469634"/>
                      <w:bookmarkStart w:id="3560" w:name="_Toc69724612"/>
                      <w:bookmarkStart w:id="3561" w:name="_Toc72407209"/>
                      <w:bookmarkStart w:id="3562" w:name="_Toc72407642"/>
                      <w:bookmarkStart w:id="3563" w:name="_Toc183520668"/>
                      <w:bookmarkStart w:id="3564" w:name="_Toc193358928"/>
                      <w:bookmarkStart w:id="3565" w:name="_Toc194589992"/>
                      <w:bookmarkStart w:id="3566" w:name="_Toc194647785"/>
                      <w:bookmarkStart w:id="3567" w:name="_Toc217292692"/>
                      <w:bookmarkStart w:id="3568" w:name="_Toc217293730"/>
                      <w:bookmarkStart w:id="3569" w:name="_Toc217293950"/>
                      <w:bookmarkStart w:id="3570" w:name="_Toc217299822"/>
                      <w:bookmarkStart w:id="3571" w:name="_Toc217989689"/>
                      <w:bookmarkStart w:id="3572" w:name="_Toc217994863"/>
                      <w:bookmarkStart w:id="3573" w:name="_Toc218236395"/>
                      <w:bookmarkStart w:id="3574" w:name="_Toc221106436"/>
                      <w:bookmarkStart w:id="3575" w:name="_Toc221174180"/>
                      <w:bookmarkStart w:id="3576" w:name="_Toc222816586"/>
                      <w:bookmarkStart w:id="3577" w:name="_Toc222915309"/>
                      <w:bookmarkStart w:id="3578" w:name="_Toc22309007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p>
                    <w:p w14:paraId="566D3672"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579" w:name="_Toc60047874"/>
                      <w:bookmarkStart w:id="3580" w:name="_Toc60048219"/>
                      <w:bookmarkStart w:id="3581" w:name="_Toc60231020"/>
                      <w:bookmarkStart w:id="3582" w:name="_Toc61279763"/>
                      <w:bookmarkStart w:id="3583" w:name="_Toc61280043"/>
                      <w:bookmarkStart w:id="3584" w:name="_Toc61341882"/>
                      <w:bookmarkStart w:id="3585" w:name="_Toc63774734"/>
                      <w:bookmarkStart w:id="3586" w:name="_Toc63775300"/>
                      <w:bookmarkStart w:id="3587" w:name="_Toc67558329"/>
                      <w:bookmarkStart w:id="3588" w:name="_Toc69122554"/>
                      <w:bookmarkStart w:id="3589" w:name="_Toc69469635"/>
                      <w:bookmarkStart w:id="3590" w:name="_Toc69724613"/>
                      <w:bookmarkStart w:id="3591" w:name="_Toc72407210"/>
                      <w:bookmarkStart w:id="3592" w:name="_Toc72407643"/>
                      <w:bookmarkStart w:id="3593" w:name="_Toc183520669"/>
                      <w:bookmarkStart w:id="3594" w:name="_Toc193358929"/>
                      <w:bookmarkStart w:id="3595" w:name="_Toc194589993"/>
                      <w:bookmarkStart w:id="3596" w:name="_Toc194647786"/>
                      <w:bookmarkStart w:id="3597" w:name="_Toc217292693"/>
                      <w:bookmarkStart w:id="3598" w:name="_Toc217293731"/>
                      <w:bookmarkStart w:id="3599" w:name="_Toc217293951"/>
                      <w:bookmarkStart w:id="3600" w:name="_Toc217299823"/>
                      <w:bookmarkStart w:id="3601" w:name="_Toc217989690"/>
                      <w:bookmarkStart w:id="3602" w:name="_Toc217994864"/>
                      <w:bookmarkStart w:id="3603" w:name="_Toc218236396"/>
                      <w:bookmarkStart w:id="3604" w:name="_Toc221106437"/>
                      <w:bookmarkStart w:id="3605" w:name="_Toc221174181"/>
                      <w:bookmarkStart w:id="3606" w:name="_Toc222816587"/>
                      <w:bookmarkStart w:id="3607" w:name="_Toc222915310"/>
                      <w:bookmarkStart w:id="3608" w:name="_Toc223090074"/>
                      <w:r w:rsidRPr="00444D2B">
                        <w:rPr>
                          <w:rFonts w:ascii="Arial" w:hAnsi="Arial" w:cs="Arial"/>
                          <w:color w:val="FFFFFF" w:themeColor="background1"/>
                          <w:sz w:val="52"/>
                          <w:szCs w:val="52"/>
                        </w:rPr>
                        <w:t>w województwie śląskim</w:t>
                      </w:r>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r w:rsidRPr="00444D2B">
                        <w:rPr>
                          <w:rFonts w:ascii="Arial" w:hAnsi="Arial" w:cs="Arial"/>
                          <w:color w:val="FFFFFF" w:themeColor="background1"/>
                          <w:sz w:val="52"/>
                          <w:szCs w:val="52"/>
                        </w:rPr>
                        <w:t xml:space="preserve"> </w:t>
                      </w:r>
                    </w:p>
                    <w:p w14:paraId="36CE956C"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609" w:name="_Toc60047875"/>
                      <w:bookmarkStart w:id="3610" w:name="_Toc60048220"/>
                      <w:bookmarkStart w:id="3611" w:name="_Toc60231021"/>
                      <w:bookmarkStart w:id="3612" w:name="_Toc61279764"/>
                      <w:bookmarkStart w:id="3613" w:name="_Toc61280044"/>
                      <w:bookmarkStart w:id="3614" w:name="_Toc61341883"/>
                      <w:bookmarkStart w:id="3615" w:name="_Toc63774735"/>
                      <w:bookmarkStart w:id="3616" w:name="_Toc63775301"/>
                      <w:bookmarkStart w:id="3617" w:name="_Toc67558330"/>
                      <w:bookmarkStart w:id="3618" w:name="_Toc69122555"/>
                      <w:bookmarkStart w:id="3619" w:name="_Toc69469636"/>
                      <w:bookmarkStart w:id="3620" w:name="_Toc69724614"/>
                      <w:bookmarkStart w:id="3621" w:name="_Toc72407211"/>
                      <w:bookmarkStart w:id="3622" w:name="_Toc72407644"/>
                      <w:bookmarkStart w:id="3623" w:name="_Toc183520670"/>
                      <w:bookmarkStart w:id="3624" w:name="_Toc193358930"/>
                      <w:bookmarkStart w:id="3625" w:name="_Toc194589994"/>
                      <w:bookmarkStart w:id="3626" w:name="_Toc194647787"/>
                      <w:bookmarkStart w:id="3627" w:name="_Toc217292694"/>
                      <w:bookmarkStart w:id="3628" w:name="_Toc217293732"/>
                      <w:bookmarkStart w:id="3629" w:name="_Toc217293952"/>
                      <w:bookmarkStart w:id="3630" w:name="_Toc217299824"/>
                      <w:bookmarkStart w:id="3631" w:name="_Toc217989691"/>
                      <w:bookmarkStart w:id="3632" w:name="_Toc217994865"/>
                      <w:bookmarkStart w:id="3633" w:name="_Toc218236397"/>
                      <w:bookmarkStart w:id="3634" w:name="_Toc221106438"/>
                      <w:bookmarkStart w:id="3635" w:name="_Toc221174182"/>
                      <w:bookmarkStart w:id="3636" w:name="_Toc222816588"/>
                      <w:bookmarkStart w:id="3637" w:name="_Toc222915311"/>
                      <w:bookmarkStart w:id="3638" w:name="_Toc22309007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p>
                    <w:p w14:paraId="2E471A31" w14:textId="77777777" w:rsidR="006A4710" w:rsidRDefault="006A4710" w:rsidP="006A4710">
                      <w:pPr>
                        <w:ind w:right="727"/>
                      </w:pPr>
                    </w:p>
                    <w:p w14:paraId="78C487FD" w14:textId="77777777" w:rsidR="006A4710" w:rsidRDefault="006A4710" w:rsidP="006A4710"/>
                    <w:p w14:paraId="26A1EBF9" w14:textId="77777777" w:rsidR="006A4710" w:rsidRDefault="006A4710" w:rsidP="006A4710"/>
                    <w:p w14:paraId="2CE67B10" w14:textId="77777777" w:rsidR="006A4710" w:rsidRDefault="006A4710" w:rsidP="006A4710"/>
                    <w:p w14:paraId="210BD2DB" w14:textId="77777777" w:rsidR="006A4710" w:rsidRDefault="006A4710" w:rsidP="006A4710"/>
                    <w:p w14:paraId="5DA4DE51" w14:textId="77777777" w:rsidR="006A4710" w:rsidRDefault="006A4710" w:rsidP="006A4710"/>
                    <w:p w14:paraId="18F1C390" w14:textId="77777777" w:rsidR="006A4710" w:rsidRDefault="006A4710" w:rsidP="006A4710"/>
                    <w:p w14:paraId="0DE821A4" w14:textId="77777777" w:rsidR="006A4710" w:rsidRDefault="006A4710" w:rsidP="006A4710"/>
                    <w:p w14:paraId="1D5F3825" w14:textId="77777777" w:rsidR="006A4710" w:rsidRDefault="006A4710" w:rsidP="006A4710"/>
                    <w:p w14:paraId="68F99352" w14:textId="77777777" w:rsidR="006A4710" w:rsidRDefault="006A4710" w:rsidP="006A4710"/>
                    <w:p w14:paraId="49958D40" w14:textId="77777777" w:rsidR="006A4710" w:rsidRDefault="006A4710" w:rsidP="006A4710"/>
                    <w:p w14:paraId="0958AFA3" w14:textId="77777777" w:rsidR="006A4710" w:rsidRDefault="006A4710" w:rsidP="006A4710"/>
                    <w:p w14:paraId="2A56BC75" w14:textId="77777777" w:rsidR="006A4710" w:rsidRDefault="006A4710" w:rsidP="006A4710"/>
                    <w:p w14:paraId="5C88AFD7" w14:textId="77777777" w:rsidR="006A4710" w:rsidRDefault="006A4710" w:rsidP="006A4710"/>
                    <w:p w14:paraId="02CEB50F" w14:textId="77777777" w:rsidR="006A4710" w:rsidRDefault="006A4710" w:rsidP="006A4710"/>
                    <w:p w14:paraId="4F04ADC8" w14:textId="77777777" w:rsidR="006A4710" w:rsidRDefault="006A4710" w:rsidP="006A4710"/>
                    <w:p w14:paraId="018BA761" w14:textId="77777777" w:rsidR="006A4710" w:rsidRDefault="006A4710" w:rsidP="006A4710"/>
                    <w:p w14:paraId="65A0F6EC" w14:textId="77777777" w:rsidR="006A4710" w:rsidRDefault="006A4710" w:rsidP="006A4710"/>
                    <w:p w14:paraId="6B2DAEE6" w14:textId="77777777" w:rsidR="006A4710" w:rsidRDefault="006A4710" w:rsidP="006A4710"/>
                    <w:p w14:paraId="529B99D3" w14:textId="77777777" w:rsidR="006A4710" w:rsidRDefault="006A4710" w:rsidP="006A4710"/>
                    <w:p w14:paraId="36691FA0" w14:textId="77777777" w:rsidR="006A4710" w:rsidRDefault="006A4710" w:rsidP="006A4710"/>
                    <w:p w14:paraId="79EF0D25" w14:textId="77777777" w:rsidR="006A4710" w:rsidRDefault="006A4710" w:rsidP="006A4710"/>
                    <w:p w14:paraId="62D8445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DC2C035"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53547BBB" w14:textId="77777777" w:rsidR="006A4710" w:rsidRDefault="006A4710" w:rsidP="006A4710"/>
                    <w:p w14:paraId="6B1BA3E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E6BAF22"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42A7981" w14:textId="77777777" w:rsidR="006A4710" w:rsidRDefault="006A4710" w:rsidP="006A4710">
                      <w:pPr>
                        <w:ind w:right="727"/>
                      </w:pPr>
                    </w:p>
                    <w:p w14:paraId="0C840EA7" w14:textId="77777777" w:rsidR="006A4710" w:rsidRDefault="006A4710" w:rsidP="006A4710">
                      <w:pPr>
                        <w:ind w:right="727"/>
                      </w:pPr>
                    </w:p>
                    <w:p w14:paraId="4132C667" w14:textId="77777777" w:rsidR="006A4710" w:rsidRDefault="006A4710" w:rsidP="006A4710">
                      <w:pPr>
                        <w:ind w:right="727"/>
                      </w:pPr>
                    </w:p>
                    <w:p w14:paraId="53F23DED" w14:textId="77777777" w:rsidR="006A4710" w:rsidRPr="00444D2B" w:rsidRDefault="006A4710" w:rsidP="006A4710">
                      <w:pPr>
                        <w:ind w:right="727"/>
                      </w:pPr>
                    </w:p>
                    <w:p w14:paraId="0F3E8524"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C8679F6" w14:textId="77777777" w:rsidR="006A4710" w:rsidRDefault="006A4710" w:rsidP="006A4710"/>
                    <w:p w14:paraId="7E01C1EF" w14:textId="77777777" w:rsidR="006A4710" w:rsidRDefault="006A4710" w:rsidP="006A4710"/>
                    <w:p w14:paraId="2479D980" w14:textId="77777777" w:rsidR="006A4710" w:rsidRPr="00266853" w:rsidRDefault="006A4710" w:rsidP="006A4710"/>
                    <w:p w14:paraId="7199B7B9"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639" w:name="_Toc60047876"/>
                      <w:bookmarkStart w:id="3640" w:name="_Toc60048221"/>
                      <w:bookmarkStart w:id="3641" w:name="_Toc60231022"/>
                      <w:bookmarkStart w:id="3642" w:name="_Toc61279765"/>
                      <w:bookmarkStart w:id="3643" w:name="_Toc61280045"/>
                      <w:bookmarkStart w:id="3644" w:name="_Toc61341884"/>
                      <w:bookmarkStart w:id="3645" w:name="_Toc63774736"/>
                      <w:bookmarkStart w:id="3646" w:name="_Toc63775302"/>
                      <w:bookmarkStart w:id="3647" w:name="_Toc67558331"/>
                      <w:bookmarkStart w:id="3648" w:name="_Toc69122556"/>
                      <w:bookmarkStart w:id="3649" w:name="_Toc69469637"/>
                      <w:bookmarkStart w:id="3650" w:name="_Toc69724615"/>
                      <w:bookmarkStart w:id="3651" w:name="_Toc72407212"/>
                      <w:bookmarkStart w:id="3652" w:name="_Toc72407645"/>
                      <w:bookmarkStart w:id="3653" w:name="_Toc183520671"/>
                      <w:bookmarkStart w:id="3654" w:name="_Toc193358931"/>
                      <w:bookmarkStart w:id="3655" w:name="_Toc194589995"/>
                      <w:bookmarkStart w:id="3656" w:name="_Toc194647788"/>
                      <w:bookmarkStart w:id="3657" w:name="_Toc217292695"/>
                      <w:bookmarkStart w:id="3658" w:name="_Toc217293733"/>
                      <w:bookmarkStart w:id="3659" w:name="_Toc217293953"/>
                      <w:bookmarkStart w:id="3660" w:name="_Toc217299825"/>
                      <w:bookmarkStart w:id="3661" w:name="_Toc217989692"/>
                      <w:bookmarkStart w:id="3662" w:name="_Toc217994866"/>
                      <w:bookmarkStart w:id="3663" w:name="_Toc218236398"/>
                      <w:bookmarkStart w:id="3664" w:name="_Toc221106439"/>
                      <w:bookmarkStart w:id="3665" w:name="_Toc221174183"/>
                      <w:bookmarkStart w:id="3666" w:name="_Toc222816589"/>
                      <w:bookmarkStart w:id="3667" w:name="_Toc222915312"/>
                      <w:bookmarkStart w:id="3668" w:name="_Toc22309007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p>
                    <w:p w14:paraId="312A2533"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669" w:name="_Toc60047877"/>
                      <w:bookmarkStart w:id="3670" w:name="_Toc60048222"/>
                      <w:bookmarkStart w:id="3671" w:name="_Toc60231023"/>
                      <w:bookmarkStart w:id="3672" w:name="_Toc61279766"/>
                      <w:bookmarkStart w:id="3673" w:name="_Toc61280046"/>
                      <w:bookmarkStart w:id="3674" w:name="_Toc61341885"/>
                      <w:bookmarkStart w:id="3675" w:name="_Toc63774737"/>
                      <w:bookmarkStart w:id="3676" w:name="_Toc63775303"/>
                      <w:bookmarkStart w:id="3677" w:name="_Toc67558332"/>
                      <w:bookmarkStart w:id="3678" w:name="_Toc69122557"/>
                      <w:bookmarkStart w:id="3679" w:name="_Toc69469638"/>
                      <w:bookmarkStart w:id="3680" w:name="_Toc69724616"/>
                      <w:bookmarkStart w:id="3681" w:name="_Toc72407213"/>
                      <w:bookmarkStart w:id="3682" w:name="_Toc72407646"/>
                      <w:bookmarkStart w:id="3683" w:name="_Toc183520672"/>
                      <w:bookmarkStart w:id="3684" w:name="_Toc193358932"/>
                      <w:bookmarkStart w:id="3685" w:name="_Toc194589996"/>
                      <w:bookmarkStart w:id="3686" w:name="_Toc194647789"/>
                      <w:bookmarkStart w:id="3687" w:name="_Toc217292696"/>
                      <w:bookmarkStart w:id="3688" w:name="_Toc217293734"/>
                      <w:bookmarkStart w:id="3689" w:name="_Toc217293954"/>
                      <w:bookmarkStart w:id="3690" w:name="_Toc217299826"/>
                      <w:bookmarkStart w:id="3691" w:name="_Toc217989693"/>
                      <w:bookmarkStart w:id="3692" w:name="_Toc217994867"/>
                      <w:bookmarkStart w:id="3693" w:name="_Toc218236399"/>
                      <w:bookmarkStart w:id="3694" w:name="_Toc221106440"/>
                      <w:bookmarkStart w:id="3695" w:name="_Toc221174184"/>
                      <w:bookmarkStart w:id="3696" w:name="_Toc222816590"/>
                      <w:bookmarkStart w:id="3697" w:name="_Toc222915313"/>
                      <w:bookmarkStart w:id="3698" w:name="_Toc223090077"/>
                      <w:r w:rsidRPr="00444D2B">
                        <w:rPr>
                          <w:rFonts w:ascii="Arial" w:hAnsi="Arial" w:cs="Arial"/>
                          <w:color w:val="FFFFFF" w:themeColor="background1"/>
                          <w:sz w:val="52"/>
                          <w:szCs w:val="52"/>
                        </w:rPr>
                        <w:t>w województwie śląskim</w:t>
                      </w:r>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r w:rsidRPr="00444D2B">
                        <w:rPr>
                          <w:rFonts w:ascii="Arial" w:hAnsi="Arial" w:cs="Arial"/>
                          <w:color w:val="FFFFFF" w:themeColor="background1"/>
                          <w:sz w:val="52"/>
                          <w:szCs w:val="52"/>
                        </w:rPr>
                        <w:t xml:space="preserve"> </w:t>
                      </w:r>
                    </w:p>
                    <w:p w14:paraId="38E1EC12"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699" w:name="_Toc60047878"/>
                      <w:bookmarkStart w:id="3700" w:name="_Toc60048223"/>
                      <w:bookmarkStart w:id="3701" w:name="_Toc60231024"/>
                      <w:bookmarkStart w:id="3702" w:name="_Toc61279767"/>
                      <w:bookmarkStart w:id="3703" w:name="_Toc61280047"/>
                      <w:bookmarkStart w:id="3704" w:name="_Toc61341886"/>
                      <w:bookmarkStart w:id="3705" w:name="_Toc63774738"/>
                      <w:bookmarkStart w:id="3706" w:name="_Toc63775304"/>
                      <w:bookmarkStart w:id="3707" w:name="_Toc67558333"/>
                      <w:bookmarkStart w:id="3708" w:name="_Toc69122558"/>
                      <w:bookmarkStart w:id="3709" w:name="_Toc69469639"/>
                      <w:bookmarkStart w:id="3710" w:name="_Toc69724617"/>
                      <w:bookmarkStart w:id="3711" w:name="_Toc72407214"/>
                      <w:bookmarkStart w:id="3712" w:name="_Toc72407647"/>
                      <w:bookmarkStart w:id="3713" w:name="_Toc183520673"/>
                      <w:bookmarkStart w:id="3714" w:name="_Toc193358933"/>
                      <w:bookmarkStart w:id="3715" w:name="_Toc194589997"/>
                      <w:bookmarkStart w:id="3716" w:name="_Toc194647790"/>
                      <w:bookmarkStart w:id="3717" w:name="_Toc217292697"/>
                      <w:bookmarkStart w:id="3718" w:name="_Toc217293735"/>
                      <w:bookmarkStart w:id="3719" w:name="_Toc217293955"/>
                      <w:bookmarkStart w:id="3720" w:name="_Toc217299827"/>
                      <w:bookmarkStart w:id="3721" w:name="_Toc217989694"/>
                      <w:bookmarkStart w:id="3722" w:name="_Toc217994868"/>
                      <w:bookmarkStart w:id="3723" w:name="_Toc218236400"/>
                      <w:bookmarkStart w:id="3724" w:name="_Toc221106441"/>
                      <w:bookmarkStart w:id="3725" w:name="_Toc221174185"/>
                      <w:bookmarkStart w:id="3726" w:name="_Toc222816591"/>
                      <w:bookmarkStart w:id="3727" w:name="_Toc222915314"/>
                      <w:bookmarkStart w:id="3728" w:name="_Toc22309007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p>
                    <w:p w14:paraId="4E2A4083" w14:textId="77777777" w:rsidR="006A4710" w:rsidRDefault="006A4710" w:rsidP="006A4710">
                      <w:pPr>
                        <w:ind w:right="727"/>
                      </w:pPr>
                    </w:p>
                    <w:p w14:paraId="45F9B07D" w14:textId="77777777" w:rsidR="006A4710" w:rsidRDefault="006A4710" w:rsidP="006A4710"/>
                    <w:p w14:paraId="16F48F84" w14:textId="77777777" w:rsidR="006A4710" w:rsidRDefault="006A4710" w:rsidP="006A4710"/>
                    <w:p w14:paraId="3F328834" w14:textId="77777777" w:rsidR="006A4710" w:rsidRDefault="006A4710" w:rsidP="006A4710"/>
                    <w:p w14:paraId="10A01726" w14:textId="77777777" w:rsidR="006A4710" w:rsidRDefault="006A4710" w:rsidP="006A4710"/>
                    <w:p w14:paraId="68A4C1A1" w14:textId="77777777" w:rsidR="006A4710" w:rsidRDefault="006A4710" w:rsidP="006A4710"/>
                    <w:p w14:paraId="13A51981" w14:textId="77777777" w:rsidR="006A4710" w:rsidRDefault="006A4710" w:rsidP="006A4710"/>
                    <w:p w14:paraId="3FD01F70" w14:textId="77777777" w:rsidR="006A4710" w:rsidRDefault="006A4710" w:rsidP="006A4710"/>
                    <w:p w14:paraId="2E52E0A8" w14:textId="77777777" w:rsidR="006A4710" w:rsidRDefault="006A4710" w:rsidP="006A4710"/>
                    <w:p w14:paraId="3C81661F" w14:textId="77777777" w:rsidR="006A4710" w:rsidRDefault="006A4710" w:rsidP="006A4710"/>
                    <w:p w14:paraId="4B378BFA" w14:textId="77777777" w:rsidR="006A4710" w:rsidRDefault="006A4710" w:rsidP="006A4710"/>
                    <w:p w14:paraId="2D01D20F" w14:textId="77777777" w:rsidR="006A4710" w:rsidRDefault="006A4710" w:rsidP="006A4710"/>
                    <w:p w14:paraId="39E453EE" w14:textId="77777777" w:rsidR="006A4710" w:rsidRDefault="006A4710" w:rsidP="006A4710"/>
                    <w:p w14:paraId="07749A12" w14:textId="77777777" w:rsidR="006A4710" w:rsidRDefault="006A4710" w:rsidP="006A4710"/>
                    <w:p w14:paraId="1F475864" w14:textId="77777777" w:rsidR="006A4710" w:rsidRDefault="006A4710" w:rsidP="006A4710"/>
                    <w:p w14:paraId="0F16C27B" w14:textId="77777777" w:rsidR="006A4710" w:rsidRDefault="006A4710" w:rsidP="006A4710"/>
                    <w:p w14:paraId="772FAD77" w14:textId="77777777" w:rsidR="006A4710" w:rsidRDefault="006A4710" w:rsidP="006A4710"/>
                    <w:p w14:paraId="7B1EA4B0" w14:textId="77777777" w:rsidR="006A4710" w:rsidRDefault="006A4710" w:rsidP="006A4710"/>
                    <w:p w14:paraId="61A0FAE2" w14:textId="77777777" w:rsidR="006A4710" w:rsidRDefault="006A4710" w:rsidP="006A4710"/>
                    <w:p w14:paraId="77C58F2F" w14:textId="77777777" w:rsidR="006A4710" w:rsidRDefault="006A4710" w:rsidP="006A4710"/>
                    <w:p w14:paraId="7112EB2B" w14:textId="77777777" w:rsidR="006A4710" w:rsidRDefault="006A4710" w:rsidP="006A4710"/>
                    <w:p w14:paraId="7DD4BC71" w14:textId="77777777" w:rsidR="006A4710" w:rsidRDefault="006A4710" w:rsidP="006A4710"/>
                    <w:p w14:paraId="654E2393"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01B7A73B"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7D973A54" w14:textId="77777777" w:rsidR="006A4710" w:rsidRDefault="006A4710" w:rsidP="006A4710"/>
                    <w:p w14:paraId="2DA595B1"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46C645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0D53456A" w14:textId="77777777" w:rsidR="006A4710" w:rsidRDefault="006A4710" w:rsidP="006A4710">
                      <w:pPr>
                        <w:ind w:right="727"/>
                      </w:pPr>
                    </w:p>
                    <w:p w14:paraId="4E9AB020" w14:textId="77777777" w:rsidR="006A4710" w:rsidRDefault="006A4710" w:rsidP="006A4710">
                      <w:pPr>
                        <w:ind w:right="727"/>
                      </w:pPr>
                    </w:p>
                    <w:p w14:paraId="1F639371" w14:textId="77777777" w:rsidR="006A4710" w:rsidRDefault="006A4710" w:rsidP="006A4710">
                      <w:pPr>
                        <w:ind w:right="727"/>
                      </w:pPr>
                    </w:p>
                    <w:p w14:paraId="4A1C2B65" w14:textId="77777777" w:rsidR="006A4710" w:rsidRPr="00444D2B" w:rsidRDefault="006A4710" w:rsidP="006A4710">
                      <w:pPr>
                        <w:ind w:right="727"/>
                      </w:pPr>
                    </w:p>
                    <w:p w14:paraId="35B99743"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BECA974" w14:textId="77777777" w:rsidR="006A4710" w:rsidRDefault="006A4710" w:rsidP="006A4710"/>
                    <w:p w14:paraId="312D7EE3" w14:textId="77777777" w:rsidR="006A4710" w:rsidRDefault="006A4710" w:rsidP="006A4710"/>
                    <w:p w14:paraId="3969A9B3" w14:textId="77777777" w:rsidR="006A4710" w:rsidRPr="00266853" w:rsidRDefault="006A4710" w:rsidP="006A4710"/>
                    <w:p w14:paraId="25A00CB3"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729" w:name="_Toc60047879"/>
                      <w:bookmarkStart w:id="3730" w:name="_Toc60048224"/>
                      <w:bookmarkStart w:id="3731" w:name="_Toc60231025"/>
                      <w:bookmarkStart w:id="3732" w:name="_Toc61279768"/>
                      <w:bookmarkStart w:id="3733" w:name="_Toc61280048"/>
                      <w:bookmarkStart w:id="3734" w:name="_Toc61341887"/>
                      <w:bookmarkStart w:id="3735" w:name="_Toc63774739"/>
                      <w:bookmarkStart w:id="3736" w:name="_Toc63775305"/>
                      <w:bookmarkStart w:id="3737" w:name="_Toc67558334"/>
                      <w:bookmarkStart w:id="3738" w:name="_Toc69122559"/>
                      <w:bookmarkStart w:id="3739" w:name="_Toc69469640"/>
                      <w:bookmarkStart w:id="3740" w:name="_Toc69724618"/>
                      <w:bookmarkStart w:id="3741" w:name="_Toc72407215"/>
                      <w:bookmarkStart w:id="3742" w:name="_Toc72407648"/>
                      <w:bookmarkStart w:id="3743" w:name="_Toc183520674"/>
                      <w:bookmarkStart w:id="3744" w:name="_Toc193358934"/>
                      <w:bookmarkStart w:id="3745" w:name="_Toc194589998"/>
                      <w:bookmarkStart w:id="3746" w:name="_Toc194647791"/>
                      <w:bookmarkStart w:id="3747" w:name="_Toc217292698"/>
                      <w:bookmarkStart w:id="3748" w:name="_Toc217293736"/>
                      <w:bookmarkStart w:id="3749" w:name="_Toc217293956"/>
                      <w:bookmarkStart w:id="3750" w:name="_Toc217299828"/>
                      <w:bookmarkStart w:id="3751" w:name="_Toc217989695"/>
                      <w:bookmarkStart w:id="3752" w:name="_Toc217994869"/>
                      <w:bookmarkStart w:id="3753" w:name="_Toc218236401"/>
                      <w:bookmarkStart w:id="3754" w:name="_Toc221106442"/>
                      <w:bookmarkStart w:id="3755" w:name="_Toc221174186"/>
                      <w:bookmarkStart w:id="3756" w:name="_Toc222816592"/>
                      <w:bookmarkStart w:id="3757" w:name="_Toc222915315"/>
                      <w:bookmarkStart w:id="3758" w:name="_Toc22309007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p>
                    <w:p w14:paraId="0813EC3F"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759" w:name="_Toc60047880"/>
                      <w:bookmarkStart w:id="3760" w:name="_Toc60048225"/>
                      <w:bookmarkStart w:id="3761" w:name="_Toc60231026"/>
                      <w:bookmarkStart w:id="3762" w:name="_Toc61279769"/>
                      <w:bookmarkStart w:id="3763" w:name="_Toc61280049"/>
                      <w:bookmarkStart w:id="3764" w:name="_Toc61341888"/>
                      <w:bookmarkStart w:id="3765" w:name="_Toc63774740"/>
                      <w:bookmarkStart w:id="3766" w:name="_Toc63775306"/>
                      <w:bookmarkStart w:id="3767" w:name="_Toc67558335"/>
                      <w:bookmarkStart w:id="3768" w:name="_Toc69122560"/>
                      <w:bookmarkStart w:id="3769" w:name="_Toc69469641"/>
                      <w:bookmarkStart w:id="3770" w:name="_Toc69724619"/>
                      <w:bookmarkStart w:id="3771" w:name="_Toc72407216"/>
                      <w:bookmarkStart w:id="3772" w:name="_Toc72407649"/>
                      <w:bookmarkStart w:id="3773" w:name="_Toc183520675"/>
                      <w:bookmarkStart w:id="3774" w:name="_Toc193358935"/>
                      <w:bookmarkStart w:id="3775" w:name="_Toc194589999"/>
                      <w:bookmarkStart w:id="3776" w:name="_Toc194647792"/>
                      <w:bookmarkStart w:id="3777" w:name="_Toc217292699"/>
                      <w:bookmarkStart w:id="3778" w:name="_Toc217293737"/>
                      <w:bookmarkStart w:id="3779" w:name="_Toc217293957"/>
                      <w:bookmarkStart w:id="3780" w:name="_Toc217299829"/>
                      <w:bookmarkStart w:id="3781" w:name="_Toc217989696"/>
                      <w:bookmarkStart w:id="3782" w:name="_Toc217994870"/>
                      <w:bookmarkStart w:id="3783" w:name="_Toc218236402"/>
                      <w:bookmarkStart w:id="3784" w:name="_Toc221106443"/>
                      <w:bookmarkStart w:id="3785" w:name="_Toc221174187"/>
                      <w:bookmarkStart w:id="3786" w:name="_Toc222816593"/>
                      <w:bookmarkStart w:id="3787" w:name="_Toc222915316"/>
                      <w:bookmarkStart w:id="3788" w:name="_Toc223090080"/>
                      <w:r w:rsidRPr="00444D2B">
                        <w:rPr>
                          <w:rFonts w:ascii="Arial" w:hAnsi="Arial" w:cs="Arial"/>
                          <w:color w:val="FFFFFF" w:themeColor="background1"/>
                          <w:sz w:val="52"/>
                          <w:szCs w:val="52"/>
                        </w:rPr>
                        <w:t>w województwie śląskim</w:t>
                      </w:r>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r w:rsidRPr="00444D2B">
                        <w:rPr>
                          <w:rFonts w:ascii="Arial" w:hAnsi="Arial" w:cs="Arial"/>
                          <w:color w:val="FFFFFF" w:themeColor="background1"/>
                          <w:sz w:val="52"/>
                          <w:szCs w:val="52"/>
                        </w:rPr>
                        <w:t xml:space="preserve"> </w:t>
                      </w:r>
                    </w:p>
                    <w:p w14:paraId="7F5AEFB8"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789" w:name="_Toc60047881"/>
                      <w:bookmarkStart w:id="3790" w:name="_Toc60048226"/>
                      <w:bookmarkStart w:id="3791" w:name="_Toc60231027"/>
                      <w:bookmarkStart w:id="3792" w:name="_Toc61279770"/>
                      <w:bookmarkStart w:id="3793" w:name="_Toc61280050"/>
                      <w:bookmarkStart w:id="3794" w:name="_Toc61341889"/>
                      <w:bookmarkStart w:id="3795" w:name="_Toc63774741"/>
                      <w:bookmarkStart w:id="3796" w:name="_Toc63775307"/>
                      <w:bookmarkStart w:id="3797" w:name="_Toc67558336"/>
                      <w:bookmarkStart w:id="3798" w:name="_Toc69122561"/>
                      <w:bookmarkStart w:id="3799" w:name="_Toc69469642"/>
                      <w:bookmarkStart w:id="3800" w:name="_Toc69724620"/>
                      <w:bookmarkStart w:id="3801" w:name="_Toc72407217"/>
                      <w:bookmarkStart w:id="3802" w:name="_Toc72407650"/>
                      <w:bookmarkStart w:id="3803" w:name="_Toc183520676"/>
                      <w:bookmarkStart w:id="3804" w:name="_Toc193358936"/>
                      <w:bookmarkStart w:id="3805" w:name="_Toc194590000"/>
                      <w:bookmarkStart w:id="3806" w:name="_Toc194647793"/>
                      <w:bookmarkStart w:id="3807" w:name="_Toc217292700"/>
                      <w:bookmarkStart w:id="3808" w:name="_Toc217293738"/>
                      <w:bookmarkStart w:id="3809" w:name="_Toc217293958"/>
                      <w:bookmarkStart w:id="3810" w:name="_Toc217299830"/>
                      <w:bookmarkStart w:id="3811" w:name="_Toc217989697"/>
                      <w:bookmarkStart w:id="3812" w:name="_Toc217994871"/>
                      <w:bookmarkStart w:id="3813" w:name="_Toc218236403"/>
                      <w:bookmarkStart w:id="3814" w:name="_Toc221106444"/>
                      <w:bookmarkStart w:id="3815" w:name="_Toc221174188"/>
                      <w:bookmarkStart w:id="3816" w:name="_Toc222816594"/>
                      <w:bookmarkStart w:id="3817" w:name="_Toc222915317"/>
                      <w:bookmarkStart w:id="3818" w:name="_Toc22309008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p>
                    <w:p w14:paraId="5EAB66F2" w14:textId="77777777" w:rsidR="006A4710" w:rsidRDefault="006A4710" w:rsidP="006A4710">
                      <w:pPr>
                        <w:ind w:right="727"/>
                      </w:pPr>
                    </w:p>
                    <w:p w14:paraId="70992A8D" w14:textId="77777777" w:rsidR="006A4710" w:rsidRDefault="006A4710" w:rsidP="006A4710"/>
                    <w:p w14:paraId="3F025EDB" w14:textId="77777777" w:rsidR="006A4710" w:rsidRDefault="006A4710" w:rsidP="006A4710"/>
                    <w:p w14:paraId="58FDC64F" w14:textId="77777777" w:rsidR="006A4710" w:rsidRDefault="006A4710" w:rsidP="006A4710"/>
                    <w:p w14:paraId="1AAD9ADF" w14:textId="77777777" w:rsidR="006A4710" w:rsidRDefault="006A4710" w:rsidP="006A4710"/>
                    <w:p w14:paraId="111B0C25" w14:textId="77777777" w:rsidR="006A4710" w:rsidRDefault="006A4710" w:rsidP="006A4710"/>
                    <w:p w14:paraId="55ADA495" w14:textId="77777777" w:rsidR="006A4710" w:rsidRDefault="006A4710" w:rsidP="006A4710"/>
                    <w:p w14:paraId="018FCA5D" w14:textId="77777777" w:rsidR="006A4710" w:rsidRDefault="006A4710" w:rsidP="006A4710"/>
                    <w:p w14:paraId="04530A49" w14:textId="77777777" w:rsidR="006A4710" w:rsidRDefault="006A4710" w:rsidP="006A4710"/>
                    <w:p w14:paraId="00BE445A" w14:textId="77777777" w:rsidR="006A4710" w:rsidRDefault="006A4710" w:rsidP="006A4710"/>
                    <w:p w14:paraId="1E50E7A7" w14:textId="77777777" w:rsidR="006A4710" w:rsidRDefault="006A4710" w:rsidP="006A4710"/>
                    <w:p w14:paraId="20D3B9A7" w14:textId="77777777" w:rsidR="006A4710" w:rsidRDefault="006A4710" w:rsidP="006A4710"/>
                    <w:p w14:paraId="75861039" w14:textId="77777777" w:rsidR="006A4710" w:rsidRDefault="006A4710" w:rsidP="006A4710"/>
                    <w:p w14:paraId="33294704" w14:textId="77777777" w:rsidR="006A4710" w:rsidRDefault="006A4710" w:rsidP="006A4710"/>
                    <w:p w14:paraId="519640B0" w14:textId="77777777" w:rsidR="006A4710" w:rsidRDefault="006A4710" w:rsidP="006A4710"/>
                    <w:p w14:paraId="0C3C90C8" w14:textId="77777777" w:rsidR="006A4710" w:rsidRDefault="006A4710" w:rsidP="006A4710"/>
                    <w:p w14:paraId="0A8B1144" w14:textId="77777777" w:rsidR="006A4710" w:rsidRDefault="006A4710" w:rsidP="006A4710"/>
                    <w:p w14:paraId="1422118E" w14:textId="77777777" w:rsidR="006A4710" w:rsidRDefault="006A4710" w:rsidP="006A4710"/>
                    <w:p w14:paraId="7A0842BC" w14:textId="77777777" w:rsidR="006A4710" w:rsidRDefault="006A4710" w:rsidP="006A4710"/>
                    <w:p w14:paraId="29F51172" w14:textId="77777777" w:rsidR="006A4710" w:rsidRDefault="006A4710" w:rsidP="006A4710"/>
                    <w:p w14:paraId="39AB12AA" w14:textId="77777777" w:rsidR="006A4710" w:rsidRDefault="006A4710" w:rsidP="006A4710"/>
                    <w:p w14:paraId="72F7CBD6" w14:textId="77777777" w:rsidR="006A4710" w:rsidRDefault="006A4710" w:rsidP="006A4710"/>
                    <w:p w14:paraId="2753C6E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540276FD"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7D9BB766" w14:textId="77777777" w:rsidR="006A4710" w:rsidRDefault="006A4710" w:rsidP="006A4710"/>
                    <w:p w14:paraId="59D7CF0C"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472ED71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6AFECED1" w14:textId="77777777" w:rsidR="006A4710" w:rsidRDefault="006A4710" w:rsidP="006A4710">
                      <w:pPr>
                        <w:ind w:right="727"/>
                      </w:pPr>
                    </w:p>
                    <w:p w14:paraId="4C5127FA" w14:textId="77777777" w:rsidR="006A4710" w:rsidRDefault="006A4710" w:rsidP="006A4710">
                      <w:pPr>
                        <w:ind w:right="727"/>
                      </w:pPr>
                    </w:p>
                    <w:p w14:paraId="60778BFE" w14:textId="77777777" w:rsidR="006A4710" w:rsidRDefault="006A4710" w:rsidP="006A4710">
                      <w:pPr>
                        <w:ind w:right="727"/>
                      </w:pPr>
                    </w:p>
                    <w:p w14:paraId="654277DF" w14:textId="77777777" w:rsidR="006A4710" w:rsidRPr="00444D2B" w:rsidRDefault="006A4710" w:rsidP="006A4710">
                      <w:pPr>
                        <w:ind w:right="727"/>
                      </w:pPr>
                    </w:p>
                    <w:p w14:paraId="41FD95B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3865FA1B" w14:textId="77777777" w:rsidR="006A4710" w:rsidRDefault="006A4710" w:rsidP="006A4710"/>
                    <w:p w14:paraId="3B38A91D" w14:textId="77777777" w:rsidR="006A4710" w:rsidRDefault="006A4710" w:rsidP="006A4710"/>
                    <w:p w14:paraId="07BC8612" w14:textId="77777777" w:rsidR="006A4710" w:rsidRPr="00266853" w:rsidRDefault="006A4710" w:rsidP="006A4710"/>
                    <w:p w14:paraId="66700D6B" w14:textId="77777777" w:rsidR="006A4710" w:rsidRPr="00EC56A8" w:rsidRDefault="006A4710" w:rsidP="006A4710">
                      <w:pPr>
                        <w:pStyle w:val="Nagwek3"/>
                        <w:spacing w:before="0"/>
                        <w:ind w:left="2410" w:right="160"/>
                        <w:rPr>
                          <w:rFonts w:ascii="Arial" w:hAnsi="Arial" w:cs="Arial"/>
                          <w:b w:val="0"/>
                          <w:i/>
                          <w:color w:val="FFFFFF" w:themeColor="background1"/>
                          <w:sz w:val="52"/>
                          <w:szCs w:val="52"/>
                        </w:rPr>
                      </w:pPr>
                      <w:bookmarkStart w:id="3819" w:name="_Toc468968826"/>
                      <w:bookmarkStart w:id="3820" w:name="_Toc60047882"/>
                      <w:bookmarkStart w:id="3821" w:name="_Toc60048227"/>
                      <w:bookmarkStart w:id="3822" w:name="_Toc60231028"/>
                      <w:bookmarkStart w:id="3823" w:name="_Toc61279771"/>
                      <w:bookmarkStart w:id="3824" w:name="_Toc61280051"/>
                      <w:bookmarkStart w:id="3825" w:name="_Toc61341890"/>
                      <w:bookmarkStart w:id="3826" w:name="_Toc63774742"/>
                      <w:bookmarkStart w:id="3827" w:name="_Toc63775308"/>
                      <w:bookmarkStart w:id="3828" w:name="_Toc67558337"/>
                      <w:bookmarkStart w:id="3829" w:name="_Toc69122562"/>
                      <w:bookmarkStart w:id="3830" w:name="_Toc69469643"/>
                      <w:bookmarkStart w:id="3831" w:name="_Toc69724621"/>
                      <w:bookmarkStart w:id="3832" w:name="_Toc72407218"/>
                      <w:bookmarkStart w:id="3833" w:name="_Toc72407651"/>
                      <w:bookmarkStart w:id="3834" w:name="_Toc183520677"/>
                      <w:bookmarkStart w:id="3835" w:name="_Toc193358937"/>
                      <w:bookmarkStart w:id="3836" w:name="_Toc194590001"/>
                      <w:bookmarkStart w:id="3837" w:name="_Toc194647794"/>
                      <w:bookmarkStart w:id="3838" w:name="_Toc217292701"/>
                      <w:bookmarkStart w:id="3839" w:name="_Toc217293739"/>
                      <w:bookmarkStart w:id="3840" w:name="_Toc217293959"/>
                      <w:bookmarkStart w:id="3841" w:name="_Toc217299831"/>
                      <w:bookmarkStart w:id="3842" w:name="_Toc217989698"/>
                      <w:bookmarkStart w:id="3843" w:name="_Toc217994872"/>
                      <w:bookmarkStart w:id="3844" w:name="_Toc218236404"/>
                      <w:bookmarkStart w:id="3845" w:name="_Toc221106445"/>
                      <w:bookmarkStart w:id="3846" w:name="_Toc221174189"/>
                      <w:bookmarkStart w:id="3847" w:name="_Toc222816595"/>
                      <w:bookmarkStart w:id="3848" w:name="_Toc222915318"/>
                      <w:bookmarkStart w:id="3849" w:name="_Toc223090082"/>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 xml:space="preserve">przeciwdziałania </w:t>
                      </w:r>
                      <w:bookmarkEnd w:id="3819"/>
                      <w:r>
                        <w:rPr>
                          <w:rFonts w:ascii="Arial" w:hAnsi="Arial" w:cs="Arial"/>
                          <w:color w:val="FFFFFF" w:themeColor="background1"/>
                          <w:sz w:val="52"/>
                          <w:szCs w:val="52"/>
                        </w:rPr>
                        <w:t xml:space="preserve">uzależnieniom </w:t>
                      </w:r>
                      <w:bookmarkStart w:id="3850" w:name="_Toc468968827"/>
                      <w:r w:rsidRPr="00444D2B">
                        <w:rPr>
                          <w:rFonts w:ascii="Arial" w:hAnsi="Arial" w:cs="Arial"/>
                          <w:color w:val="FFFFFF" w:themeColor="background1"/>
                          <w:sz w:val="52"/>
                          <w:szCs w:val="52"/>
                        </w:rPr>
                        <w:t xml:space="preserve">w województwie </w:t>
                      </w:r>
                      <w:r>
                        <w:rPr>
                          <w:rFonts w:ascii="Arial" w:hAnsi="Arial" w:cs="Arial"/>
                          <w:color w:val="FFFFFF" w:themeColor="background1"/>
                          <w:sz w:val="52"/>
                          <w:szCs w:val="52"/>
                        </w:rPr>
                        <w:br/>
                      </w:r>
                      <w:r w:rsidRPr="00444D2B">
                        <w:rPr>
                          <w:rFonts w:ascii="Arial" w:hAnsi="Arial" w:cs="Arial"/>
                          <w:color w:val="FFFFFF" w:themeColor="background1"/>
                          <w:sz w:val="52"/>
                          <w:szCs w:val="52"/>
                        </w:rPr>
                        <w:t>śląskim</w:t>
                      </w:r>
                      <w:bookmarkEnd w:id="3850"/>
                      <w:r w:rsidRPr="00444D2B">
                        <w:rPr>
                          <w:rFonts w:ascii="Arial" w:hAnsi="Arial" w:cs="Arial"/>
                          <w:color w:val="FFFFFF" w:themeColor="background1"/>
                          <w:sz w:val="52"/>
                          <w:szCs w:val="52"/>
                        </w:rPr>
                        <w:t xml:space="preserve"> </w:t>
                      </w:r>
                      <w:bookmarkStart w:id="3851" w:name="_Toc468968828"/>
                      <w:r w:rsidRPr="00444D2B">
                        <w:rPr>
                          <w:rFonts w:ascii="Arial" w:hAnsi="Arial" w:cs="Arial"/>
                          <w:color w:val="FFFFFF" w:themeColor="background1"/>
                          <w:sz w:val="52"/>
                          <w:szCs w:val="52"/>
                        </w:rPr>
                        <w:t>na lata 20</w:t>
                      </w:r>
                      <w:r>
                        <w:rPr>
                          <w:rFonts w:ascii="Arial" w:hAnsi="Arial" w:cs="Arial"/>
                          <w:color w:val="FFFFFF" w:themeColor="background1"/>
                          <w:sz w:val="52"/>
                          <w:szCs w:val="52"/>
                        </w:rPr>
                        <w:t>21</w:t>
                      </w:r>
                      <w:r w:rsidRPr="00444D2B">
                        <w:rPr>
                          <w:rFonts w:ascii="Arial" w:hAnsi="Arial" w:cs="Arial"/>
                          <w:color w:val="FFFFFF" w:themeColor="background1"/>
                          <w:sz w:val="52"/>
                          <w:szCs w:val="52"/>
                        </w:rPr>
                        <w:t>-20</w:t>
                      </w:r>
                      <w:r>
                        <w:rPr>
                          <w:rFonts w:ascii="Arial" w:hAnsi="Arial" w:cs="Arial"/>
                          <w:color w:val="FFFFFF" w:themeColor="background1"/>
                          <w:sz w:val="52"/>
                          <w:szCs w:val="52"/>
                        </w:rPr>
                        <w:t>30</w:t>
                      </w:r>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1"/>
                      <w:r>
                        <w:rPr>
                          <w:rFonts w:ascii="Arial" w:hAnsi="Arial" w:cs="Arial"/>
                          <w:color w:val="FFFFFF" w:themeColor="background1"/>
                          <w:sz w:val="52"/>
                          <w:szCs w:val="52"/>
                        </w:rPr>
                        <w:t xml:space="preserve"> </w:t>
                      </w:r>
                    </w:p>
                    <w:p w14:paraId="73BFBA81" w14:textId="77777777" w:rsidR="006A4710" w:rsidRDefault="006A4710" w:rsidP="006A4710">
                      <w:pPr>
                        <w:pStyle w:val="Nagwek3"/>
                        <w:spacing w:before="0"/>
                        <w:ind w:left="2410" w:right="160"/>
                        <w:rPr>
                          <w:rFonts w:ascii="Arial" w:hAnsi="Arial" w:cs="Arial"/>
                          <w:color w:val="FFFFFF" w:themeColor="background1"/>
                          <w:sz w:val="52"/>
                          <w:szCs w:val="52"/>
                        </w:rPr>
                      </w:pPr>
                    </w:p>
                    <w:p w14:paraId="1D62D1A3" w14:textId="77777777" w:rsidR="006A4710" w:rsidRDefault="006A4710" w:rsidP="006A4710">
                      <w:pPr>
                        <w:ind w:left="2410" w:right="727"/>
                      </w:pPr>
                    </w:p>
                    <w:p w14:paraId="73112DE8" w14:textId="77777777" w:rsidR="006A4710" w:rsidRDefault="006A4710" w:rsidP="006A4710"/>
                    <w:p w14:paraId="751B195C" w14:textId="77777777" w:rsidR="006A4710" w:rsidRDefault="006A4710" w:rsidP="006A4710"/>
                    <w:p w14:paraId="2BA8D6D5" w14:textId="77777777" w:rsidR="006A4710" w:rsidRDefault="006A4710" w:rsidP="006A4710"/>
                    <w:p w14:paraId="07467F53" w14:textId="77777777" w:rsidR="006A4710" w:rsidRDefault="006A4710" w:rsidP="006A4710"/>
                    <w:p w14:paraId="368F53BE" w14:textId="77777777" w:rsidR="006A4710" w:rsidRDefault="006A4710" w:rsidP="006A4710"/>
                    <w:p w14:paraId="338C6987" w14:textId="77777777" w:rsidR="006A4710" w:rsidRDefault="006A4710" w:rsidP="006A4710"/>
                    <w:p w14:paraId="2CB94127" w14:textId="77777777" w:rsidR="006A4710" w:rsidRDefault="006A4710" w:rsidP="006A4710"/>
                    <w:p w14:paraId="5A05383A" w14:textId="77777777" w:rsidR="006A4710" w:rsidRDefault="006A4710" w:rsidP="006A4710"/>
                    <w:p w14:paraId="154AF8B7" w14:textId="77777777" w:rsidR="006A4710" w:rsidRDefault="006A4710" w:rsidP="006A4710"/>
                    <w:p w14:paraId="783450AE" w14:textId="77777777" w:rsidR="006A4710" w:rsidRDefault="006A4710" w:rsidP="006A4710"/>
                    <w:p w14:paraId="0A081900" w14:textId="77777777" w:rsidR="006A4710" w:rsidRDefault="006A4710" w:rsidP="006A4710"/>
                    <w:p w14:paraId="73B3DD27" w14:textId="77777777" w:rsidR="006A4710" w:rsidRDefault="006A4710" w:rsidP="006A4710"/>
                    <w:p w14:paraId="56381E4C" w14:textId="77777777" w:rsidR="006A4710" w:rsidRDefault="006A4710" w:rsidP="006A4710"/>
                    <w:p w14:paraId="41EF30A3" w14:textId="77777777" w:rsidR="006A4710" w:rsidRDefault="006A4710" w:rsidP="006A4710"/>
                    <w:p w14:paraId="1029ADB1" w14:textId="77777777" w:rsidR="006A4710" w:rsidRDefault="006A4710" w:rsidP="006A4710"/>
                    <w:p w14:paraId="29F915ED" w14:textId="77777777" w:rsidR="006A4710" w:rsidRDefault="006A4710" w:rsidP="006A4710"/>
                    <w:p w14:paraId="53CAE888" w14:textId="77777777" w:rsidR="006A4710" w:rsidRDefault="006A4710" w:rsidP="006A4710"/>
                    <w:p w14:paraId="2A479588" w14:textId="77777777" w:rsidR="006A4710" w:rsidRDefault="006A4710" w:rsidP="006A4710"/>
                    <w:p w14:paraId="17403A01" w14:textId="77777777" w:rsidR="006A4710" w:rsidRDefault="006A4710" w:rsidP="006A4710"/>
                    <w:p w14:paraId="15FE09AA" w14:textId="77777777" w:rsidR="006A4710" w:rsidRDefault="006A4710" w:rsidP="006A4710">
                      <w:pPr>
                        <w:ind w:left="2410"/>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4DC5754E" w14:textId="77777777" w:rsidR="006A4710" w:rsidRPr="00444D2B" w:rsidRDefault="006A4710" w:rsidP="006A4710">
                      <w:pPr>
                        <w:ind w:left="2410"/>
                        <w:rPr>
                          <w:rFonts w:ascii="Arial" w:hAnsi="Arial" w:cs="Arial"/>
                          <w:color w:val="FFFFFF" w:themeColor="background1"/>
                          <w:sz w:val="28"/>
                          <w:szCs w:val="28"/>
                        </w:rPr>
                      </w:pPr>
                      <w:r w:rsidRPr="00444D2B">
                        <w:rPr>
                          <w:rFonts w:ascii="Arial" w:hAnsi="Arial" w:cs="Arial"/>
                          <w:color w:val="FFFFFF" w:themeColor="background1"/>
                          <w:sz w:val="28"/>
                          <w:szCs w:val="28"/>
                        </w:rPr>
                        <w:t>Katowice, 20</w:t>
                      </w:r>
                      <w:r>
                        <w:rPr>
                          <w:rFonts w:ascii="Arial" w:hAnsi="Arial" w:cs="Arial"/>
                          <w:color w:val="FFFFFF" w:themeColor="background1"/>
                          <w:sz w:val="28"/>
                          <w:szCs w:val="28"/>
                        </w:rPr>
                        <w:t>20 rok</w:t>
                      </w:r>
                    </w:p>
                    <w:p w14:paraId="2B32142B" w14:textId="77777777" w:rsidR="006A4710" w:rsidRDefault="006A4710" w:rsidP="006A4710"/>
                    <w:p w14:paraId="3B3C7F80"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AF42F17"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4BF33D0" w14:textId="77777777" w:rsidR="006A4710" w:rsidRDefault="006A4710" w:rsidP="006A4710">
                      <w:pPr>
                        <w:ind w:right="727"/>
                      </w:pPr>
                    </w:p>
                    <w:p w14:paraId="56337DB7" w14:textId="77777777" w:rsidR="006A4710" w:rsidRDefault="006A4710" w:rsidP="006A4710">
                      <w:pPr>
                        <w:ind w:right="727"/>
                      </w:pPr>
                    </w:p>
                    <w:p w14:paraId="106AB671" w14:textId="77777777" w:rsidR="006A4710" w:rsidRDefault="006A4710" w:rsidP="006A4710">
                      <w:pPr>
                        <w:ind w:right="727"/>
                      </w:pPr>
                    </w:p>
                    <w:p w14:paraId="68E5C22C" w14:textId="77777777" w:rsidR="006A4710" w:rsidRPr="00444D2B" w:rsidRDefault="006A4710" w:rsidP="006A4710">
                      <w:pPr>
                        <w:ind w:right="727"/>
                      </w:pPr>
                    </w:p>
                    <w:p w14:paraId="515709DE"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3227B78" w14:textId="77777777" w:rsidR="006A4710" w:rsidRDefault="006A4710" w:rsidP="006A4710"/>
                    <w:p w14:paraId="2CE75AB3" w14:textId="77777777" w:rsidR="006A4710" w:rsidRDefault="006A4710" w:rsidP="006A4710"/>
                    <w:p w14:paraId="428F5008" w14:textId="77777777" w:rsidR="006A4710" w:rsidRPr="00266853" w:rsidRDefault="006A4710" w:rsidP="006A4710"/>
                    <w:p w14:paraId="0EFE15EE"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852" w:name="_Toc468968829"/>
                      <w:bookmarkStart w:id="3853" w:name="_Toc60047883"/>
                      <w:bookmarkStart w:id="3854" w:name="_Toc60048228"/>
                      <w:bookmarkStart w:id="3855" w:name="_Toc60231029"/>
                      <w:bookmarkStart w:id="3856" w:name="_Toc61279772"/>
                      <w:bookmarkStart w:id="3857" w:name="_Toc61280052"/>
                      <w:bookmarkStart w:id="3858" w:name="_Toc61341891"/>
                      <w:bookmarkStart w:id="3859" w:name="_Toc63774743"/>
                      <w:bookmarkStart w:id="3860" w:name="_Toc63775309"/>
                      <w:bookmarkStart w:id="3861" w:name="_Toc67558338"/>
                      <w:bookmarkStart w:id="3862" w:name="_Toc69122563"/>
                      <w:bookmarkStart w:id="3863" w:name="_Toc69469644"/>
                      <w:bookmarkStart w:id="3864" w:name="_Toc69724622"/>
                      <w:bookmarkStart w:id="3865" w:name="_Toc72407219"/>
                      <w:bookmarkStart w:id="3866" w:name="_Toc72407652"/>
                      <w:bookmarkStart w:id="3867" w:name="_Toc183520678"/>
                      <w:bookmarkStart w:id="3868" w:name="_Toc193358938"/>
                      <w:bookmarkStart w:id="3869" w:name="_Toc194590002"/>
                      <w:bookmarkStart w:id="3870" w:name="_Toc194647795"/>
                      <w:bookmarkStart w:id="3871" w:name="_Toc217292702"/>
                      <w:bookmarkStart w:id="3872" w:name="_Toc217293740"/>
                      <w:bookmarkStart w:id="3873" w:name="_Toc217293960"/>
                      <w:bookmarkStart w:id="3874" w:name="_Toc217299832"/>
                      <w:bookmarkStart w:id="3875" w:name="_Toc217989699"/>
                      <w:bookmarkStart w:id="3876" w:name="_Toc217994873"/>
                      <w:bookmarkStart w:id="3877" w:name="_Toc218236405"/>
                      <w:bookmarkStart w:id="3878" w:name="_Toc221106446"/>
                      <w:bookmarkStart w:id="3879" w:name="_Toc221174190"/>
                      <w:bookmarkStart w:id="3880" w:name="_Toc222816596"/>
                      <w:bookmarkStart w:id="3881" w:name="_Toc222915319"/>
                      <w:bookmarkStart w:id="3882" w:name="_Toc223090083"/>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p>
                    <w:p w14:paraId="449C08D4"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883" w:name="_Toc468968830"/>
                      <w:bookmarkStart w:id="3884" w:name="_Toc60047884"/>
                      <w:bookmarkStart w:id="3885" w:name="_Toc60048229"/>
                      <w:bookmarkStart w:id="3886" w:name="_Toc60231030"/>
                      <w:bookmarkStart w:id="3887" w:name="_Toc61279773"/>
                      <w:bookmarkStart w:id="3888" w:name="_Toc61280053"/>
                      <w:bookmarkStart w:id="3889" w:name="_Toc61341892"/>
                      <w:bookmarkStart w:id="3890" w:name="_Toc63774744"/>
                      <w:bookmarkStart w:id="3891" w:name="_Toc63775310"/>
                      <w:bookmarkStart w:id="3892" w:name="_Toc67558339"/>
                      <w:bookmarkStart w:id="3893" w:name="_Toc69122564"/>
                      <w:bookmarkStart w:id="3894" w:name="_Toc69469645"/>
                      <w:bookmarkStart w:id="3895" w:name="_Toc69724623"/>
                      <w:bookmarkStart w:id="3896" w:name="_Toc72407220"/>
                      <w:bookmarkStart w:id="3897" w:name="_Toc72407653"/>
                      <w:bookmarkStart w:id="3898" w:name="_Toc183520679"/>
                      <w:bookmarkStart w:id="3899" w:name="_Toc193358939"/>
                      <w:bookmarkStart w:id="3900" w:name="_Toc194590003"/>
                      <w:bookmarkStart w:id="3901" w:name="_Toc194647796"/>
                      <w:bookmarkStart w:id="3902" w:name="_Toc217292703"/>
                      <w:bookmarkStart w:id="3903" w:name="_Toc217293741"/>
                      <w:bookmarkStart w:id="3904" w:name="_Toc217293961"/>
                      <w:bookmarkStart w:id="3905" w:name="_Toc217299833"/>
                      <w:bookmarkStart w:id="3906" w:name="_Toc217989700"/>
                      <w:bookmarkStart w:id="3907" w:name="_Toc217994874"/>
                      <w:bookmarkStart w:id="3908" w:name="_Toc218236406"/>
                      <w:bookmarkStart w:id="3909" w:name="_Toc221106447"/>
                      <w:bookmarkStart w:id="3910" w:name="_Toc221174191"/>
                      <w:bookmarkStart w:id="3911" w:name="_Toc222816597"/>
                      <w:bookmarkStart w:id="3912" w:name="_Toc222915320"/>
                      <w:bookmarkStart w:id="3913" w:name="_Toc223090084"/>
                      <w:r w:rsidRPr="00444D2B">
                        <w:rPr>
                          <w:rFonts w:ascii="Arial" w:hAnsi="Arial" w:cs="Arial"/>
                          <w:color w:val="FFFFFF" w:themeColor="background1"/>
                          <w:sz w:val="52"/>
                          <w:szCs w:val="52"/>
                        </w:rPr>
                        <w:t>w województwie śląskim</w:t>
                      </w:r>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r w:rsidRPr="00444D2B">
                        <w:rPr>
                          <w:rFonts w:ascii="Arial" w:hAnsi="Arial" w:cs="Arial"/>
                          <w:color w:val="FFFFFF" w:themeColor="background1"/>
                          <w:sz w:val="52"/>
                          <w:szCs w:val="52"/>
                        </w:rPr>
                        <w:t xml:space="preserve"> </w:t>
                      </w:r>
                    </w:p>
                    <w:p w14:paraId="310B7DCA"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914" w:name="_Toc468968831"/>
                      <w:bookmarkStart w:id="3915" w:name="_Toc60047885"/>
                      <w:bookmarkStart w:id="3916" w:name="_Toc60048230"/>
                      <w:bookmarkStart w:id="3917" w:name="_Toc60231031"/>
                      <w:bookmarkStart w:id="3918" w:name="_Toc61279774"/>
                      <w:bookmarkStart w:id="3919" w:name="_Toc61280054"/>
                      <w:bookmarkStart w:id="3920" w:name="_Toc61341893"/>
                      <w:bookmarkStart w:id="3921" w:name="_Toc63774745"/>
                      <w:bookmarkStart w:id="3922" w:name="_Toc63775311"/>
                      <w:bookmarkStart w:id="3923" w:name="_Toc67558340"/>
                      <w:bookmarkStart w:id="3924" w:name="_Toc69122565"/>
                      <w:bookmarkStart w:id="3925" w:name="_Toc69469646"/>
                      <w:bookmarkStart w:id="3926" w:name="_Toc69724624"/>
                      <w:bookmarkStart w:id="3927" w:name="_Toc72407221"/>
                      <w:bookmarkStart w:id="3928" w:name="_Toc72407654"/>
                      <w:bookmarkStart w:id="3929" w:name="_Toc183520680"/>
                      <w:bookmarkStart w:id="3930" w:name="_Toc193358940"/>
                      <w:bookmarkStart w:id="3931" w:name="_Toc194590004"/>
                      <w:bookmarkStart w:id="3932" w:name="_Toc194647797"/>
                      <w:bookmarkStart w:id="3933" w:name="_Toc217292704"/>
                      <w:bookmarkStart w:id="3934" w:name="_Toc217293742"/>
                      <w:bookmarkStart w:id="3935" w:name="_Toc217293962"/>
                      <w:bookmarkStart w:id="3936" w:name="_Toc217299834"/>
                      <w:bookmarkStart w:id="3937" w:name="_Toc217989701"/>
                      <w:bookmarkStart w:id="3938" w:name="_Toc217994875"/>
                      <w:bookmarkStart w:id="3939" w:name="_Toc218236407"/>
                      <w:bookmarkStart w:id="3940" w:name="_Toc221106448"/>
                      <w:bookmarkStart w:id="3941" w:name="_Toc221174192"/>
                      <w:bookmarkStart w:id="3942" w:name="_Toc222816598"/>
                      <w:bookmarkStart w:id="3943" w:name="_Toc222915321"/>
                      <w:bookmarkStart w:id="3944" w:name="_Toc223090085"/>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p>
                    <w:p w14:paraId="20E580E2" w14:textId="77777777" w:rsidR="006A4710" w:rsidRDefault="006A4710" w:rsidP="006A4710">
                      <w:pPr>
                        <w:ind w:right="727"/>
                      </w:pPr>
                    </w:p>
                    <w:p w14:paraId="1F8E110E" w14:textId="77777777" w:rsidR="006A4710" w:rsidRDefault="006A4710" w:rsidP="006A4710"/>
                    <w:p w14:paraId="28310D58" w14:textId="77777777" w:rsidR="006A4710" w:rsidRDefault="006A4710" w:rsidP="006A4710"/>
                    <w:p w14:paraId="7CD9B8D7" w14:textId="77777777" w:rsidR="006A4710" w:rsidRDefault="006A4710" w:rsidP="006A4710"/>
                    <w:p w14:paraId="47950212" w14:textId="77777777" w:rsidR="006A4710" w:rsidRDefault="006A4710" w:rsidP="006A4710"/>
                    <w:p w14:paraId="3A7D5105" w14:textId="77777777" w:rsidR="006A4710" w:rsidRDefault="006A4710" w:rsidP="006A4710"/>
                    <w:p w14:paraId="7499F68B" w14:textId="77777777" w:rsidR="006A4710" w:rsidRDefault="006A4710" w:rsidP="006A4710"/>
                    <w:p w14:paraId="51942882" w14:textId="77777777" w:rsidR="006A4710" w:rsidRDefault="006A4710" w:rsidP="006A4710"/>
                    <w:p w14:paraId="3BE2E05D" w14:textId="77777777" w:rsidR="006A4710" w:rsidRDefault="006A4710" w:rsidP="006A4710"/>
                    <w:p w14:paraId="09C62129" w14:textId="77777777" w:rsidR="006A4710" w:rsidRDefault="006A4710" w:rsidP="006A4710"/>
                    <w:p w14:paraId="10F2DF6A" w14:textId="77777777" w:rsidR="006A4710" w:rsidRDefault="006A4710" w:rsidP="006A4710"/>
                    <w:p w14:paraId="50719DDA" w14:textId="77777777" w:rsidR="006A4710" w:rsidRDefault="006A4710" w:rsidP="006A4710"/>
                    <w:p w14:paraId="31C1A4D0" w14:textId="77777777" w:rsidR="006A4710" w:rsidRDefault="006A4710" w:rsidP="006A4710"/>
                    <w:p w14:paraId="6CDC99A0" w14:textId="77777777" w:rsidR="006A4710" w:rsidRDefault="006A4710" w:rsidP="006A4710"/>
                    <w:p w14:paraId="65FE75B3" w14:textId="77777777" w:rsidR="006A4710" w:rsidRDefault="006A4710" w:rsidP="006A4710"/>
                    <w:p w14:paraId="6DF6477D" w14:textId="77777777" w:rsidR="006A4710" w:rsidRDefault="006A4710" w:rsidP="006A4710"/>
                    <w:p w14:paraId="1C218318" w14:textId="77777777" w:rsidR="006A4710" w:rsidRDefault="006A4710" w:rsidP="006A4710"/>
                    <w:p w14:paraId="4CAEECC9" w14:textId="77777777" w:rsidR="006A4710" w:rsidRDefault="006A4710" w:rsidP="006A4710"/>
                    <w:p w14:paraId="6DBEB648" w14:textId="77777777" w:rsidR="006A4710" w:rsidRDefault="006A4710" w:rsidP="006A4710"/>
                    <w:p w14:paraId="4863CB23" w14:textId="77777777" w:rsidR="006A4710" w:rsidRDefault="006A4710" w:rsidP="006A4710"/>
                    <w:p w14:paraId="3774D59B" w14:textId="77777777" w:rsidR="006A4710" w:rsidRDefault="006A4710" w:rsidP="006A4710"/>
                    <w:p w14:paraId="1833779F" w14:textId="77777777" w:rsidR="006A4710" w:rsidRDefault="006A4710" w:rsidP="006A4710"/>
                    <w:p w14:paraId="0980E036"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30263C1A"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45DC8C09" w14:textId="77777777" w:rsidR="006A4710" w:rsidRDefault="006A4710" w:rsidP="006A4710"/>
                    <w:p w14:paraId="38F4FFE6"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A09F119"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A731E0D" w14:textId="77777777" w:rsidR="006A4710" w:rsidRDefault="006A4710" w:rsidP="006A4710">
                      <w:pPr>
                        <w:ind w:right="727"/>
                      </w:pPr>
                    </w:p>
                    <w:p w14:paraId="0D54CDFD" w14:textId="77777777" w:rsidR="006A4710" w:rsidRDefault="006A4710" w:rsidP="006A4710">
                      <w:pPr>
                        <w:ind w:right="727"/>
                      </w:pPr>
                    </w:p>
                    <w:p w14:paraId="096F20A8" w14:textId="77777777" w:rsidR="006A4710" w:rsidRDefault="006A4710" w:rsidP="006A4710">
                      <w:pPr>
                        <w:ind w:right="727"/>
                      </w:pPr>
                    </w:p>
                    <w:p w14:paraId="074473EC" w14:textId="77777777" w:rsidR="006A4710" w:rsidRPr="00444D2B" w:rsidRDefault="006A4710" w:rsidP="006A4710">
                      <w:pPr>
                        <w:ind w:right="727"/>
                      </w:pPr>
                    </w:p>
                    <w:p w14:paraId="681FE29F"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2A45EF50" w14:textId="77777777" w:rsidR="006A4710" w:rsidRDefault="006A4710" w:rsidP="006A4710"/>
                    <w:p w14:paraId="57FAAC13" w14:textId="77777777" w:rsidR="006A4710" w:rsidRDefault="006A4710" w:rsidP="006A4710"/>
                    <w:p w14:paraId="46A830D7" w14:textId="77777777" w:rsidR="006A4710" w:rsidRPr="00266853" w:rsidRDefault="006A4710" w:rsidP="006A4710"/>
                    <w:p w14:paraId="3D667D13"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3945" w:name="_Toc468960362"/>
                      <w:bookmarkStart w:id="3946" w:name="_Toc468968832"/>
                      <w:bookmarkStart w:id="3947" w:name="_Toc60047886"/>
                      <w:bookmarkStart w:id="3948" w:name="_Toc60048231"/>
                      <w:bookmarkStart w:id="3949" w:name="_Toc60231032"/>
                      <w:bookmarkStart w:id="3950" w:name="_Toc61279775"/>
                      <w:bookmarkStart w:id="3951" w:name="_Toc61280055"/>
                      <w:bookmarkStart w:id="3952" w:name="_Toc61341894"/>
                      <w:bookmarkStart w:id="3953" w:name="_Toc63774746"/>
                      <w:bookmarkStart w:id="3954" w:name="_Toc63775312"/>
                      <w:bookmarkStart w:id="3955" w:name="_Toc67558341"/>
                      <w:bookmarkStart w:id="3956" w:name="_Toc69122566"/>
                      <w:bookmarkStart w:id="3957" w:name="_Toc69469647"/>
                      <w:bookmarkStart w:id="3958" w:name="_Toc69724625"/>
                      <w:bookmarkStart w:id="3959" w:name="_Toc72407222"/>
                      <w:bookmarkStart w:id="3960" w:name="_Toc72407655"/>
                      <w:bookmarkStart w:id="3961" w:name="_Toc183520681"/>
                      <w:bookmarkStart w:id="3962" w:name="_Toc193358941"/>
                      <w:bookmarkStart w:id="3963" w:name="_Toc194590005"/>
                      <w:bookmarkStart w:id="3964" w:name="_Toc194647798"/>
                      <w:bookmarkStart w:id="3965" w:name="_Toc217292705"/>
                      <w:bookmarkStart w:id="3966" w:name="_Toc217293743"/>
                      <w:bookmarkStart w:id="3967" w:name="_Toc217293963"/>
                      <w:bookmarkStart w:id="3968" w:name="_Toc217299835"/>
                      <w:bookmarkStart w:id="3969" w:name="_Toc217989702"/>
                      <w:bookmarkStart w:id="3970" w:name="_Toc217994876"/>
                      <w:bookmarkStart w:id="3971" w:name="_Toc218236408"/>
                      <w:bookmarkStart w:id="3972" w:name="_Toc221106449"/>
                      <w:bookmarkStart w:id="3973" w:name="_Toc221174193"/>
                      <w:bookmarkStart w:id="3974" w:name="_Toc222816599"/>
                      <w:bookmarkStart w:id="3975" w:name="_Toc222915322"/>
                      <w:bookmarkStart w:id="3976" w:name="_Toc223090086"/>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p>
                    <w:p w14:paraId="1FD91AFF"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3977" w:name="_Toc468960363"/>
                      <w:bookmarkStart w:id="3978" w:name="_Toc468968833"/>
                      <w:bookmarkStart w:id="3979" w:name="_Toc60047887"/>
                      <w:bookmarkStart w:id="3980" w:name="_Toc60048232"/>
                      <w:bookmarkStart w:id="3981" w:name="_Toc60231033"/>
                      <w:bookmarkStart w:id="3982" w:name="_Toc61279776"/>
                      <w:bookmarkStart w:id="3983" w:name="_Toc61280056"/>
                      <w:bookmarkStart w:id="3984" w:name="_Toc61341895"/>
                      <w:bookmarkStart w:id="3985" w:name="_Toc63774747"/>
                      <w:bookmarkStart w:id="3986" w:name="_Toc63775313"/>
                      <w:bookmarkStart w:id="3987" w:name="_Toc67558342"/>
                      <w:bookmarkStart w:id="3988" w:name="_Toc69122567"/>
                      <w:bookmarkStart w:id="3989" w:name="_Toc69469648"/>
                      <w:bookmarkStart w:id="3990" w:name="_Toc69724626"/>
                      <w:bookmarkStart w:id="3991" w:name="_Toc72407223"/>
                      <w:bookmarkStart w:id="3992" w:name="_Toc72407656"/>
                      <w:bookmarkStart w:id="3993" w:name="_Toc183520682"/>
                      <w:bookmarkStart w:id="3994" w:name="_Toc193358942"/>
                      <w:bookmarkStart w:id="3995" w:name="_Toc194590006"/>
                      <w:bookmarkStart w:id="3996" w:name="_Toc194647799"/>
                      <w:bookmarkStart w:id="3997" w:name="_Toc217292706"/>
                      <w:bookmarkStart w:id="3998" w:name="_Toc217293744"/>
                      <w:bookmarkStart w:id="3999" w:name="_Toc217293964"/>
                      <w:bookmarkStart w:id="4000" w:name="_Toc217299836"/>
                      <w:bookmarkStart w:id="4001" w:name="_Toc217989703"/>
                      <w:bookmarkStart w:id="4002" w:name="_Toc217994877"/>
                      <w:bookmarkStart w:id="4003" w:name="_Toc218236409"/>
                      <w:bookmarkStart w:id="4004" w:name="_Toc221106450"/>
                      <w:bookmarkStart w:id="4005" w:name="_Toc221174194"/>
                      <w:bookmarkStart w:id="4006" w:name="_Toc222816600"/>
                      <w:bookmarkStart w:id="4007" w:name="_Toc222915323"/>
                      <w:bookmarkStart w:id="4008" w:name="_Toc223090087"/>
                      <w:r w:rsidRPr="00444D2B">
                        <w:rPr>
                          <w:rFonts w:ascii="Arial" w:hAnsi="Arial" w:cs="Arial"/>
                          <w:color w:val="FFFFFF" w:themeColor="background1"/>
                          <w:sz w:val="52"/>
                          <w:szCs w:val="52"/>
                        </w:rPr>
                        <w:t>w województwie śląskim</w:t>
                      </w:r>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r w:rsidRPr="00444D2B">
                        <w:rPr>
                          <w:rFonts w:ascii="Arial" w:hAnsi="Arial" w:cs="Arial"/>
                          <w:color w:val="FFFFFF" w:themeColor="background1"/>
                          <w:sz w:val="52"/>
                          <w:szCs w:val="52"/>
                        </w:rPr>
                        <w:t xml:space="preserve"> </w:t>
                      </w:r>
                    </w:p>
                    <w:p w14:paraId="66ED5AFD"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4009" w:name="_Toc468960364"/>
                      <w:bookmarkStart w:id="4010" w:name="_Toc468968834"/>
                      <w:bookmarkStart w:id="4011" w:name="_Toc60047888"/>
                      <w:bookmarkStart w:id="4012" w:name="_Toc60048233"/>
                      <w:bookmarkStart w:id="4013" w:name="_Toc60231034"/>
                      <w:bookmarkStart w:id="4014" w:name="_Toc61279777"/>
                      <w:bookmarkStart w:id="4015" w:name="_Toc61280057"/>
                      <w:bookmarkStart w:id="4016" w:name="_Toc61341896"/>
                      <w:bookmarkStart w:id="4017" w:name="_Toc63774748"/>
                      <w:bookmarkStart w:id="4018" w:name="_Toc63775314"/>
                      <w:bookmarkStart w:id="4019" w:name="_Toc67558343"/>
                      <w:bookmarkStart w:id="4020" w:name="_Toc69122568"/>
                      <w:bookmarkStart w:id="4021" w:name="_Toc69469649"/>
                      <w:bookmarkStart w:id="4022" w:name="_Toc69724627"/>
                      <w:bookmarkStart w:id="4023" w:name="_Toc72407224"/>
                      <w:bookmarkStart w:id="4024" w:name="_Toc72407657"/>
                      <w:bookmarkStart w:id="4025" w:name="_Toc183520683"/>
                      <w:bookmarkStart w:id="4026" w:name="_Toc193358943"/>
                      <w:bookmarkStart w:id="4027" w:name="_Toc194590007"/>
                      <w:bookmarkStart w:id="4028" w:name="_Toc194647800"/>
                      <w:bookmarkStart w:id="4029" w:name="_Toc217292707"/>
                      <w:bookmarkStart w:id="4030" w:name="_Toc217293745"/>
                      <w:bookmarkStart w:id="4031" w:name="_Toc217293965"/>
                      <w:bookmarkStart w:id="4032" w:name="_Toc217299837"/>
                      <w:bookmarkStart w:id="4033" w:name="_Toc217989704"/>
                      <w:bookmarkStart w:id="4034" w:name="_Toc217994878"/>
                      <w:bookmarkStart w:id="4035" w:name="_Toc218236410"/>
                      <w:bookmarkStart w:id="4036" w:name="_Toc221106451"/>
                      <w:bookmarkStart w:id="4037" w:name="_Toc221174195"/>
                      <w:bookmarkStart w:id="4038" w:name="_Toc222816601"/>
                      <w:bookmarkStart w:id="4039" w:name="_Toc222915324"/>
                      <w:bookmarkStart w:id="4040" w:name="_Toc223090088"/>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p>
                    <w:p w14:paraId="3AC87826" w14:textId="77777777" w:rsidR="006A4710" w:rsidRDefault="006A4710" w:rsidP="006A4710">
                      <w:pPr>
                        <w:ind w:right="727"/>
                      </w:pPr>
                    </w:p>
                    <w:p w14:paraId="37B61449" w14:textId="77777777" w:rsidR="006A4710" w:rsidRDefault="006A4710" w:rsidP="006A4710"/>
                    <w:p w14:paraId="5F34FD20" w14:textId="77777777" w:rsidR="006A4710" w:rsidRDefault="006A4710" w:rsidP="006A4710"/>
                    <w:p w14:paraId="0EDF8ED8" w14:textId="77777777" w:rsidR="006A4710" w:rsidRDefault="006A4710" w:rsidP="006A4710"/>
                    <w:p w14:paraId="31779C42" w14:textId="77777777" w:rsidR="006A4710" w:rsidRDefault="006A4710" w:rsidP="006A4710"/>
                    <w:p w14:paraId="54B254C3" w14:textId="77777777" w:rsidR="006A4710" w:rsidRDefault="006A4710" w:rsidP="006A4710"/>
                    <w:p w14:paraId="586A8CF0" w14:textId="77777777" w:rsidR="006A4710" w:rsidRDefault="006A4710" w:rsidP="006A4710"/>
                    <w:p w14:paraId="0AADB3B3" w14:textId="77777777" w:rsidR="006A4710" w:rsidRDefault="006A4710" w:rsidP="006A4710"/>
                    <w:p w14:paraId="44D38BB4" w14:textId="77777777" w:rsidR="006A4710" w:rsidRDefault="006A4710" w:rsidP="006A4710"/>
                    <w:p w14:paraId="02A362A5" w14:textId="77777777" w:rsidR="006A4710" w:rsidRDefault="006A4710" w:rsidP="006A4710"/>
                    <w:p w14:paraId="510BF6C8" w14:textId="77777777" w:rsidR="006A4710" w:rsidRDefault="006A4710" w:rsidP="006A4710"/>
                    <w:p w14:paraId="53074241" w14:textId="77777777" w:rsidR="006A4710" w:rsidRDefault="006A4710" w:rsidP="006A4710"/>
                    <w:p w14:paraId="5885A229" w14:textId="77777777" w:rsidR="006A4710" w:rsidRDefault="006A4710" w:rsidP="006A4710"/>
                    <w:p w14:paraId="19AAE3FA" w14:textId="77777777" w:rsidR="006A4710" w:rsidRDefault="006A4710" w:rsidP="006A4710"/>
                    <w:p w14:paraId="4BF8A292" w14:textId="77777777" w:rsidR="006A4710" w:rsidRDefault="006A4710" w:rsidP="006A4710"/>
                    <w:p w14:paraId="1C819016" w14:textId="77777777" w:rsidR="006A4710" w:rsidRDefault="006A4710" w:rsidP="006A4710"/>
                    <w:p w14:paraId="318155B0" w14:textId="77777777" w:rsidR="006A4710" w:rsidRDefault="006A4710" w:rsidP="006A4710"/>
                    <w:p w14:paraId="49C11588" w14:textId="77777777" w:rsidR="006A4710" w:rsidRDefault="006A4710" w:rsidP="006A4710"/>
                    <w:p w14:paraId="0F63DF05" w14:textId="77777777" w:rsidR="006A4710" w:rsidRDefault="006A4710" w:rsidP="006A4710"/>
                    <w:p w14:paraId="056F89C7" w14:textId="77777777" w:rsidR="006A4710" w:rsidRDefault="006A4710" w:rsidP="006A4710"/>
                    <w:p w14:paraId="23054B4C" w14:textId="77777777" w:rsidR="006A4710" w:rsidRDefault="006A4710" w:rsidP="006A4710"/>
                    <w:p w14:paraId="1D265856" w14:textId="77777777" w:rsidR="006A4710" w:rsidRDefault="006A4710" w:rsidP="006A4710"/>
                    <w:p w14:paraId="631797C8"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1B26CADF"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p w14:paraId="3A41801D" w14:textId="77777777" w:rsidR="006A4710" w:rsidRDefault="006A4710" w:rsidP="006A4710"/>
                    <w:p w14:paraId="7DDCADBA"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601A691"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585FD507" w14:textId="77777777" w:rsidR="006A4710" w:rsidRDefault="006A4710" w:rsidP="006A4710">
                      <w:pPr>
                        <w:ind w:right="727"/>
                      </w:pPr>
                    </w:p>
                    <w:p w14:paraId="6F7C4AE7" w14:textId="77777777" w:rsidR="006A4710" w:rsidRDefault="006A4710" w:rsidP="006A4710">
                      <w:pPr>
                        <w:ind w:right="727"/>
                      </w:pPr>
                    </w:p>
                    <w:p w14:paraId="0E526633" w14:textId="77777777" w:rsidR="006A4710" w:rsidRDefault="006A4710" w:rsidP="006A4710">
                      <w:pPr>
                        <w:ind w:right="727"/>
                      </w:pPr>
                    </w:p>
                    <w:p w14:paraId="0A2763C2" w14:textId="77777777" w:rsidR="006A4710" w:rsidRPr="00444D2B" w:rsidRDefault="006A4710" w:rsidP="006A4710">
                      <w:pPr>
                        <w:ind w:right="727"/>
                      </w:pPr>
                    </w:p>
                    <w:p w14:paraId="242AC9EB" w14:textId="77777777" w:rsidR="006A4710" w:rsidRDefault="006A4710" w:rsidP="006A4710">
                      <w:pPr>
                        <w:pStyle w:val="Nagwek3"/>
                        <w:spacing w:before="0"/>
                        <w:ind w:left="720" w:right="727"/>
                        <w:jc w:val="center"/>
                        <w:rPr>
                          <w:rFonts w:ascii="Arial" w:hAnsi="Arial" w:cs="Arial"/>
                          <w:color w:val="FFFFFF" w:themeColor="background1"/>
                          <w:sz w:val="44"/>
                          <w:szCs w:val="44"/>
                        </w:rPr>
                      </w:pPr>
                    </w:p>
                    <w:p w14:paraId="1890F7F1" w14:textId="77777777" w:rsidR="006A4710" w:rsidRDefault="006A4710" w:rsidP="006A4710"/>
                    <w:p w14:paraId="0C849B8A" w14:textId="77777777" w:rsidR="006A4710" w:rsidRDefault="006A4710" w:rsidP="006A4710"/>
                    <w:p w14:paraId="564FBF71" w14:textId="77777777" w:rsidR="006A4710" w:rsidRPr="00266853" w:rsidRDefault="006A4710" w:rsidP="006A4710"/>
                    <w:p w14:paraId="4C7048BD"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4041" w:name="_Toc467749085"/>
                      <w:bookmarkStart w:id="4042" w:name="_Toc467760195"/>
                      <w:bookmarkStart w:id="4043" w:name="_Toc467760486"/>
                      <w:bookmarkStart w:id="4044" w:name="_Toc467836395"/>
                      <w:bookmarkStart w:id="4045" w:name="_Toc468358982"/>
                      <w:bookmarkStart w:id="4046" w:name="_Toc468366068"/>
                      <w:bookmarkStart w:id="4047" w:name="_Toc468366429"/>
                      <w:bookmarkStart w:id="4048" w:name="_Toc468960365"/>
                      <w:bookmarkStart w:id="4049" w:name="_Toc468968835"/>
                      <w:bookmarkStart w:id="4050" w:name="_Toc60047889"/>
                      <w:bookmarkStart w:id="4051" w:name="_Toc60048234"/>
                      <w:bookmarkStart w:id="4052" w:name="_Toc60231035"/>
                      <w:bookmarkStart w:id="4053" w:name="_Toc61279778"/>
                      <w:bookmarkStart w:id="4054" w:name="_Toc61280058"/>
                      <w:bookmarkStart w:id="4055" w:name="_Toc61341897"/>
                      <w:bookmarkStart w:id="4056" w:name="_Toc63774749"/>
                      <w:bookmarkStart w:id="4057" w:name="_Toc63775315"/>
                      <w:bookmarkStart w:id="4058" w:name="_Toc67558344"/>
                      <w:bookmarkStart w:id="4059" w:name="_Toc69122569"/>
                      <w:bookmarkStart w:id="4060" w:name="_Toc69469650"/>
                      <w:bookmarkStart w:id="4061" w:name="_Toc69724628"/>
                      <w:bookmarkStart w:id="4062" w:name="_Toc72407225"/>
                      <w:bookmarkStart w:id="4063" w:name="_Toc72407658"/>
                      <w:bookmarkStart w:id="4064" w:name="_Toc183520684"/>
                      <w:bookmarkStart w:id="4065" w:name="_Toc193358944"/>
                      <w:bookmarkStart w:id="4066" w:name="_Toc194590008"/>
                      <w:bookmarkStart w:id="4067" w:name="_Toc194647801"/>
                      <w:bookmarkStart w:id="4068" w:name="_Toc217292708"/>
                      <w:bookmarkStart w:id="4069" w:name="_Toc217293746"/>
                      <w:bookmarkStart w:id="4070" w:name="_Toc217293966"/>
                      <w:bookmarkStart w:id="4071" w:name="_Toc217299838"/>
                      <w:bookmarkStart w:id="4072" w:name="_Toc217989705"/>
                      <w:bookmarkStart w:id="4073" w:name="_Toc217994879"/>
                      <w:bookmarkStart w:id="4074" w:name="_Toc218236411"/>
                      <w:bookmarkStart w:id="4075" w:name="_Toc221106452"/>
                      <w:bookmarkStart w:id="4076" w:name="_Toc221174196"/>
                      <w:bookmarkStart w:id="4077" w:name="_Toc222816602"/>
                      <w:bookmarkStart w:id="4078" w:name="_Toc222915325"/>
                      <w:bookmarkStart w:id="4079" w:name="_Toc223090089"/>
                      <w:r>
                        <w:rPr>
                          <w:rFonts w:ascii="Arial" w:hAnsi="Arial" w:cs="Arial"/>
                          <w:color w:val="FFFFFF" w:themeColor="background1"/>
                          <w:sz w:val="52"/>
                          <w:szCs w:val="52"/>
                        </w:rPr>
                        <w:t>P</w:t>
                      </w:r>
                      <w:r w:rsidRPr="00444D2B">
                        <w:rPr>
                          <w:rFonts w:ascii="Arial" w:hAnsi="Arial" w:cs="Arial"/>
                          <w:color w:val="FFFFFF" w:themeColor="background1"/>
                          <w:sz w:val="52"/>
                          <w:szCs w:val="52"/>
                        </w:rPr>
                        <w:t xml:space="preserve">rogram </w:t>
                      </w:r>
                      <w:r>
                        <w:rPr>
                          <w:rFonts w:ascii="Arial" w:hAnsi="Arial" w:cs="Arial"/>
                          <w:color w:val="FFFFFF" w:themeColor="background1"/>
                          <w:sz w:val="52"/>
                          <w:szCs w:val="52"/>
                        </w:rPr>
                        <w:t>przeciwdziałania narkomanii</w:t>
                      </w:r>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p>
                    <w:p w14:paraId="0AA349B7" w14:textId="77777777" w:rsidR="006A4710" w:rsidRDefault="006A4710" w:rsidP="006A4710">
                      <w:pPr>
                        <w:pStyle w:val="Nagwek3"/>
                        <w:spacing w:before="0"/>
                        <w:ind w:left="142" w:right="160"/>
                        <w:jc w:val="center"/>
                        <w:rPr>
                          <w:rFonts w:ascii="Arial" w:hAnsi="Arial" w:cs="Arial"/>
                          <w:color w:val="FFFFFF" w:themeColor="background1"/>
                          <w:sz w:val="52"/>
                          <w:szCs w:val="52"/>
                        </w:rPr>
                      </w:pPr>
                      <w:bookmarkStart w:id="4080" w:name="_Toc467749086"/>
                      <w:bookmarkStart w:id="4081" w:name="_Toc467760196"/>
                      <w:bookmarkStart w:id="4082" w:name="_Toc467760487"/>
                      <w:bookmarkStart w:id="4083" w:name="_Toc467836396"/>
                      <w:bookmarkStart w:id="4084" w:name="_Toc468358983"/>
                      <w:bookmarkStart w:id="4085" w:name="_Toc468366069"/>
                      <w:bookmarkStart w:id="4086" w:name="_Toc468366430"/>
                      <w:bookmarkStart w:id="4087" w:name="_Toc468960366"/>
                      <w:bookmarkStart w:id="4088" w:name="_Toc468968836"/>
                      <w:bookmarkStart w:id="4089" w:name="_Toc60047890"/>
                      <w:bookmarkStart w:id="4090" w:name="_Toc60048235"/>
                      <w:bookmarkStart w:id="4091" w:name="_Toc60231036"/>
                      <w:bookmarkStart w:id="4092" w:name="_Toc61279779"/>
                      <w:bookmarkStart w:id="4093" w:name="_Toc61280059"/>
                      <w:bookmarkStart w:id="4094" w:name="_Toc61341898"/>
                      <w:bookmarkStart w:id="4095" w:name="_Toc63774750"/>
                      <w:bookmarkStart w:id="4096" w:name="_Toc63775316"/>
                      <w:bookmarkStart w:id="4097" w:name="_Toc67558345"/>
                      <w:bookmarkStart w:id="4098" w:name="_Toc69122570"/>
                      <w:bookmarkStart w:id="4099" w:name="_Toc69469651"/>
                      <w:bookmarkStart w:id="4100" w:name="_Toc69724629"/>
                      <w:bookmarkStart w:id="4101" w:name="_Toc72407226"/>
                      <w:bookmarkStart w:id="4102" w:name="_Toc72407659"/>
                      <w:bookmarkStart w:id="4103" w:name="_Toc183520685"/>
                      <w:bookmarkStart w:id="4104" w:name="_Toc193358945"/>
                      <w:bookmarkStart w:id="4105" w:name="_Toc194590009"/>
                      <w:bookmarkStart w:id="4106" w:name="_Toc194647802"/>
                      <w:bookmarkStart w:id="4107" w:name="_Toc217292709"/>
                      <w:bookmarkStart w:id="4108" w:name="_Toc217293747"/>
                      <w:bookmarkStart w:id="4109" w:name="_Toc217293967"/>
                      <w:bookmarkStart w:id="4110" w:name="_Toc217299839"/>
                      <w:bookmarkStart w:id="4111" w:name="_Toc217989706"/>
                      <w:bookmarkStart w:id="4112" w:name="_Toc217994880"/>
                      <w:bookmarkStart w:id="4113" w:name="_Toc218236412"/>
                      <w:bookmarkStart w:id="4114" w:name="_Toc221106453"/>
                      <w:bookmarkStart w:id="4115" w:name="_Toc221174197"/>
                      <w:bookmarkStart w:id="4116" w:name="_Toc222816603"/>
                      <w:bookmarkStart w:id="4117" w:name="_Toc222915326"/>
                      <w:bookmarkStart w:id="4118" w:name="_Toc223090090"/>
                      <w:r w:rsidRPr="00444D2B">
                        <w:rPr>
                          <w:rFonts w:ascii="Arial" w:hAnsi="Arial" w:cs="Arial"/>
                          <w:color w:val="FFFFFF" w:themeColor="background1"/>
                          <w:sz w:val="52"/>
                          <w:szCs w:val="52"/>
                        </w:rPr>
                        <w:t>w województwie śląskim</w:t>
                      </w:r>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r w:rsidRPr="00444D2B">
                        <w:rPr>
                          <w:rFonts w:ascii="Arial" w:hAnsi="Arial" w:cs="Arial"/>
                          <w:color w:val="FFFFFF" w:themeColor="background1"/>
                          <w:sz w:val="52"/>
                          <w:szCs w:val="52"/>
                        </w:rPr>
                        <w:t xml:space="preserve"> </w:t>
                      </w:r>
                    </w:p>
                    <w:p w14:paraId="354F96CC" w14:textId="77777777" w:rsidR="006A4710" w:rsidRPr="00444D2B" w:rsidRDefault="006A4710" w:rsidP="006A4710">
                      <w:pPr>
                        <w:pStyle w:val="Nagwek3"/>
                        <w:spacing w:before="0"/>
                        <w:ind w:left="142" w:right="160"/>
                        <w:jc w:val="center"/>
                        <w:rPr>
                          <w:rFonts w:ascii="Arial" w:hAnsi="Arial" w:cs="Arial"/>
                          <w:color w:val="FFFFFF" w:themeColor="background1"/>
                          <w:sz w:val="52"/>
                          <w:szCs w:val="52"/>
                        </w:rPr>
                      </w:pPr>
                      <w:bookmarkStart w:id="4119" w:name="_Toc467749087"/>
                      <w:bookmarkStart w:id="4120" w:name="_Toc467760197"/>
                      <w:bookmarkStart w:id="4121" w:name="_Toc467760488"/>
                      <w:bookmarkStart w:id="4122" w:name="_Toc467836397"/>
                      <w:bookmarkStart w:id="4123" w:name="_Toc468358984"/>
                      <w:bookmarkStart w:id="4124" w:name="_Toc468366070"/>
                      <w:bookmarkStart w:id="4125" w:name="_Toc468366431"/>
                      <w:bookmarkStart w:id="4126" w:name="_Toc468960367"/>
                      <w:bookmarkStart w:id="4127" w:name="_Toc468968837"/>
                      <w:bookmarkStart w:id="4128" w:name="_Toc60047891"/>
                      <w:bookmarkStart w:id="4129" w:name="_Toc60048236"/>
                      <w:bookmarkStart w:id="4130" w:name="_Toc60231037"/>
                      <w:bookmarkStart w:id="4131" w:name="_Toc61279780"/>
                      <w:bookmarkStart w:id="4132" w:name="_Toc61280060"/>
                      <w:bookmarkStart w:id="4133" w:name="_Toc61341899"/>
                      <w:bookmarkStart w:id="4134" w:name="_Toc63774751"/>
                      <w:bookmarkStart w:id="4135" w:name="_Toc63775317"/>
                      <w:bookmarkStart w:id="4136" w:name="_Toc67558346"/>
                      <w:bookmarkStart w:id="4137" w:name="_Toc69122571"/>
                      <w:bookmarkStart w:id="4138" w:name="_Toc69469652"/>
                      <w:bookmarkStart w:id="4139" w:name="_Toc69724630"/>
                      <w:bookmarkStart w:id="4140" w:name="_Toc72407227"/>
                      <w:bookmarkStart w:id="4141" w:name="_Toc72407660"/>
                      <w:bookmarkStart w:id="4142" w:name="_Toc183520686"/>
                      <w:bookmarkStart w:id="4143" w:name="_Toc193358946"/>
                      <w:bookmarkStart w:id="4144" w:name="_Toc194590010"/>
                      <w:bookmarkStart w:id="4145" w:name="_Toc194647803"/>
                      <w:bookmarkStart w:id="4146" w:name="_Toc217292710"/>
                      <w:bookmarkStart w:id="4147" w:name="_Toc217293748"/>
                      <w:bookmarkStart w:id="4148" w:name="_Toc217293968"/>
                      <w:bookmarkStart w:id="4149" w:name="_Toc217299840"/>
                      <w:bookmarkStart w:id="4150" w:name="_Toc217989707"/>
                      <w:bookmarkStart w:id="4151" w:name="_Toc217994881"/>
                      <w:bookmarkStart w:id="4152" w:name="_Toc218236413"/>
                      <w:bookmarkStart w:id="4153" w:name="_Toc221106454"/>
                      <w:bookmarkStart w:id="4154" w:name="_Toc221174198"/>
                      <w:bookmarkStart w:id="4155" w:name="_Toc222816604"/>
                      <w:bookmarkStart w:id="4156" w:name="_Toc222915327"/>
                      <w:bookmarkStart w:id="4157" w:name="_Toc223090091"/>
                      <w:r w:rsidRPr="00444D2B">
                        <w:rPr>
                          <w:rFonts w:ascii="Arial" w:hAnsi="Arial" w:cs="Arial"/>
                          <w:color w:val="FFFFFF" w:themeColor="background1"/>
                          <w:sz w:val="52"/>
                          <w:szCs w:val="52"/>
                        </w:rPr>
                        <w:t>na lata 201</w:t>
                      </w:r>
                      <w:r>
                        <w:rPr>
                          <w:rFonts w:ascii="Arial" w:hAnsi="Arial" w:cs="Arial"/>
                          <w:color w:val="FFFFFF" w:themeColor="background1"/>
                          <w:sz w:val="52"/>
                          <w:szCs w:val="52"/>
                        </w:rPr>
                        <w:t>7</w:t>
                      </w:r>
                      <w:r w:rsidRPr="00444D2B">
                        <w:rPr>
                          <w:rFonts w:ascii="Arial" w:hAnsi="Arial" w:cs="Arial"/>
                          <w:color w:val="FFFFFF" w:themeColor="background1"/>
                          <w:sz w:val="52"/>
                          <w:szCs w:val="52"/>
                        </w:rPr>
                        <w:t>-2020</w:t>
                      </w:r>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p>
                    <w:p w14:paraId="4958D51E" w14:textId="77777777" w:rsidR="006A4710" w:rsidRDefault="006A4710" w:rsidP="006A4710">
                      <w:pPr>
                        <w:ind w:right="727"/>
                      </w:pPr>
                    </w:p>
                    <w:p w14:paraId="6FF4C4E6" w14:textId="77777777" w:rsidR="006A4710" w:rsidRDefault="006A4710" w:rsidP="006A4710"/>
                    <w:p w14:paraId="1C32A611" w14:textId="77777777" w:rsidR="006A4710" w:rsidRDefault="006A4710" w:rsidP="006A4710"/>
                    <w:p w14:paraId="5E198D0D" w14:textId="77777777" w:rsidR="006A4710" w:rsidRDefault="006A4710" w:rsidP="006A4710"/>
                    <w:p w14:paraId="15451261" w14:textId="77777777" w:rsidR="006A4710" w:rsidRDefault="006A4710" w:rsidP="006A4710"/>
                    <w:p w14:paraId="15DEC0DF" w14:textId="77777777" w:rsidR="006A4710" w:rsidRDefault="006A4710" w:rsidP="006A4710"/>
                    <w:p w14:paraId="1D99F63E" w14:textId="77777777" w:rsidR="006A4710" w:rsidRDefault="006A4710" w:rsidP="006A4710"/>
                    <w:p w14:paraId="36886A16" w14:textId="77777777" w:rsidR="006A4710" w:rsidRDefault="006A4710" w:rsidP="006A4710"/>
                    <w:p w14:paraId="2A5AA55C" w14:textId="77777777" w:rsidR="006A4710" w:rsidRDefault="006A4710" w:rsidP="006A4710"/>
                    <w:p w14:paraId="72868C51" w14:textId="77777777" w:rsidR="006A4710" w:rsidRDefault="006A4710" w:rsidP="006A4710"/>
                    <w:p w14:paraId="2EC1EDB9" w14:textId="77777777" w:rsidR="006A4710" w:rsidRDefault="006A4710" w:rsidP="006A4710"/>
                    <w:p w14:paraId="60C99411" w14:textId="77777777" w:rsidR="006A4710" w:rsidRDefault="006A4710" w:rsidP="006A4710"/>
                    <w:p w14:paraId="3042436B" w14:textId="77777777" w:rsidR="006A4710" w:rsidRDefault="006A4710" w:rsidP="006A4710"/>
                    <w:p w14:paraId="79212148" w14:textId="77777777" w:rsidR="006A4710" w:rsidRDefault="006A4710" w:rsidP="006A4710"/>
                    <w:p w14:paraId="0706B6F4" w14:textId="77777777" w:rsidR="006A4710" w:rsidRDefault="006A4710" w:rsidP="006A4710"/>
                    <w:p w14:paraId="27A5626B" w14:textId="77777777" w:rsidR="006A4710" w:rsidRDefault="006A4710" w:rsidP="006A4710"/>
                    <w:p w14:paraId="0EBD6A0E" w14:textId="77777777" w:rsidR="006A4710" w:rsidRDefault="006A4710" w:rsidP="006A4710"/>
                    <w:p w14:paraId="139A63FF" w14:textId="77777777" w:rsidR="006A4710" w:rsidRDefault="006A4710" w:rsidP="006A4710"/>
                    <w:p w14:paraId="24FAD700" w14:textId="77777777" w:rsidR="006A4710" w:rsidRDefault="006A4710" w:rsidP="006A4710"/>
                    <w:p w14:paraId="4616D8AA" w14:textId="77777777" w:rsidR="006A4710" w:rsidRDefault="006A4710" w:rsidP="006A4710"/>
                    <w:p w14:paraId="7582DE67" w14:textId="77777777" w:rsidR="006A4710" w:rsidRDefault="006A4710" w:rsidP="006A4710"/>
                    <w:p w14:paraId="389AFDCB" w14:textId="77777777" w:rsidR="006A4710" w:rsidRDefault="006A4710" w:rsidP="006A4710"/>
                    <w:p w14:paraId="2D072FA3" w14:textId="77777777" w:rsidR="006A4710" w:rsidRDefault="006A4710" w:rsidP="006A4710">
                      <w:pPr>
                        <w:jc w:val="center"/>
                        <w:rPr>
                          <w:rFonts w:ascii="Arial" w:hAnsi="Arial" w:cs="Arial"/>
                          <w:color w:val="FFFFFF" w:themeColor="background1"/>
                          <w:sz w:val="28"/>
                          <w:szCs w:val="28"/>
                        </w:rPr>
                      </w:pPr>
                      <w:r>
                        <w:rPr>
                          <w:rFonts w:ascii="Arial" w:hAnsi="Arial" w:cs="Arial"/>
                          <w:color w:val="FFFFFF" w:themeColor="background1"/>
                          <w:sz w:val="28"/>
                          <w:szCs w:val="28"/>
                        </w:rPr>
                        <w:t>Regionalny Ośrodek Polityki Społecznej Województwa Śląskiego</w:t>
                      </w:r>
                    </w:p>
                    <w:p w14:paraId="07BB405B" w14:textId="77777777" w:rsidR="006A4710" w:rsidRPr="00444D2B" w:rsidRDefault="006A4710" w:rsidP="006A4710">
                      <w:pPr>
                        <w:jc w:val="center"/>
                        <w:rPr>
                          <w:rFonts w:ascii="Arial" w:hAnsi="Arial" w:cs="Arial"/>
                          <w:color w:val="FFFFFF" w:themeColor="background1"/>
                          <w:sz w:val="28"/>
                          <w:szCs w:val="28"/>
                        </w:rPr>
                      </w:pPr>
                      <w:r w:rsidRPr="00444D2B">
                        <w:rPr>
                          <w:rFonts w:ascii="Arial" w:hAnsi="Arial" w:cs="Arial"/>
                          <w:color w:val="FFFFFF" w:themeColor="background1"/>
                          <w:sz w:val="28"/>
                          <w:szCs w:val="28"/>
                        </w:rPr>
                        <w:t>Katowice, 201</w:t>
                      </w:r>
                      <w:r>
                        <w:rPr>
                          <w:rFonts w:ascii="Arial" w:hAnsi="Arial" w:cs="Arial"/>
                          <w:color w:val="FFFFFF" w:themeColor="background1"/>
                          <w:sz w:val="28"/>
                          <w:szCs w:val="28"/>
                        </w:rPr>
                        <w:t>7 rok</w:t>
                      </w:r>
                    </w:p>
                  </w:txbxContent>
                </v:textbox>
                <w10:wrap anchorx="margin"/>
              </v:shape>
            </w:pict>
          </mc:Fallback>
        </mc:AlternateContent>
      </w:r>
      <w:r w:rsidRPr="00F064F9">
        <w:rPr>
          <w:rFonts w:ascii="Arial" w:hAnsi="Arial" w:cs="Arial"/>
          <w:noProof/>
          <w14:textOutline w14:w="9525" w14:cap="rnd" w14:cmpd="sng" w14:algn="ctr">
            <w14:solidFill>
              <w14:schemeClr w14:val="bg1"/>
            </w14:solidFill>
            <w14:prstDash w14:val="solid"/>
            <w14:bevel/>
          </w14:textOutline>
        </w:rPr>
        <w:drawing>
          <wp:inline distT="0" distB="0" distL="0" distR="0" wp14:anchorId="1B1F7B46" wp14:editId="508C4FEE">
            <wp:extent cx="5822950" cy="1605915"/>
            <wp:effectExtent l="19050" t="19050" r="25400" b="133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4647" cy="1606383"/>
                    </a:xfrm>
                    <a:prstGeom prst="rect">
                      <a:avLst/>
                    </a:prstGeom>
                    <a:noFill/>
                    <a:ln>
                      <a:solidFill>
                        <a:schemeClr val="bg1"/>
                      </a:solidFill>
                    </a:ln>
                  </pic:spPr>
                </pic:pic>
              </a:graphicData>
            </a:graphic>
          </wp:inline>
        </w:drawing>
      </w:r>
    </w:p>
    <w:p w14:paraId="526EDCAD" w14:textId="353ACE5C" w:rsidR="00556B89" w:rsidRPr="00F064F9" w:rsidRDefault="00556B89">
      <w:pPr>
        <w:rPr>
          <w:rFonts w:ascii="Arial" w:hAnsi="Arial" w:cs="Arial"/>
        </w:rPr>
      </w:pPr>
    </w:p>
    <w:p w14:paraId="2C0B6149" w14:textId="77777777" w:rsidR="00556B89" w:rsidRPr="00F064F9" w:rsidRDefault="00556B89">
      <w:pPr>
        <w:rPr>
          <w:rFonts w:ascii="Arial" w:hAnsi="Arial" w:cs="Arial"/>
        </w:rPr>
      </w:pPr>
      <w:r w:rsidRPr="00F064F9">
        <w:rPr>
          <w:rFonts w:ascii="Arial" w:hAnsi="Arial" w:cs="Arial"/>
        </w:rPr>
        <w:br w:type="page"/>
      </w:r>
    </w:p>
    <w:p w14:paraId="4588DF17" w14:textId="77777777" w:rsidR="00E938AF" w:rsidRPr="00CD7749" w:rsidRDefault="00E938AF" w:rsidP="00CD7749">
      <w:pPr>
        <w:spacing w:after="0" w:line="276" w:lineRule="auto"/>
        <w:jc w:val="both"/>
        <w:rPr>
          <w:rFonts w:ascii="Arial" w:hAnsi="Arial" w:cs="Arial"/>
          <w:sz w:val="21"/>
          <w:szCs w:val="21"/>
        </w:rPr>
      </w:pPr>
    </w:p>
    <w:p w14:paraId="2EE35351" w14:textId="77777777" w:rsidR="00E938AF" w:rsidRPr="00CD7749" w:rsidRDefault="00E938AF" w:rsidP="00CD7749">
      <w:pPr>
        <w:spacing w:after="0" w:line="276" w:lineRule="auto"/>
        <w:jc w:val="both"/>
        <w:rPr>
          <w:rFonts w:ascii="Arial" w:hAnsi="Arial" w:cs="Arial"/>
          <w:sz w:val="21"/>
          <w:szCs w:val="21"/>
        </w:rPr>
      </w:pPr>
    </w:p>
    <w:p w14:paraId="62001BB9" w14:textId="77777777" w:rsidR="00E938AF" w:rsidRPr="00CD7749" w:rsidRDefault="00E938AF" w:rsidP="00CD7749">
      <w:pPr>
        <w:spacing w:after="0" w:line="276" w:lineRule="auto"/>
        <w:jc w:val="both"/>
        <w:rPr>
          <w:rFonts w:ascii="Arial" w:hAnsi="Arial" w:cs="Arial"/>
          <w:sz w:val="21"/>
          <w:szCs w:val="21"/>
        </w:rPr>
      </w:pPr>
    </w:p>
    <w:p w14:paraId="3934651E" w14:textId="77777777" w:rsidR="00E938AF" w:rsidRPr="00CD7749" w:rsidRDefault="00E938AF" w:rsidP="00CD7749">
      <w:pPr>
        <w:spacing w:after="0" w:line="276" w:lineRule="auto"/>
        <w:jc w:val="both"/>
        <w:rPr>
          <w:rFonts w:ascii="Arial" w:hAnsi="Arial" w:cs="Arial"/>
          <w:sz w:val="21"/>
          <w:szCs w:val="21"/>
        </w:rPr>
      </w:pPr>
    </w:p>
    <w:p w14:paraId="794F1E61" w14:textId="77777777" w:rsidR="00080D89" w:rsidRDefault="00080D89" w:rsidP="00E938AF">
      <w:pPr>
        <w:spacing w:after="0" w:line="276" w:lineRule="auto"/>
        <w:jc w:val="both"/>
        <w:rPr>
          <w:rFonts w:ascii="Arial" w:hAnsi="Arial" w:cs="Arial"/>
          <w:sz w:val="21"/>
          <w:szCs w:val="21"/>
        </w:rPr>
      </w:pPr>
    </w:p>
    <w:p w14:paraId="47BD09F1" w14:textId="77777777" w:rsidR="00080D89" w:rsidRDefault="00080D89" w:rsidP="00E938AF">
      <w:pPr>
        <w:spacing w:after="0" w:line="276" w:lineRule="auto"/>
        <w:jc w:val="both"/>
        <w:rPr>
          <w:rFonts w:ascii="Arial" w:hAnsi="Arial" w:cs="Arial"/>
          <w:sz w:val="21"/>
          <w:szCs w:val="21"/>
        </w:rPr>
      </w:pPr>
    </w:p>
    <w:p w14:paraId="5B920F23" w14:textId="77777777" w:rsidR="00080D89" w:rsidRDefault="00080D89" w:rsidP="00E938AF">
      <w:pPr>
        <w:spacing w:after="0" w:line="276" w:lineRule="auto"/>
        <w:jc w:val="both"/>
        <w:rPr>
          <w:rFonts w:ascii="Arial" w:hAnsi="Arial" w:cs="Arial"/>
          <w:sz w:val="21"/>
          <w:szCs w:val="21"/>
        </w:rPr>
      </w:pPr>
    </w:p>
    <w:p w14:paraId="0BD1DA97" w14:textId="77777777" w:rsidR="00080D89" w:rsidRDefault="00080D89" w:rsidP="00E938AF">
      <w:pPr>
        <w:spacing w:after="0" w:line="276" w:lineRule="auto"/>
        <w:jc w:val="both"/>
        <w:rPr>
          <w:rFonts w:ascii="Arial" w:hAnsi="Arial" w:cs="Arial"/>
          <w:sz w:val="21"/>
          <w:szCs w:val="21"/>
        </w:rPr>
      </w:pPr>
    </w:p>
    <w:p w14:paraId="10AA41BA" w14:textId="77777777" w:rsidR="00080D89" w:rsidRDefault="00080D89" w:rsidP="00E938AF">
      <w:pPr>
        <w:spacing w:after="0" w:line="276" w:lineRule="auto"/>
        <w:jc w:val="both"/>
        <w:rPr>
          <w:rFonts w:ascii="Arial" w:hAnsi="Arial" w:cs="Arial"/>
          <w:sz w:val="21"/>
          <w:szCs w:val="21"/>
        </w:rPr>
      </w:pPr>
    </w:p>
    <w:p w14:paraId="46EBBB26" w14:textId="77777777" w:rsidR="00080D89" w:rsidRDefault="00080D89" w:rsidP="00E938AF">
      <w:pPr>
        <w:spacing w:after="0" w:line="276" w:lineRule="auto"/>
        <w:jc w:val="both"/>
        <w:rPr>
          <w:rFonts w:ascii="Arial" w:hAnsi="Arial" w:cs="Arial"/>
          <w:sz w:val="21"/>
          <w:szCs w:val="21"/>
        </w:rPr>
      </w:pPr>
    </w:p>
    <w:p w14:paraId="70694970" w14:textId="77777777" w:rsidR="00080D89" w:rsidRDefault="00080D89" w:rsidP="00E938AF">
      <w:pPr>
        <w:spacing w:after="0" w:line="276" w:lineRule="auto"/>
        <w:jc w:val="both"/>
        <w:rPr>
          <w:rFonts w:ascii="Arial" w:hAnsi="Arial" w:cs="Arial"/>
          <w:sz w:val="21"/>
          <w:szCs w:val="21"/>
        </w:rPr>
      </w:pPr>
    </w:p>
    <w:p w14:paraId="50D36887" w14:textId="77777777" w:rsidR="00080D89" w:rsidRDefault="00080D89" w:rsidP="00E938AF">
      <w:pPr>
        <w:spacing w:after="0" w:line="276" w:lineRule="auto"/>
        <w:jc w:val="both"/>
        <w:rPr>
          <w:rFonts w:ascii="Arial" w:hAnsi="Arial" w:cs="Arial"/>
          <w:sz w:val="21"/>
          <w:szCs w:val="21"/>
        </w:rPr>
      </w:pPr>
    </w:p>
    <w:p w14:paraId="03C6DB0F" w14:textId="77777777" w:rsidR="00080D89" w:rsidRDefault="00080D89" w:rsidP="00E938AF">
      <w:pPr>
        <w:spacing w:after="0" w:line="276" w:lineRule="auto"/>
        <w:jc w:val="both"/>
        <w:rPr>
          <w:rFonts w:ascii="Arial" w:hAnsi="Arial" w:cs="Arial"/>
          <w:sz w:val="21"/>
          <w:szCs w:val="21"/>
        </w:rPr>
      </w:pPr>
    </w:p>
    <w:p w14:paraId="52445F50" w14:textId="77777777" w:rsidR="00080D89" w:rsidRDefault="00080D89" w:rsidP="00E938AF">
      <w:pPr>
        <w:spacing w:after="0" w:line="276" w:lineRule="auto"/>
        <w:jc w:val="both"/>
        <w:rPr>
          <w:rFonts w:ascii="Arial" w:hAnsi="Arial" w:cs="Arial"/>
          <w:sz w:val="21"/>
          <w:szCs w:val="21"/>
        </w:rPr>
      </w:pPr>
    </w:p>
    <w:p w14:paraId="1826696F" w14:textId="77777777" w:rsidR="00080D89" w:rsidRDefault="00080D89" w:rsidP="00E938AF">
      <w:pPr>
        <w:spacing w:after="0" w:line="276" w:lineRule="auto"/>
        <w:jc w:val="both"/>
        <w:rPr>
          <w:rFonts w:ascii="Arial" w:hAnsi="Arial" w:cs="Arial"/>
          <w:sz w:val="21"/>
          <w:szCs w:val="21"/>
        </w:rPr>
      </w:pPr>
    </w:p>
    <w:p w14:paraId="7A973FB1" w14:textId="77777777" w:rsidR="00080D89" w:rsidRDefault="00080D89" w:rsidP="00E938AF">
      <w:pPr>
        <w:spacing w:after="0" w:line="276" w:lineRule="auto"/>
        <w:jc w:val="both"/>
        <w:rPr>
          <w:rFonts w:ascii="Arial" w:hAnsi="Arial" w:cs="Arial"/>
          <w:sz w:val="21"/>
          <w:szCs w:val="21"/>
        </w:rPr>
      </w:pPr>
    </w:p>
    <w:p w14:paraId="3DEEB64A" w14:textId="77777777" w:rsidR="00080D89" w:rsidRDefault="00080D89" w:rsidP="00E938AF">
      <w:pPr>
        <w:spacing w:after="0" w:line="276" w:lineRule="auto"/>
        <w:jc w:val="both"/>
        <w:rPr>
          <w:rFonts w:ascii="Arial" w:hAnsi="Arial" w:cs="Arial"/>
          <w:sz w:val="21"/>
          <w:szCs w:val="21"/>
        </w:rPr>
      </w:pPr>
    </w:p>
    <w:p w14:paraId="25151A19" w14:textId="77777777" w:rsidR="00080D89" w:rsidRDefault="00080D89" w:rsidP="00E938AF">
      <w:pPr>
        <w:spacing w:after="0" w:line="276" w:lineRule="auto"/>
        <w:jc w:val="both"/>
        <w:rPr>
          <w:rFonts w:ascii="Arial" w:hAnsi="Arial" w:cs="Arial"/>
          <w:sz w:val="21"/>
          <w:szCs w:val="21"/>
        </w:rPr>
      </w:pPr>
    </w:p>
    <w:p w14:paraId="7E2BF5AC" w14:textId="77777777" w:rsidR="00080D89" w:rsidRDefault="00080D89" w:rsidP="00E938AF">
      <w:pPr>
        <w:spacing w:after="0" w:line="276" w:lineRule="auto"/>
        <w:jc w:val="both"/>
        <w:rPr>
          <w:rFonts w:ascii="Arial" w:hAnsi="Arial" w:cs="Arial"/>
          <w:sz w:val="21"/>
          <w:szCs w:val="21"/>
        </w:rPr>
      </w:pPr>
    </w:p>
    <w:p w14:paraId="06567B86" w14:textId="77777777" w:rsidR="00080D89" w:rsidRDefault="00080D89" w:rsidP="00E938AF">
      <w:pPr>
        <w:spacing w:after="0" w:line="276" w:lineRule="auto"/>
        <w:jc w:val="both"/>
        <w:rPr>
          <w:rFonts w:ascii="Arial" w:hAnsi="Arial" w:cs="Arial"/>
          <w:sz w:val="21"/>
          <w:szCs w:val="21"/>
        </w:rPr>
      </w:pPr>
    </w:p>
    <w:p w14:paraId="6972A172" w14:textId="77777777" w:rsidR="00080D89" w:rsidRDefault="00080D89" w:rsidP="00E938AF">
      <w:pPr>
        <w:spacing w:after="0" w:line="276" w:lineRule="auto"/>
        <w:jc w:val="both"/>
        <w:rPr>
          <w:rFonts w:ascii="Arial" w:hAnsi="Arial" w:cs="Arial"/>
          <w:sz w:val="21"/>
          <w:szCs w:val="21"/>
        </w:rPr>
      </w:pPr>
    </w:p>
    <w:p w14:paraId="73F9EC81" w14:textId="77777777" w:rsidR="00080D89" w:rsidRDefault="00080D89" w:rsidP="00E938AF">
      <w:pPr>
        <w:spacing w:after="0" w:line="276" w:lineRule="auto"/>
        <w:jc w:val="both"/>
        <w:rPr>
          <w:rFonts w:ascii="Arial" w:hAnsi="Arial" w:cs="Arial"/>
          <w:sz w:val="21"/>
          <w:szCs w:val="21"/>
        </w:rPr>
      </w:pPr>
    </w:p>
    <w:p w14:paraId="658FB133" w14:textId="77777777" w:rsidR="00080D89" w:rsidRDefault="00080D89" w:rsidP="00E938AF">
      <w:pPr>
        <w:spacing w:after="0" w:line="276" w:lineRule="auto"/>
        <w:jc w:val="both"/>
        <w:rPr>
          <w:rFonts w:ascii="Arial" w:hAnsi="Arial" w:cs="Arial"/>
          <w:sz w:val="21"/>
          <w:szCs w:val="21"/>
        </w:rPr>
      </w:pPr>
    </w:p>
    <w:p w14:paraId="644E86CD" w14:textId="77777777" w:rsidR="00080D89" w:rsidRDefault="00080D89" w:rsidP="00E938AF">
      <w:pPr>
        <w:spacing w:after="0" w:line="276" w:lineRule="auto"/>
        <w:jc w:val="both"/>
        <w:rPr>
          <w:rFonts w:ascii="Arial" w:hAnsi="Arial" w:cs="Arial"/>
          <w:sz w:val="21"/>
          <w:szCs w:val="21"/>
        </w:rPr>
      </w:pPr>
    </w:p>
    <w:p w14:paraId="2ADCB8CF" w14:textId="77777777" w:rsidR="00080D89" w:rsidRDefault="00080D89" w:rsidP="00E938AF">
      <w:pPr>
        <w:spacing w:after="0" w:line="276" w:lineRule="auto"/>
        <w:jc w:val="both"/>
        <w:rPr>
          <w:rFonts w:ascii="Arial" w:hAnsi="Arial" w:cs="Arial"/>
          <w:sz w:val="21"/>
          <w:szCs w:val="21"/>
        </w:rPr>
      </w:pPr>
    </w:p>
    <w:p w14:paraId="5B99A1B7" w14:textId="77777777" w:rsidR="00080D89" w:rsidRDefault="00080D89" w:rsidP="00E938AF">
      <w:pPr>
        <w:spacing w:after="0" w:line="276" w:lineRule="auto"/>
        <w:jc w:val="both"/>
        <w:rPr>
          <w:rFonts w:ascii="Arial" w:hAnsi="Arial" w:cs="Arial"/>
          <w:sz w:val="21"/>
          <w:szCs w:val="21"/>
        </w:rPr>
      </w:pPr>
    </w:p>
    <w:p w14:paraId="6BA61AEC" w14:textId="77777777" w:rsidR="00080D89" w:rsidRDefault="00080D89" w:rsidP="00E938AF">
      <w:pPr>
        <w:spacing w:after="0" w:line="276" w:lineRule="auto"/>
        <w:jc w:val="both"/>
        <w:rPr>
          <w:rFonts w:ascii="Arial" w:hAnsi="Arial" w:cs="Arial"/>
          <w:sz w:val="21"/>
          <w:szCs w:val="21"/>
        </w:rPr>
      </w:pPr>
    </w:p>
    <w:p w14:paraId="32F1212E" w14:textId="77777777" w:rsidR="00080D89" w:rsidRDefault="00080D89" w:rsidP="00E938AF">
      <w:pPr>
        <w:spacing w:after="0" w:line="276" w:lineRule="auto"/>
        <w:jc w:val="both"/>
        <w:rPr>
          <w:rFonts w:ascii="Arial" w:hAnsi="Arial" w:cs="Arial"/>
          <w:sz w:val="21"/>
          <w:szCs w:val="21"/>
        </w:rPr>
      </w:pPr>
    </w:p>
    <w:p w14:paraId="03CFFAC9" w14:textId="77777777" w:rsidR="00080D89" w:rsidRDefault="00080D89" w:rsidP="00E938AF">
      <w:pPr>
        <w:spacing w:after="0" w:line="276" w:lineRule="auto"/>
        <w:jc w:val="both"/>
        <w:rPr>
          <w:rFonts w:ascii="Arial" w:hAnsi="Arial" w:cs="Arial"/>
          <w:sz w:val="21"/>
          <w:szCs w:val="21"/>
        </w:rPr>
      </w:pPr>
    </w:p>
    <w:p w14:paraId="1CB839BF" w14:textId="77777777" w:rsidR="00080D89" w:rsidRDefault="00080D89" w:rsidP="00E938AF">
      <w:pPr>
        <w:spacing w:after="0" w:line="276" w:lineRule="auto"/>
        <w:jc w:val="both"/>
        <w:rPr>
          <w:rFonts w:ascii="Arial" w:hAnsi="Arial" w:cs="Arial"/>
          <w:sz w:val="21"/>
          <w:szCs w:val="21"/>
        </w:rPr>
      </w:pPr>
    </w:p>
    <w:p w14:paraId="32278EAC" w14:textId="77777777" w:rsidR="00080D89" w:rsidRDefault="00080D89" w:rsidP="00E938AF">
      <w:pPr>
        <w:spacing w:after="0" w:line="276" w:lineRule="auto"/>
        <w:jc w:val="both"/>
        <w:rPr>
          <w:rFonts w:ascii="Arial" w:hAnsi="Arial" w:cs="Arial"/>
          <w:sz w:val="21"/>
          <w:szCs w:val="21"/>
        </w:rPr>
      </w:pPr>
    </w:p>
    <w:p w14:paraId="3986CE2E" w14:textId="77777777" w:rsidR="00080D89" w:rsidRDefault="00080D89" w:rsidP="00E938AF">
      <w:pPr>
        <w:spacing w:after="0" w:line="276" w:lineRule="auto"/>
        <w:jc w:val="both"/>
        <w:rPr>
          <w:rFonts w:ascii="Arial" w:hAnsi="Arial" w:cs="Arial"/>
          <w:sz w:val="21"/>
          <w:szCs w:val="21"/>
        </w:rPr>
      </w:pPr>
    </w:p>
    <w:p w14:paraId="60FECAA2" w14:textId="77777777" w:rsidR="00080D89" w:rsidRDefault="00080D89" w:rsidP="00E938AF">
      <w:pPr>
        <w:spacing w:after="0" w:line="276" w:lineRule="auto"/>
        <w:jc w:val="both"/>
        <w:rPr>
          <w:rFonts w:ascii="Arial" w:hAnsi="Arial" w:cs="Arial"/>
          <w:sz w:val="21"/>
          <w:szCs w:val="21"/>
        </w:rPr>
      </w:pPr>
    </w:p>
    <w:p w14:paraId="4331A584" w14:textId="77777777" w:rsidR="00E132BE" w:rsidRDefault="00E132BE" w:rsidP="00E938AF">
      <w:pPr>
        <w:spacing w:after="0" w:line="276" w:lineRule="auto"/>
        <w:jc w:val="both"/>
        <w:rPr>
          <w:rFonts w:ascii="Arial" w:hAnsi="Arial" w:cs="Arial"/>
          <w:sz w:val="21"/>
          <w:szCs w:val="21"/>
        </w:rPr>
      </w:pPr>
    </w:p>
    <w:p w14:paraId="57951473" w14:textId="77777777" w:rsidR="00080D89" w:rsidRDefault="00080D89" w:rsidP="0051776E">
      <w:pPr>
        <w:spacing w:after="0" w:line="276" w:lineRule="auto"/>
        <w:jc w:val="center"/>
        <w:rPr>
          <w:rFonts w:ascii="Arial" w:hAnsi="Arial" w:cs="Arial"/>
          <w:sz w:val="21"/>
          <w:szCs w:val="21"/>
        </w:rPr>
      </w:pPr>
    </w:p>
    <w:p w14:paraId="6714BC78" w14:textId="77777777" w:rsidR="009952E7" w:rsidRPr="001342E6" w:rsidRDefault="009952E7" w:rsidP="009952E7">
      <w:pPr>
        <w:spacing w:after="0" w:line="276" w:lineRule="auto"/>
        <w:rPr>
          <w:rFonts w:ascii="Arial" w:hAnsi="Arial" w:cs="Arial"/>
          <w:sz w:val="21"/>
          <w:szCs w:val="21"/>
        </w:rPr>
      </w:pPr>
      <w:r>
        <w:rPr>
          <w:rFonts w:ascii="Arial" w:hAnsi="Arial" w:cs="Arial"/>
          <w:sz w:val="21"/>
          <w:szCs w:val="21"/>
        </w:rPr>
        <w:t>Opracowanie</w:t>
      </w:r>
      <w:r w:rsidRPr="001342E6">
        <w:rPr>
          <w:rFonts w:ascii="Arial" w:hAnsi="Arial" w:cs="Arial"/>
          <w:sz w:val="21"/>
          <w:szCs w:val="21"/>
        </w:rPr>
        <w:t xml:space="preserve">: </w:t>
      </w:r>
    </w:p>
    <w:p w14:paraId="218F40C1" w14:textId="61E253C4" w:rsidR="009952E7" w:rsidRDefault="009952E7" w:rsidP="009952E7">
      <w:pPr>
        <w:spacing w:after="0" w:line="276" w:lineRule="auto"/>
        <w:rPr>
          <w:rFonts w:ascii="Arial" w:hAnsi="Arial" w:cs="Arial"/>
          <w:sz w:val="21"/>
          <w:szCs w:val="21"/>
        </w:rPr>
      </w:pPr>
      <w:r w:rsidRPr="001C1E62">
        <w:rPr>
          <w:rFonts w:ascii="Arial" w:hAnsi="Arial" w:cs="Arial"/>
          <w:sz w:val="21"/>
          <w:szCs w:val="21"/>
        </w:rPr>
        <w:t>Regionalny Ośrodek Polityki Społecznej Województwa Śląskiego, zespół w składzie:</w:t>
      </w:r>
      <w:r w:rsidRPr="009952E7">
        <w:rPr>
          <w:rFonts w:ascii="Arial" w:hAnsi="Arial" w:cs="Arial"/>
          <w:sz w:val="21"/>
          <w:szCs w:val="21"/>
        </w:rPr>
        <w:t xml:space="preserve"> </w:t>
      </w:r>
      <w:r w:rsidRPr="00F064F9">
        <w:rPr>
          <w:rFonts w:ascii="Arial" w:hAnsi="Arial" w:cs="Arial"/>
          <w:sz w:val="21"/>
          <w:szCs w:val="21"/>
        </w:rPr>
        <w:t>Józefina Gajda</w:t>
      </w:r>
      <w:r>
        <w:rPr>
          <w:rFonts w:ascii="Arial" w:hAnsi="Arial" w:cs="Arial"/>
          <w:sz w:val="21"/>
          <w:szCs w:val="21"/>
        </w:rPr>
        <w:t xml:space="preserve">, </w:t>
      </w:r>
      <w:r w:rsidRPr="00F064F9">
        <w:rPr>
          <w:rFonts w:ascii="Arial" w:hAnsi="Arial" w:cs="Arial"/>
          <w:sz w:val="21"/>
          <w:szCs w:val="21"/>
        </w:rPr>
        <w:t>Małgorzata Grządziel</w:t>
      </w:r>
      <w:r>
        <w:rPr>
          <w:rFonts w:ascii="Arial" w:hAnsi="Arial" w:cs="Arial"/>
          <w:sz w:val="21"/>
          <w:szCs w:val="21"/>
        </w:rPr>
        <w:t xml:space="preserve">, </w:t>
      </w:r>
      <w:r w:rsidRPr="00F064F9">
        <w:rPr>
          <w:rFonts w:ascii="Arial" w:hAnsi="Arial" w:cs="Arial"/>
          <w:sz w:val="21"/>
          <w:szCs w:val="21"/>
        </w:rPr>
        <w:t>Anna Markiewicz</w:t>
      </w:r>
    </w:p>
    <w:p w14:paraId="272D25FF" w14:textId="77777777" w:rsidR="009952E7" w:rsidRPr="001C1E62" w:rsidRDefault="009952E7" w:rsidP="009952E7">
      <w:pPr>
        <w:spacing w:after="0" w:line="276" w:lineRule="auto"/>
        <w:rPr>
          <w:rFonts w:ascii="Arial" w:hAnsi="Arial" w:cs="Arial"/>
          <w:sz w:val="21"/>
          <w:szCs w:val="21"/>
        </w:rPr>
      </w:pPr>
    </w:p>
    <w:p w14:paraId="6921660E" w14:textId="77777777" w:rsidR="002C6029" w:rsidRDefault="009952E7" w:rsidP="009952E7">
      <w:pPr>
        <w:spacing w:after="0" w:line="276" w:lineRule="auto"/>
        <w:rPr>
          <w:rFonts w:ascii="Arial" w:hAnsi="Arial" w:cs="Arial"/>
          <w:sz w:val="21"/>
          <w:szCs w:val="21"/>
        </w:rPr>
      </w:pPr>
      <w:r w:rsidRPr="001C1E62">
        <w:rPr>
          <w:rFonts w:ascii="Arial" w:hAnsi="Arial" w:cs="Arial"/>
          <w:sz w:val="21"/>
          <w:szCs w:val="21"/>
        </w:rPr>
        <w:t xml:space="preserve">pod kierunkiem: </w:t>
      </w:r>
    </w:p>
    <w:p w14:paraId="7AE532A5" w14:textId="77777777" w:rsidR="002C6029" w:rsidRDefault="00D9359F" w:rsidP="009952E7">
      <w:pPr>
        <w:spacing w:after="0" w:line="276" w:lineRule="auto"/>
        <w:rPr>
          <w:rFonts w:ascii="Arial" w:hAnsi="Arial" w:cs="Arial"/>
          <w:sz w:val="21"/>
          <w:szCs w:val="21"/>
        </w:rPr>
      </w:pPr>
      <w:r w:rsidRPr="00571B9F">
        <w:rPr>
          <w:rFonts w:ascii="Arial" w:hAnsi="Arial" w:cs="Arial"/>
          <w:sz w:val="21"/>
          <w:szCs w:val="21"/>
        </w:rPr>
        <w:t>Anny Zasady-Chorab</w:t>
      </w:r>
      <w:r w:rsidR="00072F8C">
        <w:rPr>
          <w:rFonts w:ascii="Arial" w:hAnsi="Arial" w:cs="Arial"/>
          <w:sz w:val="21"/>
          <w:szCs w:val="21"/>
        </w:rPr>
        <w:t xml:space="preserve">, </w:t>
      </w:r>
      <w:r w:rsidRPr="00571B9F">
        <w:rPr>
          <w:rFonts w:ascii="Arial" w:hAnsi="Arial" w:cs="Arial"/>
          <w:sz w:val="21"/>
          <w:szCs w:val="21"/>
        </w:rPr>
        <w:t>Dyrektora Regionalnego Ośrodka Polityki Społecznej Województwa Śląskiego</w:t>
      </w:r>
      <w:r w:rsidR="002C6029">
        <w:rPr>
          <w:rFonts w:ascii="Arial" w:hAnsi="Arial" w:cs="Arial"/>
          <w:sz w:val="21"/>
          <w:szCs w:val="21"/>
        </w:rPr>
        <w:t>,</w:t>
      </w:r>
      <w:r w:rsidR="002C6029" w:rsidRPr="002C6029">
        <w:rPr>
          <w:rFonts w:ascii="Arial" w:hAnsi="Arial" w:cs="Arial"/>
          <w:sz w:val="21"/>
          <w:szCs w:val="21"/>
        </w:rPr>
        <w:t xml:space="preserve"> </w:t>
      </w:r>
    </w:p>
    <w:p w14:paraId="13672127" w14:textId="6A7F0C13" w:rsidR="00E938AF" w:rsidRDefault="002C6029" w:rsidP="009952E7">
      <w:pPr>
        <w:spacing w:after="0" w:line="276" w:lineRule="auto"/>
        <w:rPr>
          <w:rFonts w:ascii="Arial" w:hAnsi="Arial" w:cs="Arial"/>
          <w:sz w:val="21"/>
          <w:szCs w:val="21"/>
        </w:rPr>
      </w:pPr>
      <w:r w:rsidRPr="00842180">
        <w:rPr>
          <w:rFonts w:ascii="Arial" w:hAnsi="Arial" w:cs="Arial"/>
          <w:sz w:val="21"/>
          <w:szCs w:val="21"/>
        </w:rPr>
        <w:t>Piotra Poloka</w:t>
      </w:r>
      <w:r w:rsidR="00475965">
        <w:rPr>
          <w:rFonts w:ascii="Arial" w:hAnsi="Arial" w:cs="Arial"/>
          <w:sz w:val="21"/>
          <w:szCs w:val="21"/>
        </w:rPr>
        <w:t xml:space="preserve">, </w:t>
      </w:r>
      <w:r w:rsidRPr="00842180">
        <w:rPr>
          <w:rFonts w:ascii="Arial" w:hAnsi="Arial" w:cs="Arial"/>
          <w:sz w:val="21"/>
          <w:szCs w:val="21"/>
        </w:rPr>
        <w:t>Zastępcy Dyrektora</w:t>
      </w:r>
      <w:r w:rsidRPr="002C6029">
        <w:rPr>
          <w:rFonts w:ascii="Arial" w:hAnsi="Arial" w:cs="Arial"/>
          <w:sz w:val="21"/>
          <w:szCs w:val="21"/>
        </w:rPr>
        <w:t xml:space="preserve"> </w:t>
      </w:r>
      <w:r w:rsidRPr="00571B9F">
        <w:rPr>
          <w:rFonts w:ascii="Arial" w:hAnsi="Arial" w:cs="Arial"/>
          <w:sz w:val="21"/>
          <w:szCs w:val="21"/>
        </w:rPr>
        <w:t>Regionalnego Ośrodka Polityki Społecznej Województwa Śląskiego</w:t>
      </w:r>
    </w:p>
    <w:p w14:paraId="7B4BDBBA" w14:textId="77777777" w:rsidR="00072F8C" w:rsidRDefault="00072F8C" w:rsidP="009952E7">
      <w:pPr>
        <w:spacing w:after="0" w:line="276" w:lineRule="auto"/>
        <w:rPr>
          <w:rFonts w:ascii="Arial" w:hAnsi="Arial" w:cs="Arial"/>
          <w:sz w:val="21"/>
          <w:szCs w:val="21"/>
        </w:rPr>
      </w:pPr>
    </w:p>
    <w:p w14:paraId="3E69D2F5" w14:textId="262B1BEC" w:rsidR="00072F8C" w:rsidRPr="00F064F9" w:rsidRDefault="004B4F71" w:rsidP="009952E7">
      <w:pPr>
        <w:spacing w:after="0" w:line="276" w:lineRule="auto"/>
        <w:rPr>
          <w:rFonts w:ascii="Arial" w:hAnsi="Arial" w:cs="Arial"/>
          <w:sz w:val="21"/>
          <w:szCs w:val="21"/>
        </w:rPr>
      </w:pPr>
      <w:r>
        <w:rPr>
          <w:rFonts w:ascii="Arial" w:hAnsi="Arial" w:cs="Arial"/>
          <w:sz w:val="21"/>
          <w:szCs w:val="21"/>
        </w:rPr>
        <w:t>w</w:t>
      </w:r>
      <w:r w:rsidR="00072F8C">
        <w:rPr>
          <w:rFonts w:ascii="Arial" w:hAnsi="Arial" w:cs="Arial"/>
          <w:sz w:val="21"/>
          <w:szCs w:val="21"/>
        </w:rPr>
        <w:t xml:space="preserve">spółpraca ekspercka: </w:t>
      </w:r>
      <w:r w:rsidR="00677970" w:rsidRPr="00677970">
        <w:rPr>
          <w:rFonts w:ascii="Arial" w:hAnsi="Arial" w:cs="Arial"/>
          <w:sz w:val="21"/>
          <w:szCs w:val="21"/>
        </w:rPr>
        <w:t>Adrian Kowalski</w:t>
      </w:r>
      <w:r w:rsidR="00677970">
        <w:rPr>
          <w:rFonts w:ascii="Arial" w:hAnsi="Arial" w:cs="Arial"/>
          <w:sz w:val="21"/>
          <w:szCs w:val="21"/>
        </w:rPr>
        <w:t>,</w:t>
      </w:r>
      <w:r w:rsidR="00677970" w:rsidRPr="00677970">
        <w:rPr>
          <w:rFonts w:ascii="Arial" w:hAnsi="Arial" w:cs="Arial"/>
          <w:sz w:val="21"/>
          <w:szCs w:val="21"/>
        </w:rPr>
        <w:t xml:space="preserve"> Liliana Krzywicka</w:t>
      </w:r>
      <w:r w:rsidR="00677970">
        <w:rPr>
          <w:rFonts w:ascii="Arial" w:hAnsi="Arial" w:cs="Arial"/>
          <w:sz w:val="21"/>
          <w:szCs w:val="21"/>
        </w:rPr>
        <w:t xml:space="preserve">, </w:t>
      </w:r>
      <w:r w:rsidR="00677970" w:rsidRPr="00677970">
        <w:rPr>
          <w:rFonts w:ascii="Arial" w:hAnsi="Arial" w:cs="Arial"/>
          <w:sz w:val="21"/>
          <w:szCs w:val="21"/>
        </w:rPr>
        <w:t>Barbar</w:t>
      </w:r>
      <w:r w:rsidR="00677970">
        <w:rPr>
          <w:rFonts w:ascii="Arial" w:hAnsi="Arial" w:cs="Arial"/>
          <w:sz w:val="21"/>
          <w:szCs w:val="21"/>
        </w:rPr>
        <w:t>a</w:t>
      </w:r>
      <w:r w:rsidR="00677970" w:rsidRPr="00677970">
        <w:rPr>
          <w:rFonts w:ascii="Arial" w:hAnsi="Arial" w:cs="Arial"/>
          <w:sz w:val="21"/>
          <w:szCs w:val="21"/>
        </w:rPr>
        <w:t xml:space="preserve"> </w:t>
      </w:r>
      <w:proofErr w:type="spellStart"/>
      <w:r w:rsidR="00677970" w:rsidRPr="00677970">
        <w:rPr>
          <w:rFonts w:ascii="Arial" w:hAnsi="Arial" w:cs="Arial"/>
          <w:sz w:val="21"/>
          <w:szCs w:val="21"/>
        </w:rPr>
        <w:t>Kunysz-Syrytczyk</w:t>
      </w:r>
      <w:proofErr w:type="spellEnd"/>
      <w:r w:rsidR="00677970">
        <w:rPr>
          <w:rFonts w:ascii="Arial" w:hAnsi="Arial" w:cs="Arial"/>
          <w:sz w:val="21"/>
          <w:szCs w:val="21"/>
        </w:rPr>
        <w:t xml:space="preserve">, </w:t>
      </w:r>
      <w:r w:rsidR="00677970" w:rsidRPr="00677970">
        <w:rPr>
          <w:rFonts w:ascii="Arial" w:hAnsi="Arial" w:cs="Arial"/>
          <w:sz w:val="21"/>
          <w:szCs w:val="21"/>
        </w:rPr>
        <w:t>Agnieszk</w:t>
      </w:r>
      <w:r w:rsidR="00677970">
        <w:rPr>
          <w:rFonts w:ascii="Arial" w:hAnsi="Arial" w:cs="Arial"/>
          <w:sz w:val="21"/>
          <w:szCs w:val="21"/>
        </w:rPr>
        <w:t>a</w:t>
      </w:r>
      <w:r w:rsidR="00677970" w:rsidRPr="00677970">
        <w:rPr>
          <w:rFonts w:ascii="Arial" w:hAnsi="Arial" w:cs="Arial"/>
          <w:sz w:val="21"/>
          <w:szCs w:val="21"/>
        </w:rPr>
        <w:t xml:space="preserve"> Prymus</w:t>
      </w:r>
      <w:r w:rsidR="00677970">
        <w:rPr>
          <w:rFonts w:ascii="Arial" w:hAnsi="Arial" w:cs="Arial"/>
          <w:sz w:val="21"/>
          <w:szCs w:val="21"/>
        </w:rPr>
        <w:t xml:space="preserve">,  </w:t>
      </w:r>
      <w:r w:rsidR="00677970" w:rsidRPr="00677970">
        <w:rPr>
          <w:rFonts w:ascii="Arial" w:hAnsi="Arial" w:cs="Arial"/>
          <w:sz w:val="21"/>
          <w:szCs w:val="21"/>
        </w:rPr>
        <w:t>Ewelin</w:t>
      </w:r>
      <w:r w:rsidR="00677970">
        <w:rPr>
          <w:rFonts w:ascii="Arial" w:hAnsi="Arial" w:cs="Arial"/>
          <w:sz w:val="21"/>
          <w:szCs w:val="21"/>
        </w:rPr>
        <w:t>a</w:t>
      </w:r>
      <w:r w:rsidR="00677970" w:rsidRPr="00677970">
        <w:rPr>
          <w:rFonts w:ascii="Arial" w:hAnsi="Arial" w:cs="Arial"/>
          <w:sz w:val="21"/>
          <w:szCs w:val="21"/>
        </w:rPr>
        <w:t xml:space="preserve"> Stępień-Hajda</w:t>
      </w:r>
      <w:r>
        <w:rPr>
          <w:rFonts w:ascii="Arial" w:hAnsi="Arial" w:cs="Arial"/>
          <w:sz w:val="21"/>
          <w:szCs w:val="21"/>
        </w:rPr>
        <w:t xml:space="preserve">, </w:t>
      </w:r>
      <w:r w:rsidRPr="00677970">
        <w:rPr>
          <w:rFonts w:ascii="Arial" w:hAnsi="Arial" w:cs="Arial"/>
          <w:sz w:val="21"/>
          <w:szCs w:val="21"/>
        </w:rPr>
        <w:t>Bogusław</w:t>
      </w:r>
      <w:r>
        <w:rPr>
          <w:rFonts w:ascii="Arial" w:hAnsi="Arial" w:cs="Arial"/>
          <w:sz w:val="21"/>
          <w:szCs w:val="21"/>
        </w:rPr>
        <w:t>a</w:t>
      </w:r>
      <w:r w:rsidRPr="00677970">
        <w:rPr>
          <w:rFonts w:ascii="Arial" w:hAnsi="Arial" w:cs="Arial"/>
          <w:sz w:val="21"/>
          <w:szCs w:val="21"/>
        </w:rPr>
        <w:t xml:space="preserve"> </w:t>
      </w:r>
      <w:proofErr w:type="spellStart"/>
      <w:r w:rsidRPr="00677970">
        <w:rPr>
          <w:rFonts w:ascii="Arial" w:hAnsi="Arial" w:cs="Arial"/>
          <w:sz w:val="21"/>
          <w:szCs w:val="21"/>
        </w:rPr>
        <w:t>Tylus</w:t>
      </w:r>
      <w:proofErr w:type="spellEnd"/>
      <w:r w:rsidRPr="00677970">
        <w:rPr>
          <w:rFonts w:ascii="Arial" w:hAnsi="Arial" w:cs="Arial"/>
          <w:sz w:val="21"/>
          <w:szCs w:val="21"/>
        </w:rPr>
        <w:t>-Czarnota</w:t>
      </w:r>
      <w:r>
        <w:rPr>
          <w:rFonts w:ascii="Arial" w:hAnsi="Arial" w:cs="Arial"/>
          <w:sz w:val="21"/>
          <w:szCs w:val="21"/>
        </w:rPr>
        <w:t xml:space="preserve">, </w:t>
      </w:r>
      <w:r w:rsidRPr="00677970">
        <w:rPr>
          <w:rFonts w:ascii="Arial" w:hAnsi="Arial" w:cs="Arial"/>
          <w:sz w:val="21"/>
          <w:szCs w:val="21"/>
        </w:rPr>
        <w:t>Celin</w:t>
      </w:r>
      <w:r>
        <w:rPr>
          <w:rFonts w:ascii="Arial" w:hAnsi="Arial" w:cs="Arial"/>
          <w:sz w:val="21"/>
          <w:szCs w:val="21"/>
        </w:rPr>
        <w:t>a</w:t>
      </w:r>
      <w:r w:rsidRPr="00677970">
        <w:rPr>
          <w:rFonts w:ascii="Arial" w:hAnsi="Arial" w:cs="Arial"/>
          <w:sz w:val="21"/>
          <w:szCs w:val="21"/>
        </w:rPr>
        <w:t xml:space="preserve"> Uherek-Biernat</w:t>
      </w:r>
      <w:r>
        <w:rPr>
          <w:rFonts w:ascii="Arial" w:hAnsi="Arial" w:cs="Arial"/>
          <w:sz w:val="21"/>
          <w:szCs w:val="21"/>
        </w:rPr>
        <w:t xml:space="preserve"> </w:t>
      </w:r>
      <w:r w:rsidR="00677970">
        <w:rPr>
          <w:rFonts w:ascii="Arial" w:hAnsi="Arial" w:cs="Arial"/>
          <w:sz w:val="21"/>
          <w:szCs w:val="21"/>
        </w:rPr>
        <w:t xml:space="preserve">Piotr </w:t>
      </w:r>
      <w:r w:rsidR="00677970" w:rsidRPr="00677970">
        <w:rPr>
          <w:rFonts w:ascii="Arial" w:hAnsi="Arial" w:cs="Arial"/>
          <w:sz w:val="21"/>
          <w:szCs w:val="21"/>
        </w:rPr>
        <w:t>Wojnowski</w:t>
      </w:r>
    </w:p>
    <w:p w14:paraId="6C9EEAE8" w14:textId="31964386" w:rsidR="004B4F71" w:rsidRPr="00677970" w:rsidRDefault="004B4F71" w:rsidP="004B4F71">
      <w:pPr>
        <w:spacing w:after="0" w:line="276" w:lineRule="auto"/>
        <w:rPr>
          <w:rFonts w:ascii="Arial" w:hAnsi="Arial" w:cs="Arial"/>
          <w:sz w:val="21"/>
          <w:szCs w:val="21"/>
        </w:rPr>
      </w:pPr>
    </w:p>
    <w:p w14:paraId="78CF4AED" w14:textId="32E5C79F" w:rsidR="00E938AF" w:rsidRPr="00677970" w:rsidRDefault="00E938AF" w:rsidP="00677970">
      <w:pPr>
        <w:spacing w:after="0" w:line="276" w:lineRule="auto"/>
        <w:rPr>
          <w:rFonts w:ascii="Arial" w:hAnsi="Arial" w:cs="Arial"/>
          <w:sz w:val="21"/>
          <w:szCs w:val="21"/>
        </w:rPr>
      </w:pPr>
      <w:r w:rsidRPr="00677970">
        <w:rPr>
          <w:rFonts w:ascii="Arial" w:hAnsi="Arial" w:cs="Arial"/>
          <w:sz w:val="21"/>
          <w:szCs w:val="21"/>
        </w:rPr>
        <w:br w:type="page"/>
      </w:r>
    </w:p>
    <w:sdt>
      <w:sdtPr>
        <w:rPr>
          <w:rFonts w:ascii="Arial" w:eastAsiaTheme="minorHAnsi" w:hAnsi="Arial" w:cs="Arial"/>
          <w:color w:val="2E74B5" w:themeColor="accent5" w:themeShade="BF"/>
          <w:sz w:val="21"/>
          <w:szCs w:val="21"/>
          <w:lang w:eastAsia="en-US"/>
        </w:rPr>
        <w:id w:val="1875344086"/>
        <w:docPartObj>
          <w:docPartGallery w:val="Table of Contents"/>
          <w:docPartUnique/>
        </w:docPartObj>
      </w:sdtPr>
      <w:sdtEndPr>
        <w:rPr>
          <w:b/>
          <w:bCs/>
          <w:color w:val="auto"/>
          <w:sz w:val="22"/>
          <w:szCs w:val="22"/>
        </w:rPr>
      </w:sdtEndPr>
      <w:sdtContent>
        <w:p w14:paraId="6C790A57" w14:textId="6BCBD72E" w:rsidR="00E938AF" w:rsidRPr="00C97CC7" w:rsidRDefault="00E938AF" w:rsidP="00C97CC7">
          <w:pPr>
            <w:pStyle w:val="Nagwekspisutreci"/>
            <w:spacing w:line="276" w:lineRule="auto"/>
            <w:rPr>
              <w:rFonts w:ascii="Arial" w:hAnsi="Arial" w:cs="Arial"/>
              <w:color w:val="2E74B5" w:themeColor="accent5" w:themeShade="BF"/>
              <w:sz w:val="21"/>
              <w:szCs w:val="21"/>
            </w:rPr>
          </w:pPr>
          <w:r w:rsidRPr="00C97CC7">
            <w:rPr>
              <w:rFonts w:ascii="Arial" w:hAnsi="Arial" w:cs="Arial"/>
              <w:color w:val="2E74B5" w:themeColor="accent5" w:themeShade="BF"/>
              <w:sz w:val="21"/>
              <w:szCs w:val="21"/>
            </w:rPr>
            <w:t>Spis treści</w:t>
          </w:r>
        </w:p>
        <w:p w14:paraId="09A3F56A" w14:textId="734B770A" w:rsidR="00C97CC7" w:rsidRPr="00C97CC7" w:rsidRDefault="00E938AF" w:rsidP="00C97CC7">
          <w:pPr>
            <w:pStyle w:val="Spistreci3"/>
            <w:rPr>
              <w:rFonts w:ascii="Arial" w:eastAsiaTheme="minorEastAsia" w:hAnsi="Arial" w:cs="Arial"/>
              <w:noProof/>
              <w:kern w:val="2"/>
              <w:sz w:val="21"/>
              <w:szCs w:val="21"/>
              <w14:ligatures w14:val="standardContextual"/>
            </w:rPr>
          </w:pPr>
          <w:r w:rsidRPr="00C97CC7">
            <w:rPr>
              <w:rFonts w:ascii="Arial" w:hAnsi="Arial" w:cs="Arial"/>
              <w:sz w:val="21"/>
              <w:szCs w:val="21"/>
            </w:rPr>
            <w:fldChar w:fldCharType="begin"/>
          </w:r>
          <w:r w:rsidRPr="00C97CC7">
            <w:rPr>
              <w:rFonts w:ascii="Arial" w:hAnsi="Arial" w:cs="Arial"/>
              <w:sz w:val="21"/>
              <w:szCs w:val="21"/>
            </w:rPr>
            <w:instrText xml:space="preserve"> TOC \o "1-3" \h \z \u </w:instrText>
          </w:r>
          <w:r w:rsidRPr="00C97CC7">
            <w:rPr>
              <w:rFonts w:ascii="Arial" w:hAnsi="Arial" w:cs="Arial"/>
              <w:sz w:val="21"/>
              <w:szCs w:val="21"/>
            </w:rPr>
            <w:fldChar w:fldCharType="separate"/>
          </w:r>
        </w:p>
        <w:p w14:paraId="720A8F42" w14:textId="5FAA2C5C" w:rsidR="00C97CC7" w:rsidRPr="00C97CC7" w:rsidRDefault="002E3FDB" w:rsidP="00C97CC7">
          <w:pPr>
            <w:pStyle w:val="Spistreci1"/>
            <w:rPr>
              <w:rFonts w:eastAsiaTheme="minorEastAsia"/>
              <w:b w:val="0"/>
              <w:bCs w:val="0"/>
              <w:kern w:val="2"/>
              <w:sz w:val="21"/>
              <w:szCs w:val="21"/>
              <w14:ligatures w14:val="standardContextual"/>
            </w:rPr>
          </w:pPr>
          <w:hyperlink w:anchor="_Toc223090092" w:history="1">
            <w:r w:rsidR="00C97CC7" w:rsidRPr="00C97CC7">
              <w:rPr>
                <w:rStyle w:val="Hipercze"/>
                <w:rFonts w:ascii="Arial" w:hAnsi="Arial" w:cs="Arial"/>
                <w:sz w:val="21"/>
                <w:szCs w:val="21"/>
              </w:rPr>
              <w:t>Wprowadzenie</w:t>
            </w:r>
            <w:r w:rsidR="00C97CC7" w:rsidRPr="00C97CC7">
              <w:rPr>
                <w:webHidden/>
                <w:sz w:val="21"/>
                <w:szCs w:val="21"/>
              </w:rPr>
              <w:tab/>
            </w:r>
            <w:r w:rsidR="00C97CC7" w:rsidRPr="00C97CC7">
              <w:rPr>
                <w:webHidden/>
                <w:sz w:val="21"/>
                <w:szCs w:val="21"/>
              </w:rPr>
              <w:fldChar w:fldCharType="begin"/>
            </w:r>
            <w:r w:rsidR="00C97CC7" w:rsidRPr="00C97CC7">
              <w:rPr>
                <w:webHidden/>
                <w:sz w:val="21"/>
                <w:szCs w:val="21"/>
              </w:rPr>
              <w:instrText xml:space="preserve"> PAGEREF _Toc223090092 \h </w:instrText>
            </w:r>
            <w:r w:rsidR="00C97CC7" w:rsidRPr="00C97CC7">
              <w:rPr>
                <w:webHidden/>
                <w:sz w:val="21"/>
                <w:szCs w:val="21"/>
              </w:rPr>
            </w:r>
            <w:r w:rsidR="00C97CC7" w:rsidRPr="00C97CC7">
              <w:rPr>
                <w:webHidden/>
                <w:sz w:val="21"/>
                <w:szCs w:val="21"/>
              </w:rPr>
              <w:fldChar w:fldCharType="separate"/>
            </w:r>
            <w:r w:rsidR="00AB3186">
              <w:rPr>
                <w:webHidden/>
                <w:sz w:val="21"/>
                <w:szCs w:val="21"/>
              </w:rPr>
              <w:t>5</w:t>
            </w:r>
            <w:r w:rsidR="00C97CC7" w:rsidRPr="00C97CC7">
              <w:rPr>
                <w:webHidden/>
                <w:sz w:val="21"/>
                <w:szCs w:val="21"/>
              </w:rPr>
              <w:fldChar w:fldCharType="end"/>
            </w:r>
          </w:hyperlink>
        </w:p>
        <w:p w14:paraId="1A26D28E" w14:textId="3B77A6AF" w:rsidR="00C97CC7" w:rsidRPr="00C97CC7" w:rsidRDefault="002E3FDB" w:rsidP="00C97CC7">
          <w:pPr>
            <w:pStyle w:val="Spistreci1"/>
            <w:rPr>
              <w:rFonts w:eastAsiaTheme="minorEastAsia"/>
              <w:b w:val="0"/>
              <w:bCs w:val="0"/>
              <w:kern w:val="2"/>
              <w:sz w:val="21"/>
              <w:szCs w:val="21"/>
              <w14:ligatures w14:val="standardContextual"/>
            </w:rPr>
          </w:pPr>
          <w:hyperlink w:anchor="_Toc223090093" w:history="1">
            <w:r w:rsidR="00C97CC7" w:rsidRPr="00C97CC7">
              <w:rPr>
                <w:rStyle w:val="Hipercze"/>
                <w:rFonts w:ascii="Arial" w:hAnsi="Arial" w:cs="Arial"/>
                <w:sz w:val="21"/>
                <w:szCs w:val="21"/>
              </w:rPr>
              <w:t>I.</w:t>
            </w:r>
            <w:r w:rsidR="00C97CC7" w:rsidRPr="00C97CC7">
              <w:rPr>
                <w:rFonts w:eastAsiaTheme="minorEastAsia"/>
                <w:b w:val="0"/>
                <w:bCs w:val="0"/>
                <w:kern w:val="2"/>
                <w:sz w:val="21"/>
                <w:szCs w:val="21"/>
                <w14:ligatures w14:val="standardContextual"/>
              </w:rPr>
              <w:tab/>
            </w:r>
            <w:r w:rsidR="00C97CC7" w:rsidRPr="00C97CC7">
              <w:rPr>
                <w:rStyle w:val="Hipercze"/>
                <w:rFonts w:ascii="Arial" w:hAnsi="Arial" w:cs="Arial"/>
                <w:sz w:val="21"/>
                <w:szCs w:val="21"/>
              </w:rPr>
              <w:t>Przemoc domowa w świetle obowiązujących przepisów prawa</w:t>
            </w:r>
            <w:r w:rsidR="00C97CC7" w:rsidRPr="00C97CC7">
              <w:rPr>
                <w:webHidden/>
                <w:sz w:val="21"/>
                <w:szCs w:val="21"/>
              </w:rPr>
              <w:tab/>
            </w:r>
            <w:r w:rsidR="00C97CC7" w:rsidRPr="00C97CC7">
              <w:rPr>
                <w:webHidden/>
                <w:sz w:val="21"/>
                <w:szCs w:val="21"/>
              </w:rPr>
              <w:fldChar w:fldCharType="begin"/>
            </w:r>
            <w:r w:rsidR="00C97CC7" w:rsidRPr="00C97CC7">
              <w:rPr>
                <w:webHidden/>
                <w:sz w:val="21"/>
                <w:szCs w:val="21"/>
              </w:rPr>
              <w:instrText xml:space="preserve"> PAGEREF _Toc223090093 \h </w:instrText>
            </w:r>
            <w:r w:rsidR="00C97CC7" w:rsidRPr="00C97CC7">
              <w:rPr>
                <w:webHidden/>
                <w:sz w:val="21"/>
                <w:szCs w:val="21"/>
              </w:rPr>
            </w:r>
            <w:r w:rsidR="00C97CC7" w:rsidRPr="00C97CC7">
              <w:rPr>
                <w:webHidden/>
                <w:sz w:val="21"/>
                <w:szCs w:val="21"/>
              </w:rPr>
              <w:fldChar w:fldCharType="separate"/>
            </w:r>
            <w:r w:rsidR="00AB3186">
              <w:rPr>
                <w:webHidden/>
                <w:sz w:val="21"/>
                <w:szCs w:val="21"/>
              </w:rPr>
              <w:t>7</w:t>
            </w:r>
            <w:r w:rsidR="00C97CC7" w:rsidRPr="00C97CC7">
              <w:rPr>
                <w:webHidden/>
                <w:sz w:val="21"/>
                <w:szCs w:val="21"/>
              </w:rPr>
              <w:fldChar w:fldCharType="end"/>
            </w:r>
          </w:hyperlink>
        </w:p>
        <w:p w14:paraId="5E685180" w14:textId="253595F7" w:rsidR="00C97CC7" w:rsidRPr="00C97CC7" w:rsidRDefault="002E3FDB" w:rsidP="00C97CC7">
          <w:pPr>
            <w:pStyle w:val="Spistreci1"/>
            <w:rPr>
              <w:rFonts w:eastAsiaTheme="minorEastAsia"/>
              <w:b w:val="0"/>
              <w:bCs w:val="0"/>
              <w:kern w:val="2"/>
              <w:sz w:val="21"/>
              <w:szCs w:val="21"/>
              <w14:ligatures w14:val="standardContextual"/>
            </w:rPr>
          </w:pPr>
          <w:hyperlink w:anchor="_Toc223090094" w:history="1">
            <w:r w:rsidR="00C97CC7" w:rsidRPr="00C97CC7">
              <w:rPr>
                <w:rStyle w:val="Hipercze"/>
                <w:rFonts w:ascii="Arial" w:hAnsi="Arial" w:cs="Arial"/>
                <w:sz w:val="21"/>
                <w:szCs w:val="21"/>
              </w:rPr>
              <w:t>II.</w:t>
            </w:r>
            <w:r w:rsidR="00C97CC7" w:rsidRPr="00C97CC7">
              <w:rPr>
                <w:rFonts w:eastAsiaTheme="minorEastAsia"/>
                <w:b w:val="0"/>
                <w:bCs w:val="0"/>
                <w:kern w:val="2"/>
                <w:sz w:val="21"/>
                <w:szCs w:val="21"/>
                <w14:ligatures w14:val="standardContextual"/>
              </w:rPr>
              <w:tab/>
            </w:r>
            <w:r w:rsidR="00C97CC7" w:rsidRPr="00C97CC7">
              <w:rPr>
                <w:rStyle w:val="Hipercze"/>
                <w:rFonts w:ascii="Arial" w:hAnsi="Arial" w:cs="Arial"/>
                <w:sz w:val="21"/>
                <w:szCs w:val="21"/>
              </w:rPr>
              <w:t>Przemoc domowa – diagnoza problemu</w:t>
            </w:r>
            <w:r w:rsidR="00C97CC7" w:rsidRPr="00C97CC7">
              <w:rPr>
                <w:webHidden/>
                <w:sz w:val="21"/>
                <w:szCs w:val="21"/>
              </w:rPr>
              <w:tab/>
            </w:r>
            <w:r w:rsidR="00C97CC7" w:rsidRPr="00C97CC7">
              <w:rPr>
                <w:webHidden/>
                <w:sz w:val="21"/>
                <w:szCs w:val="21"/>
              </w:rPr>
              <w:fldChar w:fldCharType="begin"/>
            </w:r>
            <w:r w:rsidR="00C97CC7" w:rsidRPr="00C97CC7">
              <w:rPr>
                <w:webHidden/>
                <w:sz w:val="21"/>
                <w:szCs w:val="21"/>
              </w:rPr>
              <w:instrText xml:space="preserve"> PAGEREF _Toc223090094 \h </w:instrText>
            </w:r>
            <w:r w:rsidR="00C97CC7" w:rsidRPr="00C97CC7">
              <w:rPr>
                <w:webHidden/>
                <w:sz w:val="21"/>
                <w:szCs w:val="21"/>
              </w:rPr>
            </w:r>
            <w:r w:rsidR="00C97CC7" w:rsidRPr="00C97CC7">
              <w:rPr>
                <w:webHidden/>
                <w:sz w:val="21"/>
                <w:szCs w:val="21"/>
              </w:rPr>
              <w:fldChar w:fldCharType="separate"/>
            </w:r>
            <w:r w:rsidR="00AB3186">
              <w:rPr>
                <w:webHidden/>
                <w:sz w:val="21"/>
                <w:szCs w:val="21"/>
              </w:rPr>
              <w:t>10</w:t>
            </w:r>
            <w:r w:rsidR="00C97CC7" w:rsidRPr="00C97CC7">
              <w:rPr>
                <w:webHidden/>
                <w:sz w:val="21"/>
                <w:szCs w:val="21"/>
              </w:rPr>
              <w:fldChar w:fldCharType="end"/>
            </w:r>
          </w:hyperlink>
        </w:p>
        <w:p w14:paraId="630B7304" w14:textId="53ED3B0A"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095" w:history="1">
            <w:r w:rsidR="00C97CC7" w:rsidRPr="00C97CC7">
              <w:rPr>
                <w:rStyle w:val="Hipercze"/>
                <w:rFonts w:ascii="Arial" w:hAnsi="Arial" w:cs="Arial"/>
                <w:noProof/>
                <w:sz w:val="21"/>
                <w:szCs w:val="21"/>
              </w:rPr>
              <w:t>1.</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Przemoc domowa w statystykach wymiaru sprawiedliwości</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_Toc223090095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10</w:t>
            </w:r>
            <w:r w:rsidR="00C97CC7" w:rsidRPr="00C97CC7">
              <w:rPr>
                <w:rFonts w:ascii="Arial" w:hAnsi="Arial" w:cs="Arial"/>
                <w:noProof/>
                <w:webHidden/>
                <w:sz w:val="21"/>
                <w:szCs w:val="21"/>
              </w:rPr>
              <w:fldChar w:fldCharType="end"/>
            </w:r>
          </w:hyperlink>
        </w:p>
        <w:p w14:paraId="49484049" w14:textId="1EEAA0CE"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096" w:history="1">
            <w:r w:rsidR="00C97CC7" w:rsidRPr="00C97CC7">
              <w:rPr>
                <w:rStyle w:val="Hipercze"/>
                <w:rFonts w:ascii="Arial" w:hAnsi="Arial" w:cs="Arial"/>
                <w:noProof/>
                <w:sz w:val="21"/>
                <w:szCs w:val="21"/>
              </w:rPr>
              <w:t>2.</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Udzielanie pomocy i wsparcia osobom dotkniętym przemocą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_Toc223090096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14</w:t>
            </w:r>
            <w:r w:rsidR="00C97CC7" w:rsidRPr="00C97CC7">
              <w:rPr>
                <w:rFonts w:ascii="Arial" w:hAnsi="Arial" w:cs="Arial"/>
                <w:noProof/>
                <w:webHidden/>
                <w:sz w:val="21"/>
                <w:szCs w:val="21"/>
              </w:rPr>
              <w:fldChar w:fldCharType="end"/>
            </w:r>
          </w:hyperlink>
        </w:p>
        <w:p w14:paraId="73D71692" w14:textId="519425DA"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097" w:history="1">
            <w:r w:rsidR="00C97CC7" w:rsidRPr="00C97CC7">
              <w:rPr>
                <w:rStyle w:val="Hipercze"/>
                <w:rFonts w:ascii="Arial" w:hAnsi="Arial" w:cs="Arial"/>
                <w:noProof/>
                <w:sz w:val="21"/>
                <w:szCs w:val="21"/>
              </w:rPr>
              <w:t>3.</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Ochrona dzieci krzywdzonych</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_Toc223090097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16</w:t>
            </w:r>
            <w:r w:rsidR="00C97CC7" w:rsidRPr="00C97CC7">
              <w:rPr>
                <w:rFonts w:ascii="Arial" w:hAnsi="Arial" w:cs="Arial"/>
                <w:noProof/>
                <w:webHidden/>
                <w:sz w:val="21"/>
                <w:szCs w:val="21"/>
              </w:rPr>
              <w:fldChar w:fldCharType="end"/>
            </w:r>
          </w:hyperlink>
        </w:p>
        <w:p w14:paraId="1D89C804" w14:textId="45B7F4C4"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098" w:history="1">
            <w:r w:rsidR="00C97CC7" w:rsidRPr="00C97CC7">
              <w:rPr>
                <w:rStyle w:val="Hipercze"/>
                <w:rFonts w:ascii="Arial" w:hAnsi="Arial" w:cs="Arial"/>
                <w:noProof/>
                <w:sz w:val="21"/>
                <w:szCs w:val="21"/>
              </w:rPr>
              <w:t>4.</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Procedura „Niebieskie Karty” (NK)</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_Toc223090098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19</w:t>
            </w:r>
            <w:r w:rsidR="00C97CC7" w:rsidRPr="00C97CC7">
              <w:rPr>
                <w:rFonts w:ascii="Arial" w:hAnsi="Arial" w:cs="Arial"/>
                <w:noProof/>
                <w:webHidden/>
                <w:sz w:val="21"/>
                <w:szCs w:val="21"/>
              </w:rPr>
              <w:fldChar w:fldCharType="end"/>
            </w:r>
          </w:hyperlink>
        </w:p>
        <w:p w14:paraId="49CB075C" w14:textId="57C0F168"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099" w:history="1">
            <w:r w:rsidR="00C97CC7" w:rsidRPr="00C97CC7">
              <w:rPr>
                <w:rStyle w:val="Hipercze"/>
                <w:rFonts w:ascii="Arial" w:hAnsi="Arial" w:cs="Arial"/>
                <w:noProof/>
                <w:sz w:val="21"/>
                <w:szCs w:val="21"/>
              </w:rPr>
              <w:t>5.</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 xml:space="preserve">Infrastruktura wsparcia – podmioty udzielające pomocy </w:t>
            </w:r>
            <w:r w:rsidR="00B10638">
              <w:rPr>
                <w:rStyle w:val="Hipercze"/>
                <w:rFonts w:ascii="Arial" w:hAnsi="Arial" w:cs="Arial"/>
                <w:noProof/>
                <w:sz w:val="21"/>
                <w:szCs w:val="21"/>
              </w:rPr>
              <w:t xml:space="preserve">osobom doznającym </w:t>
            </w:r>
            <w:r w:rsidR="00C97CC7" w:rsidRPr="00C97CC7">
              <w:rPr>
                <w:rStyle w:val="Hipercze"/>
                <w:rFonts w:ascii="Arial" w:hAnsi="Arial" w:cs="Arial"/>
                <w:noProof/>
                <w:sz w:val="21"/>
                <w:szCs w:val="21"/>
              </w:rPr>
              <w:t xml:space="preserve"> przemocy domowej</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_Toc223090099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22</w:t>
            </w:r>
            <w:r w:rsidR="00C97CC7" w:rsidRPr="00C97CC7">
              <w:rPr>
                <w:rFonts w:ascii="Arial" w:hAnsi="Arial" w:cs="Arial"/>
                <w:noProof/>
                <w:webHidden/>
                <w:sz w:val="21"/>
                <w:szCs w:val="21"/>
              </w:rPr>
              <w:fldChar w:fldCharType="end"/>
            </w:r>
          </w:hyperlink>
        </w:p>
        <w:p w14:paraId="0CE64052" w14:textId="56291CBE"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00" w:history="1">
            <w:r w:rsidR="00C97CC7" w:rsidRPr="00C97CC7">
              <w:rPr>
                <w:rStyle w:val="Hipercze"/>
                <w:rFonts w:ascii="Arial" w:hAnsi="Arial" w:cs="Arial"/>
                <w:noProof/>
                <w:sz w:val="21"/>
                <w:szCs w:val="21"/>
              </w:rPr>
              <w:t>6.</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Oddziaływania korekcyjno-edukacyjne oraz psychologiczno-terapeutyczne wobec osób stosujących przemoc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_Toc223090100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26</w:t>
            </w:r>
            <w:r w:rsidR="00C97CC7" w:rsidRPr="00C97CC7">
              <w:rPr>
                <w:rFonts w:ascii="Arial" w:hAnsi="Arial" w:cs="Arial"/>
                <w:noProof/>
                <w:webHidden/>
                <w:sz w:val="21"/>
                <w:szCs w:val="21"/>
              </w:rPr>
              <w:fldChar w:fldCharType="end"/>
            </w:r>
          </w:hyperlink>
        </w:p>
        <w:p w14:paraId="09FD0622" w14:textId="7E2A8325" w:rsidR="00C97CC7" w:rsidRPr="00C97CC7" w:rsidRDefault="002E3FDB" w:rsidP="00C97CC7">
          <w:pPr>
            <w:pStyle w:val="Spistreci1"/>
            <w:rPr>
              <w:rFonts w:eastAsiaTheme="minorEastAsia"/>
              <w:b w:val="0"/>
              <w:bCs w:val="0"/>
              <w:kern w:val="2"/>
              <w:sz w:val="21"/>
              <w:szCs w:val="21"/>
              <w14:ligatures w14:val="standardContextual"/>
            </w:rPr>
          </w:pPr>
          <w:hyperlink w:anchor="_Toc223090102" w:history="1">
            <w:r w:rsidR="00C97CC7" w:rsidRPr="00C97CC7">
              <w:rPr>
                <w:rStyle w:val="Hipercze"/>
                <w:rFonts w:ascii="Arial" w:hAnsi="Arial" w:cs="Arial"/>
                <w:sz w:val="21"/>
                <w:szCs w:val="21"/>
              </w:rPr>
              <w:t>III.</w:t>
            </w:r>
            <w:r w:rsidR="00C97CC7" w:rsidRPr="00C97CC7">
              <w:rPr>
                <w:rFonts w:eastAsiaTheme="minorEastAsia"/>
                <w:b w:val="0"/>
                <w:bCs w:val="0"/>
                <w:kern w:val="2"/>
                <w:sz w:val="21"/>
                <w:szCs w:val="21"/>
                <w14:ligatures w14:val="standardContextual"/>
              </w:rPr>
              <w:tab/>
            </w:r>
            <w:r w:rsidR="00C97CC7" w:rsidRPr="00C97CC7">
              <w:rPr>
                <w:rStyle w:val="Hipercze"/>
                <w:rFonts w:ascii="Arial" w:hAnsi="Arial" w:cs="Arial"/>
                <w:sz w:val="21"/>
                <w:szCs w:val="21"/>
              </w:rPr>
              <w:t>Realizacja Programu przeciwdziałania przemocy w rodzinie w województwie śląskim na lata 2021-2025</w:t>
            </w:r>
            <w:r w:rsidR="00C97CC7" w:rsidRPr="00C97CC7">
              <w:rPr>
                <w:webHidden/>
                <w:sz w:val="21"/>
                <w:szCs w:val="21"/>
              </w:rPr>
              <w:tab/>
            </w:r>
            <w:r w:rsidR="00C97CC7" w:rsidRPr="00C97CC7">
              <w:rPr>
                <w:webHidden/>
                <w:sz w:val="21"/>
                <w:szCs w:val="21"/>
              </w:rPr>
              <w:fldChar w:fldCharType="begin"/>
            </w:r>
            <w:r w:rsidR="00C97CC7" w:rsidRPr="00C97CC7">
              <w:rPr>
                <w:webHidden/>
                <w:sz w:val="21"/>
                <w:szCs w:val="21"/>
              </w:rPr>
              <w:instrText xml:space="preserve"> PAGEREF _Toc223090102 \h </w:instrText>
            </w:r>
            <w:r w:rsidR="00C97CC7" w:rsidRPr="00C97CC7">
              <w:rPr>
                <w:webHidden/>
                <w:sz w:val="21"/>
                <w:szCs w:val="21"/>
              </w:rPr>
            </w:r>
            <w:r w:rsidR="00C97CC7" w:rsidRPr="00C97CC7">
              <w:rPr>
                <w:webHidden/>
                <w:sz w:val="21"/>
                <w:szCs w:val="21"/>
              </w:rPr>
              <w:fldChar w:fldCharType="separate"/>
            </w:r>
            <w:r w:rsidR="00AB3186">
              <w:rPr>
                <w:webHidden/>
                <w:sz w:val="21"/>
                <w:szCs w:val="21"/>
              </w:rPr>
              <w:t>29</w:t>
            </w:r>
            <w:r w:rsidR="00C97CC7" w:rsidRPr="00C97CC7">
              <w:rPr>
                <w:webHidden/>
                <w:sz w:val="21"/>
                <w:szCs w:val="21"/>
              </w:rPr>
              <w:fldChar w:fldCharType="end"/>
            </w:r>
          </w:hyperlink>
        </w:p>
        <w:p w14:paraId="4AE0FBED" w14:textId="604B803C"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03" w:history="1">
            <w:r w:rsidR="00C97CC7" w:rsidRPr="00C97CC7">
              <w:rPr>
                <w:rStyle w:val="Hipercze"/>
                <w:rFonts w:ascii="Arial" w:hAnsi="Arial" w:cs="Arial"/>
                <w:noProof/>
                <w:sz w:val="21"/>
                <w:szCs w:val="21"/>
              </w:rPr>
              <w:t>1.</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Edukacja publiczna oraz wspieranie oddziaływań profilaktycznych na rzecz przeciwdziałania przemocy w rodzinie</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_Toc223090103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30</w:t>
            </w:r>
            <w:r w:rsidR="00C97CC7" w:rsidRPr="00C97CC7">
              <w:rPr>
                <w:rFonts w:ascii="Arial" w:hAnsi="Arial" w:cs="Arial"/>
                <w:noProof/>
                <w:webHidden/>
                <w:sz w:val="21"/>
                <w:szCs w:val="21"/>
              </w:rPr>
              <w:fldChar w:fldCharType="end"/>
            </w:r>
          </w:hyperlink>
        </w:p>
        <w:p w14:paraId="342D8811" w14:textId="0D240795"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04" w:history="1">
            <w:r w:rsidR="00C97CC7" w:rsidRPr="00C97CC7">
              <w:rPr>
                <w:rStyle w:val="Hipercze"/>
                <w:rFonts w:ascii="Arial" w:hAnsi="Arial" w:cs="Arial"/>
                <w:noProof/>
                <w:sz w:val="21"/>
                <w:szCs w:val="21"/>
              </w:rPr>
              <w:t>2.</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Wspieranie lokalnych systemów przeciwdziałania przemocy w rodzinie</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_Toc223090104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33</w:t>
            </w:r>
            <w:r w:rsidR="00C97CC7" w:rsidRPr="00C97CC7">
              <w:rPr>
                <w:rFonts w:ascii="Arial" w:hAnsi="Arial" w:cs="Arial"/>
                <w:noProof/>
                <w:webHidden/>
                <w:sz w:val="21"/>
                <w:szCs w:val="21"/>
              </w:rPr>
              <w:fldChar w:fldCharType="end"/>
            </w:r>
          </w:hyperlink>
        </w:p>
        <w:p w14:paraId="51C9CD44" w14:textId="4E8428A9"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05" w:history="1">
            <w:r w:rsidR="00C97CC7" w:rsidRPr="00C97CC7">
              <w:rPr>
                <w:rStyle w:val="Hipercze"/>
                <w:rFonts w:ascii="Arial" w:hAnsi="Arial" w:cs="Arial"/>
                <w:noProof/>
                <w:sz w:val="21"/>
                <w:szCs w:val="21"/>
              </w:rPr>
              <w:t>3.</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Monitorowanie problemów związanych z przemocą w rodzinie</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_Toc223090105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37</w:t>
            </w:r>
            <w:r w:rsidR="00C97CC7" w:rsidRPr="00C97CC7">
              <w:rPr>
                <w:rFonts w:ascii="Arial" w:hAnsi="Arial" w:cs="Arial"/>
                <w:noProof/>
                <w:webHidden/>
                <w:sz w:val="21"/>
                <w:szCs w:val="21"/>
              </w:rPr>
              <w:fldChar w:fldCharType="end"/>
            </w:r>
          </w:hyperlink>
        </w:p>
        <w:p w14:paraId="45D4826B" w14:textId="317D7583"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06" w:history="1">
            <w:r w:rsidR="00C97CC7" w:rsidRPr="00C97CC7">
              <w:rPr>
                <w:rStyle w:val="Hipercze"/>
                <w:rFonts w:ascii="Arial" w:hAnsi="Arial" w:cs="Arial"/>
                <w:noProof/>
                <w:sz w:val="21"/>
                <w:szCs w:val="21"/>
              </w:rPr>
              <w:t>4.</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Wnioski i rekomendacje</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_Toc223090106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38</w:t>
            </w:r>
            <w:r w:rsidR="00C97CC7" w:rsidRPr="00C97CC7">
              <w:rPr>
                <w:rFonts w:ascii="Arial" w:hAnsi="Arial" w:cs="Arial"/>
                <w:noProof/>
                <w:webHidden/>
                <w:sz w:val="21"/>
                <w:szCs w:val="21"/>
              </w:rPr>
              <w:fldChar w:fldCharType="end"/>
            </w:r>
          </w:hyperlink>
        </w:p>
        <w:p w14:paraId="049C1F1D" w14:textId="0F136DDE" w:rsidR="00C97CC7" w:rsidRPr="00C97CC7" w:rsidRDefault="002E3FDB" w:rsidP="00C97CC7">
          <w:pPr>
            <w:pStyle w:val="Spistreci1"/>
            <w:rPr>
              <w:rFonts w:eastAsiaTheme="minorEastAsia"/>
              <w:b w:val="0"/>
              <w:bCs w:val="0"/>
              <w:kern w:val="2"/>
              <w:sz w:val="21"/>
              <w:szCs w:val="21"/>
              <w14:ligatures w14:val="standardContextual"/>
            </w:rPr>
          </w:pPr>
          <w:hyperlink w:anchor="_Toc223090107" w:history="1">
            <w:r w:rsidR="00C97CC7" w:rsidRPr="00C97CC7">
              <w:rPr>
                <w:rStyle w:val="Hipercze"/>
                <w:rFonts w:ascii="Arial" w:hAnsi="Arial" w:cs="Arial"/>
                <w:sz w:val="21"/>
                <w:szCs w:val="21"/>
              </w:rPr>
              <w:t>IV.</w:t>
            </w:r>
            <w:r w:rsidR="00C97CC7" w:rsidRPr="00C97CC7">
              <w:rPr>
                <w:rFonts w:eastAsiaTheme="minorEastAsia"/>
                <w:b w:val="0"/>
                <w:bCs w:val="0"/>
                <w:kern w:val="2"/>
                <w:sz w:val="21"/>
                <w:szCs w:val="21"/>
                <w14:ligatures w14:val="standardContextual"/>
              </w:rPr>
              <w:tab/>
            </w:r>
            <w:r w:rsidR="00C97CC7" w:rsidRPr="00C97CC7">
              <w:rPr>
                <w:rStyle w:val="Hipercze"/>
                <w:rFonts w:ascii="Arial" w:hAnsi="Arial" w:cs="Arial"/>
                <w:sz w:val="21"/>
                <w:szCs w:val="21"/>
              </w:rPr>
              <w:t xml:space="preserve">Program ochrony </w:t>
            </w:r>
            <w:r w:rsidR="00B10638">
              <w:rPr>
                <w:rStyle w:val="Hipercze"/>
                <w:rFonts w:ascii="Arial" w:hAnsi="Arial" w:cs="Arial"/>
                <w:sz w:val="21"/>
                <w:szCs w:val="21"/>
              </w:rPr>
              <w:t>osób doznających</w:t>
            </w:r>
            <w:r w:rsidR="00C97CC7" w:rsidRPr="00C97CC7">
              <w:rPr>
                <w:rStyle w:val="Hipercze"/>
                <w:rFonts w:ascii="Arial" w:hAnsi="Arial" w:cs="Arial"/>
                <w:sz w:val="21"/>
                <w:szCs w:val="21"/>
              </w:rPr>
              <w:t xml:space="preserve"> przemocy domowej w województwie śląskim</w:t>
            </w:r>
            <w:r w:rsidR="00C97CC7" w:rsidRPr="00C97CC7">
              <w:rPr>
                <w:webHidden/>
                <w:sz w:val="21"/>
                <w:szCs w:val="21"/>
              </w:rPr>
              <w:tab/>
            </w:r>
            <w:r w:rsidR="00C97CC7" w:rsidRPr="00C97CC7">
              <w:rPr>
                <w:webHidden/>
                <w:sz w:val="21"/>
                <w:szCs w:val="21"/>
              </w:rPr>
              <w:fldChar w:fldCharType="begin"/>
            </w:r>
            <w:r w:rsidR="00C97CC7" w:rsidRPr="00C97CC7">
              <w:rPr>
                <w:webHidden/>
                <w:sz w:val="21"/>
                <w:szCs w:val="21"/>
              </w:rPr>
              <w:instrText xml:space="preserve"> PAGEREF _Toc223090107 \h </w:instrText>
            </w:r>
            <w:r w:rsidR="00C97CC7" w:rsidRPr="00C97CC7">
              <w:rPr>
                <w:webHidden/>
                <w:sz w:val="21"/>
                <w:szCs w:val="21"/>
              </w:rPr>
            </w:r>
            <w:r w:rsidR="00C97CC7" w:rsidRPr="00C97CC7">
              <w:rPr>
                <w:webHidden/>
                <w:sz w:val="21"/>
                <w:szCs w:val="21"/>
              </w:rPr>
              <w:fldChar w:fldCharType="separate"/>
            </w:r>
            <w:r w:rsidR="00AB3186">
              <w:rPr>
                <w:webHidden/>
                <w:sz w:val="21"/>
                <w:szCs w:val="21"/>
              </w:rPr>
              <w:t>41</w:t>
            </w:r>
            <w:r w:rsidR="00C97CC7" w:rsidRPr="00C97CC7">
              <w:rPr>
                <w:webHidden/>
                <w:sz w:val="21"/>
                <w:szCs w:val="21"/>
              </w:rPr>
              <w:fldChar w:fldCharType="end"/>
            </w:r>
          </w:hyperlink>
        </w:p>
        <w:p w14:paraId="74623FA6" w14:textId="4F879C33"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08" w:history="1">
            <w:r w:rsidR="00C97CC7" w:rsidRPr="00C97CC7">
              <w:rPr>
                <w:rStyle w:val="Hipercze"/>
                <w:rFonts w:ascii="Arial" w:hAnsi="Arial" w:cs="Arial"/>
                <w:noProof/>
                <w:sz w:val="21"/>
                <w:szCs w:val="21"/>
              </w:rPr>
              <w:t>1.</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 xml:space="preserve">Cele i zadania Programu ochrony </w:t>
            </w:r>
            <w:r w:rsidR="00B10638">
              <w:rPr>
                <w:rStyle w:val="Hipercze"/>
                <w:rFonts w:ascii="Arial" w:hAnsi="Arial" w:cs="Arial"/>
                <w:noProof/>
                <w:sz w:val="21"/>
                <w:szCs w:val="21"/>
              </w:rPr>
              <w:t>osób doznających</w:t>
            </w:r>
            <w:r w:rsidR="00C97CC7" w:rsidRPr="00C97CC7">
              <w:rPr>
                <w:rStyle w:val="Hipercze"/>
                <w:rFonts w:ascii="Arial" w:hAnsi="Arial" w:cs="Arial"/>
                <w:noProof/>
                <w:sz w:val="21"/>
                <w:szCs w:val="21"/>
              </w:rPr>
              <w:t xml:space="preserve"> przemocy domowej </w:t>
            </w:r>
            <w:r w:rsidR="00B10638">
              <w:rPr>
                <w:rStyle w:val="Hipercze"/>
                <w:rFonts w:ascii="Arial" w:hAnsi="Arial" w:cs="Arial"/>
                <w:noProof/>
                <w:sz w:val="21"/>
                <w:szCs w:val="21"/>
              </w:rPr>
              <w:br/>
            </w:r>
            <w:r w:rsidR="00C97CC7" w:rsidRPr="00C97CC7">
              <w:rPr>
                <w:rStyle w:val="Hipercze"/>
                <w:rFonts w:ascii="Arial" w:hAnsi="Arial" w:cs="Arial"/>
                <w:noProof/>
                <w:sz w:val="21"/>
                <w:szCs w:val="21"/>
              </w:rPr>
              <w:t>w województwie śląskim</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_Toc223090108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41</w:t>
            </w:r>
            <w:r w:rsidR="00C97CC7" w:rsidRPr="00C97CC7">
              <w:rPr>
                <w:rFonts w:ascii="Arial" w:hAnsi="Arial" w:cs="Arial"/>
                <w:noProof/>
                <w:webHidden/>
                <w:sz w:val="21"/>
                <w:szCs w:val="21"/>
              </w:rPr>
              <w:fldChar w:fldCharType="end"/>
            </w:r>
          </w:hyperlink>
        </w:p>
        <w:p w14:paraId="7830B245" w14:textId="71841732"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09" w:history="1">
            <w:r w:rsidR="00C97CC7" w:rsidRPr="00C97CC7">
              <w:rPr>
                <w:rStyle w:val="Hipercze"/>
                <w:rFonts w:ascii="Arial" w:hAnsi="Arial" w:cs="Arial"/>
                <w:noProof/>
                <w:sz w:val="21"/>
                <w:szCs w:val="21"/>
              </w:rPr>
              <w:t>2.</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 xml:space="preserve">Sposób realizacji </w:t>
            </w:r>
            <w:r w:rsidR="00C97CC7" w:rsidRPr="00C97CC7">
              <w:rPr>
                <w:rStyle w:val="Hipercze"/>
                <w:rFonts w:ascii="Arial" w:hAnsi="Arial" w:cs="Arial"/>
                <w:i/>
                <w:iCs/>
                <w:noProof/>
                <w:sz w:val="21"/>
                <w:szCs w:val="21"/>
              </w:rPr>
              <w:t>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_Toc223090109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42</w:t>
            </w:r>
            <w:r w:rsidR="00C97CC7" w:rsidRPr="00C97CC7">
              <w:rPr>
                <w:rFonts w:ascii="Arial" w:hAnsi="Arial" w:cs="Arial"/>
                <w:noProof/>
                <w:webHidden/>
                <w:sz w:val="21"/>
                <w:szCs w:val="21"/>
              </w:rPr>
              <w:fldChar w:fldCharType="end"/>
            </w:r>
          </w:hyperlink>
        </w:p>
        <w:p w14:paraId="7F3401B7" w14:textId="482E9CB6"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0" w:history="1">
            <w:r w:rsidR="00C97CC7" w:rsidRPr="00C97CC7">
              <w:rPr>
                <w:rStyle w:val="Hipercze"/>
                <w:rFonts w:ascii="Arial" w:hAnsi="Arial" w:cs="Arial"/>
                <w:noProof/>
                <w:sz w:val="21"/>
                <w:szCs w:val="21"/>
              </w:rPr>
              <w:t>3.</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 xml:space="preserve">Ramy finansowe </w:t>
            </w:r>
            <w:r w:rsidR="00C97CC7" w:rsidRPr="00C97CC7">
              <w:rPr>
                <w:rStyle w:val="Hipercze"/>
                <w:rFonts w:ascii="Arial" w:hAnsi="Arial" w:cs="Arial"/>
                <w:i/>
                <w:iCs/>
                <w:noProof/>
                <w:sz w:val="21"/>
                <w:szCs w:val="21"/>
              </w:rPr>
              <w:t>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_Toc223090110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43</w:t>
            </w:r>
            <w:r w:rsidR="00C97CC7" w:rsidRPr="00C97CC7">
              <w:rPr>
                <w:rFonts w:ascii="Arial" w:hAnsi="Arial" w:cs="Arial"/>
                <w:noProof/>
                <w:webHidden/>
                <w:sz w:val="21"/>
                <w:szCs w:val="21"/>
              </w:rPr>
              <w:fldChar w:fldCharType="end"/>
            </w:r>
          </w:hyperlink>
        </w:p>
        <w:p w14:paraId="0932C50A" w14:textId="64D32251"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1" w:history="1">
            <w:r w:rsidR="00C97CC7" w:rsidRPr="00C97CC7">
              <w:rPr>
                <w:rStyle w:val="Hipercze"/>
                <w:rFonts w:ascii="Arial" w:hAnsi="Arial" w:cs="Arial"/>
                <w:noProof/>
                <w:sz w:val="21"/>
                <w:szCs w:val="21"/>
              </w:rPr>
              <w:t>4.</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Monitoring i ewaluacja Programu przeciwdziałania przemocy domowej w województwie śląskim na lata 2026-2030</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_Toc223090111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43</w:t>
            </w:r>
            <w:r w:rsidR="00C97CC7" w:rsidRPr="00C97CC7">
              <w:rPr>
                <w:rFonts w:ascii="Arial" w:hAnsi="Arial" w:cs="Arial"/>
                <w:noProof/>
                <w:webHidden/>
                <w:sz w:val="21"/>
                <w:szCs w:val="21"/>
              </w:rPr>
              <w:fldChar w:fldCharType="end"/>
            </w:r>
          </w:hyperlink>
        </w:p>
        <w:p w14:paraId="7BBDD856" w14:textId="1145159E" w:rsidR="00C97CC7" w:rsidRPr="00C97CC7" w:rsidRDefault="002E3FDB" w:rsidP="00C97CC7">
          <w:pPr>
            <w:pStyle w:val="Spistreci1"/>
            <w:rPr>
              <w:rFonts w:eastAsiaTheme="minorEastAsia"/>
              <w:b w:val="0"/>
              <w:bCs w:val="0"/>
              <w:kern w:val="2"/>
              <w:sz w:val="21"/>
              <w:szCs w:val="21"/>
              <w14:ligatures w14:val="standardContextual"/>
            </w:rPr>
          </w:pPr>
          <w:hyperlink w:anchor="_Toc223090112" w:history="1">
            <w:r w:rsidR="00C97CC7" w:rsidRPr="00C97CC7">
              <w:rPr>
                <w:rStyle w:val="Hipercze"/>
                <w:rFonts w:ascii="Arial" w:hAnsi="Arial" w:cs="Arial"/>
                <w:sz w:val="21"/>
                <w:szCs w:val="21"/>
              </w:rPr>
              <w:t>V.</w:t>
            </w:r>
            <w:r w:rsidR="00C97CC7" w:rsidRPr="00C97CC7">
              <w:rPr>
                <w:rFonts w:eastAsiaTheme="minorEastAsia"/>
                <w:b w:val="0"/>
                <w:bCs w:val="0"/>
                <w:kern w:val="2"/>
                <w:sz w:val="21"/>
                <w:szCs w:val="21"/>
                <w14:ligatures w14:val="standardContextual"/>
              </w:rPr>
              <w:tab/>
            </w:r>
            <w:r w:rsidR="00C97CC7" w:rsidRPr="00C97CC7">
              <w:rPr>
                <w:rStyle w:val="Hipercze"/>
                <w:rFonts w:ascii="Arial" w:hAnsi="Arial" w:cs="Arial"/>
                <w:sz w:val="21"/>
                <w:szCs w:val="21"/>
              </w:rPr>
              <w:t xml:space="preserve">Ramowy Program Korekcyjno – Edukacyjny dla osób stosujących przemoc </w:t>
            </w:r>
            <w:r w:rsidR="00C97CC7">
              <w:rPr>
                <w:rStyle w:val="Hipercze"/>
                <w:rFonts w:ascii="Arial" w:hAnsi="Arial" w:cs="Arial"/>
                <w:sz w:val="21"/>
                <w:szCs w:val="21"/>
              </w:rPr>
              <w:br/>
            </w:r>
            <w:r w:rsidR="00C97CC7" w:rsidRPr="00C97CC7">
              <w:rPr>
                <w:rStyle w:val="Hipercze"/>
                <w:rFonts w:ascii="Arial" w:hAnsi="Arial" w:cs="Arial"/>
                <w:sz w:val="21"/>
                <w:szCs w:val="21"/>
              </w:rPr>
              <w:t>domową</w:t>
            </w:r>
            <w:r w:rsidR="00C97CC7" w:rsidRPr="00C97CC7">
              <w:rPr>
                <w:webHidden/>
                <w:sz w:val="21"/>
                <w:szCs w:val="21"/>
              </w:rPr>
              <w:tab/>
            </w:r>
            <w:r w:rsidR="00C97CC7" w:rsidRPr="00C97CC7">
              <w:rPr>
                <w:webHidden/>
                <w:sz w:val="21"/>
                <w:szCs w:val="21"/>
              </w:rPr>
              <w:fldChar w:fldCharType="begin"/>
            </w:r>
            <w:r w:rsidR="00C97CC7" w:rsidRPr="00C97CC7">
              <w:rPr>
                <w:webHidden/>
                <w:sz w:val="21"/>
                <w:szCs w:val="21"/>
              </w:rPr>
              <w:instrText xml:space="preserve"> PAGEREF _Toc223090112 \h </w:instrText>
            </w:r>
            <w:r w:rsidR="00C97CC7" w:rsidRPr="00C97CC7">
              <w:rPr>
                <w:webHidden/>
                <w:sz w:val="21"/>
                <w:szCs w:val="21"/>
              </w:rPr>
            </w:r>
            <w:r w:rsidR="00C97CC7" w:rsidRPr="00C97CC7">
              <w:rPr>
                <w:webHidden/>
                <w:sz w:val="21"/>
                <w:szCs w:val="21"/>
              </w:rPr>
              <w:fldChar w:fldCharType="separate"/>
            </w:r>
            <w:r w:rsidR="00AB3186">
              <w:rPr>
                <w:webHidden/>
                <w:sz w:val="21"/>
                <w:szCs w:val="21"/>
              </w:rPr>
              <w:t>45</w:t>
            </w:r>
            <w:r w:rsidR="00C97CC7" w:rsidRPr="00C97CC7">
              <w:rPr>
                <w:webHidden/>
                <w:sz w:val="21"/>
                <w:szCs w:val="21"/>
              </w:rPr>
              <w:fldChar w:fldCharType="end"/>
            </w:r>
          </w:hyperlink>
        </w:p>
        <w:p w14:paraId="3D2154ED" w14:textId="1B82DC19"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3" w:history="1">
            <w:r w:rsidR="00C97CC7" w:rsidRPr="00C97CC7">
              <w:rPr>
                <w:rStyle w:val="Hipercze"/>
                <w:rFonts w:ascii="Arial" w:hAnsi="Arial" w:cs="Arial"/>
                <w:noProof/>
                <w:sz w:val="21"/>
                <w:szCs w:val="21"/>
              </w:rPr>
              <w:t>1.</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Wstęp</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_Toc223090113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45</w:t>
            </w:r>
            <w:r w:rsidR="00C97CC7" w:rsidRPr="00C97CC7">
              <w:rPr>
                <w:rFonts w:ascii="Arial" w:hAnsi="Arial" w:cs="Arial"/>
                <w:noProof/>
                <w:webHidden/>
                <w:sz w:val="21"/>
                <w:szCs w:val="21"/>
              </w:rPr>
              <w:fldChar w:fldCharType="end"/>
            </w:r>
          </w:hyperlink>
        </w:p>
        <w:p w14:paraId="42C3E156" w14:textId="3BEA5D58"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4" w:history="1">
            <w:r w:rsidR="00C97CC7" w:rsidRPr="00C97CC7">
              <w:rPr>
                <w:rStyle w:val="Hipercze"/>
                <w:rFonts w:ascii="Arial" w:eastAsiaTheme="minorHAnsi" w:hAnsi="Arial" w:cs="Arial"/>
                <w:noProof/>
                <w:sz w:val="21"/>
                <w:szCs w:val="21"/>
              </w:rPr>
              <w:t>2.</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Cele 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_Toc223090114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46</w:t>
            </w:r>
            <w:r w:rsidR="00C97CC7" w:rsidRPr="00C97CC7">
              <w:rPr>
                <w:rFonts w:ascii="Arial" w:hAnsi="Arial" w:cs="Arial"/>
                <w:noProof/>
                <w:webHidden/>
                <w:sz w:val="21"/>
                <w:szCs w:val="21"/>
              </w:rPr>
              <w:fldChar w:fldCharType="end"/>
            </w:r>
          </w:hyperlink>
        </w:p>
        <w:p w14:paraId="6FA886E4" w14:textId="4649D95F"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5" w:history="1">
            <w:r w:rsidR="00C97CC7" w:rsidRPr="00C97CC7">
              <w:rPr>
                <w:rStyle w:val="Hipercze"/>
                <w:rFonts w:ascii="Arial" w:eastAsiaTheme="minorHAnsi" w:hAnsi="Arial" w:cs="Arial"/>
                <w:noProof/>
                <w:sz w:val="21"/>
                <w:szCs w:val="21"/>
              </w:rPr>
              <w:t>3.</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Adresaci 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_Toc223090115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47</w:t>
            </w:r>
            <w:r w:rsidR="00C97CC7" w:rsidRPr="00C97CC7">
              <w:rPr>
                <w:rFonts w:ascii="Arial" w:hAnsi="Arial" w:cs="Arial"/>
                <w:noProof/>
                <w:webHidden/>
                <w:sz w:val="21"/>
                <w:szCs w:val="21"/>
              </w:rPr>
              <w:fldChar w:fldCharType="end"/>
            </w:r>
          </w:hyperlink>
        </w:p>
        <w:p w14:paraId="2F4BD330" w14:textId="14013D68"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6" w:history="1">
            <w:r w:rsidR="00C97CC7" w:rsidRPr="00C97CC7">
              <w:rPr>
                <w:rStyle w:val="Hipercze"/>
                <w:rFonts w:ascii="Arial" w:eastAsiaTheme="minorHAnsi" w:hAnsi="Arial" w:cs="Arial"/>
                <w:noProof/>
                <w:sz w:val="21"/>
                <w:szCs w:val="21"/>
              </w:rPr>
              <w:t>4.</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Rekrutacja i zasady kierowania.</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_Toc223090116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47</w:t>
            </w:r>
            <w:r w:rsidR="00C97CC7" w:rsidRPr="00C97CC7">
              <w:rPr>
                <w:rFonts w:ascii="Arial" w:hAnsi="Arial" w:cs="Arial"/>
                <w:noProof/>
                <w:webHidden/>
                <w:sz w:val="21"/>
                <w:szCs w:val="21"/>
              </w:rPr>
              <w:fldChar w:fldCharType="end"/>
            </w:r>
          </w:hyperlink>
        </w:p>
        <w:p w14:paraId="0AF1A3BE" w14:textId="4AFB4B37"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7" w:history="1">
            <w:r w:rsidR="00C97CC7" w:rsidRPr="00C97CC7">
              <w:rPr>
                <w:rStyle w:val="Hipercze"/>
                <w:rFonts w:ascii="Arial" w:eastAsiaTheme="minorHAnsi" w:hAnsi="Arial" w:cs="Arial"/>
                <w:noProof/>
                <w:sz w:val="21"/>
                <w:szCs w:val="21"/>
              </w:rPr>
              <w:t>5.</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Formuła 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_Toc223090117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48</w:t>
            </w:r>
            <w:r w:rsidR="00C97CC7" w:rsidRPr="00C97CC7">
              <w:rPr>
                <w:rFonts w:ascii="Arial" w:hAnsi="Arial" w:cs="Arial"/>
                <w:noProof/>
                <w:webHidden/>
                <w:sz w:val="21"/>
                <w:szCs w:val="21"/>
              </w:rPr>
              <w:fldChar w:fldCharType="end"/>
            </w:r>
          </w:hyperlink>
        </w:p>
        <w:p w14:paraId="7323788D" w14:textId="6E0386EC"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8" w:history="1">
            <w:r w:rsidR="00C97CC7" w:rsidRPr="00C97CC7">
              <w:rPr>
                <w:rStyle w:val="Hipercze"/>
                <w:rFonts w:ascii="Arial" w:eastAsiaTheme="minorHAnsi" w:hAnsi="Arial" w:cs="Arial"/>
                <w:noProof/>
                <w:sz w:val="21"/>
                <w:szCs w:val="21"/>
              </w:rPr>
              <w:t>6.</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Czas trwania 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_Toc223090118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48</w:t>
            </w:r>
            <w:r w:rsidR="00C97CC7" w:rsidRPr="00C97CC7">
              <w:rPr>
                <w:rFonts w:ascii="Arial" w:hAnsi="Arial" w:cs="Arial"/>
                <w:noProof/>
                <w:webHidden/>
                <w:sz w:val="21"/>
                <w:szCs w:val="21"/>
              </w:rPr>
              <w:fldChar w:fldCharType="end"/>
            </w:r>
          </w:hyperlink>
        </w:p>
        <w:p w14:paraId="32D4B2D5" w14:textId="1F007F67"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19" w:history="1">
            <w:r w:rsidR="00C97CC7" w:rsidRPr="00C97CC7">
              <w:rPr>
                <w:rStyle w:val="Hipercze"/>
                <w:rFonts w:ascii="Arial" w:eastAsiaTheme="minorHAnsi" w:hAnsi="Arial" w:cs="Arial"/>
                <w:noProof/>
                <w:sz w:val="21"/>
                <w:szCs w:val="21"/>
              </w:rPr>
              <w:t>7.</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Etapy realizacji 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_Toc223090119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49</w:t>
            </w:r>
            <w:r w:rsidR="00C97CC7" w:rsidRPr="00C97CC7">
              <w:rPr>
                <w:rFonts w:ascii="Arial" w:hAnsi="Arial" w:cs="Arial"/>
                <w:noProof/>
                <w:webHidden/>
                <w:sz w:val="21"/>
                <w:szCs w:val="21"/>
              </w:rPr>
              <w:fldChar w:fldCharType="end"/>
            </w:r>
          </w:hyperlink>
        </w:p>
        <w:p w14:paraId="24DD67BA" w14:textId="18100E90"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0" w:history="1">
            <w:r w:rsidR="00C97CC7" w:rsidRPr="00C97CC7">
              <w:rPr>
                <w:rStyle w:val="Hipercze"/>
                <w:rFonts w:ascii="Arial" w:eastAsiaTheme="minorHAnsi" w:hAnsi="Arial" w:cs="Arial"/>
                <w:noProof/>
                <w:sz w:val="21"/>
                <w:szCs w:val="21"/>
              </w:rPr>
              <w:t>8.</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Kontrakt</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_Toc223090120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49</w:t>
            </w:r>
            <w:r w:rsidR="00C97CC7" w:rsidRPr="00C97CC7">
              <w:rPr>
                <w:rFonts w:ascii="Arial" w:hAnsi="Arial" w:cs="Arial"/>
                <w:noProof/>
                <w:webHidden/>
                <w:sz w:val="21"/>
                <w:szCs w:val="21"/>
              </w:rPr>
              <w:fldChar w:fldCharType="end"/>
            </w:r>
          </w:hyperlink>
        </w:p>
        <w:p w14:paraId="5CE115F2" w14:textId="41783942"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1" w:history="1">
            <w:r w:rsidR="00C97CC7" w:rsidRPr="00C97CC7">
              <w:rPr>
                <w:rStyle w:val="Hipercze"/>
                <w:rFonts w:ascii="Arial" w:eastAsiaTheme="minorHAnsi" w:hAnsi="Arial" w:cs="Arial"/>
                <w:noProof/>
                <w:sz w:val="21"/>
                <w:szCs w:val="21"/>
              </w:rPr>
              <w:t>9.</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Miejsce realizacji 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_Toc223090121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50</w:t>
            </w:r>
            <w:r w:rsidR="00C97CC7" w:rsidRPr="00C97CC7">
              <w:rPr>
                <w:rFonts w:ascii="Arial" w:hAnsi="Arial" w:cs="Arial"/>
                <w:noProof/>
                <w:webHidden/>
                <w:sz w:val="21"/>
                <w:szCs w:val="21"/>
              </w:rPr>
              <w:fldChar w:fldCharType="end"/>
            </w:r>
          </w:hyperlink>
        </w:p>
        <w:p w14:paraId="4213DAC7" w14:textId="0197DD61"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2" w:history="1">
            <w:r w:rsidR="00C97CC7" w:rsidRPr="00C97CC7">
              <w:rPr>
                <w:rStyle w:val="Hipercze"/>
                <w:rFonts w:ascii="Arial" w:eastAsiaTheme="minorHAnsi" w:hAnsi="Arial" w:cs="Arial"/>
                <w:noProof/>
                <w:sz w:val="21"/>
                <w:szCs w:val="21"/>
              </w:rPr>
              <w:t>10.</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Modele pracy w realizacji programów korekcyjno-edukacyjnych.</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_Toc223090122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51</w:t>
            </w:r>
            <w:r w:rsidR="00C97CC7" w:rsidRPr="00C97CC7">
              <w:rPr>
                <w:rFonts w:ascii="Arial" w:hAnsi="Arial" w:cs="Arial"/>
                <w:noProof/>
                <w:webHidden/>
                <w:sz w:val="21"/>
                <w:szCs w:val="21"/>
              </w:rPr>
              <w:fldChar w:fldCharType="end"/>
            </w:r>
          </w:hyperlink>
        </w:p>
        <w:p w14:paraId="0EBCD36C" w14:textId="40E488F2"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3" w:history="1">
            <w:r w:rsidR="00C97CC7" w:rsidRPr="00C97CC7">
              <w:rPr>
                <w:rStyle w:val="Hipercze"/>
                <w:rFonts w:ascii="Arial" w:eastAsiaTheme="minorHAnsi" w:hAnsi="Arial" w:cs="Arial"/>
                <w:noProof/>
                <w:sz w:val="21"/>
                <w:szCs w:val="21"/>
              </w:rPr>
              <w:t>11.</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Treści merytoryczne 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_Toc223090123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51</w:t>
            </w:r>
            <w:r w:rsidR="00C97CC7" w:rsidRPr="00C97CC7">
              <w:rPr>
                <w:rFonts w:ascii="Arial" w:hAnsi="Arial" w:cs="Arial"/>
                <w:noProof/>
                <w:webHidden/>
                <w:sz w:val="21"/>
                <w:szCs w:val="21"/>
              </w:rPr>
              <w:fldChar w:fldCharType="end"/>
            </w:r>
          </w:hyperlink>
        </w:p>
        <w:p w14:paraId="7D078283" w14:textId="6AE6A61E"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4" w:history="1">
            <w:r w:rsidR="00C97CC7" w:rsidRPr="00C97CC7">
              <w:rPr>
                <w:rStyle w:val="Hipercze"/>
                <w:rFonts w:ascii="Arial" w:eastAsiaTheme="minorHAnsi" w:hAnsi="Arial" w:cs="Arial"/>
                <w:noProof/>
                <w:sz w:val="21"/>
                <w:szCs w:val="21"/>
              </w:rPr>
              <w:t>12.</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Metody pracy</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_Toc223090124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54</w:t>
            </w:r>
            <w:r w:rsidR="00C97CC7" w:rsidRPr="00C97CC7">
              <w:rPr>
                <w:rFonts w:ascii="Arial" w:hAnsi="Arial" w:cs="Arial"/>
                <w:noProof/>
                <w:webHidden/>
                <w:sz w:val="21"/>
                <w:szCs w:val="21"/>
              </w:rPr>
              <w:fldChar w:fldCharType="end"/>
            </w:r>
          </w:hyperlink>
        </w:p>
        <w:p w14:paraId="2426E935" w14:textId="19B89DF5"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5" w:history="1">
            <w:r w:rsidR="00C97CC7" w:rsidRPr="00C97CC7">
              <w:rPr>
                <w:rStyle w:val="Hipercze"/>
                <w:rFonts w:ascii="Arial" w:eastAsiaTheme="minorHAnsi" w:hAnsi="Arial" w:cs="Arial"/>
                <w:noProof/>
                <w:sz w:val="21"/>
                <w:szCs w:val="21"/>
              </w:rPr>
              <w:t>13.</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Dokumentacja działań w ramach programu.</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_Toc223090125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54</w:t>
            </w:r>
            <w:r w:rsidR="00C97CC7" w:rsidRPr="00C97CC7">
              <w:rPr>
                <w:rFonts w:ascii="Arial" w:hAnsi="Arial" w:cs="Arial"/>
                <w:noProof/>
                <w:webHidden/>
                <w:sz w:val="21"/>
                <w:szCs w:val="21"/>
              </w:rPr>
              <w:fldChar w:fldCharType="end"/>
            </w:r>
          </w:hyperlink>
        </w:p>
        <w:p w14:paraId="03CD556C" w14:textId="75710769"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6" w:history="1">
            <w:r w:rsidR="00C97CC7" w:rsidRPr="00C97CC7">
              <w:rPr>
                <w:rStyle w:val="Hipercze"/>
                <w:rFonts w:ascii="Arial" w:eastAsiaTheme="minorHAnsi" w:hAnsi="Arial" w:cs="Arial"/>
                <w:noProof/>
                <w:sz w:val="21"/>
                <w:szCs w:val="21"/>
              </w:rPr>
              <w:t>14.</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Osoby realizujące program.</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_Toc223090126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54</w:t>
            </w:r>
            <w:r w:rsidR="00C97CC7" w:rsidRPr="00C97CC7">
              <w:rPr>
                <w:rFonts w:ascii="Arial" w:hAnsi="Arial" w:cs="Arial"/>
                <w:noProof/>
                <w:webHidden/>
                <w:sz w:val="21"/>
                <w:szCs w:val="21"/>
              </w:rPr>
              <w:fldChar w:fldCharType="end"/>
            </w:r>
          </w:hyperlink>
        </w:p>
        <w:p w14:paraId="7752C86D" w14:textId="1639F717"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7" w:history="1">
            <w:r w:rsidR="00C97CC7" w:rsidRPr="00C97CC7">
              <w:rPr>
                <w:rStyle w:val="Hipercze"/>
                <w:rFonts w:ascii="Arial" w:eastAsiaTheme="minorHAnsi" w:hAnsi="Arial" w:cs="Arial"/>
                <w:noProof/>
                <w:sz w:val="21"/>
                <w:szCs w:val="21"/>
              </w:rPr>
              <w:t>15.</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Ewaluacja programu i monitorowanie efektów.</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_Toc223090127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55</w:t>
            </w:r>
            <w:r w:rsidR="00C97CC7" w:rsidRPr="00C97CC7">
              <w:rPr>
                <w:rFonts w:ascii="Arial" w:hAnsi="Arial" w:cs="Arial"/>
                <w:noProof/>
                <w:webHidden/>
                <w:sz w:val="21"/>
                <w:szCs w:val="21"/>
              </w:rPr>
              <w:fldChar w:fldCharType="end"/>
            </w:r>
          </w:hyperlink>
        </w:p>
        <w:p w14:paraId="3DE006A4" w14:textId="5D29BFC4" w:rsidR="00C97CC7" w:rsidRPr="00C97CC7" w:rsidRDefault="002E3FDB" w:rsidP="00C97CC7">
          <w:pPr>
            <w:pStyle w:val="Spistreci1"/>
            <w:rPr>
              <w:rFonts w:eastAsiaTheme="minorEastAsia"/>
              <w:b w:val="0"/>
              <w:bCs w:val="0"/>
              <w:kern w:val="2"/>
              <w:sz w:val="21"/>
              <w:szCs w:val="21"/>
              <w14:ligatures w14:val="standardContextual"/>
            </w:rPr>
          </w:pPr>
          <w:hyperlink w:anchor="_Toc223090128" w:history="1">
            <w:r w:rsidR="00C97CC7" w:rsidRPr="00C97CC7">
              <w:rPr>
                <w:rStyle w:val="Hipercze"/>
                <w:rFonts w:ascii="Arial" w:hAnsi="Arial" w:cs="Arial"/>
                <w:sz w:val="21"/>
                <w:szCs w:val="21"/>
              </w:rPr>
              <w:t>VI.</w:t>
            </w:r>
            <w:r w:rsidR="00C97CC7" w:rsidRPr="00C97CC7">
              <w:rPr>
                <w:rFonts w:eastAsiaTheme="minorEastAsia"/>
                <w:b w:val="0"/>
                <w:bCs w:val="0"/>
                <w:kern w:val="2"/>
                <w:sz w:val="21"/>
                <w:szCs w:val="21"/>
                <w14:ligatures w14:val="standardContextual"/>
              </w:rPr>
              <w:tab/>
            </w:r>
            <w:r w:rsidR="00C97CC7" w:rsidRPr="00C97CC7">
              <w:rPr>
                <w:rStyle w:val="Hipercze"/>
                <w:rFonts w:ascii="Arial" w:hAnsi="Arial" w:cs="Arial"/>
                <w:sz w:val="21"/>
                <w:szCs w:val="21"/>
              </w:rPr>
              <w:t>Ramowy Program Psychologiczno – Terapeutyczny dla osób stosujących przemoc domową</w:t>
            </w:r>
            <w:r w:rsidR="00C97CC7" w:rsidRPr="00C97CC7">
              <w:rPr>
                <w:webHidden/>
                <w:sz w:val="21"/>
                <w:szCs w:val="21"/>
              </w:rPr>
              <w:tab/>
            </w:r>
            <w:r w:rsidR="00C97CC7" w:rsidRPr="00C97CC7">
              <w:rPr>
                <w:webHidden/>
                <w:sz w:val="21"/>
                <w:szCs w:val="21"/>
              </w:rPr>
              <w:fldChar w:fldCharType="begin"/>
            </w:r>
            <w:r w:rsidR="00C97CC7" w:rsidRPr="00C97CC7">
              <w:rPr>
                <w:webHidden/>
                <w:sz w:val="21"/>
                <w:szCs w:val="21"/>
              </w:rPr>
              <w:instrText xml:space="preserve"> PAGEREF _Toc223090128 \h </w:instrText>
            </w:r>
            <w:r w:rsidR="00C97CC7" w:rsidRPr="00C97CC7">
              <w:rPr>
                <w:webHidden/>
                <w:sz w:val="21"/>
                <w:szCs w:val="21"/>
              </w:rPr>
            </w:r>
            <w:r w:rsidR="00C97CC7" w:rsidRPr="00C97CC7">
              <w:rPr>
                <w:webHidden/>
                <w:sz w:val="21"/>
                <w:szCs w:val="21"/>
              </w:rPr>
              <w:fldChar w:fldCharType="separate"/>
            </w:r>
            <w:r w:rsidR="00AB3186">
              <w:rPr>
                <w:webHidden/>
                <w:sz w:val="21"/>
                <w:szCs w:val="21"/>
              </w:rPr>
              <w:t>56</w:t>
            </w:r>
            <w:r w:rsidR="00C97CC7" w:rsidRPr="00C97CC7">
              <w:rPr>
                <w:webHidden/>
                <w:sz w:val="21"/>
                <w:szCs w:val="21"/>
              </w:rPr>
              <w:fldChar w:fldCharType="end"/>
            </w:r>
          </w:hyperlink>
        </w:p>
        <w:p w14:paraId="566BA3F5" w14:textId="380C7381"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29" w:history="1">
            <w:r w:rsidR="00C97CC7" w:rsidRPr="00C97CC7">
              <w:rPr>
                <w:rStyle w:val="Hipercze"/>
                <w:rFonts w:ascii="Arial" w:eastAsiaTheme="minorHAnsi" w:hAnsi="Arial" w:cs="Arial"/>
                <w:noProof/>
                <w:sz w:val="21"/>
                <w:szCs w:val="21"/>
              </w:rPr>
              <w:t>1.</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Wprowadzenie</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_Toc223090129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56</w:t>
            </w:r>
            <w:r w:rsidR="00C97CC7" w:rsidRPr="00C97CC7">
              <w:rPr>
                <w:rFonts w:ascii="Arial" w:hAnsi="Arial" w:cs="Arial"/>
                <w:noProof/>
                <w:webHidden/>
                <w:sz w:val="21"/>
                <w:szCs w:val="21"/>
              </w:rPr>
              <w:fldChar w:fldCharType="end"/>
            </w:r>
          </w:hyperlink>
        </w:p>
        <w:p w14:paraId="7A7DDACC" w14:textId="39D30929"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30" w:history="1">
            <w:r w:rsidR="00C97CC7" w:rsidRPr="00C97CC7">
              <w:rPr>
                <w:rStyle w:val="Hipercze"/>
                <w:rFonts w:ascii="Arial" w:eastAsiaTheme="minorHAnsi" w:hAnsi="Arial" w:cs="Arial"/>
                <w:noProof/>
                <w:sz w:val="21"/>
                <w:szCs w:val="21"/>
              </w:rPr>
              <w:t>2.</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Praktyka realizacji programów psychologiczno-terapeutycznych dla osób stosujących przemoc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_Toc223090130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57</w:t>
            </w:r>
            <w:r w:rsidR="00C97CC7" w:rsidRPr="00C97CC7">
              <w:rPr>
                <w:rFonts w:ascii="Arial" w:hAnsi="Arial" w:cs="Arial"/>
                <w:noProof/>
                <w:webHidden/>
                <w:sz w:val="21"/>
                <w:szCs w:val="21"/>
              </w:rPr>
              <w:fldChar w:fldCharType="end"/>
            </w:r>
          </w:hyperlink>
        </w:p>
        <w:p w14:paraId="493FBA6C" w14:textId="2F032A7F"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31" w:history="1">
            <w:r w:rsidR="00C97CC7" w:rsidRPr="00C97CC7">
              <w:rPr>
                <w:rStyle w:val="Hipercze"/>
                <w:rFonts w:ascii="Arial" w:hAnsi="Arial" w:cs="Arial"/>
                <w:noProof/>
                <w:sz w:val="21"/>
                <w:szCs w:val="21"/>
              </w:rPr>
              <w:t>3.</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eastAsiaTheme="minorHAnsi" w:hAnsi="Arial" w:cs="Arial"/>
                <w:noProof/>
                <w:sz w:val="21"/>
                <w:szCs w:val="21"/>
              </w:rPr>
              <w:t>Standard</w:t>
            </w:r>
            <w:r w:rsidR="00C97CC7" w:rsidRPr="00C97CC7">
              <w:rPr>
                <w:rStyle w:val="Hipercze"/>
                <w:rFonts w:ascii="Arial" w:hAnsi="Arial" w:cs="Arial"/>
                <w:noProof/>
                <w:sz w:val="21"/>
                <w:szCs w:val="21"/>
              </w:rPr>
              <w:t xml:space="preserve"> realizacji programów psychologiczno-terapeutycznych dla osób stosujących przemoc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_Toc223090131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59</w:t>
            </w:r>
            <w:r w:rsidR="00C97CC7" w:rsidRPr="00C97CC7">
              <w:rPr>
                <w:rFonts w:ascii="Arial" w:hAnsi="Arial" w:cs="Arial"/>
                <w:noProof/>
                <w:webHidden/>
                <w:sz w:val="21"/>
                <w:szCs w:val="21"/>
              </w:rPr>
              <w:fldChar w:fldCharType="end"/>
            </w:r>
          </w:hyperlink>
        </w:p>
        <w:p w14:paraId="2CDF93E2" w14:textId="4294AE91"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32" w:history="1">
            <w:r w:rsidR="00C97CC7" w:rsidRPr="00C97CC7">
              <w:rPr>
                <w:rStyle w:val="Hipercze"/>
                <w:rFonts w:ascii="Arial" w:hAnsi="Arial" w:cs="Arial"/>
                <w:noProof/>
                <w:sz w:val="21"/>
                <w:szCs w:val="21"/>
              </w:rPr>
              <w:t>4.</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Dostępność do programów psychologiczno-terapeutycznych dla osób stosujących przemoc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_Toc223090132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60</w:t>
            </w:r>
            <w:r w:rsidR="00C97CC7" w:rsidRPr="00C97CC7">
              <w:rPr>
                <w:rFonts w:ascii="Arial" w:hAnsi="Arial" w:cs="Arial"/>
                <w:noProof/>
                <w:webHidden/>
                <w:sz w:val="21"/>
                <w:szCs w:val="21"/>
              </w:rPr>
              <w:fldChar w:fldCharType="end"/>
            </w:r>
          </w:hyperlink>
        </w:p>
        <w:p w14:paraId="183905FE" w14:textId="765F35AC"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33" w:history="1">
            <w:r w:rsidR="00C97CC7" w:rsidRPr="00C97CC7">
              <w:rPr>
                <w:rStyle w:val="Hipercze"/>
                <w:rFonts w:ascii="Arial" w:hAnsi="Arial" w:cs="Arial"/>
                <w:noProof/>
                <w:sz w:val="21"/>
                <w:szCs w:val="21"/>
              </w:rPr>
              <w:t>5.</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Osoby uczestniczące w programach psychologiczno-terapeutycznych dla osób stosujących przemoc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_Toc223090133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61</w:t>
            </w:r>
            <w:r w:rsidR="00C97CC7" w:rsidRPr="00C97CC7">
              <w:rPr>
                <w:rFonts w:ascii="Arial" w:hAnsi="Arial" w:cs="Arial"/>
                <w:noProof/>
                <w:webHidden/>
                <w:sz w:val="21"/>
                <w:szCs w:val="21"/>
              </w:rPr>
              <w:fldChar w:fldCharType="end"/>
            </w:r>
          </w:hyperlink>
        </w:p>
        <w:p w14:paraId="5EA7A049" w14:textId="7FC7B994"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34" w:history="1">
            <w:r w:rsidR="00C97CC7" w:rsidRPr="00C97CC7">
              <w:rPr>
                <w:rStyle w:val="Hipercze"/>
                <w:rFonts w:ascii="Arial" w:hAnsi="Arial" w:cs="Arial"/>
                <w:noProof/>
                <w:sz w:val="21"/>
                <w:szCs w:val="21"/>
              </w:rPr>
              <w:t>6.</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Osoby prowadzące programy psychologiczno-terapeutyczne dla osób stosujących przemoc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_Toc223090134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62</w:t>
            </w:r>
            <w:r w:rsidR="00C97CC7" w:rsidRPr="00C97CC7">
              <w:rPr>
                <w:rFonts w:ascii="Arial" w:hAnsi="Arial" w:cs="Arial"/>
                <w:noProof/>
                <w:webHidden/>
                <w:sz w:val="21"/>
                <w:szCs w:val="21"/>
              </w:rPr>
              <w:fldChar w:fldCharType="end"/>
            </w:r>
          </w:hyperlink>
        </w:p>
        <w:p w14:paraId="5FBD0781" w14:textId="7BB3D0F1"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35" w:history="1">
            <w:r w:rsidR="00C97CC7" w:rsidRPr="00C97CC7">
              <w:rPr>
                <w:rStyle w:val="Hipercze"/>
                <w:rFonts w:ascii="Arial" w:hAnsi="Arial" w:cs="Arial"/>
                <w:noProof/>
                <w:sz w:val="21"/>
                <w:szCs w:val="21"/>
              </w:rPr>
              <w:t>7.</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Etapy programu psychologiczno-terapeutyczne dla osób stosujących przemoc</w:t>
            </w:r>
            <w:r w:rsidR="00C97CC7">
              <w:rPr>
                <w:rStyle w:val="Hipercze"/>
                <w:rFonts w:ascii="Arial" w:hAnsi="Arial" w:cs="Arial"/>
                <w:noProof/>
                <w:sz w:val="21"/>
                <w:szCs w:val="21"/>
              </w:rPr>
              <w:br/>
            </w:r>
            <w:r w:rsidR="00C97CC7" w:rsidRPr="00C97CC7">
              <w:rPr>
                <w:rStyle w:val="Hipercze"/>
                <w:rFonts w:ascii="Arial" w:hAnsi="Arial" w:cs="Arial"/>
                <w:noProof/>
                <w:sz w:val="21"/>
                <w:szCs w:val="21"/>
              </w:rPr>
              <w:t xml:space="preserve">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_Toc223090135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63</w:t>
            </w:r>
            <w:r w:rsidR="00C97CC7" w:rsidRPr="00C97CC7">
              <w:rPr>
                <w:rFonts w:ascii="Arial" w:hAnsi="Arial" w:cs="Arial"/>
                <w:noProof/>
                <w:webHidden/>
                <w:sz w:val="21"/>
                <w:szCs w:val="21"/>
              </w:rPr>
              <w:fldChar w:fldCharType="end"/>
            </w:r>
          </w:hyperlink>
        </w:p>
        <w:p w14:paraId="71D5CAC9" w14:textId="55EB43FF"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36" w:history="1">
            <w:r w:rsidR="00C97CC7" w:rsidRPr="00C97CC7">
              <w:rPr>
                <w:rStyle w:val="Hipercze"/>
                <w:rFonts w:ascii="Arial" w:hAnsi="Arial" w:cs="Arial"/>
                <w:noProof/>
                <w:sz w:val="21"/>
                <w:szCs w:val="21"/>
              </w:rPr>
              <w:t>8.</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Zagadnienia i obszary pracy w programie psychologiczno-terapeutycznym dla osób stosujących przemoc domową</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_Toc223090136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64</w:t>
            </w:r>
            <w:r w:rsidR="00C97CC7" w:rsidRPr="00C97CC7">
              <w:rPr>
                <w:rFonts w:ascii="Arial" w:hAnsi="Arial" w:cs="Arial"/>
                <w:noProof/>
                <w:webHidden/>
                <w:sz w:val="21"/>
                <w:szCs w:val="21"/>
              </w:rPr>
              <w:fldChar w:fldCharType="end"/>
            </w:r>
          </w:hyperlink>
        </w:p>
        <w:p w14:paraId="31D16294" w14:textId="356297AC" w:rsidR="00C97CC7" w:rsidRPr="00C97CC7" w:rsidRDefault="002E3FDB" w:rsidP="00C97CC7">
          <w:pPr>
            <w:pStyle w:val="Spistreci3"/>
            <w:rPr>
              <w:rFonts w:ascii="Arial" w:eastAsiaTheme="minorEastAsia" w:hAnsi="Arial" w:cs="Arial"/>
              <w:noProof/>
              <w:kern w:val="2"/>
              <w:sz w:val="21"/>
              <w:szCs w:val="21"/>
              <w14:ligatures w14:val="standardContextual"/>
            </w:rPr>
          </w:pPr>
          <w:hyperlink w:anchor="_Toc223090137" w:history="1">
            <w:r w:rsidR="00C97CC7" w:rsidRPr="00C97CC7">
              <w:rPr>
                <w:rStyle w:val="Hipercze"/>
                <w:rFonts w:ascii="Arial" w:hAnsi="Arial" w:cs="Arial"/>
                <w:noProof/>
                <w:sz w:val="21"/>
                <w:szCs w:val="21"/>
              </w:rPr>
              <w:t>9.</w:t>
            </w:r>
            <w:r w:rsidR="00C97CC7" w:rsidRPr="00C97CC7">
              <w:rPr>
                <w:rFonts w:ascii="Arial" w:eastAsiaTheme="minorEastAsia" w:hAnsi="Arial" w:cs="Arial"/>
                <w:noProof/>
                <w:kern w:val="2"/>
                <w:sz w:val="21"/>
                <w:szCs w:val="21"/>
                <w14:ligatures w14:val="standardContextual"/>
              </w:rPr>
              <w:tab/>
            </w:r>
            <w:r w:rsidR="00C97CC7" w:rsidRPr="00C97CC7">
              <w:rPr>
                <w:rStyle w:val="Hipercze"/>
                <w:rFonts w:ascii="Arial" w:hAnsi="Arial" w:cs="Arial"/>
                <w:noProof/>
                <w:sz w:val="21"/>
                <w:szCs w:val="21"/>
              </w:rPr>
              <w:t>Podsumowanie</w:t>
            </w:r>
            <w:r w:rsidR="00C97CC7" w:rsidRPr="00C97CC7">
              <w:rPr>
                <w:rFonts w:ascii="Arial" w:hAnsi="Arial" w:cs="Arial"/>
                <w:noProof/>
                <w:webHidden/>
                <w:sz w:val="21"/>
                <w:szCs w:val="21"/>
              </w:rPr>
              <w:tab/>
            </w:r>
            <w:r w:rsidR="00C97CC7" w:rsidRPr="00C97CC7">
              <w:rPr>
                <w:rFonts w:ascii="Arial" w:hAnsi="Arial" w:cs="Arial"/>
                <w:noProof/>
                <w:webHidden/>
                <w:sz w:val="21"/>
                <w:szCs w:val="21"/>
              </w:rPr>
              <w:fldChar w:fldCharType="begin"/>
            </w:r>
            <w:r w:rsidR="00C97CC7" w:rsidRPr="00C97CC7">
              <w:rPr>
                <w:rFonts w:ascii="Arial" w:hAnsi="Arial" w:cs="Arial"/>
                <w:noProof/>
                <w:webHidden/>
                <w:sz w:val="21"/>
                <w:szCs w:val="21"/>
              </w:rPr>
              <w:instrText xml:space="preserve"> PAGEREF _Toc223090137 \h </w:instrText>
            </w:r>
            <w:r w:rsidR="00C97CC7" w:rsidRPr="00C97CC7">
              <w:rPr>
                <w:rFonts w:ascii="Arial" w:hAnsi="Arial" w:cs="Arial"/>
                <w:noProof/>
                <w:webHidden/>
                <w:sz w:val="21"/>
                <w:szCs w:val="21"/>
              </w:rPr>
            </w:r>
            <w:r w:rsidR="00C97CC7" w:rsidRPr="00C97CC7">
              <w:rPr>
                <w:rFonts w:ascii="Arial" w:hAnsi="Arial" w:cs="Arial"/>
                <w:noProof/>
                <w:webHidden/>
                <w:sz w:val="21"/>
                <w:szCs w:val="21"/>
              </w:rPr>
              <w:fldChar w:fldCharType="separate"/>
            </w:r>
            <w:r w:rsidR="00AB3186">
              <w:rPr>
                <w:rFonts w:ascii="Arial" w:hAnsi="Arial" w:cs="Arial"/>
                <w:noProof/>
                <w:webHidden/>
                <w:sz w:val="21"/>
                <w:szCs w:val="21"/>
              </w:rPr>
              <w:t>66</w:t>
            </w:r>
            <w:r w:rsidR="00C97CC7" w:rsidRPr="00C97CC7">
              <w:rPr>
                <w:rFonts w:ascii="Arial" w:hAnsi="Arial" w:cs="Arial"/>
                <w:noProof/>
                <w:webHidden/>
                <w:sz w:val="21"/>
                <w:szCs w:val="21"/>
              </w:rPr>
              <w:fldChar w:fldCharType="end"/>
            </w:r>
          </w:hyperlink>
        </w:p>
        <w:p w14:paraId="6E9A1290" w14:textId="1054D5DF" w:rsidR="00C97CC7" w:rsidRPr="00C97CC7" w:rsidRDefault="002E3FDB" w:rsidP="00C97CC7">
          <w:pPr>
            <w:pStyle w:val="Spistreci1"/>
            <w:rPr>
              <w:rFonts w:eastAsiaTheme="minorEastAsia"/>
              <w:b w:val="0"/>
              <w:bCs w:val="0"/>
              <w:kern w:val="2"/>
              <w:sz w:val="21"/>
              <w:szCs w:val="21"/>
              <w14:ligatures w14:val="standardContextual"/>
            </w:rPr>
          </w:pPr>
          <w:hyperlink w:anchor="_Toc223090138" w:history="1">
            <w:r w:rsidR="00C97CC7" w:rsidRPr="00C97CC7">
              <w:rPr>
                <w:rStyle w:val="Hipercze"/>
                <w:rFonts w:ascii="Arial" w:hAnsi="Arial" w:cs="Arial"/>
                <w:sz w:val="21"/>
                <w:szCs w:val="21"/>
              </w:rPr>
              <w:t>VII.</w:t>
            </w:r>
            <w:r w:rsidR="00C97CC7" w:rsidRPr="00C97CC7">
              <w:rPr>
                <w:rFonts w:eastAsiaTheme="minorEastAsia"/>
                <w:b w:val="0"/>
                <w:bCs w:val="0"/>
                <w:kern w:val="2"/>
                <w:sz w:val="21"/>
                <w:szCs w:val="21"/>
                <w14:ligatures w14:val="standardContextual"/>
              </w:rPr>
              <w:tab/>
            </w:r>
            <w:r w:rsidR="00C97CC7" w:rsidRPr="00C97CC7">
              <w:rPr>
                <w:rStyle w:val="Hipercze"/>
                <w:rFonts w:ascii="Arial" w:hAnsi="Arial" w:cs="Arial"/>
                <w:sz w:val="21"/>
                <w:szCs w:val="21"/>
              </w:rPr>
              <w:t>Przemoc domowa – podstawowe informacje</w:t>
            </w:r>
            <w:r w:rsidR="00C97CC7" w:rsidRPr="00C97CC7">
              <w:rPr>
                <w:webHidden/>
                <w:sz w:val="21"/>
                <w:szCs w:val="21"/>
              </w:rPr>
              <w:tab/>
            </w:r>
            <w:r w:rsidR="00C97CC7" w:rsidRPr="00C97CC7">
              <w:rPr>
                <w:webHidden/>
                <w:sz w:val="21"/>
                <w:szCs w:val="21"/>
              </w:rPr>
              <w:fldChar w:fldCharType="begin"/>
            </w:r>
            <w:r w:rsidR="00C97CC7" w:rsidRPr="00C97CC7">
              <w:rPr>
                <w:webHidden/>
                <w:sz w:val="21"/>
                <w:szCs w:val="21"/>
              </w:rPr>
              <w:instrText xml:space="preserve"> PAGEREF _Toc223090138 \h </w:instrText>
            </w:r>
            <w:r w:rsidR="00C97CC7" w:rsidRPr="00C97CC7">
              <w:rPr>
                <w:webHidden/>
                <w:sz w:val="21"/>
                <w:szCs w:val="21"/>
              </w:rPr>
            </w:r>
            <w:r w:rsidR="00C97CC7" w:rsidRPr="00C97CC7">
              <w:rPr>
                <w:webHidden/>
                <w:sz w:val="21"/>
                <w:szCs w:val="21"/>
              </w:rPr>
              <w:fldChar w:fldCharType="separate"/>
            </w:r>
            <w:r w:rsidR="00AB3186">
              <w:rPr>
                <w:webHidden/>
                <w:sz w:val="21"/>
                <w:szCs w:val="21"/>
              </w:rPr>
              <w:t>68</w:t>
            </w:r>
            <w:r w:rsidR="00C97CC7" w:rsidRPr="00C97CC7">
              <w:rPr>
                <w:webHidden/>
                <w:sz w:val="21"/>
                <w:szCs w:val="21"/>
              </w:rPr>
              <w:fldChar w:fldCharType="end"/>
            </w:r>
          </w:hyperlink>
        </w:p>
        <w:p w14:paraId="7A8E8B96" w14:textId="27C6FE5F" w:rsidR="00E938AF" w:rsidRPr="00F064F9" w:rsidRDefault="00E938AF" w:rsidP="00C97CC7">
          <w:pPr>
            <w:spacing w:line="276" w:lineRule="auto"/>
            <w:rPr>
              <w:rFonts w:ascii="Arial" w:hAnsi="Arial" w:cs="Arial"/>
            </w:rPr>
          </w:pPr>
          <w:r w:rsidRPr="00C97CC7">
            <w:rPr>
              <w:rFonts w:ascii="Arial" w:hAnsi="Arial" w:cs="Arial"/>
              <w:sz w:val="21"/>
              <w:szCs w:val="21"/>
            </w:rPr>
            <w:fldChar w:fldCharType="end"/>
          </w:r>
        </w:p>
      </w:sdtContent>
    </w:sdt>
    <w:p w14:paraId="61815135" w14:textId="39153BEA"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7EA85BCB" w14:textId="1BD66825"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0B660E6A" w14:textId="6543AA1C"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6C97DDA6" w14:textId="191F2743"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5B31F5DA" w14:textId="26B19519"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33AE988F" w14:textId="4C1F7F57"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6F64FAD4" w14:textId="0FF78922"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2654A968" w14:textId="18F3BC45"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598A7377" w14:textId="2F7C7240"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5437C8CE" w14:textId="7B1F7294"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007B9F9D" w14:textId="21A709A7" w:rsidR="00F85A89" w:rsidRPr="00F064F9" w:rsidRDefault="00F85A89" w:rsidP="00F85A89">
      <w:pPr>
        <w:pStyle w:val="Akapitzlist"/>
        <w:spacing w:line="276" w:lineRule="auto"/>
        <w:ind w:left="426"/>
        <w:contextualSpacing/>
        <w:jc w:val="both"/>
        <w:rPr>
          <w:rFonts w:ascii="Arial" w:hAnsi="Arial" w:cs="Arial"/>
          <w:b/>
          <w:bCs/>
          <w:sz w:val="21"/>
          <w:szCs w:val="21"/>
        </w:rPr>
      </w:pPr>
    </w:p>
    <w:p w14:paraId="202A0750" w14:textId="07675D86" w:rsidR="00F85A89" w:rsidRPr="00F064F9" w:rsidRDefault="00F85A89" w:rsidP="00F85A89">
      <w:pPr>
        <w:pStyle w:val="Akapitzlist"/>
        <w:spacing w:line="276" w:lineRule="auto"/>
        <w:ind w:left="426"/>
        <w:contextualSpacing/>
        <w:jc w:val="both"/>
        <w:rPr>
          <w:rFonts w:ascii="Arial" w:hAnsi="Arial" w:cs="Arial"/>
          <w:b/>
          <w:bCs/>
          <w:color w:val="2F5496" w:themeColor="accent1" w:themeShade="BF"/>
          <w:sz w:val="21"/>
          <w:szCs w:val="21"/>
        </w:rPr>
      </w:pPr>
    </w:p>
    <w:p w14:paraId="0AD3F1AE" w14:textId="00C6B8F3" w:rsidR="00A408FF" w:rsidRDefault="00A408FF" w:rsidP="00B738DC">
      <w:pPr>
        <w:pStyle w:val="Nagwek1"/>
        <w:jc w:val="both"/>
        <w:rPr>
          <w:rFonts w:ascii="Arial" w:hAnsi="Arial" w:cs="Arial"/>
          <w:b/>
          <w:bCs/>
          <w:sz w:val="21"/>
          <w:szCs w:val="21"/>
        </w:rPr>
      </w:pPr>
      <w:bookmarkStart w:id="4158" w:name="_Toc72407661"/>
      <w:r>
        <w:rPr>
          <w:rFonts w:ascii="Arial" w:hAnsi="Arial" w:cs="Arial"/>
          <w:b/>
          <w:bCs/>
          <w:sz w:val="21"/>
          <w:szCs w:val="21"/>
        </w:rPr>
        <w:br w:type="page"/>
      </w:r>
    </w:p>
    <w:p w14:paraId="19F7171F" w14:textId="7ECD78D0" w:rsidR="002A0F93" w:rsidRPr="00821CA2" w:rsidRDefault="00E938AF" w:rsidP="00B738DC">
      <w:pPr>
        <w:pStyle w:val="Nagwek1"/>
        <w:jc w:val="both"/>
        <w:rPr>
          <w:rFonts w:ascii="Arial" w:hAnsi="Arial" w:cs="Arial"/>
          <w:b/>
          <w:bCs/>
          <w:color w:val="2E74B5" w:themeColor="accent5" w:themeShade="BF"/>
          <w:sz w:val="21"/>
          <w:szCs w:val="21"/>
        </w:rPr>
      </w:pPr>
      <w:bookmarkStart w:id="4159" w:name="_Toc223090092"/>
      <w:r w:rsidRPr="00821CA2">
        <w:rPr>
          <w:rFonts w:ascii="Arial" w:hAnsi="Arial" w:cs="Arial"/>
          <w:b/>
          <w:bCs/>
          <w:color w:val="2E74B5" w:themeColor="accent5" w:themeShade="BF"/>
          <w:sz w:val="21"/>
          <w:szCs w:val="21"/>
        </w:rPr>
        <w:lastRenderedPageBreak/>
        <w:t>W</w:t>
      </w:r>
      <w:r w:rsidR="009D1535">
        <w:rPr>
          <w:rFonts w:ascii="Arial" w:hAnsi="Arial" w:cs="Arial"/>
          <w:b/>
          <w:bCs/>
          <w:color w:val="2E74B5" w:themeColor="accent5" w:themeShade="BF"/>
          <w:sz w:val="21"/>
          <w:szCs w:val="21"/>
        </w:rPr>
        <w:t>prowadzenie</w:t>
      </w:r>
      <w:bookmarkEnd w:id="4158"/>
      <w:bookmarkEnd w:id="4159"/>
    </w:p>
    <w:p w14:paraId="44F68BFA" w14:textId="4164DAC0" w:rsidR="002A0F93" w:rsidRPr="00F064F9" w:rsidRDefault="002A0F93" w:rsidP="002A0F93">
      <w:pPr>
        <w:autoSpaceDE w:val="0"/>
        <w:autoSpaceDN w:val="0"/>
        <w:adjustRightInd w:val="0"/>
        <w:spacing w:after="0" w:line="276" w:lineRule="auto"/>
        <w:jc w:val="both"/>
        <w:rPr>
          <w:rFonts w:ascii="Arial" w:hAnsi="Arial" w:cs="Arial"/>
          <w:b/>
          <w:bCs/>
          <w:sz w:val="21"/>
          <w:szCs w:val="21"/>
        </w:rPr>
      </w:pPr>
    </w:p>
    <w:p w14:paraId="396743A4" w14:textId="660B3F0E" w:rsidR="00D4519D" w:rsidRPr="00F064F9" w:rsidRDefault="00D4519D" w:rsidP="00B00E41">
      <w:pPr>
        <w:autoSpaceDE w:val="0"/>
        <w:autoSpaceDN w:val="0"/>
        <w:adjustRightInd w:val="0"/>
        <w:spacing w:after="0" w:line="276" w:lineRule="auto"/>
        <w:ind w:firstLine="567"/>
        <w:jc w:val="both"/>
        <w:rPr>
          <w:rFonts w:ascii="Arial" w:hAnsi="Arial" w:cs="Arial"/>
          <w:sz w:val="21"/>
          <w:szCs w:val="21"/>
        </w:rPr>
      </w:pPr>
      <w:r w:rsidRPr="00F064F9">
        <w:rPr>
          <w:rFonts w:ascii="Arial" w:hAnsi="Arial" w:cs="Arial"/>
          <w:i/>
          <w:sz w:val="21"/>
          <w:szCs w:val="21"/>
        </w:rPr>
        <w:t>Program</w:t>
      </w:r>
      <w:r w:rsidRPr="00F064F9">
        <w:rPr>
          <w:rStyle w:val="highlight"/>
          <w:rFonts w:ascii="Arial" w:hAnsi="Arial" w:cs="Arial"/>
          <w:i/>
          <w:sz w:val="21"/>
          <w:szCs w:val="21"/>
        </w:rPr>
        <w:t xml:space="preserve"> przeciwdziałania</w:t>
      </w:r>
      <w:r w:rsidRPr="00F064F9">
        <w:rPr>
          <w:rFonts w:ascii="Arial" w:hAnsi="Arial" w:cs="Arial"/>
          <w:i/>
          <w:sz w:val="21"/>
          <w:szCs w:val="21"/>
        </w:rPr>
        <w:t xml:space="preserve"> </w:t>
      </w:r>
      <w:r w:rsidRPr="00F064F9">
        <w:rPr>
          <w:rStyle w:val="highlight"/>
          <w:rFonts w:ascii="Arial" w:hAnsi="Arial" w:cs="Arial"/>
          <w:i/>
          <w:sz w:val="21"/>
          <w:szCs w:val="21"/>
        </w:rPr>
        <w:t>przemocy</w:t>
      </w:r>
      <w:r w:rsidRPr="00F064F9">
        <w:rPr>
          <w:rFonts w:ascii="Arial" w:hAnsi="Arial" w:cs="Arial"/>
          <w:i/>
          <w:sz w:val="21"/>
          <w:szCs w:val="21"/>
        </w:rPr>
        <w:t xml:space="preserve"> </w:t>
      </w:r>
      <w:r w:rsidR="00D06B72">
        <w:rPr>
          <w:rStyle w:val="highlight"/>
          <w:rFonts w:ascii="Arial" w:hAnsi="Arial" w:cs="Arial"/>
          <w:i/>
          <w:sz w:val="21"/>
          <w:szCs w:val="21"/>
        </w:rPr>
        <w:t>domowej</w:t>
      </w:r>
      <w:r w:rsidRPr="00F064F9">
        <w:rPr>
          <w:rFonts w:ascii="Arial" w:hAnsi="Arial" w:cs="Arial"/>
          <w:i/>
          <w:sz w:val="21"/>
          <w:szCs w:val="21"/>
        </w:rPr>
        <w:t xml:space="preserve"> w województwie śląskim na lata 202</w:t>
      </w:r>
      <w:r w:rsidR="00DD58A9">
        <w:rPr>
          <w:rFonts w:ascii="Arial" w:hAnsi="Arial" w:cs="Arial"/>
          <w:i/>
          <w:sz w:val="21"/>
          <w:szCs w:val="21"/>
        </w:rPr>
        <w:t>6</w:t>
      </w:r>
      <w:r w:rsidRPr="00F064F9">
        <w:rPr>
          <w:rFonts w:ascii="Arial" w:hAnsi="Arial" w:cs="Arial"/>
          <w:i/>
          <w:sz w:val="21"/>
          <w:szCs w:val="21"/>
        </w:rPr>
        <w:t>-20</w:t>
      </w:r>
      <w:r w:rsidR="00B606DA" w:rsidRPr="00F064F9">
        <w:rPr>
          <w:rFonts w:ascii="Arial" w:hAnsi="Arial" w:cs="Arial"/>
          <w:i/>
          <w:sz w:val="21"/>
          <w:szCs w:val="21"/>
        </w:rPr>
        <w:t>30</w:t>
      </w:r>
      <w:r w:rsidRPr="00F064F9">
        <w:rPr>
          <w:rFonts w:ascii="Arial" w:hAnsi="Arial" w:cs="Arial"/>
          <w:i/>
          <w:sz w:val="21"/>
          <w:szCs w:val="21"/>
        </w:rPr>
        <w:t xml:space="preserve"> </w:t>
      </w:r>
      <w:r w:rsidRPr="00F064F9">
        <w:rPr>
          <w:rFonts w:ascii="Arial" w:hAnsi="Arial" w:cs="Arial"/>
          <w:iCs/>
          <w:sz w:val="21"/>
          <w:szCs w:val="21"/>
        </w:rPr>
        <w:t xml:space="preserve">stanowi realizację zapisów </w:t>
      </w:r>
      <w:r w:rsidRPr="00F064F9">
        <w:rPr>
          <w:rFonts w:ascii="Arial" w:hAnsi="Arial" w:cs="Arial"/>
          <w:sz w:val="21"/>
          <w:szCs w:val="21"/>
        </w:rPr>
        <w:t xml:space="preserve">art. 6 ust. 6 ustawy z dnia 29 lipca 2005 roku o przeciwdziałaniu przemocy </w:t>
      </w:r>
      <w:r w:rsidR="00B606DA" w:rsidRPr="00F064F9">
        <w:rPr>
          <w:rFonts w:ascii="Arial" w:hAnsi="Arial" w:cs="Arial"/>
          <w:sz w:val="21"/>
          <w:szCs w:val="21"/>
        </w:rPr>
        <w:t>domowej</w:t>
      </w:r>
      <w:r w:rsidR="00DB2385">
        <w:rPr>
          <w:rFonts w:ascii="Arial" w:hAnsi="Arial" w:cs="Arial"/>
          <w:sz w:val="21"/>
          <w:szCs w:val="21"/>
        </w:rPr>
        <w:t>, zwan</w:t>
      </w:r>
      <w:r w:rsidR="00C648D9">
        <w:rPr>
          <w:rFonts w:ascii="Arial" w:hAnsi="Arial" w:cs="Arial"/>
          <w:sz w:val="21"/>
          <w:szCs w:val="21"/>
        </w:rPr>
        <w:t>ej</w:t>
      </w:r>
      <w:r w:rsidR="00DB2385">
        <w:rPr>
          <w:rFonts w:ascii="Arial" w:hAnsi="Arial" w:cs="Arial"/>
          <w:sz w:val="21"/>
          <w:szCs w:val="21"/>
        </w:rPr>
        <w:t xml:space="preserve"> dalej Ustawą </w:t>
      </w:r>
      <w:r w:rsidRPr="00F064F9">
        <w:rPr>
          <w:rFonts w:ascii="Arial" w:hAnsi="Arial" w:cs="Arial"/>
          <w:sz w:val="21"/>
          <w:szCs w:val="21"/>
        </w:rPr>
        <w:t>(tekst jednolity: Dz. U. z 20</w:t>
      </w:r>
      <w:r w:rsidR="00B606DA" w:rsidRPr="00F064F9">
        <w:rPr>
          <w:rFonts w:ascii="Arial" w:hAnsi="Arial" w:cs="Arial"/>
          <w:sz w:val="21"/>
          <w:szCs w:val="21"/>
        </w:rPr>
        <w:t>24</w:t>
      </w:r>
      <w:r w:rsidRPr="00F064F9">
        <w:rPr>
          <w:rFonts w:ascii="Arial" w:hAnsi="Arial" w:cs="Arial"/>
          <w:sz w:val="21"/>
          <w:szCs w:val="21"/>
        </w:rPr>
        <w:t xml:space="preserve"> r., poz. </w:t>
      </w:r>
      <w:r w:rsidR="00B606DA" w:rsidRPr="00F064F9">
        <w:rPr>
          <w:rFonts w:ascii="Arial" w:hAnsi="Arial" w:cs="Arial"/>
          <w:sz w:val="21"/>
          <w:szCs w:val="21"/>
        </w:rPr>
        <w:t>1673</w:t>
      </w:r>
      <w:r w:rsidR="00D06B72">
        <w:rPr>
          <w:rFonts w:ascii="Arial" w:hAnsi="Arial" w:cs="Arial"/>
          <w:sz w:val="21"/>
          <w:szCs w:val="21"/>
        </w:rPr>
        <w:t xml:space="preserve"> ze zm</w:t>
      </w:r>
      <w:r w:rsidR="00B10638">
        <w:rPr>
          <w:rFonts w:ascii="Arial" w:hAnsi="Arial" w:cs="Arial"/>
          <w:sz w:val="21"/>
          <w:szCs w:val="21"/>
        </w:rPr>
        <w:t>.</w:t>
      </w:r>
      <w:r w:rsidRPr="00F064F9">
        <w:rPr>
          <w:rFonts w:ascii="Arial" w:hAnsi="Arial" w:cs="Arial"/>
          <w:sz w:val="21"/>
          <w:szCs w:val="21"/>
        </w:rPr>
        <w:t>), któr</w:t>
      </w:r>
      <w:r w:rsidR="00DD58A9">
        <w:rPr>
          <w:rFonts w:ascii="Arial" w:hAnsi="Arial" w:cs="Arial"/>
          <w:sz w:val="21"/>
          <w:szCs w:val="21"/>
        </w:rPr>
        <w:t>a</w:t>
      </w:r>
      <w:r w:rsidRPr="00F064F9">
        <w:rPr>
          <w:rFonts w:ascii="Arial" w:hAnsi="Arial" w:cs="Arial"/>
          <w:sz w:val="21"/>
          <w:szCs w:val="21"/>
        </w:rPr>
        <w:t xml:space="preserve"> określa następujące zadania samorządu województwa:</w:t>
      </w:r>
    </w:p>
    <w:p w14:paraId="16701D55" w14:textId="4CB87F0F" w:rsidR="00B606DA" w:rsidRPr="00F064F9" w:rsidRDefault="00B606DA">
      <w:pPr>
        <w:pStyle w:val="Akapitzlist"/>
        <w:numPr>
          <w:ilvl w:val="0"/>
          <w:numId w:val="7"/>
        </w:numPr>
        <w:autoSpaceDE w:val="0"/>
        <w:autoSpaceDN w:val="0"/>
        <w:adjustRightInd w:val="0"/>
        <w:spacing w:line="276" w:lineRule="auto"/>
        <w:ind w:left="284" w:hanging="218"/>
        <w:jc w:val="both"/>
        <w:rPr>
          <w:rFonts w:ascii="Arial" w:hAnsi="Arial" w:cs="Arial"/>
          <w:sz w:val="21"/>
          <w:szCs w:val="21"/>
        </w:rPr>
      </w:pPr>
      <w:r w:rsidRPr="00F064F9">
        <w:rPr>
          <w:rFonts w:ascii="Arial" w:hAnsi="Arial" w:cs="Arial"/>
          <w:sz w:val="21"/>
          <w:szCs w:val="21"/>
        </w:rPr>
        <w:t>opracowanie i realizacja wojewódzkiego programu przeciwdziałania przemocy domowej;</w:t>
      </w:r>
    </w:p>
    <w:p w14:paraId="662208CA" w14:textId="0A0A1FE8" w:rsidR="00B606DA" w:rsidRPr="00F064F9" w:rsidRDefault="00B606DA">
      <w:pPr>
        <w:pStyle w:val="Akapitzlist"/>
        <w:numPr>
          <w:ilvl w:val="0"/>
          <w:numId w:val="7"/>
        </w:numPr>
        <w:autoSpaceDE w:val="0"/>
        <w:autoSpaceDN w:val="0"/>
        <w:adjustRightInd w:val="0"/>
        <w:spacing w:line="276" w:lineRule="auto"/>
        <w:ind w:left="284" w:hanging="218"/>
        <w:jc w:val="both"/>
        <w:rPr>
          <w:rFonts w:ascii="Arial" w:hAnsi="Arial" w:cs="Arial"/>
          <w:sz w:val="21"/>
          <w:szCs w:val="21"/>
        </w:rPr>
      </w:pPr>
      <w:r w:rsidRPr="00F064F9">
        <w:rPr>
          <w:rFonts w:ascii="Arial" w:hAnsi="Arial" w:cs="Arial"/>
          <w:sz w:val="21"/>
          <w:szCs w:val="21"/>
        </w:rPr>
        <w:t>inspirowanie i promowanie nowych rozwiązań w zakresie przeciwdziałania przemocy domowej;</w:t>
      </w:r>
    </w:p>
    <w:p w14:paraId="42B80F17" w14:textId="514DAB7C" w:rsidR="00B606DA" w:rsidRPr="00F064F9" w:rsidRDefault="00B606DA">
      <w:pPr>
        <w:pStyle w:val="Akapitzlist"/>
        <w:numPr>
          <w:ilvl w:val="0"/>
          <w:numId w:val="7"/>
        </w:numPr>
        <w:autoSpaceDE w:val="0"/>
        <w:autoSpaceDN w:val="0"/>
        <w:adjustRightInd w:val="0"/>
        <w:spacing w:line="276" w:lineRule="auto"/>
        <w:ind w:left="284" w:hanging="218"/>
        <w:jc w:val="both"/>
        <w:rPr>
          <w:rFonts w:ascii="Arial" w:hAnsi="Arial" w:cs="Arial"/>
          <w:sz w:val="21"/>
          <w:szCs w:val="21"/>
        </w:rPr>
      </w:pPr>
      <w:r w:rsidRPr="00F064F9">
        <w:rPr>
          <w:rFonts w:ascii="Arial" w:hAnsi="Arial" w:cs="Arial"/>
          <w:sz w:val="21"/>
          <w:szCs w:val="21"/>
        </w:rPr>
        <w:t xml:space="preserve">opracowywanie ramowych programów ochrony osób doznających przemocy domowej oraz ramowych programów korekcyjno-edukacyjnych dla osób stosujących przemoc domową, </w:t>
      </w:r>
      <w:r w:rsidR="004626D9">
        <w:rPr>
          <w:rFonts w:ascii="Arial" w:hAnsi="Arial" w:cs="Arial"/>
          <w:sz w:val="21"/>
          <w:szCs w:val="21"/>
        </w:rPr>
        <w:br/>
      </w:r>
      <w:r w:rsidRPr="00F064F9">
        <w:rPr>
          <w:rFonts w:ascii="Arial" w:hAnsi="Arial" w:cs="Arial"/>
          <w:sz w:val="21"/>
          <w:szCs w:val="21"/>
        </w:rPr>
        <w:t>a także ramowych programów psychologiczno-terapeutycznych dla osób stosujących przemoc domową;</w:t>
      </w:r>
    </w:p>
    <w:p w14:paraId="6D4C84C9" w14:textId="77777777" w:rsidR="00B606DA" w:rsidRPr="00F064F9" w:rsidRDefault="00B606DA">
      <w:pPr>
        <w:pStyle w:val="Akapitzlist"/>
        <w:numPr>
          <w:ilvl w:val="0"/>
          <w:numId w:val="7"/>
        </w:numPr>
        <w:autoSpaceDE w:val="0"/>
        <w:autoSpaceDN w:val="0"/>
        <w:adjustRightInd w:val="0"/>
        <w:spacing w:line="276" w:lineRule="auto"/>
        <w:ind w:left="284" w:hanging="218"/>
        <w:jc w:val="both"/>
        <w:rPr>
          <w:rFonts w:ascii="Arial" w:hAnsi="Arial" w:cs="Arial"/>
          <w:sz w:val="21"/>
          <w:szCs w:val="21"/>
        </w:rPr>
      </w:pPr>
      <w:r w:rsidRPr="00F064F9">
        <w:rPr>
          <w:rFonts w:ascii="Arial" w:hAnsi="Arial" w:cs="Arial"/>
          <w:sz w:val="21"/>
          <w:szCs w:val="21"/>
        </w:rPr>
        <w:t>organizowanie szkoleń dla osób realizujących zadania związane z przeciwdziałaniem przemocy domowej, w tym obowiązkowych szkoleń dla członków zespołu interdyscyplinarnego oraz grup diagnostyczno-pomocowych.</w:t>
      </w:r>
    </w:p>
    <w:p w14:paraId="298852F9" w14:textId="77777777" w:rsidR="00B606DA" w:rsidRPr="00F064F9" w:rsidRDefault="00B606DA" w:rsidP="00B606DA">
      <w:pPr>
        <w:pStyle w:val="Akapitzlist"/>
        <w:autoSpaceDE w:val="0"/>
        <w:autoSpaceDN w:val="0"/>
        <w:adjustRightInd w:val="0"/>
        <w:spacing w:line="276" w:lineRule="auto"/>
        <w:ind w:left="426"/>
        <w:jc w:val="both"/>
        <w:rPr>
          <w:rFonts w:ascii="Arial" w:hAnsi="Arial" w:cs="Arial"/>
          <w:sz w:val="21"/>
          <w:szCs w:val="21"/>
        </w:rPr>
      </w:pPr>
    </w:p>
    <w:p w14:paraId="7066045F" w14:textId="195123B0" w:rsidR="005D39A7" w:rsidRPr="00F064F9" w:rsidRDefault="00B606DA" w:rsidP="00B00E41">
      <w:pPr>
        <w:autoSpaceDE w:val="0"/>
        <w:autoSpaceDN w:val="0"/>
        <w:adjustRightInd w:val="0"/>
        <w:spacing w:after="0" w:line="276" w:lineRule="auto"/>
        <w:ind w:firstLine="567"/>
        <w:jc w:val="both"/>
        <w:rPr>
          <w:rFonts w:ascii="Arial" w:hAnsi="Arial" w:cs="Arial"/>
          <w:sz w:val="21"/>
          <w:szCs w:val="21"/>
        </w:rPr>
      </w:pPr>
      <w:r w:rsidRPr="00F064F9">
        <w:rPr>
          <w:rFonts w:ascii="Arial" w:hAnsi="Arial" w:cs="Arial"/>
          <w:sz w:val="21"/>
          <w:szCs w:val="21"/>
        </w:rPr>
        <w:t>Opracowując</w:t>
      </w:r>
      <w:r w:rsidR="005D39A7" w:rsidRPr="00F064F9">
        <w:rPr>
          <w:rFonts w:ascii="Arial" w:hAnsi="Arial" w:cs="Arial"/>
          <w:sz w:val="21"/>
          <w:szCs w:val="21"/>
        </w:rPr>
        <w:t xml:space="preserve"> </w:t>
      </w:r>
      <w:r w:rsidR="003F4857" w:rsidRPr="00F064F9">
        <w:rPr>
          <w:rFonts w:ascii="Arial" w:hAnsi="Arial" w:cs="Arial"/>
          <w:i/>
          <w:sz w:val="21"/>
          <w:szCs w:val="21"/>
        </w:rPr>
        <w:t>Program</w:t>
      </w:r>
      <w:r w:rsidR="003F4857" w:rsidRPr="00F064F9">
        <w:rPr>
          <w:rStyle w:val="highlight"/>
          <w:rFonts w:ascii="Arial" w:hAnsi="Arial" w:cs="Arial"/>
          <w:i/>
          <w:sz w:val="21"/>
          <w:szCs w:val="21"/>
        </w:rPr>
        <w:t xml:space="preserve"> przeciwdziałania</w:t>
      </w:r>
      <w:r w:rsidR="003F4857" w:rsidRPr="00F064F9">
        <w:rPr>
          <w:rFonts w:ascii="Arial" w:hAnsi="Arial" w:cs="Arial"/>
          <w:i/>
          <w:sz w:val="21"/>
          <w:szCs w:val="21"/>
        </w:rPr>
        <w:t xml:space="preserve"> </w:t>
      </w:r>
      <w:r w:rsidR="003F4857" w:rsidRPr="00F064F9">
        <w:rPr>
          <w:rStyle w:val="highlight"/>
          <w:rFonts w:ascii="Arial" w:hAnsi="Arial" w:cs="Arial"/>
          <w:i/>
          <w:sz w:val="21"/>
          <w:szCs w:val="21"/>
        </w:rPr>
        <w:t>przemocy</w:t>
      </w:r>
      <w:r w:rsidR="003F4857" w:rsidRPr="00F064F9">
        <w:rPr>
          <w:rFonts w:ascii="Arial" w:hAnsi="Arial" w:cs="Arial"/>
          <w:i/>
          <w:sz w:val="21"/>
          <w:szCs w:val="21"/>
        </w:rPr>
        <w:t xml:space="preserve"> </w:t>
      </w:r>
      <w:r w:rsidR="003F4857" w:rsidRPr="00F064F9">
        <w:rPr>
          <w:rStyle w:val="highlight"/>
          <w:rFonts w:ascii="Arial" w:hAnsi="Arial" w:cs="Arial"/>
          <w:i/>
          <w:sz w:val="21"/>
          <w:szCs w:val="21"/>
        </w:rPr>
        <w:t>domowej</w:t>
      </w:r>
      <w:r w:rsidR="003F4857" w:rsidRPr="00F064F9">
        <w:rPr>
          <w:rFonts w:ascii="Arial" w:hAnsi="Arial" w:cs="Arial"/>
          <w:i/>
          <w:sz w:val="21"/>
          <w:szCs w:val="21"/>
        </w:rPr>
        <w:t xml:space="preserve"> w województwie śląskim na lata 202</w:t>
      </w:r>
      <w:r w:rsidR="00C648D9">
        <w:rPr>
          <w:rFonts w:ascii="Arial" w:hAnsi="Arial" w:cs="Arial"/>
          <w:i/>
          <w:sz w:val="21"/>
          <w:szCs w:val="21"/>
        </w:rPr>
        <w:t>6</w:t>
      </w:r>
      <w:r w:rsidR="003F4857" w:rsidRPr="00F064F9">
        <w:rPr>
          <w:rFonts w:ascii="Arial" w:hAnsi="Arial" w:cs="Arial"/>
          <w:i/>
          <w:sz w:val="21"/>
          <w:szCs w:val="21"/>
        </w:rPr>
        <w:t xml:space="preserve">-2030 </w:t>
      </w:r>
      <w:r w:rsidR="005D39A7" w:rsidRPr="00F064F9">
        <w:rPr>
          <w:rFonts w:ascii="Arial" w:hAnsi="Arial" w:cs="Arial"/>
          <w:sz w:val="21"/>
          <w:szCs w:val="21"/>
        </w:rPr>
        <w:t>korzystano z doświadczeń zdobytych w trakcie realizacji poprzedni</w:t>
      </w:r>
      <w:r w:rsidRPr="00F064F9">
        <w:rPr>
          <w:rFonts w:ascii="Arial" w:hAnsi="Arial" w:cs="Arial"/>
          <w:sz w:val="21"/>
          <w:szCs w:val="21"/>
        </w:rPr>
        <w:t>ch</w:t>
      </w:r>
      <w:r w:rsidR="005D39A7" w:rsidRPr="00F064F9">
        <w:rPr>
          <w:rFonts w:ascii="Arial" w:hAnsi="Arial" w:cs="Arial"/>
          <w:sz w:val="21"/>
          <w:szCs w:val="21"/>
        </w:rPr>
        <w:t xml:space="preserve"> edycji </w:t>
      </w:r>
      <w:r w:rsidR="00D06B72">
        <w:rPr>
          <w:rFonts w:ascii="Arial" w:hAnsi="Arial" w:cs="Arial"/>
          <w:i/>
          <w:iCs/>
          <w:sz w:val="21"/>
          <w:szCs w:val="21"/>
        </w:rPr>
        <w:t>p</w:t>
      </w:r>
      <w:r w:rsidR="003F4857" w:rsidRPr="00F064F9">
        <w:rPr>
          <w:rFonts w:ascii="Arial" w:hAnsi="Arial" w:cs="Arial"/>
          <w:i/>
          <w:iCs/>
          <w:sz w:val="21"/>
          <w:szCs w:val="21"/>
        </w:rPr>
        <w:t xml:space="preserve">rogramów </w:t>
      </w:r>
      <w:r w:rsidR="00D06B72">
        <w:rPr>
          <w:rFonts w:ascii="Arial" w:hAnsi="Arial" w:cs="Arial"/>
          <w:i/>
          <w:iCs/>
          <w:sz w:val="21"/>
          <w:szCs w:val="21"/>
        </w:rPr>
        <w:t>p</w:t>
      </w:r>
      <w:r w:rsidR="003F4857" w:rsidRPr="00F064F9">
        <w:rPr>
          <w:rFonts w:ascii="Arial" w:hAnsi="Arial" w:cs="Arial"/>
          <w:i/>
          <w:iCs/>
          <w:sz w:val="21"/>
          <w:szCs w:val="21"/>
        </w:rPr>
        <w:t xml:space="preserve">rzeciwdziałania </w:t>
      </w:r>
      <w:r w:rsidR="00D06B72">
        <w:rPr>
          <w:rFonts w:ascii="Arial" w:hAnsi="Arial" w:cs="Arial"/>
          <w:i/>
          <w:iCs/>
          <w:sz w:val="21"/>
          <w:szCs w:val="21"/>
        </w:rPr>
        <w:t>p</w:t>
      </w:r>
      <w:r w:rsidR="003F4857" w:rsidRPr="00F064F9">
        <w:rPr>
          <w:rFonts w:ascii="Arial" w:hAnsi="Arial" w:cs="Arial"/>
          <w:i/>
          <w:iCs/>
          <w:sz w:val="21"/>
          <w:szCs w:val="21"/>
        </w:rPr>
        <w:t xml:space="preserve">rzemocy w </w:t>
      </w:r>
      <w:r w:rsidR="00D06B72">
        <w:rPr>
          <w:rFonts w:ascii="Arial" w:hAnsi="Arial" w:cs="Arial"/>
          <w:i/>
          <w:iCs/>
          <w:sz w:val="21"/>
          <w:szCs w:val="21"/>
        </w:rPr>
        <w:t>r</w:t>
      </w:r>
      <w:r w:rsidR="003F4857" w:rsidRPr="00F064F9">
        <w:rPr>
          <w:rFonts w:ascii="Arial" w:hAnsi="Arial" w:cs="Arial"/>
          <w:i/>
          <w:iCs/>
          <w:sz w:val="21"/>
          <w:szCs w:val="21"/>
        </w:rPr>
        <w:t xml:space="preserve">odzinie w </w:t>
      </w:r>
      <w:r w:rsidR="00D06B72">
        <w:rPr>
          <w:rFonts w:ascii="Arial" w:hAnsi="Arial" w:cs="Arial"/>
          <w:i/>
          <w:iCs/>
          <w:sz w:val="21"/>
          <w:szCs w:val="21"/>
        </w:rPr>
        <w:t>województwie ś</w:t>
      </w:r>
      <w:r w:rsidR="003F4857" w:rsidRPr="00F064F9">
        <w:rPr>
          <w:rFonts w:ascii="Arial" w:hAnsi="Arial" w:cs="Arial"/>
          <w:i/>
          <w:iCs/>
          <w:sz w:val="21"/>
          <w:szCs w:val="21"/>
        </w:rPr>
        <w:t>ląskim</w:t>
      </w:r>
      <w:r w:rsidR="005D39A7" w:rsidRPr="00F064F9">
        <w:rPr>
          <w:rFonts w:ascii="Arial" w:hAnsi="Arial" w:cs="Arial"/>
          <w:i/>
          <w:iCs/>
          <w:sz w:val="21"/>
          <w:szCs w:val="21"/>
        </w:rPr>
        <w:t>,</w:t>
      </w:r>
      <w:r w:rsidR="005D39A7" w:rsidRPr="00F064F9">
        <w:rPr>
          <w:rFonts w:ascii="Arial" w:hAnsi="Arial" w:cs="Arial"/>
          <w:sz w:val="21"/>
          <w:szCs w:val="21"/>
        </w:rPr>
        <w:t xml:space="preserve"> diagnozy problemów związanych z przemocą </w:t>
      </w:r>
      <w:r w:rsidRPr="00F064F9">
        <w:rPr>
          <w:rFonts w:ascii="Arial" w:hAnsi="Arial" w:cs="Arial"/>
          <w:sz w:val="21"/>
          <w:szCs w:val="21"/>
        </w:rPr>
        <w:t>domową</w:t>
      </w:r>
      <w:r w:rsidR="005D39A7" w:rsidRPr="00F064F9">
        <w:rPr>
          <w:rFonts w:ascii="Arial" w:hAnsi="Arial" w:cs="Arial"/>
          <w:sz w:val="21"/>
          <w:szCs w:val="21"/>
        </w:rPr>
        <w:t>,</w:t>
      </w:r>
      <w:r w:rsidR="003F4857" w:rsidRPr="00F064F9">
        <w:rPr>
          <w:rFonts w:ascii="Arial" w:hAnsi="Arial" w:cs="Arial"/>
          <w:sz w:val="21"/>
          <w:szCs w:val="21"/>
        </w:rPr>
        <w:t xml:space="preserve"> rekomendacji wynikających z przepisów prawa oraz krajowych </w:t>
      </w:r>
      <w:r w:rsidR="00D06B72">
        <w:rPr>
          <w:rFonts w:ascii="Arial" w:hAnsi="Arial" w:cs="Arial"/>
          <w:sz w:val="21"/>
          <w:szCs w:val="21"/>
        </w:rPr>
        <w:br/>
      </w:r>
      <w:r w:rsidR="003F4857" w:rsidRPr="00F064F9">
        <w:rPr>
          <w:rFonts w:ascii="Arial" w:hAnsi="Arial" w:cs="Arial"/>
          <w:sz w:val="21"/>
          <w:szCs w:val="21"/>
        </w:rPr>
        <w:t>i wojewódzkich dokumentów programowych,</w:t>
      </w:r>
      <w:r w:rsidR="005D39A7" w:rsidRPr="00F064F9">
        <w:rPr>
          <w:rFonts w:ascii="Arial" w:hAnsi="Arial" w:cs="Arial"/>
          <w:sz w:val="21"/>
          <w:szCs w:val="21"/>
        </w:rPr>
        <w:t xml:space="preserve"> jak również ze wsparcia powołanego przez Zarząd Województwa Śląskiego zespołu </w:t>
      </w:r>
      <w:r w:rsidR="003F4857" w:rsidRPr="00F064F9">
        <w:rPr>
          <w:rFonts w:ascii="Arial" w:hAnsi="Arial" w:cs="Arial"/>
          <w:sz w:val="21"/>
          <w:szCs w:val="21"/>
        </w:rPr>
        <w:t>ekspertów</w:t>
      </w:r>
      <w:r w:rsidR="005D39A7" w:rsidRPr="00F064F9">
        <w:rPr>
          <w:rFonts w:ascii="Arial" w:hAnsi="Arial" w:cs="Arial"/>
          <w:sz w:val="21"/>
          <w:szCs w:val="21"/>
        </w:rPr>
        <w:t xml:space="preserve">, w skład którego weszli </w:t>
      </w:r>
      <w:r w:rsidR="005D39A7" w:rsidRPr="00EE6A30">
        <w:rPr>
          <w:rFonts w:ascii="Arial" w:hAnsi="Arial" w:cs="Arial"/>
          <w:sz w:val="21"/>
          <w:szCs w:val="21"/>
        </w:rPr>
        <w:t>przedstawiciele</w:t>
      </w:r>
      <w:r w:rsidR="005D39A7" w:rsidRPr="00EE6A30">
        <w:rPr>
          <w:rFonts w:ascii="Arial" w:hAnsi="Arial" w:cs="Arial"/>
          <w:color w:val="FF0000"/>
          <w:sz w:val="21"/>
          <w:szCs w:val="21"/>
        </w:rPr>
        <w:t xml:space="preserve"> </w:t>
      </w:r>
      <w:r w:rsidR="00C648D9" w:rsidRPr="00F90592">
        <w:rPr>
          <w:rFonts w:ascii="Arial" w:hAnsi="Arial" w:cs="Arial"/>
          <w:sz w:val="21"/>
          <w:szCs w:val="21"/>
        </w:rPr>
        <w:t xml:space="preserve">systemów </w:t>
      </w:r>
      <w:r w:rsidR="005D39A7" w:rsidRPr="00F90592">
        <w:rPr>
          <w:rFonts w:ascii="Arial" w:hAnsi="Arial" w:cs="Arial"/>
          <w:sz w:val="21"/>
          <w:szCs w:val="21"/>
        </w:rPr>
        <w:t>pomocy społecznej</w:t>
      </w:r>
      <w:r w:rsidR="00F90592">
        <w:rPr>
          <w:rFonts w:ascii="Arial" w:hAnsi="Arial" w:cs="Arial"/>
          <w:sz w:val="21"/>
          <w:szCs w:val="21"/>
        </w:rPr>
        <w:t>, ochrony zdrowia</w:t>
      </w:r>
      <w:r w:rsidR="00F90592" w:rsidRPr="00F90592">
        <w:rPr>
          <w:rFonts w:ascii="Arial" w:hAnsi="Arial" w:cs="Arial"/>
          <w:sz w:val="21"/>
          <w:szCs w:val="21"/>
        </w:rPr>
        <w:t>,</w:t>
      </w:r>
      <w:r w:rsidR="005D39A7" w:rsidRPr="00F90592">
        <w:rPr>
          <w:rFonts w:ascii="Arial" w:hAnsi="Arial" w:cs="Arial"/>
          <w:sz w:val="21"/>
          <w:szCs w:val="21"/>
        </w:rPr>
        <w:t xml:space="preserve"> policji,</w:t>
      </w:r>
      <w:r w:rsidR="005D39A7" w:rsidRPr="00EE6A30">
        <w:rPr>
          <w:rFonts w:ascii="Arial" w:hAnsi="Arial" w:cs="Arial"/>
          <w:color w:val="FF0000"/>
          <w:sz w:val="21"/>
          <w:szCs w:val="21"/>
        </w:rPr>
        <w:t xml:space="preserve"> </w:t>
      </w:r>
      <w:r w:rsidR="005D39A7" w:rsidRPr="00F90592">
        <w:rPr>
          <w:rFonts w:ascii="Arial" w:hAnsi="Arial" w:cs="Arial"/>
          <w:sz w:val="21"/>
          <w:szCs w:val="21"/>
        </w:rPr>
        <w:t>wymiaru sprawiedliwości, administracji samorząd</w:t>
      </w:r>
      <w:r w:rsidR="00F90592">
        <w:rPr>
          <w:rFonts w:ascii="Arial" w:hAnsi="Arial" w:cs="Arial"/>
          <w:sz w:val="21"/>
          <w:szCs w:val="21"/>
        </w:rPr>
        <w:t>owej</w:t>
      </w:r>
      <w:r w:rsidR="005D39A7" w:rsidRPr="00F90592">
        <w:rPr>
          <w:rFonts w:ascii="Arial" w:hAnsi="Arial" w:cs="Arial"/>
          <w:sz w:val="21"/>
          <w:szCs w:val="21"/>
        </w:rPr>
        <w:t xml:space="preserve"> oraz organizacji pozarządowych</w:t>
      </w:r>
      <w:r w:rsidR="005D39A7" w:rsidRPr="00D06B72">
        <w:rPr>
          <w:rFonts w:ascii="Arial" w:hAnsi="Arial" w:cs="Arial"/>
          <w:sz w:val="21"/>
          <w:szCs w:val="21"/>
        </w:rPr>
        <w:t>.</w:t>
      </w:r>
      <w:r w:rsidR="005D39A7" w:rsidRPr="00EE6A30">
        <w:rPr>
          <w:rFonts w:ascii="Arial" w:hAnsi="Arial" w:cs="Arial"/>
          <w:color w:val="FF0000"/>
          <w:sz w:val="21"/>
          <w:szCs w:val="21"/>
        </w:rPr>
        <w:t xml:space="preserve"> </w:t>
      </w:r>
      <w:r w:rsidR="003F4857" w:rsidRPr="00EE6A30">
        <w:rPr>
          <w:rFonts w:ascii="Arial" w:hAnsi="Arial" w:cs="Arial"/>
          <w:i/>
          <w:iCs/>
          <w:sz w:val="21"/>
          <w:szCs w:val="21"/>
        </w:rPr>
        <w:t>Program</w:t>
      </w:r>
      <w:r w:rsidR="003F4857" w:rsidRPr="00EE6A30">
        <w:rPr>
          <w:rFonts w:ascii="Arial" w:hAnsi="Arial" w:cs="Arial"/>
          <w:sz w:val="21"/>
          <w:szCs w:val="21"/>
        </w:rPr>
        <w:t xml:space="preserve"> uwzględnia treści będące kontynuacją</w:t>
      </w:r>
      <w:r w:rsidR="00B10638">
        <w:rPr>
          <w:rFonts w:ascii="Arial" w:hAnsi="Arial" w:cs="Arial"/>
          <w:sz w:val="21"/>
          <w:szCs w:val="21"/>
        </w:rPr>
        <w:t xml:space="preserve"> </w:t>
      </w:r>
      <w:r w:rsidR="003F4857" w:rsidRPr="00F064F9">
        <w:rPr>
          <w:rFonts w:ascii="Arial" w:hAnsi="Arial" w:cs="Arial"/>
          <w:sz w:val="21"/>
          <w:szCs w:val="21"/>
        </w:rPr>
        <w:t xml:space="preserve">i uzupełnieniem zadań podejmowanych przez Samorząd Województwa Śląskiego w ramach poprzednich </w:t>
      </w:r>
      <w:r w:rsidR="003F4857" w:rsidRPr="00F064F9">
        <w:rPr>
          <w:rFonts w:ascii="Arial" w:hAnsi="Arial" w:cs="Arial"/>
          <w:i/>
          <w:iCs/>
          <w:sz w:val="21"/>
          <w:szCs w:val="21"/>
        </w:rPr>
        <w:t>Programów</w:t>
      </w:r>
      <w:r w:rsidR="003F4857" w:rsidRPr="00F064F9">
        <w:rPr>
          <w:rFonts w:ascii="Arial" w:hAnsi="Arial" w:cs="Arial"/>
          <w:sz w:val="21"/>
          <w:szCs w:val="21"/>
        </w:rPr>
        <w:t>.</w:t>
      </w:r>
    </w:p>
    <w:p w14:paraId="434EB87A" w14:textId="77777777" w:rsidR="00082D0E" w:rsidRDefault="00082D0E" w:rsidP="00082D0E">
      <w:pPr>
        <w:autoSpaceDE w:val="0"/>
        <w:autoSpaceDN w:val="0"/>
        <w:adjustRightInd w:val="0"/>
        <w:spacing w:after="0" w:line="276" w:lineRule="auto"/>
        <w:ind w:firstLine="567"/>
        <w:jc w:val="both"/>
        <w:rPr>
          <w:rFonts w:ascii="Arial" w:hAnsi="Arial" w:cs="Arial"/>
          <w:i/>
          <w:sz w:val="21"/>
          <w:szCs w:val="21"/>
        </w:rPr>
      </w:pPr>
    </w:p>
    <w:p w14:paraId="6B6A4DD4" w14:textId="52939C41" w:rsidR="00AD4EF3" w:rsidRPr="00F064F9" w:rsidRDefault="005D39A7" w:rsidP="00082D0E">
      <w:pPr>
        <w:autoSpaceDE w:val="0"/>
        <w:autoSpaceDN w:val="0"/>
        <w:adjustRightInd w:val="0"/>
        <w:spacing w:after="0" w:line="276" w:lineRule="auto"/>
        <w:ind w:firstLine="567"/>
        <w:jc w:val="both"/>
        <w:rPr>
          <w:rFonts w:ascii="Arial" w:hAnsi="Arial" w:cs="Arial"/>
          <w:sz w:val="21"/>
          <w:szCs w:val="21"/>
        </w:rPr>
      </w:pPr>
      <w:r w:rsidRPr="00F064F9">
        <w:rPr>
          <w:rFonts w:ascii="Arial" w:hAnsi="Arial" w:cs="Arial"/>
          <w:i/>
          <w:sz w:val="21"/>
          <w:szCs w:val="21"/>
        </w:rPr>
        <w:t xml:space="preserve">Program przeciwdziałania przemocy </w:t>
      </w:r>
      <w:r w:rsidR="003F4857" w:rsidRPr="00F064F9">
        <w:rPr>
          <w:rFonts w:ascii="Arial" w:hAnsi="Arial" w:cs="Arial"/>
          <w:i/>
          <w:sz w:val="21"/>
          <w:szCs w:val="21"/>
        </w:rPr>
        <w:t>domowej</w:t>
      </w:r>
      <w:r w:rsidRPr="00F064F9">
        <w:rPr>
          <w:rFonts w:ascii="Arial" w:hAnsi="Arial" w:cs="Arial"/>
          <w:i/>
          <w:sz w:val="21"/>
          <w:szCs w:val="21"/>
        </w:rPr>
        <w:t xml:space="preserve"> w województwie śląskim na lata 202</w:t>
      </w:r>
      <w:r w:rsidR="00DD58A9">
        <w:rPr>
          <w:rFonts w:ascii="Arial" w:hAnsi="Arial" w:cs="Arial"/>
          <w:i/>
          <w:sz w:val="21"/>
          <w:szCs w:val="21"/>
        </w:rPr>
        <w:t>6</w:t>
      </w:r>
      <w:r w:rsidRPr="00F064F9">
        <w:rPr>
          <w:rFonts w:ascii="Arial" w:hAnsi="Arial" w:cs="Arial"/>
          <w:i/>
          <w:sz w:val="21"/>
          <w:szCs w:val="21"/>
        </w:rPr>
        <w:t>-20</w:t>
      </w:r>
      <w:r w:rsidR="003B364A" w:rsidRPr="00F064F9">
        <w:rPr>
          <w:rFonts w:ascii="Arial" w:hAnsi="Arial" w:cs="Arial"/>
          <w:i/>
          <w:sz w:val="21"/>
          <w:szCs w:val="21"/>
        </w:rPr>
        <w:t>30</w:t>
      </w:r>
      <w:r w:rsidRPr="00F064F9">
        <w:rPr>
          <w:rFonts w:ascii="Arial" w:hAnsi="Arial" w:cs="Arial"/>
          <w:i/>
          <w:sz w:val="21"/>
          <w:szCs w:val="21"/>
        </w:rPr>
        <w:t xml:space="preserve"> </w:t>
      </w:r>
      <w:r w:rsidR="0026639B" w:rsidRPr="00F064F9">
        <w:rPr>
          <w:rFonts w:ascii="Arial" w:hAnsi="Arial" w:cs="Arial"/>
          <w:sz w:val="21"/>
          <w:szCs w:val="21"/>
        </w:rPr>
        <w:t>odnosi się do funkcjonującego w regionie systemu</w:t>
      </w:r>
      <w:r w:rsidR="0026639B" w:rsidRPr="00F064F9">
        <w:rPr>
          <w:rFonts w:ascii="Arial" w:hAnsi="Arial" w:cs="Arial"/>
          <w:i/>
          <w:iCs/>
          <w:sz w:val="21"/>
          <w:szCs w:val="21"/>
        </w:rPr>
        <w:t xml:space="preserve"> </w:t>
      </w:r>
      <w:r w:rsidR="0026639B" w:rsidRPr="00F064F9">
        <w:rPr>
          <w:rFonts w:ascii="Arial" w:hAnsi="Arial" w:cs="Arial"/>
          <w:sz w:val="21"/>
          <w:szCs w:val="21"/>
        </w:rPr>
        <w:t xml:space="preserve">przeciwdziałania przemocy </w:t>
      </w:r>
      <w:r w:rsidR="003B364A" w:rsidRPr="00F064F9">
        <w:rPr>
          <w:rFonts w:ascii="Arial" w:hAnsi="Arial" w:cs="Arial"/>
          <w:sz w:val="21"/>
          <w:szCs w:val="21"/>
        </w:rPr>
        <w:t>domowej</w:t>
      </w:r>
      <w:r w:rsidR="0026639B" w:rsidRPr="00F064F9">
        <w:rPr>
          <w:rFonts w:ascii="Arial" w:hAnsi="Arial" w:cs="Arial"/>
          <w:sz w:val="21"/>
          <w:szCs w:val="21"/>
        </w:rPr>
        <w:t xml:space="preserve">, proponując działania </w:t>
      </w:r>
      <w:r w:rsidR="003B364A" w:rsidRPr="00F064F9">
        <w:rPr>
          <w:rFonts w:ascii="Arial" w:hAnsi="Arial" w:cs="Arial"/>
          <w:sz w:val="21"/>
          <w:szCs w:val="21"/>
        </w:rPr>
        <w:t>komplementarne</w:t>
      </w:r>
      <w:r w:rsidR="00AD4EF3" w:rsidRPr="00F064F9">
        <w:rPr>
          <w:rFonts w:ascii="Arial" w:hAnsi="Arial" w:cs="Arial"/>
          <w:sz w:val="21"/>
          <w:szCs w:val="21"/>
        </w:rPr>
        <w:t xml:space="preserve">. Wielowymiarowy charakter problemu powoduje konieczność wdrażania szerokiego </w:t>
      </w:r>
      <w:r w:rsidR="003B364A" w:rsidRPr="00F064F9">
        <w:rPr>
          <w:rFonts w:ascii="Arial" w:hAnsi="Arial" w:cs="Arial"/>
          <w:sz w:val="21"/>
          <w:szCs w:val="21"/>
        </w:rPr>
        <w:t>spektrum</w:t>
      </w:r>
      <w:r w:rsidR="00AD4EF3" w:rsidRPr="00F064F9">
        <w:rPr>
          <w:rFonts w:ascii="Arial" w:hAnsi="Arial" w:cs="Arial"/>
          <w:sz w:val="21"/>
          <w:szCs w:val="21"/>
        </w:rPr>
        <w:t xml:space="preserve"> oddziaływań, </w:t>
      </w:r>
      <w:r w:rsidR="003B364A" w:rsidRPr="00F064F9">
        <w:rPr>
          <w:rFonts w:ascii="Arial" w:hAnsi="Arial" w:cs="Arial"/>
          <w:sz w:val="21"/>
          <w:szCs w:val="21"/>
        </w:rPr>
        <w:t>we współpracy interdyscyplinarnego</w:t>
      </w:r>
      <w:r w:rsidR="00AD4EF3" w:rsidRPr="00F064F9">
        <w:rPr>
          <w:rFonts w:ascii="Arial" w:hAnsi="Arial" w:cs="Arial"/>
          <w:sz w:val="21"/>
          <w:szCs w:val="21"/>
        </w:rPr>
        <w:t xml:space="preserve"> grona partnerów i współrealizatorów, w tym w szczególności jednostek samorządu terytorialnego, administracji rządowej, innych instytucji publicznych, organizacji pozarządowych oraz pozostałych podmiotów działający</w:t>
      </w:r>
      <w:r w:rsidR="00C648D9">
        <w:rPr>
          <w:rFonts w:ascii="Arial" w:hAnsi="Arial" w:cs="Arial"/>
          <w:sz w:val="21"/>
          <w:szCs w:val="21"/>
        </w:rPr>
        <w:t>ch</w:t>
      </w:r>
      <w:r w:rsidR="00AD4EF3" w:rsidRPr="00F064F9">
        <w:rPr>
          <w:rFonts w:ascii="Arial" w:hAnsi="Arial" w:cs="Arial"/>
          <w:sz w:val="21"/>
          <w:szCs w:val="21"/>
        </w:rPr>
        <w:t xml:space="preserve"> na rzecz przeciwdziałania przemocy, w tym również podmiotów sektora prywatnego.</w:t>
      </w:r>
    </w:p>
    <w:p w14:paraId="6AB1BEDD" w14:textId="77777777" w:rsidR="00082D0E" w:rsidRDefault="00082D0E" w:rsidP="00082D0E">
      <w:pPr>
        <w:autoSpaceDE w:val="0"/>
        <w:autoSpaceDN w:val="0"/>
        <w:adjustRightInd w:val="0"/>
        <w:spacing w:after="0" w:line="276" w:lineRule="auto"/>
        <w:ind w:firstLine="567"/>
        <w:jc w:val="both"/>
        <w:rPr>
          <w:rFonts w:ascii="Arial" w:hAnsi="Arial" w:cs="Arial"/>
          <w:sz w:val="21"/>
          <w:szCs w:val="21"/>
        </w:rPr>
      </w:pPr>
    </w:p>
    <w:p w14:paraId="48173B95" w14:textId="608E9457" w:rsidR="00A65FC1" w:rsidRPr="00F90592" w:rsidRDefault="005D39A7" w:rsidP="00F90592">
      <w:pPr>
        <w:autoSpaceDE w:val="0"/>
        <w:autoSpaceDN w:val="0"/>
        <w:adjustRightInd w:val="0"/>
        <w:spacing w:after="0" w:line="276" w:lineRule="auto"/>
        <w:ind w:firstLine="567"/>
        <w:jc w:val="both"/>
        <w:rPr>
          <w:rFonts w:ascii="Arial" w:hAnsi="Arial" w:cs="Arial"/>
          <w:i/>
          <w:iCs/>
          <w:sz w:val="21"/>
          <w:szCs w:val="21"/>
        </w:rPr>
      </w:pPr>
      <w:r w:rsidRPr="00F064F9">
        <w:rPr>
          <w:rFonts w:ascii="Arial" w:hAnsi="Arial" w:cs="Arial"/>
          <w:sz w:val="21"/>
          <w:szCs w:val="21"/>
        </w:rPr>
        <w:t xml:space="preserve">Celem głównym </w:t>
      </w:r>
      <w:r w:rsidRPr="00F064F9">
        <w:rPr>
          <w:rFonts w:ascii="Arial" w:hAnsi="Arial" w:cs="Arial"/>
          <w:i/>
          <w:iCs/>
          <w:sz w:val="21"/>
          <w:szCs w:val="21"/>
        </w:rPr>
        <w:t>Programu</w:t>
      </w:r>
      <w:r w:rsidRPr="00F064F9">
        <w:rPr>
          <w:rFonts w:ascii="Arial" w:hAnsi="Arial" w:cs="Arial"/>
          <w:sz w:val="21"/>
          <w:szCs w:val="21"/>
        </w:rPr>
        <w:t xml:space="preserve"> jest</w:t>
      </w:r>
      <w:r w:rsidRPr="00F064F9">
        <w:rPr>
          <w:rFonts w:ascii="Arial" w:hAnsi="Arial" w:cs="Arial"/>
          <w:iCs/>
          <w:sz w:val="21"/>
          <w:szCs w:val="21"/>
        </w:rPr>
        <w:t xml:space="preserve"> </w:t>
      </w:r>
      <w:r w:rsidR="00F90592" w:rsidRPr="00F90592">
        <w:rPr>
          <w:rFonts w:ascii="Arial" w:hAnsi="Arial" w:cs="Arial"/>
          <w:i/>
          <w:iCs/>
          <w:sz w:val="21"/>
          <w:szCs w:val="21"/>
        </w:rPr>
        <w:t>Integracja oraz wzmocnienie oddziaływań na rzecz przeciwdziałania przemocy domowej w województwie śląskim</w:t>
      </w:r>
      <w:r w:rsidR="00F90592">
        <w:rPr>
          <w:rFonts w:ascii="Arial" w:hAnsi="Arial" w:cs="Arial"/>
          <w:i/>
          <w:iCs/>
          <w:sz w:val="21"/>
          <w:szCs w:val="21"/>
        </w:rPr>
        <w:t xml:space="preserve">. </w:t>
      </w:r>
      <w:r w:rsidRPr="00F064F9">
        <w:rPr>
          <w:rFonts w:ascii="Arial" w:hAnsi="Arial" w:cs="Arial"/>
          <w:sz w:val="21"/>
          <w:szCs w:val="21"/>
        </w:rPr>
        <w:t>Cele operacyjne i zadania umożliwiają realizację oddziaływań profilaktycznych, edukacyjnych, pomocowych oraz wspierających</w:t>
      </w:r>
      <w:r w:rsidR="00A65FC1" w:rsidRPr="00F064F9">
        <w:rPr>
          <w:rFonts w:ascii="Arial" w:hAnsi="Arial" w:cs="Arial"/>
          <w:sz w:val="21"/>
          <w:szCs w:val="21"/>
        </w:rPr>
        <w:t xml:space="preserve">. Zakłada się, że </w:t>
      </w:r>
      <w:r w:rsidR="003B364A" w:rsidRPr="00F064F9">
        <w:rPr>
          <w:rFonts w:ascii="Arial" w:hAnsi="Arial" w:cs="Arial"/>
          <w:sz w:val="21"/>
          <w:szCs w:val="21"/>
        </w:rPr>
        <w:t>różnorodność</w:t>
      </w:r>
      <w:r w:rsidR="00A65FC1" w:rsidRPr="00F064F9">
        <w:rPr>
          <w:rFonts w:ascii="Arial" w:hAnsi="Arial" w:cs="Arial"/>
          <w:sz w:val="21"/>
          <w:szCs w:val="21"/>
        </w:rPr>
        <w:t xml:space="preserve"> </w:t>
      </w:r>
      <w:r w:rsidR="003B364A" w:rsidRPr="00F064F9">
        <w:rPr>
          <w:rFonts w:ascii="Arial" w:hAnsi="Arial" w:cs="Arial"/>
          <w:sz w:val="21"/>
          <w:szCs w:val="21"/>
        </w:rPr>
        <w:t>proponowanych</w:t>
      </w:r>
      <w:r w:rsidR="003B364A" w:rsidRPr="00F064F9">
        <w:rPr>
          <w:rFonts w:ascii="Arial" w:hAnsi="Arial" w:cs="Arial"/>
          <w:i/>
          <w:iCs/>
          <w:sz w:val="21"/>
          <w:szCs w:val="21"/>
        </w:rPr>
        <w:t xml:space="preserve"> </w:t>
      </w:r>
      <w:r w:rsidR="003B364A" w:rsidRPr="00F064F9">
        <w:rPr>
          <w:rFonts w:ascii="Arial" w:hAnsi="Arial" w:cs="Arial"/>
          <w:sz w:val="21"/>
          <w:szCs w:val="21"/>
        </w:rPr>
        <w:t xml:space="preserve">w </w:t>
      </w:r>
      <w:r w:rsidR="003B364A" w:rsidRPr="00F064F9">
        <w:rPr>
          <w:rFonts w:ascii="Arial" w:hAnsi="Arial" w:cs="Arial"/>
          <w:i/>
          <w:iCs/>
          <w:sz w:val="21"/>
          <w:szCs w:val="21"/>
        </w:rPr>
        <w:t>Programie</w:t>
      </w:r>
      <w:r w:rsidR="003B364A" w:rsidRPr="00F064F9">
        <w:rPr>
          <w:rFonts w:ascii="Arial" w:hAnsi="Arial" w:cs="Arial"/>
          <w:sz w:val="21"/>
          <w:szCs w:val="21"/>
        </w:rPr>
        <w:t xml:space="preserve"> </w:t>
      </w:r>
      <w:r w:rsidR="00A65FC1" w:rsidRPr="00F064F9">
        <w:rPr>
          <w:rFonts w:ascii="Arial" w:hAnsi="Arial" w:cs="Arial"/>
          <w:sz w:val="21"/>
          <w:szCs w:val="21"/>
        </w:rPr>
        <w:t xml:space="preserve">oddziaływań, </w:t>
      </w:r>
      <w:r w:rsidR="00EE6A30">
        <w:rPr>
          <w:rFonts w:ascii="Arial" w:hAnsi="Arial" w:cs="Arial"/>
          <w:sz w:val="21"/>
          <w:szCs w:val="21"/>
        </w:rPr>
        <w:t xml:space="preserve">będzie miała realny wpływ na </w:t>
      </w:r>
      <w:r w:rsidR="00A65FC1" w:rsidRPr="00F064F9">
        <w:rPr>
          <w:rFonts w:ascii="Arial" w:hAnsi="Arial" w:cs="Arial"/>
          <w:sz w:val="21"/>
          <w:szCs w:val="21"/>
        </w:rPr>
        <w:t>zmniejsze</w:t>
      </w:r>
      <w:r w:rsidR="007F13EA">
        <w:rPr>
          <w:rFonts w:ascii="Arial" w:hAnsi="Arial" w:cs="Arial"/>
          <w:sz w:val="21"/>
          <w:szCs w:val="21"/>
        </w:rPr>
        <w:t>nie</w:t>
      </w:r>
      <w:r w:rsidR="00A65FC1" w:rsidRPr="00F064F9">
        <w:rPr>
          <w:rFonts w:ascii="Arial" w:hAnsi="Arial" w:cs="Arial"/>
          <w:sz w:val="21"/>
          <w:szCs w:val="21"/>
        </w:rPr>
        <w:t xml:space="preserve"> rozmiarów i skutków przemocy </w:t>
      </w:r>
      <w:r w:rsidR="003B364A" w:rsidRPr="00F064F9">
        <w:rPr>
          <w:rFonts w:ascii="Arial" w:hAnsi="Arial" w:cs="Arial"/>
          <w:sz w:val="21"/>
          <w:szCs w:val="21"/>
        </w:rPr>
        <w:t xml:space="preserve">domowej </w:t>
      </w:r>
      <w:r w:rsidR="00A65FC1" w:rsidRPr="00F064F9">
        <w:rPr>
          <w:rFonts w:ascii="Arial" w:hAnsi="Arial" w:cs="Arial"/>
          <w:sz w:val="21"/>
          <w:szCs w:val="21"/>
        </w:rPr>
        <w:t xml:space="preserve">w województwie śląskim. </w:t>
      </w:r>
    </w:p>
    <w:p w14:paraId="58B5BAF8" w14:textId="77777777" w:rsidR="00FA6E30" w:rsidRPr="00F064F9" w:rsidRDefault="00FA6E30" w:rsidP="00FA6E30">
      <w:pPr>
        <w:pStyle w:val="Akapitzlist"/>
        <w:spacing w:line="276" w:lineRule="auto"/>
        <w:ind w:left="0"/>
        <w:jc w:val="both"/>
        <w:rPr>
          <w:rFonts w:ascii="Arial" w:hAnsi="Arial" w:cs="Arial"/>
          <w:sz w:val="21"/>
          <w:szCs w:val="21"/>
        </w:rPr>
      </w:pPr>
    </w:p>
    <w:p w14:paraId="678E31EA" w14:textId="361E3B06" w:rsidR="00D06B72" w:rsidRDefault="00FA6E30" w:rsidP="00D06B72">
      <w:pPr>
        <w:autoSpaceDE w:val="0"/>
        <w:autoSpaceDN w:val="0"/>
        <w:adjustRightInd w:val="0"/>
        <w:spacing w:after="0" w:line="276" w:lineRule="auto"/>
        <w:ind w:firstLine="567"/>
        <w:jc w:val="both"/>
        <w:rPr>
          <w:rFonts w:ascii="Arial" w:hAnsi="Arial" w:cs="Arial"/>
          <w:sz w:val="21"/>
          <w:szCs w:val="21"/>
        </w:rPr>
      </w:pPr>
      <w:r w:rsidRPr="00F064F9">
        <w:rPr>
          <w:rFonts w:ascii="Arial" w:hAnsi="Arial" w:cs="Arial"/>
          <w:sz w:val="21"/>
          <w:szCs w:val="21"/>
        </w:rPr>
        <w:t xml:space="preserve">Projekt </w:t>
      </w:r>
      <w:r w:rsidRPr="00F064F9">
        <w:rPr>
          <w:rFonts w:ascii="Arial" w:hAnsi="Arial" w:cs="Arial"/>
          <w:i/>
          <w:iCs/>
          <w:sz w:val="21"/>
          <w:szCs w:val="21"/>
        </w:rPr>
        <w:t>Programu przeciwdziałania</w:t>
      </w:r>
      <w:r w:rsidRPr="00F064F9">
        <w:rPr>
          <w:rFonts w:ascii="Arial" w:hAnsi="Arial" w:cs="Arial"/>
          <w:i/>
          <w:sz w:val="21"/>
          <w:szCs w:val="21"/>
        </w:rPr>
        <w:t xml:space="preserve"> przemocy </w:t>
      </w:r>
      <w:r w:rsidR="003B364A" w:rsidRPr="00F064F9">
        <w:rPr>
          <w:rFonts w:ascii="Arial" w:hAnsi="Arial" w:cs="Arial"/>
          <w:i/>
          <w:sz w:val="21"/>
          <w:szCs w:val="21"/>
        </w:rPr>
        <w:t>domowej</w:t>
      </w:r>
      <w:r w:rsidRPr="00F064F9">
        <w:rPr>
          <w:rFonts w:ascii="Arial" w:hAnsi="Arial" w:cs="Arial"/>
          <w:i/>
          <w:sz w:val="21"/>
          <w:szCs w:val="21"/>
        </w:rPr>
        <w:t xml:space="preserve"> w województwie śląskim na lata 202</w:t>
      </w:r>
      <w:r w:rsidR="00EE6A30">
        <w:rPr>
          <w:rFonts w:ascii="Arial" w:hAnsi="Arial" w:cs="Arial"/>
          <w:i/>
          <w:sz w:val="21"/>
          <w:szCs w:val="21"/>
        </w:rPr>
        <w:t>6</w:t>
      </w:r>
      <w:r w:rsidRPr="00F064F9">
        <w:rPr>
          <w:rFonts w:ascii="Arial" w:hAnsi="Arial" w:cs="Arial"/>
          <w:i/>
          <w:sz w:val="21"/>
          <w:szCs w:val="21"/>
        </w:rPr>
        <w:t>-20</w:t>
      </w:r>
      <w:r w:rsidR="003B364A" w:rsidRPr="00F064F9">
        <w:rPr>
          <w:rFonts w:ascii="Arial" w:hAnsi="Arial" w:cs="Arial"/>
          <w:i/>
          <w:sz w:val="21"/>
          <w:szCs w:val="21"/>
        </w:rPr>
        <w:t>30</w:t>
      </w:r>
      <w:r w:rsidRPr="00F064F9">
        <w:rPr>
          <w:rFonts w:ascii="Arial" w:hAnsi="Arial" w:cs="Arial"/>
          <w:i/>
          <w:sz w:val="21"/>
          <w:szCs w:val="21"/>
        </w:rPr>
        <w:t xml:space="preserve"> </w:t>
      </w:r>
      <w:r w:rsidRPr="00F064F9">
        <w:rPr>
          <w:rFonts w:ascii="Arial" w:hAnsi="Arial" w:cs="Arial"/>
          <w:sz w:val="21"/>
          <w:szCs w:val="21"/>
        </w:rPr>
        <w:t xml:space="preserve">poddano konsultacjom </w:t>
      </w:r>
      <w:r w:rsidR="00D06B72">
        <w:rPr>
          <w:rFonts w:ascii="Arial" w:hAnsi="Arial" w:cs="Arial"/>
          <w:sz w:val="21"/>
          <w:szCs w:val="21"/>
        </w:rPr>
        <w:t xml:space="preserve">z </w:t>
      </w:r>
      <w:r w:rsidR="00D06B72" w:rsidRPr="00D06B72">
        <w:rPr>
          <w:rFonts w:ascii="Arial" w:hAnsi="Arial" w:cs="Arial"/>
          <w:sz w:val="21"/>
          <w:szCs w:val="21"/>
        </w:rPr>
        <w:t>eksper</w:t>
      </w:r>
      <w:r w:rsidR="00D06B72">
        <w:rPr>
          <w:rFonts w:ascii="Arial" w:hAnsi="Arial" w:cs="Arial"/>
          <w:sz w:val="21"/>
          <w:szCs w:val="21"/>
        </w:rPr>
        <w:t xml:space="preserve">tami pracującymi w obszarze przeciwdziałania przemocy domowej, z przedstawicielami powiatów i gmin na prawach powiatu z terenu województwa śląskiego oraz został udostępniony do konsultacji społecznych m.in. Radzie Działalności Pożytku Publicznego Województwa Śląskiego oraz szerokiemu gronu odbiorców za pośrednictwem </w:t>
      </w:r>
      <w:r w:rsidR="00B10638">
        <w:rPr>
          <w:rFonts w:ascii="Arial" w:hAnsi="Arial" w:cs="Arial"/>
          <w:sz w:val="21"/>
          <w:szCs w:val="21"/>
        </w:rPr>
        <w:t xml:space="preserve">Biuletynu Informacji Publicznej Regionalnego Ośrodka Polityki Społecznej </w:t>
      </w:r>
      <w:r w:rsidR="00B10638">
        <w:rPr>
          <w:rFonts w:ascii="Arial" w:hAnsi="Arial" w:cs="Arial"/>
          <w:sz w:val="21"/>
          <w:szCs w:val="21"/>
        </w:rPr>
        <w:lastRenderedPageBreak/>
        <w:t>Województwa Śląskiego</w:t>
      </w:r>
      <w:r w:rsidR="00D06B72">
        <w:rPr>
          <w:rFonts w:ascii="Arial" w:hAnsi="Arial" w:cs="Arial"/>
          <w:sz w:val="21"/>
          <w:szCs w:val="21"/>
        </w:rPr>
        <w:t xml:space="preserve">. Uczestnicy konsultacji uznali zawarte w projekcie </w:t>
      </w:r>
      <w:r w:rsidR="00D06B72">
        <w:rPr>
          <w:rFonts w:ascii="Arial" w:hAnsi="Arial" w:cs="Arial"/>
          <w:i/>
          <w:sz w:val="21"/>
          <w:szCs w:val="21"/>
        </w:rPr>
        <w:t>Programu</w:t>
      </w:r>
      <w:r w:rsidR="00D06B72">
        <w:rPr>
          <w:rFonts w:ascii="Arial" w:hAnsi="Arial" w:cs="Arial"/>
          <w:sz w:val="21"/>
          <w:szCs w:val="21"/>
        </w:rPr>
        <w:t xml:space="preserve"> propozycje za wyczerpując</w:t>
      </w:r>
      <w:r w:rsidR="00B10638">
        <w:rPr>
          <w:rFonts w:ascii="Arial" w:hAnsi="Arial" w:cs="Arial"/>
          <w:sz w:val="21"/>
          <w:szCs w:val="21"/>
        </w:rPr>
        <w:t>e i odpowiednio dobrane.</w:t>
      </w:r>
    </w:p>
    <w:p w14:paraId="62E27508" w14:textId="77777777" w:rsidR="00CD1784" w:rsidRDefault="00CD1784" w:rsidP="00FA6E30">
      <w:pPr>
        <w:pStyle w:val="Tekstpodstawowy"/>
        <w:spacing w:line="276" w:lineRule="auto"/>
        <w:rPr>
          <w:sz w:val="21"/>
          <w:szCs w:val="21"/>
        </w:rPr>
      </w:pPr>
    </w:p>
    <w:p w14:paraId="3F7F90B0" w14:textId="7CFE30FF" w:rsidR="00082D0E" w:rsidRDefault="00FA6E30" w:rsidP="005214FF">
      <w:pPr>
        <w:autoSpaceDE w:val="0"/>
        <w:autoSpaceDN w:val="0"/>
        <w:adjustRightInd w:val="0"/>
        <w:spacing w:after="0" w:line="276" w:lineRule="auto"/>
        <w:ind w:firstLine="567"/>
        <w:jc w:val="both"/>
        <w:rPr>
          <w:rFonts w:ascii="Arial" w:hAnsi="Arial" w:cs="Arial"/>
          <w:b/>
          <w:bCs/>
          <w:color w:val="2E74B5" w:themeColor="accent5" w:themeShade="BF"/>
          <w:sz w:val="21"/>
          <w:szCs w:val="21"/>
        </w:rPr>
      </w:pPr>
      <w:r w:rsidRPr="00082D0E">
        <w:rPr>
          <w:rFonts w:ascii="Arial" w:hAnsi="Arial" w:cs="Arial"/>
          <w:sz w:val="21"/>
          <w:szCs w:val="21"/>
        </w:rPr>
        <w:t>Środki finansowe na realizację Programu pochodzą z budżetu Województwa Śląskiego, zgodnie z planem budżetu Województwa na dany rok. Zakłada się możliwość realizacji projektów</w:t>
      </w:r>
      <w:r w:rsidRPr="00F064F9">
        <w:rPr>
          <w:bCs/>
          <w:sz w:val="21"/>
          <w:szCs w:val="21"/>
        </w:rPr>
        <w:t xml:space="preserve"> </w:t>
      </w:r>
      <w:r w:rsidRPr="00082D0E">
        <w:rPr>
          <w:rFonts w:ascii="Arial" w:hAnsi="Arial" w:cs="Arial"/>
          <w:sz w:val="21"/>
          <w:szCs w:val="21"/>
        </w:rPr>
        <w:t xml:space="preserve">współfinansowanych z innych źródeł. W przypadku zadań realizowanych wspólnie z innymi podmiotami przewiduje się możliwość współfinansowania działań. </w:t>
      </w:r>
      <w:bookmarkStart w:id="4160" w:name="_Toc72407662"/>
      <w:r w:rsidR="00082D0E">
        <w:rPr>
          <w:rFonts w:ascii="Arial" w:hAnsi="Arial" w:cs="Arial"/>
          <w:b/>
          <w:bCs/>
          <w:color w:val="2E74B5" w:themeColor="accent5" w:themeShade="BF"/>
          <w:sz w:val="21"/>
          <w:szCs w:val="21"/>
        </w:rPr>
        <w:br w:type="page"/>
      </w:r>
    </w:p>
    <w:p w14:paraId="18F472F5" w14:textId="1BDE905F" w:rsidR="00556B89" w:rsidRPr="00F064F9" w:rsidRDefault="00556B89">
      <w:pPr>
        <w:pStyle w:val="Nagwek1"/>
        <w:numPr>
          <w:ilvl w:val="0"/>
          <w:numId w:val="6"/>
        </w:numPr>
        <w:ind w:left="1276"/>
        <w:rPr>
          <w:rFonts w:ascii="Arial" w:hAnsi="Arial" w:cs="Arial"/>
          <w:b/>
          <w:bCs/>
          <w:color w:val="2E74B5" w:themeColor="accent5" w:themeShade="BF"/>
          <w:sz w:val="21"/>
          <w:szCs w:val="21"/>
        </w:rPr>
      </w:pPr>
      <w:bookmarkStart w:id="4161" w:name="_Toc223090093"/>
      <w:r w:rsidRPr="00F064F9">
        <w:rPr>
          <w:rFonts w:ascii="Arial" w:hAnsi="Arial" w:cs="Arial"/>
          <w:b/>
          <w:bCs/>
          <w:color w:val="2E74B5" w:themeColor="accent5" w:themeShade="BF"/>
          <w:sz w:val="21"/>
          <w:szCs w:val="21"/>
        </w:rPr>
        <w:lastRenderedPageBreak/>
        <w:t xml:space="preserve">Przemoc </w:t>
      </w:r>
      <w:r w:rsidR="002303A7" w:rsidRPr="00F064F9">
        <w:rPr>
          <w:rFonts w:ascii="Arial" w:hAnsi="Arial" w:cs="Arial"/>
          <w:b/>
          <w:bCs/>
          <w:color w:val="2E74B5" w:themeColor="accent5" w:themeShade="BF"/>
          <w:sz w:val="21"/>
          <w:szCs w:val="21"/>
        </w:rPr>
        <w:t>domowa</w:t>
      </w:r>
      <w:r w:rsidRPr="00F064F9">
        <w:rPr>
          <w:rFonts w:ascii="Arial" w:hAnsi="Arial" w:cs="Arial"/>
          <w:b/>
          <w:bCs/>
          <w:color w:val="2E74B5" w:themeColor="accent5" w:themeShade="BF"/>
          <w:sz w:val="21"/>
          <w:szCs w:val="21"/>
        </w:rPr>
        <w:t xml:space="preserve"> w świetle obowiązujących przepisów prawa</w:t>
      </w:r>
      <w:bookmarkEnd w:id="4160"/>
      <w:bookmarkEnd w:id="4161"/>
      <w:r w:rsidRPr="00F064F9">
        <w:rPr>
          <w:rFonts w:ascii="Arial" w:hAnsi="Arial" w:cs="Arial"/>
          <w:b/>
          <w:bCs/>
          <w:color w:val="2E74B5" w:themeColor="accent5" w:themeShade="BF"/>
          <w:sz w:val="21"/>
          <w:szCs w:val="21"/>
        </w:rPr>
        <w:t xml:space="preserve"> </w:t>
      </w:r>
    </w:p>
    <w:p w14:paraId="74EAE99B" w14:textId="77777777" w:rsidR="00556B89" w:rsidRPr="00F064F9" w:rsidRDefault="00556B89" w:rsidP="00556B89">
      <w:pPr>
        <w:spacing w:after="0" w:line="276" w:lineRule="auto"/>
        <w:jc w:val="both"/>
        <w:rPr>
          <w:rFonts w:ascii="Arial" w:hAnsi="Arial" w:cs="Arial"/>
          <w:sz w:val="21"/>
          <w:szCs w:val="21"/>
        </w:rPr>
      </w:pPr>
    </w:p>
    <w:p w14:paraId="1C34D343" w14:textId="633F9021" w:rsidR="00556B89" w:rsidRPr="00F064F9" w:rsidRDefault="00556B89" w:rsidP="004626D9">
      <w:pPr>
        <w:spacing w:after="0" w:line="276" w:lineRule="auto"/>
        <w:ind w:firstLine="567"/>
        <w:jc w:val="both"/>
        <w:rPr>
          <w:rFonts w:ascii="Arial" w:hAnsi="Arial" w:cs="Arial"/>
          <w:sz w:val="21"/>
          <w:szCs w:val="21"/>
        </w:rPr>
      </w:pPr>
      <w:r w:rsidRPr="00F064F9">
        <w:rPr>
          <w:rFonts w:ascii="Arial" w:hAnsi="Arial" w:cs="Arial"/>
          <w:color w:val="2E74B5" w:themeColor="accent5" w:themeShade="BF"/>
          <w:sz w:val="21"/>
          <w:szCs w:val="21"/>
        </w:rPr>
        <w:t xml:space="preserve">Konstytucja Rzeczypospolitej Polskiej z dnia 2 kwietnia 1997 roku (Dz. U. Nr 78, poz. 483 ze zm.) </w:t>
      </w:r>
      <w:r w:rsidR="00184B87" w:rsidRPr="00F064F9">
        <w:rPr>
          <w:rFonts w:ascii="Arial" w:hAnsi="Arial" w:cs="Arial"/>
          <w:sz w:val="21"/>
          <w:szCs w:val="21"/>
        </w:rPr>
        <w:t>w</w:t>
      </w:r>
      <w:r w:rsidRPr="00F064F9">
        <w:rPr>
          <w:rFonts w:ascii="Arial" w:hAnsi="Arial" w:cs="Arial"/>
          <w:sz w:val="21"/>
          <w:szCs w:val="21"/>
        </w:rPr>
        <w:t xml:space="preserve"> art. 18 i 71 wskazuje, że instytucja rodziny jest objęta szczególną ochroną i opieką Rzeczypospolitej Polskiej, a jej dobro Państwo ma obowiązek uwzględnić w swej polityce społecznej, zwłaszcza poprzez udzielanie szczególnej pomocy rodzinom znajdującym się w trudnej sytuacji społecznej. Artykuły od 30 do 33 Konstytucji dotyczą wolności, praw i obowiązków człowieka i obywatela. W tym zakresie dla realizacji zadań z obszaru przeciwdziałania przemocy </w:t>
      </w:r>
      <w:r w:rsidR="00932609">
        <w:rPr>
          <w:rFonts w:ascii="Arial" w:hAnsi="Arial" w:cs="Arial"/>
          <w:sz w:val="21"/>
          <w:szCs w:val="21"/>
        </w:rPr>
        <w:t>domowej</w:t>
      </w:r>
      <w:r w:rsidRPr="00F064F9">
        <w:rPr>
          <w:rFonts w:ascii="Arial" w:hAnsi="Arial" w:cs="Arial"/>
          <w:sz w:val="21"/>
          <w:szCs w:val="21"/>
        </w:rPr>
        <w:t xml:space="preserve"> istotna jest zasada </w:t>
      </w:r>
      <w:r w:rsidRPr="00F064F9">
        <w:rPr>
          <w:rStyle w:val="articletitle"/>
          <w:rFonts w:ascii="Arial" w:hAnsi="Arial" w:cs="Arial"/>
          <w:sz w:val="21"/>
          <w:szCs w:val="21"/>
        </w:rPr>
        <w:t xml:space="preserve">nienaruszalności i poszanowania godności człowieka, która jest niezbywalna i jako taka podlega </w:t>
      </w:r>
      <w:r w:rsidRPr="00F064F9">
        <w:rPr>
          <w:rFonts w:ascii="Arial" w:hAnsi="Arial" w:cs="Arial"/>
          <w:sz w:val="21"/>
          <w:szCs w:val="21"/>
        </w:rPr>
        <w:t xml:space="preserve">ochronie władz publicznych oraz zasada </w:t>
      </w:r>
      <w:r w:rsidRPr="00F064F9">
        <w:rPr>
          <w:rStyle w:val="articletitle"/>
          <w:rFonts w:ascii="Arial" w:hAnsi="Arial" w:cs="Arial"/>
          <w:sz w:val="21"/>
          <w:szCs w:val="21"/>
        </w:rPr>
        <w:t xml:space="preserve">równouprawnienia płci, która </w:t>
      </w:r>
      <w:r w:rsidRPr="00F064F9">
        <w:rPr>
          <w:rFonts w:ascii="Arial" w:hAnsi="Arial" w:cs="Arial"/>
          <w:sz w:val="21"/>
          <w:szCs w:val="21"/>
        </w:rPr>
        <w:t>wskazuje, że kobieta i mężczyzna</w:t>
      </w:r>
      <w:r w:rsidR="00184652" w:rsidRPr="00F064F9">
        <w:rPr>
          <w:rFonts w:ascii="Arial" w:hAnsi="Arial" w:cs="Arial"/>
          <w:sz w:val="21"/>
          <w:szCs w:val="21"/>
        </w:rPr>
        <w:t xml:space="preserve"> </w:t>
      </w:r>
      <w:r w:rsidRPr="00F064F9">
        <w:rPr>
          <w:rFonts w:ascii="Arial" w:hAnsi="Arial" w:cs="Arial"/>
          <w:sz w:val="21"/>
          <w:szCs w:val="21"/>
        </w:rPr>
        <w:t xml:space="preserve">mają równe prawa w życiu rodzinnym, politycznym, społecznym i gospodarczym. Zgodnie z art. 72 Konstytucji, Rzeczpospolita Polska zapewnia ochronę praw dziecka, a każdy ma prawo żądać od organów władzy publicznej ochrony dziecka przed przemocą, okrucieństwem, wyzyskiem i demoralizacją. </w:t>
      </w:r>
    </w:p>
    <w:p w14:paraId="3199620B" w14:textId="77777777" w:rsidR="00556B89" w:rsidRPr="00F064F9" w:rsidRDefault="00556B89" w:rsidP="00556B89">
      <w:pPr>
        <w:spacing w:after="0" w:line="276" w:lineRule="auto"/>
        <w:jc w:val="both"/>
        <w:rPr>
          <w:rFonts w:ascii="Arial" w:hAnsi="Arial" w:cs="Arial"/>
          <w:sz w:val="21"/>
          <w:szCs w:val="21"/>
        </w:rPr>
      </w:pPr>
    </w:p>
    <w:p w14:paraId="6374B404" w14:textId="2570067E" w:rsidR="00556B89" w:rsidRPr="00F064F9" w:rsidRDefault="00556B89" w:rsidP="004626D9">
      <w:pPr>
        <w:spacing w:after="0" w:line="276" w:lineRule="auto"/>
        <w:ind w:firstLine="567"/>
        <w:jc w:val="both"/>
        <w:rPr>
          <w:rFonts w:ascii="Arial" w:hAnsi="Arial" w:cs="Arial"/>
          <w:sz w:val="21"/>
          <w:szCs w:val="21"/>
        </w:rPr>
      </w:pPr>
      <w:r w:rsidRPr="00F064F9">
        <w:rPr>
          <w:rFonts w:ascii="Arial" w:hAnsi="Arial" w:cs="Arial"/>
          <w:color w:val="2E74B5" w:themeColor="accent5" w:themeShade="BF"/>
          <w:sz w:val="21"/>
          <w:szCs w:val="21"/>
        </w:rPr>
        <w:t xml:space="preserve">Ustawa z dnia 5 czerwca 1998 roku o samorządzie województwa (tekst jednolity: Dz. U. </w:t>
      </w:r>
      <w:r w:rsidR="004626D9">
        <w:rPr>
          <w:rFonts w:ascii="Arial" w:hAnsi="Arial" w:cs="Arial"/>
          <w:color w:val="2E74B5" w:themeColor="accent5" w:themeShade="BF"/>
          <w:sz w:val="21"/>
          <w:szCs w:val="21"/>
        </w:rPr>
        <w:br/>
      </w:r>
      <w:r w:rsidRPr="00F064F9">
        <w:rPr>
          <w:rFonts w:ascii="Arial" w:hAnsi="Arial" w:cs="Arial"/>
          <w:color w:val="2E74B5" w:themeColor="accent5" w:themeShade="BF"/>
          <w:sz w:val="21"/>
          <w:szCs w:val="21"/>
        </w:rPr>
        <w:t>z 202</w:t>
      </w:r>
      <w:r w:rsidR="00E91F13">
        <w:rPr>
          <w:rFonts w:ascii="Arial" w:hAnsi="Arial" w:cs="Arial"/>
          <w:color w:val="2E74B5" w:themeColor="accent5" w:themeShade="BF"/>
          <w:sz w:val="21"/>
          <w:szCs w:val="21"/>
        </w:rPr>
        <w:t>5</w:t>
      </w:r>
      <w:r w:rsidRPr="00F064F9">
        <w:rPr>
          <w:rFonts w:ascii="Arial" w:hAnsi="Arial" w:cs="Arial"/>
          <w:color w:val="2E74B5" w:themeColor="accent5" w:themeShade="BF"/>
          <w:sz w:val="21"/>
          <w:szCs w:val="21"/>
        </w:rPr>
        <w:t xml:space="preserve"> r., poz. </w:t>
      </w:r>
      <w:r w:rsidR="00E91F13">
        <w:rPr>
          <w:rFonts w:ascii="Arial" w:hAnsi="Arial" w:cs="Arial"/>
          <w:color w:val="2E74B5" w:themeColor="accent5" w:themeShade="BF"/>
          <w:sz w:val="21"/>
          <w:szCs w:val="21"/>
        </w:rPr>
        <w:t>581</w:t>
      </w:r>
      <w:r w:rsidR="00D06B72">
        <w:rPr>
          <w:rFonts w:ascii="Arial" w:hAnsi="Arial" w:cs="Arial"/>
          <w:color w:val="2E74B5" w:themeColor="accent5" w:themeShade="BF"/>
          <w:sz w:val="21"/>
          <w:szCs w:val="21"/>
        </w:rPr>
        <w:t xml:space="preserve"> ze zm.</w:t>
      </w:r>
      <w:r w:rsidRPr="00F064F9">
        <w:rPr>
          <w:rFonts w:ascii="Arial" w:hAnsi="Arial" w:cs="Arial"/>
          <w:color w:val="2E74B5" w:themeColor="accent5" w:themeShade="BF"/>
          <w:sz w:val="21"/>
          <w:szCs w:val="21"/>
        </w:rPr>
        <w:t xml:space="preserve">) </w:t>
      </w:r>
      <w:r w:rsidR="001156F4" w:rsidRPr="00F064F9">
        <w:rPr>
          <w:rFonts w:ascii="Arial" w:hAnsi="Arial" w:cs="Arial"/>
          <w:sz w:val="21"/>
          <w:szCs w:val="21"/>
        </w:rPr>
        <w:t>jest p</w:t>
      </w:r>
      <w:r w:rsidRPr="00F064F9">
        <w:rPr>
          <w:rFonts w:ascii="Arial" w:hAnsi="Arial" w:cs="Arial"/>
          <w:sz w:val="21"/>
          <w:szCs w:val="21"/>
        </w:rPr>
        <w:t xml:space="preserve">odstawą prawną o charakterze zasadniczym dla funkcjonowania samorządu województwa, która w art. 14 wskazuje zakres przedmiotowy działalności samorządu województwa poprzez przykładowe wyliczenie zadań o charakterze wojewódzkim określonych ustawami. Zadania z zakresu przeciwdziałania przemocy w rodzinie wpisują się w następujące obszary działalności samorządu województwa – edukacja publiczna, w tym szkolnictwo wyższe, promocja i ochrona zdrowia, pomoc społeczna, wspieranie rodziny i systemu pieczy zastępczej, polityka prorodzinna. </w:t>
      </w:r>
    </w:p>
    <w:p w14:paraId="0F2AE42F" w14:textId="77777777" w:rsidR="00556B89" w:rsidRPr="00F064F9" w:rsidRDefault="00556B89" w:rsidP="00556B89">
      <w:pPr>
        <w:spacing w:after="0" w:line="276" w:lineRule="auto"/>
        <w:jc w:val="both"/>
        <w:rPr>
          <w:rFonts w:ascii="Arial" w:hAnsi="Arial" w:cs="Arial"/>
          <w:b/>
          <w:bCs/>
          <w:color w:val="2F5496" w:themeColor="accent1" w:themeShade="BF"/>
          <w:sz w:val="21"/>
          <w:szCs w:val="21"/>
          <w:highlight w:val="yellow"/>
        </w:rPr>
      </w:pPr>
    </w:p>
    <w:p w14:paraId="0EAE1AF5" w14:textId="00EB02FF" w:rsidR="00556B89" w:rsidRPr="00F064F9" w:rsidRDefault="00556B89" w:rsidP="004626D9">
      <w:pPr>
        <w:spacing w:after="0" w:line="276" w:lineRule="auto"/>
        <w:ind w:firstLine="567"/>
        <w:jc w:val="both"/>
        <w:rPr>
          <w:rFonts w:ascii="Arial" w:hAnsi="Arial" w:cs="Arial"/>
          <w:color w:val="2F5496" w:themeColor="accent1" w:themeShade="BF"/>
          <w:sz w:val="21"/>
          <w:szCs w:val="21"/>
        </w:rPr>
      </w:pPr>
      <w:r w:rsidRPr="00F064F9">
        <w:rPr>
          <w:rFonts w:ascii="Arial" w:hAnsi="Arial" w:cs="Arial"/>
          <w:color w:val="2E74B5" w:themeColor="accent5" w:themeShade="BF"/>
          <w:sz w:val="21"/>
          <w:szCs w:val="21"/>
        </w:rPr>
        <w:t>Ustawa z dnia 12 marca 2004 roku o pomocy społecznej (tekst jednolity: Dz. U. z 20</w:t>
      </w:r>
      <w:r w:rsidR="00215188" w:rsidRPr="00F064F9">
        <w:rPr>
          <w:rFonts w:ascii="Arial" w:hAnsi="Arial" w:cs="Arial"/>
          <w:color w:val="2E74B5" w:themeColor="accent5" w:themeShade="BF"/>
          <w:sz w:val="21"/>
          <w:szCs w:val="21"/>
        </w:rPr>
        <w:t>2</w:t>
      </w:r>
      <w:r w:rsidR="00E91F13">
        <w:rPr>
          <w:rFonts w:ascii="Arial" w:hAnsi="Arial" w:cs="Arial"/>
          <w:color w:val="2E74B5" w:themeColor="accent5" w:themeShade="BF"/>
          <w:sz w:val="21"/>
          <w:szCs w:val="21"/>
        </w:rPr>
        <w:t>5</w:t>
      </w:r>
      <w:r w:rsidRPr="00F064F9">
        <w:rPr>
          <w:rFonts w:ascii="Arial" w:hAnsi="Arial" w:cs="Arial"/>
          <w:color w:val="2E74B5" w:themeColor="accent5" w:themeShade="BF"/>
          <w:sz w:val="21"/>
          <w:szCs w:val="21"/>
        </w:rPr>
        <w:t xml:space="preserve"> r., </w:t>
      </w:r>
      <w:r w:rsidR="00882B17" w:rsidRPr="00F064F9">
        <w:rPr>
          <w:rFonts w:ascii="Arial" w:hAnsi="Arial" w:cs="Arial"/>
          <w:color w:val="2E74B5" w:themeColor="accent5" w:themeShade="BF"/>
          <w:sz w:val="21"/>
          <w:szCs w:val="21"/>
        </w:rPr>
        <w:br/>
      </w:r>
      <w:r w:rsidRPr="00F064F9">
        <w:rPr>
          <w:rFonts w:ascii="Arial" w:hAnsi="Arial" w:cs="Arial"/>
          <w:color w:val="2E74B5" w:themeColor="accent5" w:themeShade="BF"/>
          <w:sz w:val="21"/>
          <w:szCs w:val="21"/>
        </w:rPr>
        <w:t xml:space="preserve">poz. </w:t>
      </w:r>
      <w:r w:rsidR="00215188" w:rsidRPr="00F064F9">
        <w:rPr>
          <w:rFonts w:ascii="Arial" w:hAnsi="Arial" w:cs="Arial"/>
          <w:color w:val="2E74B5" w:themeColor="accent5" w:themeShade="BF"/>
          <w:sz w:val="21"/>
          <w:szCs w:val="21"/>
        </w:rPr>
        <w:t>12</w:t>
      </w:r>
      <w:r w:rsidR="00E91F13">
        <w:rPr>
          <w:rFonts w:ascii="Arial" w:hAnsi="Arial" w:cs="Arial"/>
          <w:color w:val="2E74B5" w:themeColor="accent5" w:themeShade="BF"/>
          <w:sz w:val="21"/>
          <w:szCs w:val="21"/>
        </w:rPr>
        <w:t>14</w:t>
      </w:r>
      <w:r w:rsidRPr="00F064F9">
        <w:rPr>
          <w:rFonts w:ascii="Arial" w:hAnsi="Arial" w:cs="Arial"/>
          <w:color w:val="2E74B5" w:themeColor="accent5" w:themeShade="BF"/>
          <w:sz w:val="21"/>
          <w:szCs w:val="21"/>
        </w:rPr>
        <w:t xml:space="preserve"> ze zm.)</w:t>
      </w:r>
      <w:r w:rsidR="00157C72" w:rsidRPr="00F064F9">
        <w:rPr>
          <w:rFonts w:ascii="Arial" w:hAnsi="Arial" w:cs="Arial"/>
          <w:color w:val="2E74B5" w:themeColor="accent5" w:themeShade="BF"/>
          <w:sz w:val="21"/>
          <w:szCs w:val="21"/>
        </w:rPr>
        <w:t xml:space="preserve"> </w:t>
      </w:r>
      <w:r w:rsidR="00157C72" w:rsidRPr="00F064F9">
        <w:rPr>
          <w:rFonts w:ascii="Arial" w:hAnsi="Arial" w:cs="Arial"/>
          <w:sz w:val="21"/>
          <w:szCs w:val="21"/>
        </w:rPr>
        <w:t xml:space="preserve">zawiera uregulowania, których celem </w:t>
      </w:r>
      <w:r w:rsidRPr="00F064F9">
        <w:rPr>
          <w:rFonts w:ascii="Arial" w:hAnsi="Arial" w:cs="Arial"/>
          <w:sz w:val="21"/>
          <w:szCs w:val="21"/>
        </w:rPr>
        <w:t xml:space="preserve">jest umożliwienie </w:t>
      </w:r>
      <w:r w:rsidR="00215188" w:rsidRPr="00F064F9">
        <w:rPr>
          <w:rFonts w:ascii="Arial" w:hAnsi="Arial" w:cs="Arial"/>
          <w:sz w:val="21"/>
          <w:szCs w:val="21"/>
        </w:rPr>
        <w:t xml:space="preserve">osobom i rodzinom przezwyciężanie trudnych sytuacji życiowych, których nie są one w stanie pokonać, wykorzystując własne uprawnienia, zasoby i możliwości. </w:t>
      </w:r>
      <w:r w:rsidRPr="00F064F9">
        <w:rPr>
          <w:rFonts w:ascii="Arial" w:hAnsi="Arial" w:cs="Arial"/>
          <w:sz w:val="21"/>
          <w:szCs w:val="21"/>
        </w:rPr>
        <w:t>Do zadań samorząd</w:t>
      </w:r>
      <w:r w:rsidR="00BB7F23" w:rsidRPr="00F064F9">
        <w:rPr>
          <w:rFonts w:ascii="Arial" w:hAnsi="Arial" w:cs="Arial"/>
          <w:sz w:val="21"/>
          <w:szCs w:val="21"/>
        </w:rPr>
        <w:t>u</w:t>
      </w:r>
      <w:r w:rsidRPr="00F064F9">
        <w:rPr>
          <w:rFonts w:ascii="Arial" w:hAnsi="Arial" w:cs="Arial"/>
          <w:sz w:val="21"/>
          <w:szCs w:val="21"/>
        </w:rPr>
        <w:t xml:space="preserve"> województwa w</w:t>
      </w:r>
      <w:r w:rsidR="00BB7F23" w:rsidRPr="00F064F9">
        <w:rPr>
          <w:rFonts w:ascii="Arial" w:hAnsi="Arial" w:cs="Arial"/>
          <w:sz w:val="21"/>
          <w:szCs w:val="21"/>
        </w:rPr>
        <w:t xml:space="preserve"> obszarze tym</w:t>
      </w:r>
      <w:r w:rsidRPr="00F064F9">
        <w:rPr>
          <w:rFonts w:ascii="Arial" w:hAnsi="Arial" w:cs="Arial"/>
          <w:sz w:val="21"/>
          <w:szCs w:val="21"/>
        </w:rPr>
        <w:t xml:space="preserve"> należy m.in. opracowywanie, aktualizowanie i realizacja strategii wojewódzkiej w zakresie polityki społecznej będącej integralną częścią strategii rozwoju województwa obejmującej w szczególności programy: </w:t>
      </w:r>
      <w:r w:rsidR="00215188" w:rsidRPr="00F064F9">
        <w:rPr>
          <w:rFonts w:ascii="Arial" w:hAnsi="Arial" w:cs="Arial"/>
          <w:sz w:val="21"/>
          <w:szCs w:val="21"/>
        </w:rPr>
        <w:t>przeciwdziałania wykluczeniu społecznemu, wyrównywania szans osób niepełnosprawnych, pomocy społecznej, profilaktyki i rozwiązywania problemów alkoholowych, współpracy z organizacjami pozarządowymi - po konsultacji z powiatami</w:t>
      </w:r>
      <w:r w:rsidRPr="00F064F9">
        <w:rPr>
          <w:rFonts w:ascii="Arial" w:hAnsi="Arial" w:cs="Arial"/>
          <w:sz w:val="21"/>
          <w:szCs w:val="21"/>
        </w:rPr>
        <w:t xml:space="preserve">. </w:t>
      </w:r>
    </w:p>
    <w:p w14:paraId="484CEB04" w14:textId="77777777" w:rsidR="00556B89" w:rsidRPr="00F064F9" w:rsidRDefault="00556B89" w:rsidP="00556B89">
      <w:pPr>
        <w:spacing w:after="0" w:line="276" w:lineRule="auto"/>
        <w:jc w:val="both"/>
        <w:rPr>
          <w:rFonts w:ascii="Arial" w:hAnsi="Arial" w:cs="Arial"/>
          <w:sz w:val="21"/>
          <w:szCs w:val="21"/>
          <w:highlight w:val="yellow"/>
        </w:rPr>
      </w:pPr>
    </w:p>
    <w:p w14:paraId="5115B73C" w14:textId="0E194D61" w:rsidR="00556B89" w:rsidRPr="00F064F9" w:rsidRDefault="00556B89" w:rsidP="004626D9">
      <w:pPr>
        <w:spacing w:after="0" w:line="276" w:lineRule="auto"/>
        <w:ind w:firstLine="567"/>
        <w:jc w:val="both"/>
        <w:rPr>
          <w:rFonts w:ascii="Arial" w:hAnsi="Arial" w:cs="Arial"/>
          <w:color w:val="2F5496" w:themeColor="accent1" w:themeShade="BF"/>
          <w:sz w:val="21"/>
          <w:szCs w:val="21"/>
        </w:rPr>
      </w:pPr>
      <w:r w:rsidRPr="00F064F9">
        <w:rPr>
          <w:rFonts w:ascii="Arial" w:hAnsi="Arial" w:cs="Arial"/>
          <w:color w:val="2E74B5" w:themeColor="accent5" w:themeShade="BF"/>
          <w:sz w:val="21"/>
          <w:szCs w:val="21"/>
        </w:rPr>
        <w:t xml:space="preserve">Ustawa z dnia 29 lipca 2005 roku o przeciwdziałaniu przemocy </w:t>
      </w:r>
      <w:r w:rsidR="00390A63" w:rsidRPr="00F064F9">
        <w:rPr>
          <w:rFonts w:ascii="Arial" w:hAnsi="Arial" w:cs="Arial"/>
          <w:color w:val="2E74B5" w:themeColor="accent5" w:themeShade="BF"/>
          <w:sz w:val="21"/>
          <w:szCs w:val="21"/>
        </w:rPr>
        <w:t>domowej</w:t>
      </w:r>
      <w:r w:rsidRPr="00F064F9">
        <w:rPr>
          <w:rFonts w:ascii="Arial" w:hAnsi="Arial" w:cs="Arial"/>
          <w:color w:val="2E74B5" w:themeColor="accent5" w:themeShade="BF"/>
          <w:sz w:val="21"/>
          <w:szCs w:val="21"/>
        </w:rPr>
        <w:t xml:space="preserve"> (tekst jednolity: Dz. U. z</w:t>
      </w:r>
      <w:r w:rsidR="00882B17" w:rsidRPr="00F064F9">
        <w:rPr>
          <w:rFonts w:ascii="Arial" w:hAnsi="Arial" w:cs="Arial"/>
          <w:color w:val="2E74B5" w:themeColor="accent5" w:themeShade="BF"/>
          <w:sz w:val="21"/>
          <w:szCs w:val="21"/>
        </w:rPr>
        <w:t xml:space="preserve"> </w:t>
      </w:r>
      <w:r w:rsidRPr="00F064F9">
        <w:rPr>
          <w:rFonts w:ascii="Arial" w:hAnsi="Arial" w:cs="Arial"/>
          <w:color w:val="2E74B5" w:themeColor="accent5" w:themeShade="BF"/>
          <w:sz w:val="21"/>
          <w:szCs w:val="21"/>
        </w:rPr>
        <w:t>202</w:t>
      </w:r>
      <w:r w:rsidR="00390A63" w:rsidRPr="00F064F9">
        <w:rPr>
          <w:rFonts w:ascii="Arial" w:hAnsi="Arial" w:cs="Arial"/>
          <w:color w:val="2E74B5" w:themeColor="accent5" w:themeShade="BF"/>
          <w:sz w:val="21"/>
          <w:szCs w:val="21"/>
        </w:rPr>
        <w:t>4</w:t>
      </w:r>
      <w:r w:rsidRPr="00F064F9">
        <w:rPr>
          <w:rFonts w:ascii="Arial" w:hAnsi="Arial" w:cs="Arial"/>
          <w:color w:val="2E74B5" w:themeColor="accent5" w:themeShade="BF"/>
          <w:sz w:val="21"/>
          <w:szCs w:val="21"/>
        </w:rPr>
        <w:t xml:space="preserve"> r., poz. </w:t>
      </w:r>
      <w:r w:rsidR="00390A63" w:rsidRPr="00F064F9">
        <w:rPr>
          <w:rFonts w:ascii="Arial" w:hAnsi="Arial" w:cs="Arial"/>
          <w:color w:val="2E74B5" w:themeColor="accent5" w:themeShade="BF"/>
          <w:sz w:val="21"/>
          <w:szCs w:val="21"/>
        </w:rPr>
        <w:t>1673</w:t>
      </w:r>
      <w:r w:rsidR="00D06B72">
        <w:rPr>
          <w:rFonts w:ascii="Arial" w:hAnsi="Arial" w:cs="Arial"/>
          <w:color w:val="2E74B5" w:themeColor="accent5" w:themeShade="BF"/>
          <w:sz w:val="21"/>
          <w:szCs w:val="21"/>
        </w:rPr>
        <w:t xml:space="preserve"> ze zm.</w:t>
      </w:r>
      <w:r w:rsidRPr="00F064F9">
        <w:rPr>
          <w:rFonts w:ascii="Arial" w:hAnsi="Arial" w:cs="Arial"/>
          <w:color w:val="2E74B5" w:themeColor="accent5" w:themeShade="BF"/>
          <w:sz w:val="21"/>
          <w:szCs w:val="21"/>
        </w:rPr>
        <w:t xml:space="preserve">) </w:t>
      </w:r>
      <w:r w:rsidR="00157C72" w:rsidRPr="00F064F9">
        <w:rPr>
          <w:rFonts w:ascii="Arial" w:hAnsi="Arial" w:cs="Arial"/>
          <w:sz w:val="21"/>
          <w:szCs w:val="21"/>
        </w:rPr>
        <w:t>określa z</w:t>
      </w:r>
      <w:r w:rsidRPr="00F064F9">
        <w:rPr>
          <w:rFonts w:ascii="Arial" w:hAnsi="Arial" w:cs="Arial"/>
          <w:sz w:val="21"/>
          <w:szCs w:val="21"/>
        </w:rPr>
        <w:t xml:space="preserve">adania przypisane samorządowi województwa w art. 6 ust. 6 powyższej ustawy: </w:t>
      </w:r>
      <w:r w:rsidR="00F91C2B" w:rsidRPr="00F064F9">
        <w:rPr>
          <w:rFonts w:ascii="Arial" w:hAnsi="Arial" w:cs="Arial"/>
          <w:sz w:val="21"/>
          <w:szCs w:val="21"/>
        </w:rPr>
        <w:t xml:space="preserve">1) opracowanie i realizacja wojewódzkiego programu przeciwdziałania przemocy domowej; 2) inspirowanie i promowanie nowych rozwiązań w zakresie przeciwdziałania przemocy domowej; 3) opracowywanie ramowych programów ochrony osób doznających przemocy domowej oraz ramowych programów korekcyjno-edukacyjnych dla osób stosujących przemoc domową, a także ramowych programów psychologiczno-terapeutycznych dla osób stosujących przemoc domową; 4) organizowanie szkoleń dla osób realizujących zadania związane z przeciwdziałaniem przemocy domowej, w tym obowiązkowych szkoleń dla członków zespołu interdyscyplinarnego oraz grup diagnostyczno-pomocowych. </w:t>
      </w:r>
      <w:r w:rsidR="00D80DB9" w:rsidRPr="00F064F9">
        <w:rPr>
          <w:rFonts w:ascii="Arial" w:hAnsi="Arial" w:cs="Arial"/>
          <w:sz w:val="21"/>
          <w:szCs w:val="21"/>
        </w:rPr>
        <w:t>Z kolei,</w:t>
      </w:r>
      <w:r w:rsidRPr="00F064F9">
        <w:rPr>
          <w:rFonts w:ascii="Arial" w:hAnsi="Arial" w:cs="Arial"/>
          <w:sz w:val="21"/>
          <w:szCs w:val="21"/>
        </w:rPr>
        <w:t xml:space="preserve"> w art. 9 ust 1 cytowanej powyżej ustawy ustanowiony został obowiązek współdziałania organów administracji samorządowej z organizacjami pozarządowymi oraz kościołami i związkami wyznaniowymi </w:t>
      </w:r>
      <w:r w:rsidR="004626D9">
        <w:rPr>
          <w:rFonts w:ascii="Arial" w:hAnsi="Arial" w:cs="Arial"/>
          <w:sz w:val="21"/>
          <w:szCs w:val="21"/>
        </w:rPr>
        <w:br/>
      </w:r>
      <w:r w:rsidRPr="00F064F9">
        <w:rPr>
          <w:rFonts w:ascii="Arial" w:hAnsi="Arial" w:cs="Arial"/>
          <w:sz w:val="21"/>
          <w:szCs w:val="21"/>
        </w:rPr>
        <w:t xml:space="preserve">w zakresie udzielania pomocy osobom dotkniętym przemocą, oddziaływania na osoby stosujące przemoc oraz podnoszenia świadomości społecznej na temat przyczyn i skutków przemocy </w:t>
      </w:r>
      <w:r w:rsidR="004626D9">
        <w:rPr>
          <w:rFonts w:ascii="Arial" w:hAnsi="Arial" w:cs="Arial"/>
          <w:sz w:val="21"/>
          <w:szCs w:val="21"/>
        </w:rPr>
        <w:br/>
      </w:r>
      <w:r w:rsidR="00D06B72">
        <w:rPr>
          <w:rFonts w:ascii="Arial" w:hAnsi="Arial" w:cs="Arial"/>
          <w:sz w:val="21"/>
          <w:szCs w:val="21"/>
        </w:rPr>
        <w:t>domowej</w:t>
      </w:r>
      <w:r w:rsidRPr="00F064F9">
        <w:rPr>
          <w:rFonts w:ascii="Arial" w:hAnsi="Arial" w:cs="Arial"/>
          <w:sz w:val="21"/>
          <w:szCs w:val="21"/>
        </w:rPr>
        <w:t xml:space="preserve">. </w:t>
      </w:r>
      <w:r w:rsidR="00D80DB9" w:rsidRPr="00F064F9">
        <w:rPr>
          <w:rFonts w:ascii="Arial" w:hAnsi="Arial" w:cs="Arial"/>
          <w:sz w:val="21"/>
          <w:szCs w:val="21"/>
        </w:rPr>
        <w:t xml:space="preserve">Ponadto, art. 9a ust. 5a zobowiązuje członków zespołu interdyscyplinarnego, w terminie 12 miesięcy od dnia ich powołania w skład zespołu interdyscyplinarnego, </w:t>
      </w:r>
      <w:r w:rsidR="00D06B72">
        <w:rPr>
          <w:rFonts w:ascii="Arial" w:hAnsi="Arial" w:cs="Arial"/>
          <w:sz w:val="21"/>
          <w:szCs w:val="21"/>
        </w:rPr>
        <w:t xml:space="preserve">do </w:t>
      </w:r>
      <w:r w:rsidR="00D80DB9" w:rsidRPr="00F064F9">
        <w:rPr>
          <w:rFonts w:ascii="Arial" w:hAnsi="Arial" w:cs="Arial"/>
          <w:sz w:val="21"/>
          <w:szCs w:val="21"/>
        </w:rPr>
        <w:t>uczestnictw</w:t>
      </w:r>
      <w:r w:rsidR="00D06B72">
        <w:rPr>
          <w:rFonts w:ascii="Arial" w:hAnsi="Arial" w:cs="Arial"/>
          <w:sz w:val="21"/>
          <w:szCs w:val="21"/>
        </w:rPr>
        <w:t>a</w:t>
      </w:r>
      <w:r w:rsidR="00D80DB9" w:rsidRPr="00F064F9">
        <w:rPr>
          <w:rFonts w:ascii="Arial" w:hAnsi="Arial" w:cs="Arial"/>
          <w:sz w:val="21"/>
          <w:szCs w:val="21"/>
        </w:rPr>
        <w:t xml:space="preserve"> </w:t>
      </w:r>
      <w:r w:rsidR="00157C72" w:rsidRPr="00F064F9">
        <w:rPr>
          <w:rFonts w:ascii="Arial" w:hAnsi="Arial" w:cs="Arial"/>
          <w:sz w:val="21"/>
          <w:szCs w:val="21"/>
        </w:rPr>
        <w:br/>
      </w:r>
      <w:r w:rsidR="00D80DB9" w:rsidRPr="00F064F9">
        <w:rPr>
          <w:rFonts w:ascii="Arial" w:hAnsi="Arial" w:cs="Arial"/>
          <w:sz w:val="21"/>
          <w:szCs w:val="21"/>
        </w:rPr>
        <w:t>w obowiązkowym szkoleniu, o którym mowa w art. 6 ust. 6 pkt 4 ustawy.</w:t>
      </w:r>
    </w:p>
    <w:p w14:paraId="49236957" w14:textId="77777777" w:rsidR="00556B89" w:rsidRPr="00F064F9" w:rsidRDefault="00556B89" w:rsidP="00556B89">
      <w:pPr>
        <w:spacing w:after="0" w:line="276" w:lineRule="auto"/>
        <w:jc w:val="both"/>
        <w:rPr>
          <w:rFonts w:ascii="Arial" w:hAnsi="Arial" w:cs="Arial"/>
          <w:b/>
          <w:bCs/>
          <w:sz w:val="21"/>
          <w:szCs w:val="21"/>
          <w:highlight w:val="yellow"/>
        </w:rPr>
      </w:pPr>
    </w:p>
    <w:p w14:paraId="20AEC39C" w14:textId="650509D2" w:rsidR="00C3541D" w:rsidRPr="00F064F9" w:rsidRDefault="00E6381A" w:rsidP="004626D9">
      <w:pPr>
        <w:spacing w:after="0" w:line="276" w:lineRule="auto"/>
        <w:ind w:firstLine="567"/>
        <w:jc w:val="both"/>
        <w:rPr>
          <w:rFonts w:ascii="Arial" w:hAnsi="Arial" w:cs="Arial"/>
          <w:color w:val="2F5496" w:themeColor="accent1" w:themeShade="BF"/>
          <w:sz w:val="21"/>
          <w:szCs w:val="21"/>
          <w:highlight w:val="yellow"/>
        </w:rPr>
      </w:pPr>
      <w:r w:rsidRPr="00F064F9">
        <w:rPr>
          <w:rFonts w:ascii="Arial" w:hAnsi="Arial" w:cs="Arial"/>
          <w:color w:val="2E74B5" w:themeColor="accent5" w:themeShade="BF"/>
          <w:sz w:val="21"/>
          <w:szCs w:val="21"/>
        </w:rPr>
        <w:t xml:space="preserve">Rządowy Program Przeciwdziałania Przemocy Domowej na lata 2024-2030 </w:t>
      </w:r>
      <w:r w:rsidR="009904F8" w:rsidRPr="00F064F9">
        <w:rPr>
          <w:rFonts w:ascii="Arial" w:hAnsi="Arial" w:cs="Arial"/>
          <w:color w:val="2E74B5" w:themeColor="accent5" w:themeShade="BF"/>
          <w:sz w:val="21"/>
          <w:szCs w:val="21"/>
        </w:rPr>
        <w:t xml:space="preserve">(Uchwała nr 205 Rady Ministrów z dnia 9 listopada 2023 </w:t>
      </w:r>
      <w:r w:rsidR="00E91F13">
        <w:rPr>
          <w:rFonts w:ascii="Arial" w:hAnsi="Arial" w:cs="Arial"/>
          <w:color w:val="2E74B5" w:themeColor="accent5" w:themeShade="BF"/>
          <w:sz w:val="21"/>
          <w:szCs w:val="21"/>
        </w:rPr>
        <w:t xml:space="preserve">roku </w:t>
      </w:r>
      <w:r w:rsidR="009904F8" w:rsidRPr="00F064F9">
        <w:rPr>
          <w:rFonts w:ascii="Arial" w:hAnsi="Arial" w:cs="Arial"/>
          <w:color w:val="2E74B5" w:themeColor="accent5" w:themeShade="BF"/>
          <w:sz w:val="21"/>
          <w:szCs w:val="21"/>
        </w:rPr>
        <w:t>w sprawie ustanowienia Rządowego Programu Przeciwdziałania Przemocy Domowej na lata 2024-2030</w:t>
      </w:r>
      <w:r w:rsidR="00D06B72">
        <w:rPr>
          <w:rFonts w:ascii="Arial" w:hAnsi="Arial" w:cs="Arial"/>
          <w:color w:val="2E74B5" w:themeColor="accent5" w:themeShade="BF"/>
          <w:sz w:val="21"/>
          <w:szCs w:val="21"/>
        </w:rPr>
        <w:t>, M.P. z 2023 r., poz. 1232 ze zm.</w:t>
      </w:r>
      <w:r w:rsidR="009904F8" w:rsidRPr="00F064F9">
        <w:rPr>
          <w:rFonts w:ascii="Arial" w:hAnsi="Arial" w:cs="Arial"/>
          <w:color w:val="2E74B5" w:themeColor="accent5" w:themeShade="BF"/>
          <w:sz w:val="21"/>
          <w:szCs w:val="21"/>
        </w:rPr>
        <w:t xml:space="preserve">) </w:t>
      </w:r>
      <w:r w:rsidR="00AB500D" w:rsidRPr="00F064F9">
        <w:rPr>
          <w:rFonts w:ascii="Arial" w:eastAsia="Times New Roman" w:hAnsi="Arial" w:cs="Arial"/>
          <w:sz w:val="21"/>
          <w:szCs w:val="21"/>
          <w:lang w:eastAsia="pl-PL"/>
        </w:rPr>
        <w:t xml:space="preserve">nakłada i precyzuje </w:t>
      </w:r>
      <w:r w:rsidR="00C3541D" w:rsidRPr="00F064F9">
        <w:rPr>
          <w:rFonts w:ascii="Arial" w:eastAsia="Times New Roman" w:hAnsi="Arial" w:cs="Arial"/>
          <w:sz w:val="21"/>
          <w:szCs w:val="21"/>
          <w:lang w:eastAsia="pl-PL"/>
        </w:rPr>
        <w:t>zadania</w:t>
      </w:r>
      <w:r w:rsidR="00AB500D" w:rsidRPr="00F064F9">
        <w:rPr>
          <w:rFonts w:ascii="Arial" w:eastAsia="Times New Roman" w:hAnsi="Arial" w:cs="Arial"/>
          <w:sz w:val="21"/>
          <w:szCs w:val="21"/>
          <w:lang w:eastAsia="pl-PL"/>
        </w:rPr>
        <w:t xml:space="preserve"> samorządu województwa w zakresie przeciwdziałania przemocy domowej</w:t>
      </w:r>
      <w:r w:rsidR="00C3541D" w:rsidRPr="00F064F9">
        <w:rPr>
          <w:rFonts w:ascii="Arial" w:eastAsia="Times New Roman" w:hAnsi="Arial" w:cs="Arial"/>
          <w:sz w:val="21"/>
          <w:szCs w:val="21"/>
          <w:lang w:eastAsia="pl-PL"/>
        </w:rPr>
        <w:t>, których realizacja objęta jest monitoringiem administracji rządowej. Są to:</w:t>
      </w:r>
    </w:p>
    <w:p w14:paraId="4188E725" w14:textId="77777777" w:rsidR="00C3541D" w:rsidRPr="00F064F9" w:rsidRDefault="00C3541D">
      <w:pPr>
        <w:pStyle w:val="Akapitzlist"/>
        <w:numPr>
          <w:ilvl w:val="0"/>
          <w:numId w:val="8"/>
        </w:numPr>
        <w:spacing w:line="276" w:lineRule="auto"/>
        <w:ind w:left="284" w:hanging="284"/>
        <w:jc w:val="both"/>
        <w:rPr>
          <w:rFonts w:ascii="Arial" w:hAnsi="Arial" w:cs="Arial"/>
          <w:sz w:val="21"/>
          <w:szCs w:val="21"/>
        </w:rPr>
      </w:pPr>
      <w:r w:rsidRPr="00F064F9">
        <w:rPr>
          <w:rFonts w:ascii="Arial" w:hAnsi="Arial" w:cs="Arial"/>
          <w:sz w:val="21"/>
          <w:szCs w:val="21"/>
        </w:rPr>
        <w:t>Prowadzenie ogólnopolskich i lokalnych kampanii społecznych, które:</w:t>
      </w:r>
    </w:p>
    <w:p w14:paraId="3C183D19" w14:textId="77777777" w:rsidR="00C3541D" w:rsidRPr="00F064F9" w:rsidRDefault="00C3541D">
      <w:pPr>
        <w:pStyle w:val="Akapitzlist"/>
        <w:numPr>
          <w:ilvl w:val="0"/>
          <w:numId w:val="9"/>
        </w:numPr>
        <w:spacing w:line="276" w:lineRule="auto"/>
        <w:ind w:left="567" w:hanging="207"/>
        <w:jc w:val="both"/>
        <w:rPr>
          <w:rFonts w:ascii="Arial" w:hAnsi="Arial" w:cs="Arial"/>
          <w:sz w:val="21"/>
          <w:szCs w:val="21"/>
        </w:rPr>
      </w:pPr>
      <w:r w:rsidRPr="00F064F9">
        <w:rPr>
          <w:rFonts w:ascii="Arial" w:hAnsi="Arial" w:cs="Arial"/>
          <w:sz w:val="21"/>
          <w:szCs w:val="21"/>
        </w:rPr>
        <w:t>obalają stereotypy na temat przemocy domowej, usprawiedliwiające jej stosowanie,</w:t>
      </w:r>
    </w:p>
    <w:p w14:paraId="08ECCCF0" w14:textId="77777777" w:rsidR="00C3541D" w:rsidRPr="00F064F9" w:rsidRDefault="00C3541D">
      <w:pPr>
        <w:pStyle w:val="Akapitzlist"/>
        <w:numPr>
          <w:ilvl w:val="0"/>
          <w:numId w:val="9"/>
        </w:numPr>
        <w:spacing w:line="276" w:lineRule="auto"/>
        <w:ind w:left="567" w:hanging="207"/>
        <w:jc w:val="both"/>
        <w:rPr>
          <w:rFonts w:ascii="Arial" w:hAnsi="Arial" w:cs="Arial"/>
          <w:sz w:val="21"/>
          <w:szCs w:val="21"/>
        </w:rPr>
      </w:pPr>
      <w:r w:rsidRPr="00F064F9">
        <w:rPr>
          <w:rFonts w:ascii="Arial" w:hAnsi="Arial" w:cs="Arial"/>
          <w:sz w:val="21"/>
          <w:szCs w:val="21"/>
        </w:rPr>
        <w:t>opisują mechanizmy przemocy domowej oraz jednoznacznie wskazują na ich społeczną szkodliwość i społeczno-kulturowe uwarunkowania,</w:t>
      </w:r>
    </w:p>
    <w:p w14:paraId="7F7ED964" w14:textId="4B32503C" w:rsidR="00C3541D" w:rsidRPr="00F064F9" w:rsidRDefault="00C3541D">
      <w:pPr>
        <w:pStyle w:val="Akapitzlist"/>
        <w:numPr>
          <w:ilvl w:val="0"/>
          <w:numId w:val="9"/>
        </w:numPr>
        <w:spacing w:line="276" w:lineRule="auto"/>
        <w:ind w:left="567" w:hanging="207"/>
        <w:jc w:val="both"/>
        <w:rPr>
          <w:rFonts w:ascii="Arial" w:hAnsi="Arial" w:cs="Arial"/>
          <w:sz w:val="21"/>
          <w:szCs w:val="21"/>
        </w:rPr>
      </w:pPr>
      <w:r w:rsidRPr="00F064F9">
        <w:rPr>
          <w:rFonts w:ascii="Arial" w:hAnsi="Arial" w:cs="Arial"/>
          <w:sz w:val="21"/>
          <w:szCs w:val="21"/>
        </w:rPr>
        <w:t>promują metody wychowawcze bez użycia przemocy i informują o zakazie stosowania kar cielesnych wobec małoletnich przez osoby wykonujące władzę rodzicielską oraz sprawujące opiekę lub pieczę,</w:t>
      </w:r>
    </w:p>
    <w:p w14:paraId="4066D919" w14:textId="643CED8E" w:rsidR="00C3541D" w:rsidRPr="00F064F9" w:rsidRDefault="00C3541D">
      <w:pPr>
        <w:pStyle w:val="Akapitzlist"/>
        <w:numPr>
          <w:ilvl w:val="0"/>
          <w:numId w:val="9"/>
        </w:numPr>
        <w:spacing w:line="276" w:lineRule="auto"/>
        <w:ind w:left="567" w:hanging="207"/>
        <w:jc w:val="both"/>
        <w:rPr>
          <w:rFonts w:ascii="Arial" w:hAnsi="Arial" w:cs="Arial"/>
          <w:sz w:val="21"/>
          <w:szCs w:val="21"/>
        </w:rPr>
      </w:pPr>
      <w:r w:rsidRPr="00F064F9">
        <w:rPr>
          <w:rFonts w:ascii="Arial" w:hAnsi="Arial" w:cs="Arial"/>
          <w:sz w:val="21"/>
          <w:szCs w:val="21"/>
        </w:rPr>
        <w:t>promują działania służące przeciwdziałaniu przemocy domowej, w tym ochronę i pomoc dla osób doznających przemocy, oraz interwencję wobec osób stosujących przemoc domową.</w:t>
      </w:r>
    </w:p>
    <w:p w14:paraId="44A37304" w14:textId="77777777" w:rsidR="00C3541D" w:rsidRPr="00F064F9" w:rsidRDefault="00C3541D" w:rsidP="00C3541D">
      <w:pPr>
        <w:spacing w:after="0" w:line="276" w:lineRule="auto"/>
        <w:ind w:left="284"/>
        <w:jc w:val="both"/>
        <w:rPr>
          <w:rFonts w:ascii="Arial" w:hAnsi="Arial" w:cs="Arial"/>
          <w:sz w:val="21"/>
          <w:szCs w:val="21"/>
        </w:rPr>
      </w:pPr>
      <w:r w:rsidRPr="00F064F9">
        <w:rPr>
          <w:rFonts w:ascii="Arial" w:hAnsi="Arial" w:cs="Arial"/>
          <w:sz w:val="21"/>
          <w:szCs w:val="21"/>
        </w:rPr>
        <w:t>Działanie powinno być realizowane przy współpracy z mediami oraz organizacjami pozarządowymi.</w:t>
      </w:r>
    </w:p>
    <w:p w14:paraId="4D803F9D" w14:textId="77777777" w:rsidR="00C3541D" w:rsidRPr="00F064F9" w:rsidRDefault="00C3541D">
      <w:pPr>
        <w:pStyle w:val="Akapitzlist"/>
        <w:numPr>
          <w:ilvl w:val="0"/>
          <w:numId w:val="8"/>
        </w:numPr>
        <w:spacing w:line="276" w:lineRule="auto"/>
        <w:ind w:left="284" w:hanging="284"/>
        <w:jc w:val="both"/>
        <w:rPr>
          <w:rFonts w:ascii="Arial" w:hAnsi="Arial" w:cs="Arial"/>
          <w:sz w:val="21"/>
          <w:szCs w:val="21"/>
        </w:rPr>
      </w:pPr>
      <w:r w:rsidRPr="00F064F9">
        <w:rPr>
          <w:rFonts w:ascii="Arial" w:hAnsi="Arial" w:cs="Arial"/>
          <w:sz w:val="21"/>
          <w:szCs w:val="21"/>
        </w:rPr>
        <w:t>Tworzenie i zwiększanie zakresu działania oraz dostępności do lokalnych i regionalnych telefonów zaufania dla osób doznających przemocy domowej.</w:t>
      </w:r>
    </w:p>
    <w:p w14:paraId="4C1537BC" w14:textId="77777777" w:rsidR="00C3541D" w:rsidRPr="00F064F9" w:rsidRDefault="00C3541D">
      <w:pPr>
        <w:pStyle w:val="Akapitzlist"/>
        <w:numPr>
          <w:ilvl w:val="0"/>
          <w:numId w:val="8"/>
        </w:numPr>
        <w:spacing w:line="276" w:lineRule="auto"/>
        <w:ind w:left="284" w:hanging="284"/>
        <w:jc w:val="both"/>
        <w:rPr>
          <w:rFonts w:ascii="Arial" w:hAnsi="Arial" w:cs="Arial"/>
          <w:sz w:val="21"/>
          <w:szCs w:val="21"/>
        </w:rPr>
      </w:pPr>
      <w:r w:rsidRPr="00F064F9">
        <w:rPr>
          <w:rFonts w:ascii="Arial" w:hAnsi="Arial" w:cs="Arial"/>
          <w:sz w:val="21"/>
          <w:szCs w:val="21"/>
        </w:rPr>
        <w:t>Podejmowanie działań zmierzających do nawiązania i wzmocnienia współpracy między służbami realizującymi zadania z zakresu przeciwdziałania przemocy domowej w każdym województwie, przez:</w:t>
      </w:r>
    </w:p>
    <w:p w14:paraId="65080EFF" w14:textId="0BA16F2A" w:rsidR="00C3541D" w:rsidRPr="00F064F9" w:rsidRDefault="00C3541D">
      <w:pPr>
        <w:pStyle w:val="Akapitzlist"/>
        <w:numPr>
          <w:ilvl w:val="0"/>
          <w:numId w:val="10"/>
        </w:numPr>
        <w:spacing w:line="276" w:lineRule="auto"/>
        <w:jc w:val="both"/>
        <w:rPr>
          <w:rFonts w:ascii="Arial" w:hAnsi="Arial" w:cs="Arial"/>
          <w:sz w:val="21"/>
          <w:szCs w:val="21"/>
        </w:rPr>
      </w:pPr>
      <w:r w:rsidRPr="00F064F9">
        <w:rPr>
          <w:rFonts w:ascii="Arial" w:hAnsi="Arial" w:cs="Arial"/>
          <w:sz w:val="21"/>
          <w:szCs w:val="21"/>
        </w:rPr>
        <w:t xml:space="preserve">tworzenie, prowadzenie i aktualizację baz danych osób nadzorujących lub koordynujących działanie poszczególnych służb na poziomie województwa oraz umieszczenie jej na stronach internetowych wojewódzkich i okręgowych realizatorów zadania, </w:t>
      </w:r>
    </w:p>
    <w:p w14:paraId="01343577" w14:textId="77777777" w:rsidR="00C3541D" w:rsidRPr="00F064F9" w:rsidRDefault="00C3541D">
      <w:pPr>
        <w:pStyle w:val="Akapitzlist"/>
        <w:numPr>
          <w:ilvl w:val="0"/>
          <w:numId w:val="10"/>
        </w:numPr>
        <w:spacing w:line="276" w:lineRule="auto"/>
        <w:jc w:val="both"/>
        <w:rPr>
          <w:rFonts w:ascii="Arial" w:hAnsi="Arial" w:cs="Arial"/>
          <w:sz w:val="21"/>
          <w:szCs w:val="21"/>
        </w:rPr>
      </w:pPr>
      <w:r w:rsidRPr="00F064F9">
        <w:rPr>
          <w:rFonts w:ascii="Arial" w:hAnsi="Arial" w:cs="Arial"/>
          <w:sz w:val="21"/>
          <w:szCs w:val="21"/>
        </w:rPr>
        <w:t>nawiązywanie współpracy między takimi osobami w celu realizacji wspólnej polityki przeciwdziałania przemocy domowej,</w:t>
      </w:r>
    </w:p>
    <w:p w14:paraId="4AF3CE20" w14:textId="77777777" w:rsidR="00C3541D" w:rsidRPr="00F064F9" w:rsidRDefault="00C3541D">
      <w:pPr>
        <w:pStyle w:val="Akapitzlist"/>
        <w:numPr>
          <w:ilvl w:val="0"/>
          <w:numId w:val="10"/>
        </w:numPr>
        <w:spacing w:line="276" w:lineRule="auto"/>
        <w:jc w:val="both"/>
        <w:rPr>
          <w:rFonts w:ascii="Arial" w:hAnsi="Arial" w:cs="Arial"/>
          <w:sz w:val="21"/>
          <w:szCs w:val="21"/>
        </w:rPr>
      </w:pPr>
      <w:r w:rsidRPr="00F064F9">
        <w:rPr>
          <w:rFonts w:ascii="Arial" w:hAnsi="Arial" w:cs="Arial"/>
          <w:sz w:val="21"/>
          <w:szCs w:val="21"/>
        </w:rPr>
        <w:t>przeprowadzanie interdyscyplinarnych spotkań, konferencji lub szkoleń z udziałem przedstawicieli poszczególnych służb.</w:t>
      </w:r>
    </w:p>
    <w:p w14:paraId="06378ECD" w14:textId="77777777" w:rsidR="00C3541D" w:rsidRPr="00F064F9" w:rsidRDefault="00C3541D">
      <w:pPr>
        <w:pStyle w:val="Akapitzlist"/>
        <w:numPr>
          <w:ilvl w:val="0"/>
          <w:numId w:val="8"/>
        </w:numPr>
        <w:spacing w:line="276" w:lineRule="auto"/>
        <w:ind w:left="284" w:hanging="284"/>
        <w:jc w:val="both"/>
        <w:rPr>
          <w:rFonts w:ascii="Arial" w:hAnsi="Arial" w:cs="Arial"/>
          <w:sz w:val="21"/>
          <w:szCs w:val="21"/>
        </w:rPr>
      </w:pPr>
      <w:r w:rsidRPr="00F064F9">
        <w:rPr>
          <w:rFonts w:ascii="Arial" w:hAnsi="Arial" w:cs="Arial"/>
          <w:sz w:val="21"/>
          <w:szCs w:val="21"/>
        </w:rPr>
        <w:t>Wdrożenie systemu wsparcia dla osób pracujących bezpośrednio z osobami doznającymi przemocy domowej i z osobami stosującymi przemoc domową, w formie m.in. superwizji, coachingu, doradztwa, grup wsparcia.</w:t>
      </w:r>
    </w:p>
    <w:p w14:paraId="03A8F8F8" w14:textId="456EFC1E" w:rsidR="00556B89" w:rsidRPr="004626D9" w:rsidRDefault="00556B89" w:rsidP="00556B89">
      <w:pPr>
        <w:spacing w:after="0" w:line="276" w:lineRule="auto"/>
        <w:jc w:val="both"/>
        <w:rPr>
          <w:rFonts w:ascii="Arial" w:hAnsi="Arial" w:cs="Arial"/>
          <w:color w:val="000000" w:themeColor="text1"/>
          <w:sz w:val="21"/>
          <w:szCs w:val="21"/>
          <w:highlight w:val="yellow"/>
        </w:rPr>
      </w:pPr>
    </w:p>
    <w:p w14:paraId="790146CB" w14:textId="3990ABC9" w:rsidR="00BB33B8" w:rsidRPr="00F064F9" w:rsidRDefault="008F2725" w:rsidP="004626D9">
      <w:pPr>
        <w:spacing w:after="0" w:line="276" w:lineRule="auto"/>
        <w:ind w:firstLine="567"/>
        <w:jc w:val="both"/>
        <w:rPr>
          <w:rFonts w:ascii="Arial" w:hAnsi="Arial" w:cs="Arial"/>
          <w:sz w:val="21"/>
          <w:szCs w:val="21"/>
        </w:rPr>
      </w:pPr>
      <w:r w:rsidRPr="00F064F9">
        <w:rPr>
          <w:rFonts w:ascii="Arial" w:hAnsi="Arial" w:cs="Arial"/>
          <w:color w:val="2E74B5" w:themeColor="accent5" w:themeShade="BF"/>
          <w:sz w:val="21"/>
          <w:szCs w:val="21"/>
        </w:rPr>
        <w:t>Ustawa z dnia 13 maja 2016 roku o przeciwdziałaniu zagrożeniom przestępczością na tle seksualnym i ochronie małoletnich</w:t>
      </w:r>
      <w:r w:rsidR="00E91F13">
        <w:rPr>
          <w:rFonts w:ascii="Arial" w:hAnsi="Arial" w:cs="Arial"/>
          <w:color w:val="2E74B5" w:themeColor="accent5" w:themeShade="BF"/>
          <w:sz w:val="21"/>
          <w:szCs w:val="21"/>
        </w:rPr>
        <w:t xml:space="preserve"> (Dz.U z 202</w:t>
      </w:r>
      <w:r w:rsidR="00D06B72">
        <w:rPr>
          <w:rFonts w:ascii="Arial" w:hAnsi="Arial" w:cs="Arial"/>
          <w:color w:val="2E74B5" w:themeColor="accent5" w:themeShade="BF"/>
          <w:sz w:val="21"/>
          <w:szCs w:val="21"/>
        </w:rPr>
        <w:t>6</w:t>
      </w:r>
      <w:r w:rsidR="00E91F13">
        <w:rPr>
          <w:rFonts w:ascii="Arial" w:hAnsi="Arial" w:cs="Arial"/>
          <w:color w:val="2E74B5" w:themeColor="accent5" w:themeShade="BF"/>
          <w:sz w:val="21"/>
          <w:szCs w:val="21"/>
        </w:rPr>
        <w:t xml:space="preserve"> r., poz. </w:t>
      </w:r>
      <w:r w:rsidR="00D06B72">
        <w:rPr>
          <w:rFonts w:ascii="Arial" w:hAnsi="Arial" w:cs="Arial"/>
          <w:color w:val="2E74B5" w:themeColor="accent5" w:themeShade="BF"/>
          <w:sz w:val="21"/>
          <w:szCs w:val="21"/>
        </w:rPr>
        <w:t>110</w:t>
      </w:r>
      <w:r w:rsidR="00E91F13">
        <w:rPr>
          <w:rFonts w:ascii="Arial" w:hAnsi="Arial" w:cs="Arial"/>
          <w:color w:val="2E74B5" w:themeColor="accent5" w:themeShade="BF"/>
          <w:sz w:val="21"/>
          <w:szCs w:val="21"/>
        </w:rPr>
        <w:t>)</w:t>
      </w:r>
      <w:r w:rsidR="00FC1AF4" w:rsidRPr="00F064F9">
        <w:rPr>
          <w:rFonts w:ascii="Arial" w:hAnsi="Arial" w:cs="Arial"/>
          <w:color w:val="2E74B5" w:themeColor="accent5" w:themeShade="BF"/>
          <w:sz w:val="21"/>
          <w:szCs w:val="21"/>
        </w:rPr>
        <w:t xml:space="preserve"> </w:t>
      </w:r>
      <w:r w:rsidR="00FC1AF4" w:rsidRPr="00F064F9">
        <w:rPr>
          <w:rFonts w:ascii="Arial" w:hAnsi="Arial" w:cs="Arial"/>
          <w:sz w:val="21"/>
          <w:szCs w:val="21"/>
        </w:rPr>
        <w:t>precyzuje postępowanie różnych podmiotów</w:t>
      </w:r>
      <w:r w:rsidR="00CF275A" w:rsidRPr="00F064F9">
        <w:rPr>
          <w:rFonts w:ascii="Arial" w:hAnsi="Arial" w:cs="Arial"/>
          <w:sz w:val="21"/>
          <w:szCs w:val="21"/>
        </w:rPr>
        <w:t xml:space="preserve"> wobec krzywdzonego dziecka, w tym </w:t>
      </w:r>
      <w:r w:rsidR="006D7DA8" w:rsidRPr="00F064F9">
        <w:rPr>
          <w:rFonts w:ascii="Arial" w:hAnsi="Arial" w:cs="Arial"/>
          <w:sz w:val="21"/>
          <w:szCs w:val="21"/>
        </w:rPr>
        <w:t xml:space="preserve">jako </w:t>
      </w:r>
      <w:r w:rsidR="00CF275A" w:rsidRPr="00F064F9">
        <w:rPr>
          <w:rFonts w:ascii="Arial" w:hAnsi="Arial" w:cs="Arial"/>
          <w:sz w:val="21"/>
          <w:szCs w:val="21"/>
        </w:rPr>
        <w:t>osoby doświadczającej przemocy domowej. Z</w:t>
      </w:r>
      <w:r w:rsidR="0040743D" w:rsidRPr="00F064F9">
        <w:rPr>
          <w:rFonts w:ascii="Arial" w:hAnsi="Arial" w:cs="Arial"/>
          <w:sz w:val="21"/>
          <w:szCs w:val="21"/>
        </w:rPr>
        <w:t xml:space="preserve">ostała </w:t>
      </w:r>
      <w:r w:rsidR="00CF275A" w:rsidRPr="00F064F9">
        <w:rPr>
          <w:rFonts w:ascii="Arial" w:hAnsi="Arial" w:cs="Arial"/>
          <w:sz w:val="21"/>
          <w:szCs w:val="21"/>
        </w:rPr>
        <w:t xml:space="preserve">ona </w:t>
      </w:r>
      <w:r w:rsidR="005951E1" w:rsidRPr="00F064F9">
        <w:rPr>
          <w:rFonts w:ascii="Arial" w:hAnsi="Arial" w:cs="Arial"/>
          <w:sz w:val="21"/>
          <w:szCs w:val="21"/>
        </w:rPr>
        <w:t xml:space="preserve">znowelizowana </w:t>
      </w:r>
      <w:r w:rsidR="00FA163A" w:rsidRPr="00F064F9">
        <w:rPr>
          <w:rFonts w:ascii="Arial" w:hAnsi="Arial" w:cs="Arial"/>
          <w:sz w:val="21"/>
          <w:szCs w:val="21"/>
        </w:rPr>
        <w:t>w latach 2023-2024,</w:t>
      </w:r>
      <w:r w:rsidR="005951E1" w:rsidRPr="00F064F9">
        <w:rPr>
          <w:rFonts w:ascii="Arial" w:hAnsi="Arial" w:cs="Arial"/>
          <w:sz w:val="21"/>
          <w:szCs w:val="21"/>
        </w:rPr>
        <w:t xml:space="preserve"> </w:t>
      </w:r>
      <w:r w:rsidR="0040743D" w:rsidRPr="00F064F9">
        <w:rPr>
          <w:rFonts w:ascii="Arial" w:hAnsi="Arial" w:cs="Arial"/>
          <w:sz w:val="21"/>
          <w:szCs w:val="21"/>
        </w:rPr>
        <w:t xml:space="preserve">nakłada </w:t>
      </w:r>
      <w:r w:rsidR="00FA163A" w:rsidRPr="00F064F9">
        <w:rPr>
          <w:rFonts w:ascii="Arial" w:hAnsi="Arial" w:cs="Arial"/>
          <w:sz w:val="21"/>
          <w:szCs w:val="21"/>
        </w:rPr>
        <w:t>ob</w:t>
      </w:r>
      <w:r w:rsidR="0040743D" w:rsidRPr="00F064F9">
        <w:rPr>
          <w:rFonts w:ascii="Arial" w:hAnsi="Arial" w:cs="Arial"/>
          <w:sz w:val="21"/>
          <w:szCs w:val="21"/>
        </w:rPr>
        <w:t xml:space="preserve">wiązek wprowadzenia standardów ochrony małoletnich </w:t>
      </w:r>
      <w:r w:rsidR="00FA163A" w:rsidRPr="00F064F9">
        <w:rPr>
          <w:rFonts w:ascii="Arial" w:hAnsi="Arial" w:cs="Arial"/>
          <w:sz w:val="21"/>
          <w:szCs w:val="21"/>
        </w:rPr>
        <w:t xml:space="preserve">na </w:t>
      </w:r>
      <w:r w:rsidR="0040743D" w:rsidRPr="00F064F9">
        <w:rPr>
          <w:rFonts w:ascii="Arial" w:hAnsi="Arial" w:cs="Arial"/>
          <w:sz w:val="21"/>
          <w:szCs w:val="21"/>
        </w:rPr>
        <w:t>organy zarządzające</w:t>
      </w:r>
      <w:r w:rsidR="00FA163A" w:rsidRPr="00F064F9">
        <w:rPr>
          <w:rFonts w:ascii="Arial" w:hAnsi="Arial" w:cs="Arial"/>
          <w:sz w:val="21"/>
          <w:szCs w:val="21"/>
        </w:rPr>
        <w:t xml:space="preserve"> </w:t>
      </w:r>
      <w:r w:rsidR="0040743D" w:rsidRPr="00F064F9">
        <w:rPr>
          <w:rFonts w:ascii="Arial" w:hAnsi="Arial" w:cs="Arial"/>
          <w:sz w:val="21"/>
          <w:szCs w:val="21"/>
        </w:rPr>
        <w:t>jednostk</w:t>
      </w:r>
      <w:r w:rsidR="00FA163A" w:rsidRPr="00F064F9">
        <w:rPr>
          <w:rFonts w:ascii="Arial" w:hAnsi="Arial" w:cs="Arial"/>
          <w:sz w:val="21"/>
          <w:szCs w:val="21"/>
        </w:rPr>
        <w:t>ami</w:t>
      </w:r>
      <w:r w:rsidR="0040743D" w:rsidRPr="00F064F9">
        <w:rPr>
          <w:rFonts w:ascii="Arial" w:hAnsi="Arial" w:cs="Arial"/>
          <w:sz w:val="21"/>
          <w:szCs w:val="21"/>
        </w:rPr>
        <w:t xml:space="preserve"> systemu oświaty, m.in. przedszkola</w:t>
      </w:r>
      <w:r w:rsidR="00FA163A" w:rsidRPr="00F064F9">
        <w:rPr>
          <w:rFonts w:ascii="Arial" w:hAnsi="Arial" w:cs="Arial"/>
          <w:sz w:val="21"/>
          <w:szCs w:val="21"/>
        </w:rPr>
        <w:t>mi</w:t>
      </w:r>
      <w:r w:rsidR="0040743D" w:rsidRPr="00F064F9">
        <w:rPr>
          <w:rFonts w:ascii="Arial" w:hAnsi="Arial" w:cs="Arial"/>
          <w:sz w:val="21"/>
          <w:szCs w:val="21"/>
        </w:rPr>
        <w:t>, szkoł</w:t>
      </w:r>
      <w:r w:rsidR="00FA163A" w:rsidRPr="00F064F9">
        <w:rPr>
          <w:rFonts w:ascii="Arial" w:hAnsi="Arial" w:cs="Arial"/>
          <w:sz w:val="21"/>
          <w:szCs w:val="21"/>
        </w:rPr>
        <w:t>ami</w:t>
      </w:r>
      <w:r w:rsidR="0040743D" w:rsidRPr="00F064F9">
        <w:rPr>
          <w:rFonts w:ascii="Arial" w:hAnsi="Arial" w:cs="Arial"/>
          <w:sz w:val="21"/>
          <w:szCs w:val="21"/>
        </w:rPr>
        <w:t xml:space="preserve"> i schroniska</w:t>
      </w:r>
      <w:r w:rsidR="00FA163A" w:rsidRPr="00F064F9">
        <w:rPr>
          <w:rFonts w:ascii="Arial" w:hAnsi="Arial" w:cs="Arial"/>
          <w:sz w:val="21"/>
          <w:szCs w:val="21"/>
        </w:rPr>
        <w:t>mi</w:t>
      </w:r>
      <w:r w:rsidR="0040743D" w:rsidRPr="00F064F9">
        <w:rPr>
          <w:rFonts w:ascii="Arial" w:hAnsi="Arial" w:cs="Arial"/>
          <w:sz w:val="21"/>
          <w:szCs w:val="21"/>
        </w:rPr>
        <w:t xml:space="preserve"> młodzieżow</w:t>
      </w:r>
      <w:r w:rsidR="00FA163A" w:rsidRPr="00F064F9">
        <w:rPr>
          <w:rFonts w:ascii="Arial" w:hAnsi="Arial" w:cs="Arial"/>
          <w:sz w:val="21"/>
          <w:szCs w:val="21"/>
        </w:rPr>
        <w:t>ymi</w:t>
      </w:r>
      <w:r w:rsidR="00C67945" w:rsidRPr="00F064F9">
        <w:rPr>
          <w:rFonts w:ascii="Arial" w:hAnsi="Arial" w:cs="Arial"/>
          <w:sz w:val="21"/>
          <w:szCs w:val="21"/>
        </w:rPr>
        <w:t>;</w:t>
      </w:r>
      <w:r w:rsidR="00FA163A" w:rsidRPr="00F064F9">
        <w:rPr>
          <w:rFonts w:ascii="Arial" w:hAnsi="Arial" w:cs="Arial"/>
          <w:sz w:val="21"/>
          <w:szCs w:val="21"/>
        </w:rPr>
        <w:t xml:space="preserve"> </w:t>
      </w:r>
      <w:r w:rsidR="0040743D" w:rsidRPr="00F064F9">
        <w:rPr>
          <w:rFonts w:ascii="Arial" w:hAnsi="Arial" w:cs="Arial"/>
          <w:sz w:val="21"/>
          <w:szCs w:val="21"/>
        </w:rPr>
        <w:t>inn</w:t>
      </w:r>
      <w:r w:rsidR="00FA163A" w:rsidRPr="00F064F9">
        <w:rPr>
          <w:rFonts w:ascii="Arial" w:hAnsi="Arial" w:cs="Arial"/>
          <w:sz w:val="21"/>
          <w:szCs w:val="21"/>
        </w:rPr>
        <w:t>ymi</w:t>
      </w:r>
      <w:r w:rsidR="0040743D" w:rsidRPr="00F064F9">
        <w:rPr>
          <w:rFonts w:ascii="Arial" w:hAnsi="Arial" w:cs="Arial"/>
          <w:sz w:val="21"/>
          <w:szCs w:val="21"/>
        </w:rPr>
        <w:t xml:space="preserve"> placówk</w:t>
      </w:r>
      <w:r w:rsidR="00FA163A" w:rsidRPr="00F064F9">
        <w:rPr>
          <w:rFonts w:ascii="Arial" w:hAnsi="Arial" w:cs="Arial"/>
          <w:sz w:val="21"/>
          <w:szCs w:val="21"/>
        </w:rPr>
        <w:t>ami</w:t>
      </w:r>
      <w:r w:rsidR="0040743D" w:rsidRPr="00F064F9">
        <w:rPr>
          <w:rFonts w:ascii="Arial" w:hAnsi="Arial" w:cs="Arial"/>
          <w:sz w:val="21"/>
          <w:szCs w:val="21"/>
        </w:rPr>
        <w:t xml:space="preserve"> oświatow</w:t>
      </w:r>
      <w:r w:rsidR="00FA163A" w:rsidRPr="00F064F9">
        <w:rPr>
          <w:rFonts w:ascii="Arial" w:hAnsi="Arial" w:cs="Arial"/>
          <w:sz w:val="21"/>
          <w:szCs w:val="21"/>
        </w:rPr>
        <w:t>ymi</w:t>
      </w:r>
      <w:r w:rsidR="0040743D" w:rsidRPr="00F064F9">
        <w:rPr>
          <w:rFonts w:ascii="Arial" w:hAnsi="Arial" w:cs="Arial"/>
          <w:sz w:val="21"/>
          <w:szCs w:val="21"/>
        </w:rPr>
        <w:t>, opiekuńcz</w:t>
      </w:r>
      <w:r w:rsidR="00FA163A" w:rsidRPr="00F064F9">
        <w:rPr>
          <w:rFonts w:ascii="Arial" w:hAnsi="Arial" w:cs="Arial"/>
          <w:sz w:val="21"/>
          <w:szCs w:val="21"/>
        </w:rPr>
        <w:t>ymi,</w:t>
      </w:r>
      <w:r w:rsidR="0040743D" w:rsidRPr="00F064F9">
        <w:rPr>
          <w:rFonts w:ascii="Arial" w:hAnsi="Arial" w:cs="Arial"/>
          <w:sz w:val="21"/>
          <w:szCs w:val="21"/>
        </w:rPr>
        <w:t xml:space="preserve"> wychowawcz</w:t>
      </w:r>
      <w:r w:rsidR="00FA163A" w:rsidRPr="00F064F9">
        <w:rPr>
          <w:rFonts w:ascii="Arial" w:hAnsi="Arial" w:cs="Arial"/>
          <w:sz w:val="21"/>
          <w:szCs w:val="21"/>
        </w:rPr>
        <w:t>ymi</w:t>
      </w:r>
      <w:r w:rsidR="0040743D" w:rsidRPr="00F064F9">
        <w:rPr>
          <w:rFonts w:ascii="Arial" w:hAnsi="Arial" w:cs="Arial"/>
          <w:sz w:val="21"/>
          <w:szCs w:val="21"/>
        </w:rPr>
        <w:t>, resocjalizacyjn</w:t>
      </w:r>
      <w:r w:rsidR="00FA163A" w:rsidRPr="00F064F9">
        <w:rPr>
          <w:rFonts w:ascii="Arial" w:hAnsi="Arial" w:cs="Arial"/>
          <w:sz w:val="21"/>
          <w:szCs w:val="21"/>
        </w:rPr>
        <w:t>ymi</w:t>
      </w:r>
      <w:r w:rsidR="0040743D" w:rsidRPr="00F064F9">
        <w:rPr>
          <w:rFonts w:ascii="Arial" w:hAnsi="Arial" w:cs="Arial"/>
          <w:sz w:val="21"/>
          <w:szCs w:val="21"/>
        </w:rPr>
        <w:t>, religijn</w:t>
      </w:r>
      <w:r w:rsidR="00FA163A" w:rsidRPr="00F064F9">
        <w:rPr>
          <w:rFonts w:ascii="Arial" w:hAnsi="Arial" w:cs="Arial"/>
          <w:sz w:val="21"/>
          <w:szCs w:val="21"/>
        </w:rPr>
        <w:t>ymi</w:t>
      </w:r>
      <w:r w:rsidR="0040743D" w:rsidRPr="00F064F9">
        <w:rPr>
          <w:rFonts w:ascii="Arial" w:hAnsi="Arial" w:cs="Arial"/>
          <w:sz w:val="21"/>
          <w:szCs w:val="21"/>
        </w:rPr>
        <w:t>, artystyczn</w:t>
      </w:r>
      <w:r w:rsidR="00FA163A" w:rsidRPr="00F064F9">
        <w:rPr>
          <w:rFonts w:ascii="Arial" w:hAnsi="Arial" w:cs="Arial"/>
          <w:sz w:val="21"/>
          <w:szCs w:val="21"/>
        </w:rPr>
        <w:t>ymi</w:t>
      </w:r>
      <w:r w:rsidR="0040743D" w:rsidRPr="00F064F9">
        <w:rPr>
          <w:rFonts w:ascii="Arial" w:hAnsi="Arial" w:cs="Arial"/>
          <w:sz w:val="21"/>
          <w:szCs w:val="21"/>
        </w:rPr>
        <w:t>, medyczn</w:t>
      </w:r>
      <w:r w:rsidR="00FA163A" w:rsidRPr="00F064F9">
        <w:rPr>
          <w:rFonts w:ascii="Arial" w:hAnsi="Arial" w:cs="Arial"/>
          <w:sz w:val="21"/>
          <w:szCs w:val="21"/>
        </w:rPr>
        <w:t>ymi</w:t>
      </w:r>
      <w:r w:rsidR="0040743D" w:rsidRPr="00F064F9">
        <w:rPr>
          <w:rFonts w:ascii="Arial" w:hAnsi="Arial" w:cs="Arial"/>
          <w:sz w:val="21"/>
          <w:szCs w:val="21"/>
        </w:rPr>
        <w:t>, rekreacyjn</w:t>
      </w:r>
      <w:r w:rsidR="00FA163A" w:rsidRPr="00F064F9">
        <w:rPr>
          <w:rFonts w:ascii="Arial" w:hAnsi="Arial" w:cs="Arial"/>
          <w:sz w:val="21"/>
          <w:szCs w:val="21"/>
        </w:rPr>
        <w:t>ymi</w:t>
      </w:r>
      <w:r w:rsidR="0040743D" w:rsidRPr="00F064F9">
        <w:rPr>
          <w:rFonts w:ascii="Arial" w:hAnsi="Arial" w:cs="Arial"/>
          <w:sz w:val="21"/>
          <w:szCs w:val="21"/>
        </w:rPr>
        <w:t>, sportow</w:t>
      </w:r>
      <w:r w:rsidR="00FA163A" w:rsidRPr="00F064F9">
        <w:rPr>
          <w:rFonts w:ascii="Arial" w:hAnsi="Arial" w:cs="Arial"/>
          <w:sz w:val="21"/>
          <w:szCs w:val="21"/>
        </w:rPr>
        <w:t>ymi</w:t>
      </w:r>
      <w:r w:rsidR="0040743D" w:rsidRPr="00F064F9">
        <w:rPr>
          <w:rFonts w:ascii="Arial" w:hAnsi="Arial" w:cs="Arial"/>
          <w:sz w:val="21"/>
          <w:szCs w:val="21"/>
        </w:rPr>
        <w:t xml:space="preserve"> lub związan</w:t>
      </w:r>
      <w:r w:rsidR="00FA163A" w:rsidRPr="00F064F9">
        <w:rPr>
          <w:rFonts w:ascii="Arial" w:hAnsi="Arial" w:cs="Arial"/>
          <w:sz w:val="21"/>
          <w:szCs w:val="21"/>
        </w:rPr>
        <w:t>ymi</w:t>
      </w:r>
      <w:r w:rsidR="0040743D" w:rsidRPr="00F064F9">
        <w:rPr>
          <w:rFonts w:ascii="Arial" w:hAnsi="Arial" w:cs="Arial"/>
          <w:sz w:val="21"/>
          <w:szCs w:val="21"/>
        </w:rPr>
        <w:t xml:space="preserve"> z rozwijaniem zainteresowań, do któr</w:t>
      </w:r>
      <w:r w:rsidR="00FA163A" w:rsidRPr="00F064F9">
        <w:rPr>
          <w:rFonts w:ascii="Arial" w:hAnsi="Arial" w:cs="Arial"/>
          <w:sz w:val="21"/>
          <w:szCs w:val="21"/>
        </w:rPr>
        <w:t>ych</w:t>
      </w:r>
      <w:r w:rsidR="0040743D" w:rsidRPr="00F064F9">
        <w:rPr>
          <w:rFonts w:ascii="Arial" w:hAnsi="Arial" w:cs="Arial"/>
          <w:sz w:val="21"/>
          <w:szCs w:val="21"/>
        </w:rPr>
        <w:t xml:space="preserve"> uczęszczają</w:t>
      </w:r>
      <w:r w:rsidR="00FA163A" w:rsidRPr="00F064F9">
        <w:rPr>
          <w:rFonts w:ascii="Arial" w:hAnsi="Arial" w:cs="Arial"/>
          <w:sz w:val="21"/>
          <w:szCs w:val="21"/>
        </w:rPr>
        <w:t>/</w:t>
      </w:r>
      <w:r w:rsidR="0040743D" w:rsidRPr="00F064F9">
        <w:rPr>
          <w:rFonts w:ascii="Arial" w:hAnsi="Arial" w:cs="Arial"/>
          <w:sz w:val="21"/>
          <w:szCs w:val="21"/>
        </w:rPr>
        <w:t>przebywają lub mogą przebywać małoletni</w:t>
      </w:r>
      <w:r w:rsidR="00C67945" w:rsidRPr="00F064F9">
        <w:rPr>
          <w:rFonts w:ascii="Arial" w:hAnsi="Arial" w:cs="Arial"/>
          <w:sz w:val="21"/>
          <w:szCs w:val="21"/>
        </w:rPr>
        <w:t xml:space="preserve">; </w:t>
      </w:r>
      <w:r w:rsidR="0040743D" w:rsidRPr="00F064F9">
        <w:rPr>
          <w:rFonts w:ascii="Arial" w:hAnsi="Arial" w:cs="Arial"/>
          <w:sz w:val="21"/>
          <w:szCs w:val="21"/>
        </w:rPr>
        <w:t>organizator</w:t>
      </w:r>
      <w:r w:rsidR="00FA163A" w:rsidRPr="00F064F9">
        <w:rPr>
          <w:rFonts w:ascii="Arial" w:hAnsi="Arial" w:cs="Arial"/>
          <w:sz w:val="21"/>
          <w:szCs w:val="21"/>
        </w:rPr>
        <w:t>a</w:t>
      </w:r>
      <w:r w:rsidR="0040743D" w:rsidRPr="00F064F9">
        <w:rPr>
          <w:rFonts w:ascii="Arial" w:hAnsi="Arial" w:cs="Arial"/>
          <w:sz w:val="21"/>
          <w:szCs w:val="21"/>
        </w:rPr>
        <w:t xml:space="preserve"> działalności oświatowej, opiekuńczej, wychowawczej, resocjalizacyjnej, religijnej, artystycznej, medycznej, rekreacyjnej, sportowej lub związanej z rozwijaniem zainteresowań przez małoletnich;</w:t>
      </w:r>
      <w:r w:rsidR="00C67945" w:rsidRPr="00F064F9">
        <w:rPr>
          <w:rFonts w:ascii="Arial" w:hAnsi="Arial" w:cs="Arial"/>
          <w:sz w:val="21"/>
          <w:szCs w:val="21"/>
        </w:rPr>
        <w:t xml:space="preserve"> jak również </w:t>
      </w:r>
      <w:r w:rsidR="0040743D" w:rsidRPr="00F064F9">
        <w:rPr>
          <w:rFonts w:ascii="Arial" w:hAnsi="Arial" w:cs="Arial"/>
          <w:sz w:val="21"/>
          <w:szCs w:val="21"/>
        </w:rPr>
        <w:t>podmioty świadczące usługi hotelarskie oraz turystyczne, a także prowadzące inne miejsca zakwaterowania zbiorowego,</w:t>
      </w:r>
      <w:r w:rsidR="004626D9">
        <w:rPr>
          <w:rFonts w:ascii="Arial" w:hAnsi="Arial" w:cs="Arial"/>
          <w:sz w:val="21"/>
          <w:szCs w:val="21"/>
        </w:rPr>
        <w:t xml:space="preserve"> </w:t>
      </w:r>
      <w:r w:rsidR="0040743D" w:rsidRPr="00F064F9">
        <w:rPr>
          <w:rFonts w:ascii="Arial" w:hAnsi="Arial" w:cs="Arial"/>
          <w:sz w:val="21"/>
          <w:szCs w:val="21"/>
        </w:rPr>
        <w:t>w zakresie niezbędnym do zapewnienia ochrony małoletnich.</w:t>
      </w:r>
      <w:r w:rsidR="009D3712" w:rsidRPr="00F064F9">
        <w:rPr>
          <w:rFonts w:ascii="Arial" w:hAnsi="Arial" w:cs="Arial"/>
          <w:sz w:val="21"/>
          <w:szCs w:val="21"/>
        </w:rPr>
        <w:t xml:space="preserve"> S</w:t>
      </w:r>
      <w:r w:rsidR="0040743D" w:rsidRPr="00F064F9">
        <w:rPr>
          <w:rFonts w:ascii="Arial" w:hAnsi="Arial" w:cs="Arial"/>
          <w:sz w:val="21"/>
          <w:szCs w:val="21"/>
        </w:rPr>
        <w:t>tandardy ochrony małoletnich</w:t>
      </w:r>
      <w:r w:rsidR="009D3712" w:rsidRPr="00F064F9">
        <w:rPr>
          <w:rFonts w:ascii="Arial" w:hAnsi="Arial" w:cs="Arial"/>
          <w:sz w:val="21"/>
          <w:szCs w:val="21"/>
        </w:rPr>
        <w:t xml:space="preserve"> muszą być o</w:t>
      </w:r>
      <w:r w:rsidR="0040743D" w:rsidRPr="00F064F9">
        <w:rPr>
          <w:rFonts w:ascii="Arial" w:hAnsi="Arial" w:cs="Arial"/>
          <w:sz w:val="21"/>
          <w:szCs w:val="21"/>
        </w:rPr>
        <w:t xml:space="preserve">pracowane na piśmie </w:t>
      </w:r>
      <w:r w:rsidR="009D3712" w:rsidRPr="00F064F9">
        <w:rPr>
          <w:rFonts w:ascii="Arial" w:hAnsi="Arial" w:cs="Arial"/>
          <w:sz w:val="21"/>
          <w:szCs w:val="21"/>
        </w:rPr>
        <w:t>i</w:t>
      </w:r>
      <w:r w:rsidR="0040743D" w:rsidRPr="00F064F9">
        <w:rPr>
          <w:rFonts w:ascii="Arial" w:hAnsi="Arial" w:cs="Arial"/>
          <w:sz w:val="21"/>
          <w:szCs w:val="21"/>
        </w:rPr>
        <w:t xml:space="preserve"> dostosowane do charakteru </w:t>
      </w:r>
      <w:r w:rsidR="009D3712" w:rsidRPr="00F064F9">
        <w:rPr>
          <w:rFonts w:ascii="Arial" w:hAnsi="Arial" w:cs="Arial"/>
          <w:sz w:val="21"/>
          <w:szCs w:val="21"/>
        </w:rPr>
        <w:t>oraz</w:t>
      </w:r>
      <w:r w:rsidR="0040743D" w:rsidRPr="00F064F9">
        <w:rPr>
          <w:rFonts w:ascii="Arial" w:hAnsi="Arial" w:cs="Arial"/>
          <w:sz w:val="21"/>
          <w:szCs w:val="21"/>
        </w:rPr>
        <w:t xml:space="preserve"> rodzaju placówki lub działalności</w:t>
      </w:r>
      <w:r w:rsidR="009D3712" w:rsidRPr="00F064F9">
        <w:rPr>
          <w:rFonts w:ascii="Arial" w:hAnsi="Arial" w:cs="Arial"/>
          <w:sz w:val="21"/>
          <w:szCs w:val="21"/>
        </w:rPr>
        <w:t>, jak też</w:t>
      </w:r>
      <w:r w:rsidR="0040743D" w:rsidRPr="00F064F9">
        <w:rPr>
          <w:rFonts w:ascii="Arial" w:hAnsi="Arial" w:cs="Arial"/>
          <w:sz w:val="21"/>
          <w:szCs w:val="21"/>
        </w:rPr>
        <w:t xml:space="preserve"> określać w szczegó</w:t>
      </w:r>
      <w:r w:rsidR="009D3712" w:rsidRPr="00F064F9">
        <w:rPr>
          <w:rFonts w:ascii="Arial" w:hAnsi="Arial" w:cs="Arial"/>
          <w:sz w:val="21"/>
          <w:szCs w:val="21"/>
        </w:rPr>
        <w:t>łowe zasady i procedury.</w:t>
      </w:r>
      <w:r w:rsidR="00CF275A" w:rsidRPr="00F064F9">
        <w:rPr>
          <w:rFonts w:ascii="Arial" w:hAnsi="Arial" w:cs="Arial"/>
          <w:sz w:val="21"/>
          <w:szCs w:val="21"/>
        </w:rPr>
        <w:t xml:space="preserve"> </w:t>
      </w:r>
      <w:r w:rsidR="0040743D" w:rsidRPr="00F064F9">
        <w:rPr>
          <w:rFonts w:ascii="Arial" w:hAnsi="Arial" w:cs="Arial"/>
          <w:sz w:val="21"/>
          <w:szCs w:val="21"/>
        </w:rPr>
        <w:t>Nowe przepisy</w:t>
      </w:r>
      <w:r w:rsidR="009D3712" w:rsidRPr="00F064F9">
        <w:rPr>
          <w:rFonts w:ascii="Arial" w:hAnsi="Arial" w:cs="Arial"/>
          <w:sz w:val="21"/>
          <w:szCs w:val="21"/>
        </w:rPr>
        <w:t>, m.in.</w:t>
      </w:r>
      <w:r w:rsidR="00BB33B8" w:rsidRPr="00F064F9">
        <w:rPr>
          <w:rFonts w:ascii="Arial" w:hAnsi="Arial" w:cs="Arial"/>
          <w:sz w:val="21"/>
          <w:szCs w:val="21"/>
        </w:rPr>
        <w:t>:</w:t>
      </w:r>
    </w:p>
    <w:p w14:paraId="24F2377D" w14:textId="7D399865" w:rsidR="0040743D" w:rsidRPr="00F064F9" w:rsidRDefault="0040743D">
      <w:pPr>
        <w:pStyle w:val="Akapitzlist"/>
        <w:numPr>
          <w:ilvl w:val="0"/>
          <w:numId w:val="13"/>
        </w:numPr>
        <w:spacing w:line="276" w:lineRule="auto"/>
        <w:ind w:left="284" w:hanging="218"/>
        <w:jc w:val="both"/>
        <w:rPr>
          <w:rFonts w:ascii="Arial" w:hAnsi="Arial" w:cs="Arial"/>
          <w:sz w:val="21"/>
          <w:szCs w:val="21"/>
        </w:rPr>
      </w:pPr>
      <w:r w:rsidRPr="00F064F9">
        <w:rPr>
          <w:rFonts w:ascii="Arial" w:hAnsi="Arial" w:cs="Arial"/>
          <w:sz w:val="21"/>
          <w:szCs w:val="21"/>
        </w:rPr>
        <w:t xml:space="preserve">obligują sędziów, którzy orzekają w sprawach z zakresu prawa rodzinnego i opiekuńczego </w:t>
      </w:r>
      <w:r w:rsidR="00F064F9" w:rsidRPr="00F064F9">
        <w:rPr>
          <w:rFonts w:ascii="Arial" w:hAnsi="Arial" w:cs="Arial"/>
          <w:sz w:val="21"/>
          <w:szCs w:val="21"/>
        </w:rPr>
        <w:br/>
      </w:r>
      <w:r w:rsidRPr="00F064F9">
        <w:rPr>
          <w:rFonts w:ascii="Arial" w:hAnsi="Arial" w:cs="Arial"/>
          <w:sz w:val="21"/>
          <w:szCs w:val="21"/>
        </w:rPr>
        <w:t>do udziału w specjalistycznych szkoleniach</w:t>
      </w:r>
      <w:r w:rsidR="009D3712" w:rsidRPr="00F064F9">
        <w:rPr>
          <w:rFonts w:ascii="Arial" w:hAnsi="Arial" w:cs="Arial"/>
          <w:sz w:val="21"/>
          <w:szCs w:val="21"/>
        </w:rPr>
        <w:t>, których</w:t>
      </w:r>
      <w:r w:rsidRPr="00F064F9">
        <w:rPr>
          <w:rFonts w:ascii="Arial" w:hAnsi="Arial" w:cs="Arial"/>
          <w:sz w:val="21"/>
          <w:szCs w:val="21"/>
        </w:rPr>
        <w:t xml:space="preserve"> celem jest zwiększenie umiejętności rozpoznawania przez sędziów symptomów krzywdzenia dziecka i zapewnieniu jego dobra </w:t>
      </w:r>
      <w:r w:rsidR="004626D9">
        <w:rPr>
          <w:rFonts w:ascii="Arial" w:hAnsi="Arial" w:cs="Arial"/>
          <w:sz w:val="21"/>
          <w:szCs w:val="21"/>
        </w:rPr>
        <w:br/>
      </w:r>
      <w:r w:rsidRPr="00F064F9">
        <w:rPr>
          <w:rFonts w:ascii="Arial" w:hAnsi="Arial" w:cs="Arial"/>
          <w:sz w:val="21"/>
          <w:szCs w:val="21"/>
        </w:rPr>
        <w:t>w sytuacji sporu między rodzicami albo opiekunami</w:t>
      </w:r>
      <w:r w:rsidR="00BB33B8" w:rsidRPr="00F064F9">
        <w:rPr>
          <w:rFonts w:ascii="Arial" w:hAnsi="Arial" w:cs="Arial"/>
          <w:sz w:val="21"/>
          <w:szCs w:val="21"/>
        </w:rPr>
        <w:t>;</w:t>
      </w:r>
    </w:p>
    <w:p w14:paraId="181357D5" w14:textId="044477DE" w:rsidR="0040743D" w:rsidRPr="00F064F9" w:rsidRDefault="00BB33B8">
      <w:pPr>
        <w:pStyle w:val="Akapitzlist"/>
        <w:numPr>
          <w:ilvl w:val="0"/>
          <w:numId w:val="13"/>
        </w:numPr>
        <w:spacing w:line="276" w:lineRule="auto"/>
        <w:ind w:left="284" w:hanging="218"/>
        <w:jc w:val="both"/>
        <w:rPr>
          <w:rFonts w:ascii="Arial" w:hAnsi="Arial" w:cs="Arial"/>
          <w:sz w:val="21"/>
          <w:szCs w:val="21"/>
        </w:rPr>
      </w:pPr>
      <w:r w:rsidRPr="00F064F9">
        <w:rPr>
          <w:rFonts w:ascii="Arial" w:hAnsi="Arial" w:cs="Arial"/>
          <w:sz w:val="21"/>
          <w:szCs w:val="21"/>
        </w:rPr>
        <w:t>z</w:t>
      </w:r>
      <w:r w:rsidR="0040743D" w:rsidRPr="00F064F9">
        <w:rPr>
          <w:rFonts w:ascii="Arial" w:hAnsi="Arial" w:cs="Arial"/>
          <w:sz w:val="21"/>
          <w:szCs w:val="21"/>
        </w:rPr>
        <w:t xml:space="preserve">akładają wdrożenie procedury tzw. </w:t>
      </w:r>
      <w:proofErr w:type="spellStart"/>
      <w:r w:rsidR="0040743D" w:rsidRPr="00F064F9">
        <w:rPr>
          <w:rFonts w:ascii="Arial" w:hAnsi="Arial" w:cs="Arial"/>
          <w:sz w:val="21"/>
          <w:szCs w:val="21"/>
        </w:rPr>
        <w:t>Serious</w:t>
      </w:r>
      <w:proofErr w:type="spellEnd"/>
      <w:r w:rsidR="0040743D" w:rsidRPr="00F064F9">
        <w:rPr>
          <w:rFonts w:ascii="Arial" w:hAnsi="Arial" w:cs="Arial"/>
          <w:sz w:val="21"/>
          <w:szCs w:val="21"/>
        </w:rPr>
        <w:t xml:space="preserve"> Case </w:t>
      </w:r>
      <w:proofErr w:type="spellStart"/>
      <w:r w:rsidR="0040743D" w:rsidRPr="00F064F9">
        <w:rPr>
          <w:rFonts w:ascii="Arial" w:hAnsi="Arial" w:cs="Arial"/>
          <w:sz w:val="21"/>
          <w:szCs w:val="21"/>
        </w:rPr>
        <w:t>Review</w:t>
      </w:r>
      <w:proofErr w:type="spellEnd"/>
      <w:r w:rsidRPr="00F064F9">
        <w:rPr>
          <w:rFonts w:ascii="Arial" w:hAnsi="Arial" w:cs="Arial"/>
          <w:sz w:val="21"/>
          <w:szCs w:val="21"/>
        </w:rPr>
        <w:t xml:space="preserve"> – </w:t>
      </w:r>
      <w:r w:rsidR="0040743D" w:rsidRPr="00F064F9">
        <w:rPr>
          <w:rFonts w:ascii="Arial" w:hAnsi="Arial" w:cs="Arial"/>
          <w:sz w:val="21"/>
          <w:szCs w:val="21"/>
        </w:rPr>
        <w:t>obowiązk</w:t>
      </w:r>
      <w:r w:rsidRPr="00F064F9">
        <w:rPr>
          <w:rFonts w:ascii="Arial" w:hAnsi="Arial" w:cs="Arial"/>
          <w:sz w:val="21"/>
          <w:szCs w:val="21"/>
        </w:rPr>
        <w:t>u</w:t>
      </w:r>
      <w:r w:rsidR="0040743D" w:rsidRPr="00F064F9">
        <w:rPr>
          <w:rFonts w:ascii="Arial" w:hAnsi="Arial" w:cs="Arial"/>
          <w:sz w:val="21"/>
          <w:szCs w:val="21"/>
        </w:rPr>
        <w:t xml:space="preserve"> analiz najpoważniejszych przypadków przemocy wobec najmłodszych</w:t>
      </w:r>
      <w:r w:rsidRPr="00F064F9">
        <w:rPr>
          <w:rFonts w:ascii="Arial" w:hAnsi="Arial" w:cs="Arial"/>
          <w:sz w:val="21"/>
          <w:szCs w:val="21"/>
        </w:rPr>
        <w:t xml:space="preserve"> (np. u</w:t>
      </w:r>
      <w:r w:rsidR="0040743D" w:rsidRPr="00F064F9">
        <w:rPr>
          <w:rFonts w:ascii="Arial" w:hAnsi="Arial" w:cs="Arial"/>
          <w:sz w:val="21"/>
          <w:szCs w:val="21"/>
        </w:rPr>
        <w:t>stalan</w:t>
      </w:r>
      <w:r w:rsidRPr="00F064F9">
        <w:rPr>
          <w:rFonts w:ascii="Arial" w:hAnsi="Arial" w:cs="Arial"/>
          <w:sz w:val="21"/>
          <w:szCs w:val="21"/>
        </w:rPr>
        <w:t>i</w:t>
      </w:r>
      <w:r w:rsidR="0040743D" w:rsidRPr="00F064F9">
        <w:rPr>
          <w:rFonts w:ascii="Arial" w:hAnsi="Arial" w:cs="Arial"/>
          <w:sz w:val="21"/>
          <w:szCs w:val="21"/>
        </w:rPr>
        <w:t xml:space="preserve">e </w:t>
      </w:r>
      <w:r w:rsidRPr="00F064F9">
        <w:rPr>
          <w:rFonts w:ascii="Arial" w:hAnsi="Arial" w:cs="Arial"/>
          <w:sz w:val="21"/>
          <w:szCs w:val="21"/>
        </w:rPr>
        <w:t xml:space="preserve">powodów </w:t>
      </w:r>
      <w:r w:rsidR="0040743D" w:rsidRPr="00F064F9">
        <w:rPr>
          <w:rFonts w:ascii="Arial" w:hAnsi="Arial" w:cs="Arial"/>
          <w:sz w:val="21"/>
          <w:szCs w:val="21"/>
        </w:rPr>
        <w:t xml:space="preserve"> nie podję</w:t>
      </w:r>
      <w:r w:rsidRPr="00F064F9">
        <w:rPr>
          <w:rFonts w:ascii="Arial" w:hAnsi="Arial" w:cs="Arial"/>
          <w:sz w:val="21"/>
          <w:szCs w:val="21"/>
        </w:rPr>
        <w:t>cia</w:t>
      </w:r>
      <w:r w:rsidR="0040743D" w:rsidRPr="00F064F9">
        <w:rPr>
          <w:rFonts w:ascii="Arial" w:hAnsi="Arial" w:cs="Arial"/>
          <w:sz w:val="21"/>
          <w:szCs w:val="21"/>
        </w:rPr>
        <w:t xml:space="preserve"> odpowiednich działań zanim dziecku stała się krzywda, a także co robić, aby zapobiec takim zdarzeniom</w:t>
      </w:r>
      <w:r w:rsidR="00AE0E78">
        <w:rPr>
          <w:rFonts w:ascii="Arial" w:hAnsi="Arial" w:cs="Arial"/>
          <w:sz w:val="21"/>
          <w:szCs w:val="21"/>
        </w:rPr>
        <w:t>)</w:t>
      </w:r>
      <w:r w:rsidRPr="00F064F9">
        <w:rPr>
          <w:rFonts w:ascii="Arial" w:hAnsi="Arial" w:cs="Arial"/>
          <w:sz w:val="21"/>
          <w:szCs w:val="21"/>
        </w:rPr>
        <w:t>;</w:t>
      </w:r>
    </w:p>
    <w:p w14:paraId="31107A6E" w14:textId="6A4E7E4C" w:rsidR="0040743D" w:rsidRPr="00F064F9" w:rsidRDefault="00CF275A">
      <w:pPr>
        <w:pStyle w:val="Akapitzlist"/>
        <w:numPr>
          <w:ilvl w:val="0"/>
          <w:numId w:val="13"/>
        </w:numPr>
        <w:spacing w:line="276" w:lineRule="auto"/>
        <w:ind w:left="284" w:hanging="218"/>
        <w:jc w:val="both"/>
        <w:rPr>
          <w:rFonts w:ascii="Arial" w:hAnsi="Arial" w:cs="Arial"/>
          <w:sz w:val="21"/>
          <w:szCs w:val="21"/>
        </w:rPr>
      </w:pPr>
      <w:r w:rsidRPr="00F064F9">
        <w:rPr>
          <w:rFonts w:ascii="Arial" w:hAnsi="Arial" w:cs="Arial"/>
          <w:sz w:val="21"/>
          <w:szCs w:val="21"/>
        </w:rPr>
        <w:t xml:space="preserve">określają, że </w:t>
      </w:r>
      <w:r w:rsidR="0040743D" w:rsidRPr="00F064F9">
        <w:rPr>
          <w:rFonts w:ascii="Arial" w:hAnsi="Arial" w:cs="Arial"/>
          <w:sz w:val="21"/>
          <w:szCs w:val="21"/>
        </w:rPr>
        <w:t>wysłuchani</w:t>
      </w:r>
      <w:r w:rsidR="00BB33B8" w:rsidRPr="00F064F9">
        <w:rPr>
          <w:rFonts w:ascii="Arial" w:hAnsi="Arial" w:cs="Arial"/>
          <w:sz w:val="21"/>
          <w:szCs w:val="21"/>
        </w:rPr>
        <w:t>e</w:t>
      </w:r>
      <w:r w:rsidR="0040743D" w:rsidRPr="00F064F9">
        <w:rPr>
          <w:rFonts w:ascii="Arial" w:hAnsi="Arial" w:cs="Arial"/>
          <w:sz w:val="21"/>
          <w:szCs w:val="21"/>
        </w:rPr>
        <w:t xml:space="preserve"> dziecka</w:t>
      </w:r>
      <w:r w:rsidR="00BB33B8" w:rsidRPr="00F064F9">
        <w:rPr>
          <w:rFonts w:ascii="Arial" w:hAnsi="Arial" w:cs="Arial"/>
          <w:sz w:val="21"/>
          <w:szCs w:val="21"/>
        </w:rPr>
        <w:t xml:space="preserve"> </w:t>
      </w:r>
      <w:r w:rsidRPr="00F064F9">
        <w:rPr>
          <w:rFonts w:ascii="Arial" w:hAnsi="Arial" w:cs="Arial"/>
          <w:sz w:val="21"/>
          <w:szCs w:val="21"/>
        </w:rPr>
        <w:t>może</w:t>
      </w:r>
      <w:r w:rsidR="0040743D" w:rsidRPr="00F064F9">
        <w:rPr>
          <w:rFonts w:ascii="Arial" w:hAnsi="Arial" w:cs="Arial"/>
          <w:sz w:val="21"/>
          <w:szCs w:val="21"/>
        </w:rPr>
        <w:t xml:space="preserve"> nastąpić raz w toku postępowania, chyba że dobro dziecka wymaga ponownego przeprowadzenia tej czynności lub taką potrzebę zgłasza samo dziecko</w:t>
      </w:r>
      <w:r w:rsidR="00BB33B8" w:rsidRPr="00F064F9">
        <w:rPr>
          <w:rFonts w:ascii="Arial" w:hAnsi="Arial" w:cs="Arial"/>
          <w:sz w:val="21"/>
          <w:szCs w:val="21"/>
        </w:rPr>
        <w:t>, a p</w:t>
      </w:r>
      <w:r w:rsidR="0040743D" w:rsidRPr="00F064F9">
        <w:rPr>
          <w:rFonts w:ascii="Arial" w:hAnsi="Arial" w:cs="Arial"/>
          <w:sz w:val="21"/>
          <w:szCs w:val="21"/>
        </w:rPr>
        <w:t>onowne wysłuchanie przeprowadzać będzie ten sam sąd, jeśli nie jest to niemożliwe lub nie stoi temu na przeszkodzie dobro małoletniego.</w:t>
      </w:r>
    </w:p>
    <w:p w14:paraId="72C98D1D" w14:textId="2ECF4EB5" w:rsidR="0040743D" w:rsidRPr="00F064F9" w:rsidRDefault="00BB33B8" w:rsidP="00BB33B8">
      <w:pPr>
        <w:spacing w:line="276" w:lineRule="auto"/>
        <w:ind w:left="66"/>
        <w:jc w:val="both"/>
        <w:rPr>
          <w:rFonts w:ascii="Arial" w:hAnsi="Arial" w:cs="Arial"/>
          <w:b/>
          <w:bCs/>
          <w:sz w:val="21"/>
          <w:szCs w:val="21"/>
        </w:rPr>
      </w:pPr>
      <w:r w:rsidRPr="00F064F9">
        <w:rPr>
          <w:rFonts w:ascii="Arial" w:hAnsi="Arial" w:cs="Arial"/>
          <w:sz w:val="21"/>
          <w:szCs w:val="21"/>
        </w:rPr>
        <w:t xml:space="preserve">Ponadto, </w:t>
      </w:r>
      <w:r w:rsidR="00202226" w:rsidRPr="00F064F9">
        <w:rPr>
          <w:rFonts w:ascii="Arial" w:hAnsi="Arial" w:cs="Arial"/>
          <w:sz w:val="21"/>
          <w:szCs w:val="21"/>
        </w:rPr>
        <w:t xml:space="preserve">w związku z nowelizacją ustawy, </w:t>
      </w:r>
      <w:r w:rsidRPr="00F064F9">
        <w:rPr>
          <w:rFonts w:ascii="Arial" w:hAnsi="Arial" w:cs="Arial"/>
          <w:sz w:val="21"/>
          <w:szCs w:val="21"/>
        </w:rPr>
        <w:t>z</w:t>
      </w:r>
      <w:r w:rsidR="0040743D" w:rsidRPr="00F064F9">
        <w:rPr>
          <w:rFonts w:ascii="Arial" w:hAnsi="Arial" w:cs="Arial"/>
          <w:sz w:val="21"/>
          <w:szCs w:val="21"/>
        </w:rPr>
        <w:t>mieni</w:t>
      </w:r>
      <w:r w:rsidRPr="00F064F9">
        <w:rPr>
          <w:rFonts w:ascii="Arial" w:hAnsi="Arial" w:cs="Arial"/>
          <w:sz w:val="21"/>
          <w:szCs w:val="21"/>
        </w:rPr>
        <w:t>ły</w:t>
      </w:r>
      <w:r w:rsidR="0040743D" w:rsidRPr="00F064F9">
        <w:rPr>
          <w:rFonts w:ascii="Arial" w:hAnsi="Arial" w:cs="Arial"/>
          <w:sz w:val="21"/>
          <w:szCs w:val="21"/>
        </w:rPr>
        <w:t xml:space="preserve"> się niektóre przepisy Kodeksu postępowania karnego. Jeżeli dziecko zostało ofiarą przestępstwa i żaden z rodziców nie może występować </w:t>
      </w:r>
      <w:r w:rsidR="004C37E2">
        <w:rPr>
          <w:rFonts w:ascii="Arial" w:hAnsi="Arial" w:cs="Arial"/>
          <w:sz w:val="21"/>
          <w:szCs w:val="21"/>
        </w:rPr>
        <w:br/>
      </w:r>
      <w:r w:rsidR="0040743D" w:rsidRPr="00F064F9">
        <w:rPr>
          <w:rFonts w:ascii="Arial" w:hAnsi="Arial" w:cs="Arial"/>
          <w:sz w:val="21"/>
          <w:szCs w:val="21"/>
        </w:rPr>
        <w:t>w jego imieniu, sąd lub prokurator wniosk</w:t>
      </w:r>
      <w:r w:rsidRPr="00F064F9">
        <w:rPr>
          <w:rFonts w:ascii="Arial" w:hAnsi="Arial" w:cs="Arial"/>
          <w:sz w:val="21"/>
          <w:szCs w:val="21"/>
        </w:rPr>
        <w:t>ują</w:t>
      </w:r>
      <w:r w:rsidR="0040743D" w:rsidRPr="00F064F9">
        <w:rPr>
          <w:rFonts w:ascii="Arial" w:hAnsi="Arial" w:cs="Arial"/>
          <w:sz w:val="21"/>
          <w:szCs w:val="21"/>
        </w:rPr>
        <w:t xml:space="preserve"> do sądu opiekuńczego o niezwłoczne wyznaczenie reprezentanta dziecka (dotychczas kuratora). Osoby, które wykon</w:t>
      </w:r>
      <w:r w:rsidRPr="00F064F9">
        <w:rPr>
          <w:rFonts w:ascii="Arial" w:hAnsi="Arial" w:cs="Arial"/>
          <w:sz w:val="21"/>
          <w:szCs w:val="21"/>
        </w:rPr>
        <w:t>ują</w:t>
      </w:r>
      <w:r w:rsidR="00AE0E78">
        <w:rPr>
          <w:rFonts w:ascii="Arial" w:hAnsi="Arial" w:cs="Arial"/>
          <w:sz w:val="21"/>
          <w:szCs w:val="21"/>
        </w:rPr>
        <w:t>c</w:t>
      </w:r>
      <w:r w:rsidRPr="00F064F9">
        <w:rPr>
          <w:rFonts w:ascii="Arial" w:hAnsi="Arial" w:cs="Arial"/>
          <w:sz w:val="21"/>
          <w:szCs w:val="21"/>
        </w:rPr>
        <w:t xml:space="preserve"> </w:t>
      </w:r>
      <w:r w:rsidR="0040743D" w:rsidRPr="00F064F9">
        <w:rPr>
          <w:rFonts w:ascii="Arial" w:hAnsi="Arial" w:cs="Arial"/>
          <w:sz w:val="21"/>
          <w:szCs w:val="21"/>
        </w:rPr>
        <w:t xml:space="preserve">tę funkcję, są zobowiązane przez sąd rodzinny do składania sprawozdań na temat </w:t>
      </w:r>
      <w:r w:rsidR="00A467F6">
        <w:rPr>
          <w:rFonts w:ascii="Arial" w:hAnsi="Arial" w:cs="Arial"/>
          <w:sz w:val="21"/>
          <w:szCs w:val="21"/>
        </w:rPr>
        <w:t>wykonywania swojej</w:t>
      </w:r>
      <w:r w:rsidR="0040743D" w:rsidRPr="00F064F9">
        <w:rPr>
          <w:rFonts w:ascii="Arial" w:hAnsi="Arial" w:cs="Arial"/>
          <w:sz w:val="21"/>
          <w:szCs w:val="21"/>
        </w:rPr>
        <w:t xml:space="preserve"> prac</w:t>
      </w:r>
      <w:r w:rsidR="00A467F6">
        <w:rPr>
          <w:rFonts w:ascii="Arial" w:hAnsi="Arial" w:cs="Arial"/>
          <w:sz w:val="21"/>
          <w:szCs w:val="21"/>
        </w:rPr>
        <w:t>y</w:t>
      </w:r>
      <w:r w:rsidR="0040743D" w:rsidRPr="00F064F9">
        <w:rPr>
          <w:rFonts w:ascii="Arial" w:hAnsi="Arial" w:cs="Arial"/>
          <w:sz w:val="21"/>
          <w:szCs w:val="21"/>
        </w:rPr>
        <w:t xml:space="preserve"> nie rzadziej niż co cztery miesiące</w:t>
      </w:r>
      <w:r w:rsidR="00FC1AF4" w:rsidRPr="00F064F9">
        <w:rPr>
          <w:rStyle w:val="Odwoanieprzypisudolnego"/>
          <w:rFonts w:ascii="Arial" w:hAnsi="Arial" w:cs="Arial"/>
          <w:sz w:val="21"/>
          <w:szCs w:val="21"/>
        </w:rPr>
        <w:footnoteReference w:id="1"/>
      </w:r>
      <w:r w:rsidR="0040743D" w:rsidRPr="00F064F9">
        <w:rPr>
          <w:rFonts w:ascii="Arial" w:hAnsi="Arial" w:cs="Arial"/>
          <w:sz w:val="21"/>
          <w:szCs w:val="21"/>
        </w:rPr>
        <w:t xml:space="preserve">. </w:t>
      </w:r>
    </w:p>
    <w:p w14:paraId="286E2D3B" w14:textId="6B00B2B9" w:rsidR="00664377" w:rsidRPr="00F064F9" w:rsidRDefault="00664377" w:rsidP="004626D9">
      <w:pPr>
        <w:spacing w:after="0" w:line="276" w:lineRule="auto"/>
        <w:ind w:firstLine="567"/>
        <w:jc w:val="both"/>
        <w:rPr>
          <w:rFonts w:ascii="Arial" w:hAnsi="Arial" w:cs="Arial"/>
          <w:color w:val="2F5496" w:themeColor="accent1" w:themeShade="BF"/>
          <w:sz w:val="21"/>
          <w:szCs w:val="21"/>
        </w:rPr>
      </w:pPr>
      <w:r w:rsidRPr="00F064F9">
        <w:rPr>
          <w:rFonts w:ascii="Arial" w:hAnsi="Arial" w:cs="Arial"/>
          <w:color w:val="2E74B5" w:themeColor="accent5" w:themeShade="BF"/>
          <w:sz w:val="21"/>
          <w:szCs w:val="21"/>
        </w:rPr>
        <w:t xml:space="preserve">Ustawa z dnia 26 października 1982 roku o wychowaniu w trzeźwości i przeciwdziałaniu alkoholizmowi (tekst jednolity: Dz. U. z 2023 r., poz. 2151) </w:t>
      </w:r>
      <w:r w:rsidRPr="00F064F9">
        <w:rPr>
          <w:rFonts w:ascii="Arial" w:hAnsi="Arial" w:cs="Arial"/>
          <w:sz w:val="21"/>
          <w:szCs w:val="21"/>
        </w:rPr>
        <w:t xml:space="preserve">jest aktem prawnym komplementarnym wobec ustawy o przeciwdziałaniu przemocy </w:t>
      </w:r>
      <w:r w:rsidR="00AE0E78">
        <w:rPr>
          <w:rFonts w:ascii="Arial" w:hAnsi="Arial" w:cs="Arial"/>
          <w:sz w:val="21"/>
          <w:szCs w:val="21"/>
        </w:rPr>
        <w:t>domowej</w:t>
      </w:r>
      <w:r w:rsidRPr="00F064F9">
        <w:rPr>
          <w:rFonts w:ascii="Arial" w:hAnsi="Arial" w:cs="Arial"/>
          <w:sz w:val="21"/>
          <w:szCs w:val="21"/>
        </w:rPr>
        <w:t xml:space="preserve">. W art. 1 i 2 ustawy </w:t>
      </w:r>
      <w:r w:rsidR="00AE0E78">
        <w:rPr>
          <w:rFonts w:ascii="Arial" w:hAnsi="Arial" w:cs="Arial"/>
          <w:sz w:val="21"/>
          <w:szCs w:val="21"/>
        </w:rPr>
        <w:t xml:space="preserve">ustawodawca </w:t>
      </w:r>
      <w:r w:rsidRPr="00F064F9">
        <w:rPr>
          <w:rFonts w:ascii="Arial" w:hAnsi="Arial" w:cs="Arial"/>
          <w:sz w:val="21"/>
          <w:szCs w:val="21"/>
        </w:rPr>
        <w:t>nakłada na samorząd województwa obowiązek realizacji wielokierunkowych oddziaływań służących profilaktyce i rozwiązywaniu problemów alkoholowych z uwzględnieniem przeciwdziałania przemocy domowej.</w:t>
      </w:r>
    </w:p>
    <w:p w14:paraId="25C9F392" w14:textId="77777777" w:rsidR="00664377" w:rsidRPr="00F064F9" w:rsidRDefault="00664377" w:rsidP="00664377">
      <w:pPr>
        <w:spacing w:after="0" w:line="276" w:lineRule="auto"/>
        <w:jc w:val="both"/>
        <w:rPr>
          <w:rFonts w:ascii="Arial" w:hAnsi="Arial" w:cs="Arial"/>
          <w:sz w:val="21"/>
          <w:szCs w:val="21"/>
        </w:rPr>
      </w:pPr>
    </w:p>
    <w:p w14:paraId="089A41AF" w14:textId="0A017038" w:rsidR="00556B89" w:rsidRPr="00F064F9" w:rsidRDefault="00556B89" w:rsidP="004626D9">
      <w:pPr>
        <w:spacing w:after="0" w:line="276" w:lineRule="auto"/>
        <w:ind w:firstLine="567"/>
        <w:jc w:val="both"/>
        <w:rPr>
          <w:rFonts w:ascii="Arial" w:hAnsi="Arial" w:cs="Arial"/>
          <w:sz w:val="21"/>
          <w:szCs w:val="21"/>
        </w:rPr>
      </w:pPr>
      <w:r w:rsidRPr="00F064F9">
        <w:rPr>
          <w:rFonts w:ascii="Arial" w:hAnsi="Arial" w:cs="Arial"/>
          <w:color w:val="2E74B5" w:themeColor="accent5" w:themeShade="BF"/>
          <w:sz w:val="21"/>
          <w:szCs w:val="21"/>
        </w:rPr>
        <w:t>Strategia Rozwoju Województwa Śląskiego „Śląskie 2030”</w:t>
      </w:r>
      <w:r w:rsidR="00157C72" w:rsidRPr="00F064F9">
        <w:rPr>
          <w:rFonts w:ascii="Arial" w:hAnsi="Arial" w:cs="Arial"/>
          <w:color w:val="2E74B5" w:themeColor="accent5" w:themeShade="BF"/>
          <w:sz w:val="21"/>
          <w:szCs w:val="21"/>
        </w:rPr>
        <w:t xml:space="preserve">, </w:t>
      </w:r>
      <w:r w:rsidR="00157C72" w:rsidRPr="00F064F9">
        <w:rPr>
          <w:rFonts w:ascii="Arial" w:hAnsi="Arial" w:cs="Arial"/>
          <w:sz w:val="21"/>
          <w:szCs w:val="21"/>
        </w:rPr>
        <w:t>w której j</w:t>
      </w:r>
      <w:r w:rsidRPr="00F064F9">
        <w:rPr>
          <w:rFonts w:ascii="Arial" w:hAnsi="Arial" w:cs="Arial"/>
          <w:sz w:val="21"/>
          <w:szCs w:val="21"/>
        </w:rPr>
        <w:t>ednym z obszarów priorytetowych jest obszar</w:t>
      </w:r>
      <w:r w:rsidR="00157C72" w:rsidRPr="00F064F9">
        <w:rPr>
          <w:rFonts w:ascii="Arial" w:hAnsi="Arial" w:cs="Arial"/>
          <w:sz w:val="21"/>
          <w:szCs w:val="21"/>
        </w:rPr>
        <w:t xml:space="preserve"> pn.</w:t>
      </w:r>
      <w:r w:rsidRPr="00F064F9">
        <w:rPr>
          <w:rFonts w:ascii="Arial" w:hAnsi="Arial" w:cs="Arial"/>
          <w:sz w:val="21"/>
          <w:szCs w:val="21"/>
        </w:rPr>
        <w:t xml:space="preserve">: </w:t>
      </w:r>
      <w:r w:rsidRPr="00F064F9">
        <w:rPr>
          <w:rFonts w:ascii="Arial" w:hAnsi="Arial" w:cs="Arial"/>
          <w:i/>
          <w:iCs/>
          <w:sz w:val="21"/>
          <w:szCs w:val="21"/>
        </w:rPr>
        <w:t>Województwo śląskie regionem przyjaznym dla mieszkańca</w:t>
      </w:r>
      <w:r w:rsidRPr="00F064F9">
        <w:rPr>
          <w:rFonts w:ascii="Arial" w:hAnsi="Arial" w:cs="Arial"/>
          <w:sz w:val="21"/>
          <w:szCs w:val="21"/>
        </w:rPr>
        <w:t xml:space="preserve">, </w:t>
      </w:r>
      <w:r w:rsidR="004626D9">
        <w:rPr>
          <w:rFonts w:ascii="Arial" w:hAnsi="Arial" w:cs="Arial"/>
          <w:sz w:val="21"/>
          <w:szCs w:val="21"/>
        </w:rPr>
        <w:br/>
      </w:r>
      <w:r w:rsidRPr="00F064F9">
        <w:rPr>
          <w:rFonts w:ascii="Arial" w:hAnsi="Arial" w:cs="Arial"/>
          <w:sz w:val="21"/>
          <w:szCs w:val="21"/>
        </w:rPr>
        <w:t xml:space="preserve">w którym wskazano cel operacyjny </w:t>
      </w:r>
      <w:r w:rsidRPr="00F064F9">
        <w:rPr>
          <w:rFonts w:ascii="Arial" w:hAnsi="Arial" w:cs="Arial"/>
          <w:i/>
          <w:iCs/>
          <w:sz w:val="21"/>
          <w:szCs w:val="21"/>
        </w:rPr>
        <w:t>Wysoka jakość usług społecznych, w tym zdrowotnych</w:t>
      </w:r>
      <w:r w:rsidRPr="00F064F9">
        <w:rPr>
          <w:rFonts w:ascii="Arial" w:hAnsi="Arial" w:cs="Arial"/>
          <w:sz w:val="21"/>
          <w:szCs w:val="21"/>
        </w:rPr>
        <w:t xml:space="preserve">. Cel ten zakłada m.in. podnoszenie dostępu do usług wspierających funkcjonowanie rodziny, w tym opieki </w:t>
      </w:r>
      <w:proofErr w:type="spellStart"/>
      <w:r w:rsidRPr="00F064F9">
        <w:rPr>
          <w:rFonts w:ascii="Arial" w:hAnsi="Arial" w:cs="Arial"/>
          <w:sz w:val="21"/>
          <w:szCs w:val="21"/>
        </w:rPr>
        <w:t>wytchnieniowej</w:t>
      </w:r>
      <w:proofErr w:type="spellEnd"/>
      <w:r w:rsidRPr="00F064F9">
        <w:rPr>
          <w:rFonts w:ascii="Arial" w:hAnsi="Arial" w:cs="Arial"/>
          <w:sz w:val="21"/>
          <w:szCs w:val="21"/>
        </w:rPr>
        <w:t xml:space="preserve"> nad osobami zależnymi.</w:t>
      </w:r>
    </w:p>
    <w:p w14:paraId="2D8DBFB2" w14:textId="77777777" w:rsidR="00157C72" w:rsidRPr="00F064F9" w:rsidRDefault="00157C72" w:rsidP="00556B89">
      <w:pPr>
        <w:spacing w:after="0" w:line="276" w:lineRule="auto"/>
        <w:jc w:val="both"/>
        <w:rPr>
          <w:rFonts w:ascii="Arial" w:hAnsi="Arial" w:cs="Arial"/>
          <w:sz w:val="21"/>
          <w:szCs w:val="21"/>
        </w:rPr>
      </w:pPr>
    </w:p>
    <w:p w14:paraId="4D22AD0B" w14:textId="13B50B72" w:rsidR="00556B89" w:rsidRPr="00F064F9" w:rsidRDefault="00556B89" w:rsidP="004626D9">
      <w:pPr>
        <w:spacing w:after="0" w:line="276" w:lineRule="auto"/>
        <w:ind w:firstLine="567"/>
        <w:jc w:val="both"/>
        <w:rPr>
          <w:rFonts w:ascii="Arial" w:hAnsi="Arial" w:cs="Arial"/>
          <w:sz w:val="21"/>
          <w:szCs w:val="21"/>
        </w:rPr>
      </w:pPr>
      <w:r w:rsidRPr="00F064F9">
        <w:rPr>
          <w:rFonts w:ascii="Arial" w:hAnsi="Arial" w:cs="Arial"/>
          <w:color w:val="2E74B5" w:themeColor="accent5" w:themeShade="BF"/>
          <w:sz w:val="21"/>
          <w:szCs w:val="21"/>
        </w:rPr>
        <w:t>Strategia Polityki Społecznej Województwa Śląskiego na lata 2020-2030</w:t>
      </w:r>
      <w:r w:rsidR="00157C72" w:rsidRPr="00F064F9">
        <w:rPr>
          <w:rFonts w:ascii="Arial" w:hAnsi="Arial" w:cs="Arial"/>
          <w:sz w:val="21"/>
          <w:szCs w:val="21"/>
        </w:rPr>
        <w:t>, której c</w:t>
      </w:r>
      <w:r w:rsidRPr="00F064F9">
        <w:rPr>
          <w:rFonts w:ascii="Arial" w:hAnsi="Arial" w:cs="Arial"/>
          <w:sz w:val="21"/>
          <w:szCs w:val="21"/>
        </w:rPr>
        <w:t xml:space="preserve">elem generalnym jest </w:t>
      </w:r>
      <w:r w:rsidRPr="00F064F9">
        <w:rPr>
          <w:rFonts w:ascii="Arial" w:hAnsi="Arial" w:cs="Arial"/>
          <w:i/>
          <w:iCs/>
          <w:sz w:val="21"/>
          <w:szCs w:val="21"/>
        </w:rPr>
        <w:t>wysoka jakość życia mieszkańców województwa śląskiego i aktywna społeczność regionalna</w:t>
      </w:r>
      <w:r w:rsidRPr="00F064F9">
        <w:rPr>
          <w:rFonts w:ascii="Arial" w:hAnsi="Arial" w:cs="Arial"/>
          <w:sz w:val="21"/>
          <w:szCs w:val="21"/>
        </w:rPr>
        <w:t xml:space="preserve">. Do przeciwdziałania przemocy </w:t>
      </w:r>
      <w:r w:rsidR="00176E96">
        <w:rPr>
          <w:rFonts w:ascii="Arial" w:hAnsi="Arial" w:cs="Arial"/>
          <w:sz w:val="21"/>
          <w:szCs w:val="21"/>
        </w:rPr>
        <w:t xml:space="preserve">domowej </w:t>
      </w:r>
      <w:r w:rsidRPr="00F064F9">
        <w:rPr>
          <w:rFonts w:ascii="Arial" w:hAnsi="Arial" w:cs="Arial"/>
          <w:sz w:val="21"/>
          <w:szCs w:val="21"/>
        </w:rPr>
        <w:t xml:space="preserve">odnosi się cel strategiczny 6 – </w:t>
      </w:r>
      <w:r w:rsidRPr="00F064F9">
        <w:rPr>
          <w:rFonts w:ascii="Arial" w:hAnsi="Arial" w:cs="Arial"/>
          <w:i/>
          <w:iCs/>
          <w:sz w:val="21"/>
          <w:szCs w:val="21"/>
        </w:rPr>
        <w:t xml:space="preserve">Profilaktyka </w:t>
      </w:r>
      <w:r w:rsidR="00176E96">
        <w:rPr>
          <w:rFonts w:ascii="Arial" w:hAnsi="Arial" w:cs="Arial"/>
          <w:i/>
          <w:iCs/>
          <w:sz w:val="21"/>
          <w:szCs w:val="21"/>
        </w:rPr>
        <w:br/>
      </w:r>
      <w:r w:rsidRPr="00F064F9">
        <w:rPr>
          <w:rFonts w:ascii="Arial" w:hAnsi="Arial" w:cs="Arial"/>
          <w:i/>
          <w:iCs/>
          <w:sz w:val="21"/>
          <w:szCs w:val="21"/>
        </w:rPr>
        <w:t>i rozwiązywanie problemów uzależnień oraz przeciwdziałanie przemocy w rodzinie</w:t>
      </w:r>
      <w:r w:rsidRPr="00F064F9">
        <w:rPr>
          <w:rFonts w:ascii="Arial" w:hAnsi="Arial" w:cs="Arial"/>
          <w:sz w:val="21"/>
          <w:szCs w:val="21"/>
        </w:rPr>
        <w:t xml:space="preserve">, kierunek działań 6.5 – </w:t>
      </w:r>
      <w:r w:rsidRPr="00F064F9">
        <w:rPr>
          <w:rFonts w:ascii="Arial" w:hAnsi="Arial" w:cs="Arial"/>
          <w:i/>
          <w:iCs/>
          <w:sz w:val="21"/>
          <w:szCs w:val="21"/>
        </w:rPr>
        <w:t>Przeciwdziałanie przemocy w rodzinie</w:t>
      </w:r>
      <w:r w:rsidRPr="00F064F9">
        <w:rPr>
          <w:rFonts w:ascii="Arial" w:hAnsi="Arial" w:cs="Arial"/>
          <w:sz w:val="21"/>
          <w:szCs w:val="21"/>
        </w:rPr>
        <w:t>.</w:t>
      </w:r>
    </w:p>
    <w:p w14:paraId="46554B46" w14:textId="77777777" w:rsidR="00556B89" w:rsidRPr="00F064F9" w:rsidRDefault="00556B89" w:rsidP="00556B89">
      <w:pPr>
        <w:spacing w:after="0" w:line="276" w:lineRule="auto"/>
        <w:jc w:val="both"/>
        <w:rPr>
          <w:rFonts w:ascii="Arial" w:hAnsi="Arial" w:cs="Arial"/>
          <w:sz w:val="21"/>
          <w:szCs w:val="21"/>
        </w:rPr>
      </w:pPr>
    </w:p>
    <w:p w14:paraId="0F4E6CB1" w14:textId="6C97839F" w:rsidR="00556B89" w:rsidRPr="00F064F9" w:rsidRDefault="00556B89" w:rsidP="004626D9">
      <w:pPr>
        <w:spacing w:after="0" w:line="276" w:lineRule="auto"/>
        <w:ind w:firstLine="567"/>
        <w:jc w:val="both"/>
        <w:rPr>
          <w:rFonts w:ascii="Arial" w:hAnsi="Arial" w:cs="Arial"/>
          <w:b/>
          <w:bCs/>
          <w:sz w:val="21"/>
          <w:szCs w:val="21"/>
        </w:rPr>
      </w:pPr>
      <w:bookmarkStart w:id="4162" w:name="_Toc72407230"/>
      <w:bookmarkStart w:id="4163" w:name="_Toc72407663"/>
      <w:bookmarkStart w:id="4164" w:name="_Toc183520690"/>
      <w:bookmarkStart w:id="4165" w:name="_Toc193358949"/>
      <w:bookmarkStart w:id="4166" w:name="_Toc194590013"/>
      <w:bookmarkStart w:id="4167" w:name="_Toc194647806"/>
      <w:bookmarkStart w:id="4168" w:name="_Toc217292713"/>
      <w:bookmarkStart w:id="4169" w:name="_Toc217293751"/>
      <w:bookmarkStart w:id="4170" w:name="_Toc217293971"/>
      <w:bookmarkStart w:id="4171" w:name="_Toc217299843"/>
      <w:bookmarkStart w:id="4172" w:name="_Toc217989710"/>
      <w:bookmarkStart w:id="4173" w:name="_Toc217994884"/>
      <w:bookmarkStart w:id="4174" w:name="_Toc218236416"/>
      <w:bookmarkStart w:id="4175" w:name="_Toc221106457"/>
      <w:r w:rsidRPr="00F064F9">
        <w:rPr>
          <w:rFonts w:ascii="Arial" w:hAnsi="Arial" w:cs="Arial"/>
          <w:color w:val="2E74B5" w:themeColor="accent5" w:themeShade="BF"/>
          <w:sz w:val="21"/>
          <w:szCs w:val="21"/>
        </w:rPr>
        <w:t>Program przeciwdziałania uzależnieniom w województwie śląskim na lata 202</w:t>
      </w:r>
      <w:r w:rsidR="001156F4" w:rsidRPr="00F064F9">
        <w:rPr>
          <w:rFonts w:ascii="Arial" w:hAnsi="Arial" w:cs="Arial"/>
          <w:color w:val="2E74B5" w:themeColor="accent5" w:themeShade="BF"/>
          <w:sz w:val="21"/>
          <w:szCs w:val="21"/>
        </w:rPr>
        <w:t>2</w:t>
      </w:r>
      <w:r w:rsidRPr="00F064F9">
        <w:rPr>
          <w:rFonts w:ascii="Arial" w:hAnsi="Arial" w:cs="Arial"/>
          <w:color w:val="2E74B5" w:themeColor="accent5" w:themeShade="BF"/>
          <w:sz w:val="21"/>
          <w:szCs w:val="21"/>
        </w:rPr>
        <w:t>-2030</w:t>
      </w:r>
      <w:r w:rsidRPr="00F064F9">
        <w:rPr>
          <w:rFonts w:ascii="Arial" w:hAnsi="Arial" w:cs="Arial"/>
          <w:color w:val="2F5496" w:themeColor="accent1" w:themeShade="BF"/>
          <w:sz w:val="21"/>
          <w:szCs w:val="21"/>
        </w:rPr>
        <w:t xml:space="preserve"> </w:t>
      </w:r>
      <w:bookmarkEnd w:id="4162"/>
      <w:bookmarkEnd w:id="4163"/>
      <w:r w:rsidR="00157C72" w:rsidRPr="00F064F9">
        <w:rPr>
          <w:rFonts w:ascii="Arial" w:hAnsi="Arial" w:cs="Arial"/>
          <w:sz w:val="21"/>
          <w:szCs w:val="21"/>
        </w:rPr>
        <w:t xml:space="preserve">stanowiący </w:t>
      </w:r>
      <w:r w:rsidR="00AB4769" w:rsidRPr="00F064F9">
        <w:rPr>
          <w:rFonts w:ascii="Arial" w:hAnsi="Arial" w:cs="Arial"/>
          <w:sz w:val="21"/>
          <w:szCs w:val="21"/>
        </w:rPr>
        <w:t>integralną częś</w:t>
      </w:r>
      <w:r w:rsidR="00157C72" w:rsidRPr="00F064F9">
        <w:rPr>
          <w:rFonts w:ascii="Arial" w:hAnsi="Arial" w:cs="Arial"/>
          <w:sz w:val="21"/>
          <w:szCs w:val="21"/>
        </w:rPr>
        <w:t>ć</w:t>
      </w:r>
      <w:r w:rsidR="00AB4769" w:rsidRPr="00F064F9">
        <w:rPr>
          <w:rFonts w:ascii="Arial" w:hAnsi="Arial" w:cs="Arial"/>
          <w:sz w:val="21"/>
          <w:szCs w:val="21"/>
        </w:rPr>
        <w:t xml:space="preserve"> </w:t>
      </w:r>
      <w:r w:rsidRPr="00F064F9">
        <w:rPr>
          <w:rFonts w:ascii="Arial" w:hAnsi="Arial" w:cs="Arial"/>
          <w:sz w:val="21"/>
          <w:szCs w:val="21"/>
        </w:rPr>
        <w:t xml:space="preserve">Strategii Polityki Społecznej Województwa Śląskiego na lata </w:t>
      </w:r>
      <w:r w:rsidR="004626D9">
        <w:rPr>
          <w:rFonts w:ascii="Arial" w:hAnsi="Arial" w:cs="Arial"/>
          <w:sz w:val="21"/>
          <w:szCs w:val="21"/>
        </w:rPr>
        <w:br/>
      </w:r>
      <w:r w:rsidRPr="00F064F9">
        <w:rPr>
          <w:rFonts w:ascii="Arial" w:hAnsi="Arial" w:cs="Arial"/>
          <w:sz w:val="21"/>
          <w:szCs w:val="21"/>
        </w:rPr>
        <w:t xml:space="preserve">2020-2030. </w:t>
      </w:r>
      <w:r w:rsidR="009904F8" w:rsidRPr="00F064F9">
        <w:rPr>
          <w:rFonts w:ascii="Arial" w:hAnsi="Arial" w:cs="Arial"/>
          <w:sz w:val="21"/>
          <w:szCs w:val="21"/>
        </w:rPr>
        <w:t>Z uwagi na to, że p</w:t>
      </w:r>
      <w:r w:rsidR="00AB4769" w:rsidRPr="00F064F9">
        <w:rPr>
          <w:rFonts w:ascii="Arial" w:hAnsi="Arial" w:cs="Arial"/>
          <w:sz w:val="21"/>
          <w:szCs w:val="21"/>
        </w:rPr>
        <w:t xml:space="preserve">roblemom alkoholowym </w:t>
      </w:r>
      <w:r w:rsidRPr="00F064F9">
        <w:rPr>
          <w:rFonts w:ascii="Arial" w:hAnsi="Arial" w:cs="Arial"/>
          <w:sz w:val="21"/>
          <w:szCs w:val="21"/>
        </w:rPr>
        <w:t xml:space="preserve">w rodzinie często towarzyszy </w:t>
      </w:r>
      <w:r w:rsidR="009904F8" w:rsidRPr="00F064F9">
        <w:rPr>
          <w:rFonts w:ascii="Arial" w:hAnsi="Arial" w:cs="Arial"/>
          <w:sz w:val="21"/>
          <w:szCs w:val="21"/>
        </w:rPr>
        <w:t xml:space="preserve">zjawisko </w:t>
      </w:r>
      <w:r w:rsidR="00AB4769" w:rsidRPr="00F064F9">
        <w:rPr>
          <w:rFonts w:ascii="Arial" w:hAnsi="Arial" w:cs="Arial"/>
          <w:sz w:val="21"/>
          <w:szCs w:val="21"/>
        </w:rPr>
        <w:t>przemoc</w:t>
      </w:r>
      <w:r w:rsidR="009904F8" w:rsidRPr="00F064F9">
        <w:rPr>
          <w:rFonts w:ascii="Arial" w:hAnsi="Arial" w:cs="Arial"/>
          <w:sz w:val="21"/>
          <w:szCs w:val="21"/>
        </w:rPr>
        <w:t>y</w:t>
      </w:r>
      <w:r w:rsidR="00AB4769" w:rsidRPr="00F064F9">
        <w:rPr>
          <w:rFonts w:ascii="Arial" w:hAnsi="Arial" w:cs="Arial"/>
          <w:sz w:val="21"/>
          <w:szCs w:val="21"/>
        </w:rPr>
        <w:t xml:space="preserve">, </w:t>
      </w:r>
      <w:r w:rsidRPr="00F064F9">
        <w:rPr>
          <w:rFonts w:ascii="Arial" w:hAnsi="Arial" w:cs="Arial"/>
          <w:sz w:val="21"/>
          <w:szCs w:val="21"/>
        </w:rPr>
        <w:t xml:space="preserve">Program odnosi się do </w:t>
      </w:r>
      <w:r w:rsidR="009904F8" w:rsidRPr="00F064F9">
        <w:rPr>
          <w:rFonts w:ascii="Arial" w:hAnsi="Arial" w:cs="Arial"/>
          <w:sz w:val="21"/>
          <w:szCs w:val="21"/>
        </w:rPr>
        <w:t>tej tematyk</w:t>
      </w:r>
      <w:r w:rsidRPr="00F064F9">
        <w:rPr>
          <w:rFonts w:ascii="Arial" w:hAnsi="Arial" w:cs="Arial"/>
          <w:sz w:val="21"/>
          <w:szCs w:val="21"/>
        </w:rPr>
        <w:t xml:space="preserve">i, </w:t>
      </w:r>
      <w:r w:rsidR="00E07D1C" w:rsidRPr="00F064F9">
        <w:rPr>
          <w:rFonts w:ascii="Arial" w:hAnsi="Arial" w:cs="Arial"/>
          <w:sz w:val="21"/>
          <w:szCs w:val="21"/>
        </w:rPr>
        <w:t>poprzez zadania</w:t>
      </w:r>
      <w:r w:rsidR="009904F8" w:rsidRPr="00F064F9">
        <w:rPr>
          <w:rFonts w:ascii="Arial" w:hAnsi="Arial" w:cs="Arial"/>
          <w:sz w:val="21"/>
          <w:szCs w:val="21"/>
        </w:rPr>
        <w:t>, których realizacja służy</w:t>
      </w:r>
      <w:r w:rsidR="00E07D1C" w:rsidRPr="00F064F9">
        <w:rPr>
          <w:rFonts w:ascii="Arial" w:hAnsi="Arial" w:cs="Arial"/>
          <w:sz w:val="21"/>
          <w:szCs w:val="21"/>
        </w:rPr>
        <w:t xml:space="preserve"> </w:t>
      </w:r>
      <w:r w:rsidR="009904F8" w:rsidRPr="00F064F9">
        <w:rPr>
          <w:rFonts w:ascii="Arial" w:hAnsi="Arial" w:cs="Arial"/>
          <w:sz w:val="21"/>
          <w:szCs w:val="21"/>
        </w:rPr>
        <w:t xml:space="preserve">wspieraniu </w:t>
      </w:r>
      <w:r w:rsidR="00E07D1C" w:rsidRPr="00F064F9">
        <w:rPr>
          <w:rFonts w:ascii="Arial" w:hAnsi="Arial" w:cs="Arial"/>
          <w:sz w:val="21"/>
          <w:szCs w:val="21"/>
        </w:rPr>
        <w:t>systemu doskonalenia zawodowego przedstawicieli różnych grup zawodowych w zakresie przeciwdziałania uzależnieniom, w tym przemocy w rodzinie z problemem alkoholowym,</w:t>
      </w:r>
      <w:r w:rsidR="009904F8" w:rsidRPr="00F064F9">
        <w:rPr>
          <w:rFonts w:ascii="Arial" w:hAnsi="Arial" w:cs="Arial"/>
          <w:sz w:val="21"/>
          <w:szCs w:val="21"/>
        </w:rPr>
        <w:t xml:space="preserve"> j</w:t>
      </w:r>
      <w:r w:rsidR="00E07D1C" w:rsidRPr="00F064F9">
        <w:rPr>
          <w:rFonts w:ascii="Arial" w:hAnsi="Arial" w:cs="Arial"/>
          <w:sz w:val="21"/>
          <w:szCs w:val="21"/>
        </w:rPr>
        <w:t>ak też wzmocnieni</w:t>
      </w:r>
      <w:r w:rsidR="009904F8" w:rsidRPr="00F064F9">
        <w:rPr>
          <w:rFonts w:ascii="Arial" w:hAnsi="Arial" w:cs="Arial"/>
          <w:sz w:val="21"/>
          <w:szCs w:val="21"/>
        </w:rPr>
        <w:t>u</w:t>
      </w:r>
      <w:r w:rsidR="00E07D1C" w:rsidRPr="00F064F9">
        <w:rPr>
          <w:rFonts w:ascii="Arial" w:hAnsi="Arial" w:cs="Arial"/>
          <w:sz w:val="21"/>
          <w:szCs w:val="21"/>
        </w:rPr>
        <w:t xml:space="preserve"> oddziaływań na rzecz organizowania specjalistycznej pomocy osobom i rodzino dotkniętym problemem alkoholowym</w:t>
      </w:r>
      <w:r w:rsidR="00E6381A" w:rsidRPr="00F064F9">
        <w:rPr>
          <w:rFonts w:ascii="Arial" w:hAnsi="Arial" w:cs="Arial"/>
          <w:sz w:val="21"/>
          <w:szCs w:val="21"/>
        </w:rPr>
        <w:t xml:space="preserve"> </w:t>
      </w:r>
      <w:r w:rsidR="00E07D1C" w:rsidRPr="00F064F9">
        <w:rPr>
          <w:rFonts w:ascii="Arial" w:hAnsi="Arial" w:cs="Arial"/>
          <w:sz w:val="21"/>
          <w:szCs w:val="21"/>
        </w:rPr>
        <w:t xml:space="preserve">oraz doznającym przemocy w rodzinie z problemem </w:t>
      </w:r>
      <w:r w:rsidR="00E6381A" w:rsidRPr="00F064F9">
        <w:rPr>
          <w:rFonts w:ascii="Arial" w:hAnsi="Arial" w:cs="Arial"/>
          <w:sz w:val="21"/>
          <w:szCs w:val="21"/>
        </w:rPr>
        <w:t>alkoholowym</w:t>
      </w:r>
      <w:r w:rsidR="00E07D1C" w:rsidRPr="00F064F9">
        <w:rPr>
          <w:rFonts w:ascii="Arial" w:hAnsi="Arial" w:cs="Arial"/>
          <w:sz w:val="21"/>
          <w:szCs w:val="21"/>
        </w:rPr>
        <w:t xml:space="preserve"> służących </w:t>
      </w:r>
      <w:r w:rsidR="00E6381A" w:rsidRPr="00F064F9">
        <w:rPr>
          <w:rFonts w:ascii="Arial" w:hAnsi="Arial" w:cs="Arial"/>
          <w:sz w:val="21"/>
          <w:szCs w:val="21"/>
        </w:rPr>
        <w:t>zwiększeniu dostępności i podniesieniu jakości świadczeń pomocowych</w:t>
      </w:r>
      <w:r w:rsidRPr="00F064F9">
        <w:rPr>
          <w:rFonts w:ascii="Arial" w:hAnsi="Arial" w:cs="Arial"/>
          <w:sz w:val="21"/>
          <w:szCs w:val="21"/>
        </w:rPr>
        <w:t>.</w:t>
      </w:r>
      <w:bookmarkEnd w:id="4164"/>
      <w:bookmarkEnd w:id="4165"/>
      <w:bookmarkEnd w:id="4166"/>
      <w:bookmarkEnd w:id="4167"/>
      <w:bookmarkEnd w:id="4168"/>
      <w:bookmarkEnd w:id="4169"/>
      <w:bookmarkEnd w:id="4170"/>
      <w:bookmarkEnd w:id="4171"/>
      <w:bookmarkEnd w:id="4172"/>
      <w:bookmarkEnd w:id="4173"/>
      <w:bookmarkEnd w:id="4174"/>
      <w:bookmarkEnd w:id="4175"/>
    </w:p>
    <w:p w14:paraId="08EB43CA" w14:textId="77777777" w:rsidR="00B6117E" w:rsidRPr="00F064F9" w:rsidRDefault="00B6117E" w:rsidP="00B6117E">
      <w:pPr>
        <w:spacing w:after="0"/>
        <w:jc w:val="both"/>
        <w:rPr>
          <w:rFonts w:ascii="Arial" w:hAnsi="Arial" w:cs="Arial"/>
          <w:b/>
          <w:bCs/>
          <w:sz w:val="21"/>
          <w:szCs w:val="21"/>
        </w:rPr>
      </w:pPr>
    </w:p>
    <w:p w14:paraId="0FB8805E" w14:textId="398A59A7" w:rsidR="000D52AC" w:rsidRPr="00F064F9" w:rsidRDefault="000D52AC">
      <w:pPr>
        <w:pStyle w:val="Nagwek1"/>
        <w:numPr>
          <w:ilvl w:val="0"/>
          <w:numId w:val="6"/>
        </w:numPr>
        <w:ind w:left="1276"/>
        <w:rPr>
          <w:rFonts w:ascii="Arial" w:hAnsi="Arial" w:cs="Arial"/>
          <w:b/>
          <w:bCs/>
          <w:color w:val="2E74B5" w:themeColor="accent5" w:themeShade="BF"/>
          <w:sz w:val="21"/>
          <w:szCs w:val="21"/>
        </w:rPr>
      </w:pPr>
      <w:bookmarkStart w:id="4176" w:name="_Toc12946221"/>
      <w:bookmarkStart w:id="4177" w:name="_Toc54182307"/>
      <w:bookmarkStart w:id="4178" w:name="_Toc72407893"/>
      <w:bookmarkStart w:id="4179" w:name="_Toc223090094"/>
      <w:r w:rsidRPr="00F064F9">
        <w:rPr>
          <w:rFonts w:ascii="Arial" w:hAnsi="Arial" w:cs="Arial"/>
          <w:b/>
          <w:bCs/>
          <w:color w:val="2E74B5" w:themeColor="accent5" w:themeShade="BF"/>
          <w:sz w:val="21"/>
          <w:szCs w:val="21"/>
        </w:rPr>
        <w:t xml:space="preserve">Przemoc </w:t>
      </w:r>
      <w:bookmarkEnd w:id="4176"/>
      <w:bookmarkEnd w:id="4177"/>
      <w:r w:rsidR="00237038" w:rsidRPr="00F064F9">
        <w:rPr>
          <w:rFonts w:ascii="Arial" w:hAnsi="Arial" w:cs="Arial"/>
          <w:b/>
          <w:bCs/>
          <w:color w:val="2E74B5" w:themeColor="accent5" w:themeShade="BF"/>
          <w:sz w:val="21"/>
          <w:szCs w:val="21"/>
        </w:rPr>
        <w:t>domowa</w:t>
      </w:r>
      <w:r w:rsidR="009909A3" w:rsidRPr="00F064F9">
        <w:rPr>
          <w:rFonts w:ascii="Arial" w:hAnsi="Arial" w:cs="Arial"/>
          <w:b/>
          <w:bCs/>
          <w:color w:val="2E74B5" w:themeColor="accent5" w:themeShade="BF"/>
          <w:sz w:val="21"/>
          <w:szCs w:val="21"/>
        </w:rPr>
        <w:t xml:space="preserve"> – diagnoza problemu</w:t>
      </w:r>
      <w:bookmarkEnd w:id="4178"/>
      <w:bookmarkEnd w:id="4179"/>
    </w:p>
    <w:p w14:paraId="34215DA2" w14:textId="77777777" w:rsidR="000D52AC" w:rsidRPr="00F064F9" w:rsidRDefault="000D52AC" w:rsidP="0062060F">
      <w:pPr>
        <w:spacing w:after="0" w:line="276" w:lineRule="auto"/>
        <w:rPr>
          <w:rFonts w:ascii="Arial" w:hAnsi="Arial" w:cs="Arial"/>
          <w:sz w:val="21"/>
          <w:szCs w:val="21"/>
        </w:rPr>
      </w:pPr>
    </w:p>
    <w:p w14:paraId="6922EC4E" w14:textId="20868D0F" w:rsidR="000D52AC" w:rsidRPr="00F064F9" w:rsidRDefault="000D52AC" w:rsidP="00082D0E">
      <w:pPr>
        <w:autoSpaceDE w:val="0"/>
        <w:autoSpaceDN w:val="0"/>
        <w:adjustRightInd w:val="0"/>
        <w:spacing w:after="0" w:line="276" w:lineRule="auto"/>
        <w:ind w:firstLine="567"/>
        <w:jc w:val="both"/>
        <w:rPr>
          <w:rFonts w:ascii="Arial" w:hAnsi="Arial" w:cs="Arial"/>
          <w:sz w:val="21"/>
          <w:szCs w:val="21"/>
        </w:rPr>
      </w:pPr>
      <w:r w:rsidRPr="00F064F9">
        <w:rPr>
          <w:rFonts w:ascii="Arial" w:hAnsi="Arial" w:cs="Arial"/>
          <w:sz w:val="21"/>
          <w:szCs w:val="21"/>
        </w:rPr>
        <w:t xml:space="preserve">Przemoc </w:t>
      </w:r>
      <w:r w:rsidR="009140DD" w:rsidRPr="00F064F9">
        <w:rPr>
          <w:rFonts w:ascii="Arial" w:hAnsi="Arial" w:cs="Arial"/>
          <w:sz w:val="21"/>
          <w:szCs w:val="21"/>
        </w:rPr>
        <w:t>domowa</w:t>
      </w:r>
      <w:r w:rsidRPr="00F064F9">
        <w:rPr>
          <w:rFonts w:ascii="Arial" w:hAnsi="Arial" w:cs="Arial"/>
          <w:sz w:val="21"/>
          <w:szCs w:val="21"/>
        </w:rPr>
        <w:t xml:space="preserve"> </w:t>
      </w:r>
      <w:r w:rsidR="001E25D4" w:rsidRPr="00F064F9">
        <w:rPr>
          <w:rFonts w:ascii="Arial" w:hAnsi="Arial" w:cs="Arial"/>
          <w:sz w:val="21"/>
          <w:szCs w:val="21"/>
        </w:rPr>
        <w:t xml:space="preserve">jest problemem społecznym, domagającym </w:t>
      </w:r>
      <w:r w:rsidR="001E25D4" w:rsidRPr="00F77141">
        <w:rPr>
          <w:rFonts w:ascii="Arial" w:hAnsi="Arial" w:cs="Arial"/>
          <w:sz w:val="21"/>
          <w:szCs w:val="21"/>
        </w:rPr>
        <w:t xml:space="preserve">się </w:t>
      </w:r>
      <w:r w:rsidR="00F77141" w:rsidRPr="00F77141">
        <w:rPr>
          <w:rFonts w:ascii="Arial" w:hAnsi="Arial" w:cs="Arial"/>
          <w:sz w:val="21"/>
          <w:szCs w:val="21"/>
        </w:rPr>
        <w:t>stosowania</w:t>
      </w:r>
      <w:r w:rsidR="001E25D4" w:rsidRPr="00F77141">
        <w:rPr>
          <w:rFonts w:ascii="Arial" w:hAnsi="Arial" w:cs="Arial"/>
          <w:sz w:val="21"/>
          <w:szCs w:val="21"/>
        </w:rPr>
        <w:t xml:space="preserve"> skutecznych metod </w:t>
      </w:r>
      <w:r w:rsidR="002D030C" w:rsidRPr="00F77141">
        <w:rPr>
          <w:rFonts w:ascii="Arial" w:hAnsi="Arial" w:cs="Arial"/>
          <w:sz w:val="21"/>
          <w:szCs w:val="21"/>
        </w:rPr>
        <w:t xml:space="preserve">prewencyjnych i służących jego </w:t>
      </w:r>
      <w:r w:rsidR="001E25D4" w:rsidRPr="00F77141">
        <w:rPr>
          <w:rFonts w:ascii="Arial" w:hAnsi="Arial" w:cs="Arial"/>
          <w:sz w:val="21"/>
          <w:szCs w:val="21"/>
        </w:rPr>
        <w:t>zwalczani</w:t>
      </w:r>
      <w:r w:rsidR="002D030C" w:rsidRPr="00F77141">
        <w:rPr>
          <w:rFonts w:ascii="Arial" w:hAnsi="Arial" w:cs="Arial"/>
          <w:sz w:val="21"/>
          <w:szCs w:val="21"/>
        </w:rPr>
        <w:t>u. Przemoc</w:t>
      </w:r>
      <w:r w:rsidR="001E25D4" w:rsidRPr="00F77141">
        <w:rPr>
          <w:rFonts w:ascii="Arial" w:hAnsi="Arial" w:cs="Arial"/>
          <w:sz w:val="21"/>
          <w:szCs w:val="21"/>
        </w:rPr>
        <w:t xml:space="preserve"> </w:t>
      </w:r>
      <w:r w:rsidRPr="00F77141">
        <w:rPr>
          <w:rFonts w:ascii="Arial" w:hAnsi="Arial" w:cs="Arial"/>
          <w:sz w:val="21"/>
          <w:szCs w:val="21"/>
        </w:rPr>
        <w:t>kojarzy się głównie z fizycznymi przejawami znęcania się, takimi, które pozostawiają widoczne ślady w postaci siniaków, złamań</w:t>
      </w:r>
      <w:r w:rsidR="00A46E0D" w:rsidRPr="00F77141">
        <w:rPr>
          <w:rFonts w:ascii="Arial" w:hAnsi="Arial" w:cs="Arial"/>
          <w:sz w:val="21"/>
          <w:szCs w:val="21"/>
        </w:rPr>
        <w:br/>
      </w:r>
      <w:r w:rsidRPr="00F77141">
        <w:rPr>
          <w:rFonts w:ascii="Arial" w:hAnsi="Arial" w:cs="Arial"/>
          <w:sz w:val="21"/>
          <w:szCs w:val="21"/>
        </w:rPr>
        <w:t>i</w:t>
      </w:r>
      <w:r w:rsidR="001E25D4" w:rsidRPr="00F77141">
        <w:rPr>
          <w:rFonts w:ascii="Arial" w:hAnsi="Arial" w:cs="Arial"/>
          <w:sz w:val="21"/>
          <w:szCs w:val="21"/>
        </w:rPr>
        <w:t xml:space="preserve"> </w:t>
      </w:r>
      <w:r w:rsidRPr="00F77141">
        <w:rPr>
          <w:rFonts w:ascii="Arial" w:hAnsi="Arial" w:cs="Arial"/>
          <w:sz w:val="21"/>
          <w:szCs w:val="21"/>
        </w:rPr>
        <w:t xml:space="preserve">innych uszkodzeń ciała. </w:t>
      </w:r>
      <w:r w:rsidR="001E25D4" w:rsidRPr="00F77141">
        <w:rPr>
          <w:rFonts w:ascii="Arial" w:hAnsi="Arial" w:cs="Arial"/>
          <w:sz w:val="21"/>
          <w:szCs w:val="21"/>
        </w:rPr>
        <w:t>W rzeczywistości</w:t>
      </w:r>
      <w:r w:rsidRPr="00F77141">
        <w:rPr>
          <w:rFonts w:ascii="Arial" w:hAnsi="Arial" w:cs="Arial"/>
          <w:sz w:val="21"/>
          <w:szCs w:val="21"/>
        </w:rPr>
        <w:t xml:space="preserve"> </w:t>
      </w:r>
      <w:r w:rsidR="001E25D4" w:rsidRPr="00F77141">
        <w:rPr>
          <w:rFonts w:ascii="Arial" w:hAnsi="Arial" w:cs="Arial"/>
          <w:sz w:val="21"/>
          <w:szCs w:val="21"/>
        </w:rPr>
        <w:t xml:space="preserve">jednak, </w:t>
      </w:r>
      <w:r w:rsidRPr="00F77141">
        <w:rPr>
          <w:rFonts w:ascii="Arial" w:hAnsi="Arial" w:cs="Arial"/>
          <w:sz w:val="21"/>
          <w:szCs w:val="21"/>
        </w:rPr>
        <w:t>przemoc obejmuje całe spektrum zachowań w postaci krzywdzenia emocjonalnego, seksualnego, wykorzystywania finansowego, zaniedbania, ograniczania wolności, gróźb, zastraszania, utrudniania kontaktów z rodziną czy instytucjami</w:t>
      </w:r>
      <w:r w:rsidRPr="00F064F9">
        <w:rPr>
          <w:rFonts w:ascii="Arial" w:hAnsi="Arial" w:cs="Arial"/>
          <w:sz w:val="21"/>
          <w:szCs w:val="21"/>
        </w:rPr>
        <w:t xml:space="preserve"> pomocy itp., których celem jest zdominowanie i</w:t>
      </w:r>
      <w:r w:rsidR="002D030C" w:rsidRPr="00F064F9">
        <w:rPr>
          <w:rFonts w:ascii="Arial" w:hAnsi="Arial" w:cs="Arial"/>
          <w:sz w:val="21"/>
          <w:szCs w:val="21"/>
        </w:rPr>
        <w:t xml:space="preserve"> </w:t>
      </w:r>
      <w:r w:rsidRPr="00F064F9">
        <w:rPr>
          <w:rFonts w:ascii="Arial" w:hAnsi="Arial" w:cs="Arial"/>
          <w:sz w:val="21"/>
          <w:szCs w:val="21"/>
        </w:rPr>
        <w:t xml:space="preserve">całkowite podporządkowanie sobie </w:t>
      </w:r>
      <w:r w:rsidR="008579DC">
        <w:rPr>
          <w:rFonts w:ascii="Arial" w:hAnsi="Arial" w:cs="Arial"/>
          <w:sz w:val="21"/>
          <w:szCs w:val="21"/>
        </w:rPr>
        <w:t>osoby doznającej przemocy</w:t>
      </w:r>
      <w:r w:rsidRPr="00F064F9">
        <w:rPr>
          <w:rFonts w:ascii="Arial" w:hAnsi="Arial" w:cs="Arial"/>
          <w:sz w:val="21"/>
          <w:szCs w:val="21"/>
        </w:rPr>
        <w:t xml:space="preserve"> przez sprawcę. Przemoc </w:t>
      </w:r>
      <w:r w:rsidR="001E25D4" w:rsidRPr="00F064F9">
        <w:rPr>
          <w:rFonts w:ascii="Arial" w:hAnsi="Arial" w:cs="Arial"/>
          <w:sz w:val="21"/>
          <w:szCs w:val="21"/>
        </w:rPr>
        <w:t>domowa</w:t>
      </w:r>
      <w:r w:rsidRPr="00F064F9">
        <w:rPr>
          <w:rFonts w:ascii="Arial" w:hAnsi="Arial" w:cs="Arial"/>
          <w:sz w:val="21"/>
          <w:szCs w:val="21"/>
        </w:rPr>
        <w:t xml:space="preserve"> rzadko bywa </w:t>
      </w:r>
      <w:r w:rsidR="001E25D4" w:rsidRPr="00F064F9">
        <w:rPr>
          <w:rFonts w:ascii="Arial" w:hAnsi="Arial" w:cs="Arial"/>
          <w:sz w:val="21"/>
          <w:szCs w:val="21"/>
        </w:rPr>
        <w:t>wydarzeniem incydentalnym</w:t>
      </w:r>
      <w:r w:rsidRPr="00F064F9">
        <w:rPr>
          <w:rFonts w:ascii="Arial" w:hAnsi="Arial" w:cs="Arial"/>
          <w:sz w:val="21"/>
          <w:szCs w:val="21"/>
        </w:rPr>
        <w:t xml:space="preserve">, zazwyczaj </w:t>
      </w:r>
      <w:r w:rsidR="001E25D4" w:rsidRPr="00F064F9">
        <w:rPr>
          <w:rFonts w:ascii="Arial" w:hAnsi="Arial" w:cs="Arial"/>
          <w:sz w:val="21"/>
          <w:szCs w:val="21"/>
        </w:rPr>
        <w:t>opiera się</w:t>
      </w:r>
      <w:r w:rsidRPr="00F064F9">
        <w:rPr>
          <w:rFonts w:ascii="Arial" w:hAnsi="Arial" w:cs="Arial"/>
          <w:sz w:val="21"/>
          <w:szCs w:val="21"/>
        </w:rPr>
        <w:t xml:space="preserve"> na procesach budowanych w dłuższym okresie czasu</w:t>
      </w:r>
      <w:r w:rsidR="001E25D4" w:rsidRPr="00F064F9">
        <w:rPr>
          <w:rFonts w:ascii="Arial" w:hAnsi="Arial" w:cs="Arial"/>
          <w:sz w:val="21"/>
          <w:szCs w:val="21"/>
        </w:rPr>
        <w:t xml:space="preserve"> </w:t>
      </w:r>
      <w:r w:rsidRPr="00F064F9">
        <w:rPr>
          <w:rFonts w:ascii="Arial" w:hAnsi="Arial" w:cs="Arial"/>
          <w:sz w:val="21"/>
          <w:szCs w:val="21"/>
        </w:rPr>
        <w:t xml:space="preserve">trwania życia rodzinnego i małżeńskiego. Doznawanie przemocy </w:t>
      </w:r>
      <w:r w:rsidR="001E25D4" w:rsidRPr="00F064F9">
        <w:rPr>
          <w:rFonts w:ascii="Arial" w:hAnsi="Arial" w:cs="Arial"/>
          <w:sz w:val="21"/>
          <w:szCs w:val="21"/>
        </w:rPr>
        <w:t>domowej</w:t>
      </w:r>
      <w:r w:rsidRPr="00F064F9">
        <w:rPr>
          <w:rFonts w:ascii="Arial" w:hAnsi="Arial" w:cs="Arial"/>
          <w:sz w:val="21"/>
          <w:szCs w:val="21"/>
        </w:rPr>
        <w:t xml:space="preserve"> niesie za sobą </w:t>
      </w:r>
      <w:r w:rsidR="001E25D4" w:rsidRPr="00F064F9">
        <w:rPr>
          <w:rFonts w:ascii="Arial" w:hAnsi="Arial" w:cs="Arial"/>
          <w:sz w:val="21"/>
          <w:szCs w:val="21"/>
        </w:rPr>
        <w:t>negatywne konsekwencje</w:t>
      </w:r>
      <w:r w:rsidRPr="00F064F9">
        <w:rPr>
          <w:rFonts w:ascii="Arial" w:hAnsi="Arial" w:cs="Arial"/>
          <w:sz w:val="21"/>
          <w:szCs w:val="21"/>
        </w:rPr>
        <w:t xml:space="preserve"> dla os</w:t>
      </w:r>
      <w:r w:rsidR="007165AF" w:rsidRPr="00F064F9">
        <w:rPr>
          <w:rFonts w:ascii="Arial" w:hAnsi="Arial" w:cs="Arial"/>
          <w:sz w:val="21"/>
          <w:szCs w:val="21"/>
        </w:rPr>
        <w:t>ób</w:t>
      </w:r>
      <w:r w:rsidRPr="00F064F9">
        <w:rPr>
          <w:rFonts w:ascii="Arial" w:hAnsi="Arial" w:cs="Arial"/>
          <w:sz w:val="21"/>
          <w:szCs w:val="21"/>
        </w:rPr>
        <w:t xml:space="preserve"> </w:t>
      </w:r>
      <w:r w:rsidR="001E25D4" w:rsidRPr="00F064F9">
        <w:rPr>
          <w:rFonts w:ascii="Arial" w:hAnsi="Arial" w:cs="Arial"/>
          <w:sz w:val="21"/>
          <w:szCs w:val="21"/>
        </w:rPr>
        <w:t>doświadczając</w:t>
      </w:r>
      <w:r w:rsidR="007165AF" w:rsidRPr="00F064F9">
        <w:rPr>
          <w:rFonts w:ascii="Arial" w:hAnsi="Arial" w:cs="Arial"/>
          <w:sz w:val="21"/>
          <w:szCs w:val="21"/>
        </w:rPr>
        <w:t>ych</w:t>
      </w:r>
      <w:r w:rsidR="001E25D4" w:rsidRPr="00F064F9">
        <w:rPr>
          <w:rFonts w:ascii="Arial" w:hAnsi="Arial" w:cs="Arial"/>
          <w:sz w:val="21"/>
          <w:szCs w:val="21"/>
        </w:rPr>
        <w:t xml:space="preserve"> przemocy</w:t>
      </w:r>
      <w:r w:rsidRPr="00F064F9">
        <w:rPr>
          <w:rFonts w:ascii="Arial" w:hAnsi="Arial" w:cs="Arial"/>
          <w:sz w:val="21"/>
          <w:szCs w:val="21"/>
        </w:rPr>
        <w:t xml:space="preserve">, </w:t>
      </w:r>
      <w:r w:rsidR="003D20FF">
        <w:rPr>
          <w:rFonts w:ascii="Arial" w:hAnsi="Arial" w:cs="Arial"/>
          <w:sz w:val="21"/>
          <w:szCs w:val="21"/>
        </w:rPr>
        <w:t xml:space="preserve">najbliższego ich otoczenia, zwłaszcza </w:t>
      </w:r>
      <w:r w:rsidRPr="00F064F9">
        <w:rPr>
          <w:rFonts w:ascii="Arial" w:hAnsi="Arial" w:cs="Arial"/>
          <w:sz w:val="21"/>
          <w:szCs w:val="21"/>
        </w:rPr>
        <w:t>rodzin</w:t>
      </w:r>
      <w:r w:rsidR="007165AF" w:rsidRPr="00F064F9">
        <w:rPr>
          <w:rFonts w:ascii="Arial" w:hAnsi="Arial" w:cs="Arial"/>
          <w:sz w:val="21"/>
          <w:szCs w:val="21"/>
        </w:rPr>
        <w:t xml:space="preserve"> i</w:t>
      </w:r>
      <w:r w:rsidRPr="00F064F9">
        <w:rPr>
          <w:rFonts w:ascii="Arial" w:hAnsi="Arial" w:cs="Arial"/>
          <w:sz w:val="21"/>
          <w:szCs w:val="21"/>
        </w:rPr>
        <w:t xml:space="preserve"> </w:t>
      </w:r>
      <w:r w:rsidR="003D20FF">
        <w:rPr>
          <w:rFonts w:ascii="Arial" w:hAnsi="Arial" w:cs="Arial"/>
          <w:sz w:val="21"/>
          <w:szCs w:val="21"/>
        </w:rPr>
        <w:t xml:space="preserve">całego </w:t>
      </w:r>
      <w:r w:rsidRPr="00F064F9">
        <w:rPr>
          <w:rFonts w:ascii="Arial" w:hAnsi="Arial" w:cs="Arial"/>
          <w:sz w:val="21"/>
          <w:szCs w:val="21"/>
        </w:rPr>
        <w:t>społeczeństwa</w:t>
      </w:r>
      <w:r w:rsidRPr="00F064F9">
        <w:rPr>
          <w:rStyle w:val="Odwoanieprzypisudolnego"/>
          <w:rFonts w:ascii="Arial" w:hAnsi="Arial" w:cs="Arial"/>
          <w:sz w:val="21"/>
          <w:szCs w:val="21"/>
        </w:rPr>
        <w:footnoteReference w:id="2"/>
      </w:r>
      <w:r w:rsidRPr="00F064F9">
        <w:rPr>
          <w:rFonts w:ascii="Arial" w:hAnsi="Arial" w:cs="Arial"/>
          <w:sz w:val="21"/>
          <w:szCs w:val="21"/>
        </w:rPr>
        <w:t>.</w:t>
      </w:r>
    </w:p>
    <w:p w14:paraId="01E169D9" w14:textId="42569F36" w:rsidR="000D52AC" w:rsidRPr="00F064F9" w:rsidRDefault="007A51CD">
      <w:pPr>
        <w:pStyle w:val="Nagwek3"/>
        <w:numPr>
          <w:ilvl w:val="0"/>
          <w:numId w:val="30"/>
        </w:numPr>
        <w:spacing w:line="276" w:lineRule="auto"/>
        <w:ind w:left="993"/>
        <w:rPr>
          <w:rFonts w:ascii="Arial" w:hAnsi="Arial" w:cs="Arial"/>
          <w:b w:val="0"/>
          <w:bCs w:val="0"/>
          <w:color w:val="2E74B5" w:themeColor="accent5" w:themeShade="BF"/>
          <w:sz w:val="21"/>
          <w:szCs w:val="21"/>
        </w:rPr>
      </w:pPr>
      <w:bookmarkStart w:id="4180" w:name="_Toc72407461"/>
      <w:bookmarkStart w:id="4181" w:name="_Toc72407894"/>
      <w:r>
        <w:rPr>
          <w:rFonts w:ascii="Arial" w:hAnsi="Arial" w:cs="Arial"/>
          <w:b w:val="0"/>
          <w:bCs w:val="0"/>
          <w:color w:val="2E74B5" w:themeColor="accent5" w:themeShade="BF"/>
          <w:sz w:val="21"/>
          <w:szCs w:val="21"/>
        </w:rPr>
        <w:t xml:space="preserve"> </w:t>
      </w:r>
      <w:bookmarkStart w:id="4182" w:name="_Toc223090095"/>
      <w:r w:rsidR="000D52AC" w:rsidRPr="00F064F9">
        <w:rPr>
          <w:rFonts w:ascii="Arial" w:hAnsi="Arial" w:cs="Arial"/>
          <w:b w:val="0"/>
          <w:bCs w:val="0"/>
          <w:color w:val="2E74B5" w:themeColor="accent5" w:themeShade="BF"/>
          <w:sz w:val="21"/>
          <w:szCs w:val="21"/>
        </w:rPr>
        <w:t xml:space="preserve">Przemoc </w:t>
      </w:r>
      <w:r w:rsidR="00BD6A6F">
        <w:rPr>
          <w:rFonts w:ascii="Arial" w:hAnsi="Arial" w:cs="Arial"/>
          <w:b w:val="0"/>
          <w:bCs w:val="0"/>
          <w:color w:val="2E74B5" w:themeColor="accent5" w:themeShade="BF"/>
          <w:sz w:val="21"/>
          <w:szCs w:val="21"/>
        </w:rPr>
        <w:t xml:space="preserve">domowa </w:t>
      </w:r>
      <w:r w:rsidR="000D52AC" w:rsidRPr="00F064F9">
        <w:rPr>
          <w:rFonts w:ascii="Arial" w:hAnsi="Arial" w:cs="Arial"/>
          <w:b w:val="0"/>
          <w:bCs w:val="0"/>
          <w:color w:val="2E74B5" w:themeColor="accent5" w:themeShade="BF"/>
          <w:sz w:val="21"/>
          <w:szCs w:val="21"/>
        </w:rPr>
        <w:t>w statystykach wymiaru sprawiedliwości</w:t>
      </w:r>
      <w:bookmarkEnd w:id="4180"/>
      <w:bookmarkEnd w:id="4181"/>
      <w:bookmarkEnd w:id="4182"/>
    </w:p>
    <w:p w14:paraId="3FA6664D" w14:textId="77777777" w:rsidR="000D52AC" w:rsidRPr="002E65B8" w:rsidRDefault="000D52AC" w:rsidP="0062060F">
      <w:pPr>
        <w:autoSpaceDE w:val="0"/>
        <w:autoSpaceDN w:val="0"/>
        <w:adjustRightInd w:val="0"/>
        <w:spacing w:after="0" w:line="276" w:lineRule="auto"/>
        <w:jc w:val="both"/>
        <w:rPr>
          <w:rFonts w:ascii="Arial" w:hAnsi="Arial" w:cs="Arial"/>
          <w:sz w:val="21"/>
          <w:szCs w:val="21"/>
          <w:highlight w:val="cyan"/>
        </w:rPr>
      </w:pPr>
    </w:p>
    <w:p w14:paraId="6DAF61DA" w14:textId="61A258DE" w:rsidR="000D52AC" w:rsidRPr="00361930" w:rsidRDefault="000D52AC" w:rsidP="00082D0E">
      <w:pPr>
        <w:autoSpaceDE w:val="0"/>
        <w:autoSpaceDN w:val="0"/>
        <w:adjustRightInd w:val="0"/>
        <w:spacing w:after="0" w:line="276" w:lineRule="auto"/>
        <w:ind w:firstLine="567"/>
        <w:jc w:val="both"/>
        <w:rPr>
          <w:rFonts w:ascii="Arial" w:hAnsi="Arial" w:cs="Arial"/>
          <w:sz w:val="21"/>
          <w:szCs w:val="21"/>
        </w:rPr>
      </w:pPr>
      <w:r w:rsidRPr="00A46E0D">
        <w:rPr>
          <w:rFonts w:ascii="Arial" w:hAnsi="Arial" w:cs="Arial"/>
          <w:color w:val="000000"/>
          <w:sz w:val="21"/>
          <w:szCs w:val="21"/>
        </w:rPr>
        <w:t>Przestępstwa popełniane wobec osób najbliższych</w:t>
      </w:r>
      <w:r w:rsidRPr="00C36D20">
        <w:rPr>
          <w:rFonts w:ascii="Arial" w:hAnsi="Arial" w:cs="Arial"/>
          <w:color w:val="000000"/>
          <w:sz w:val="21"/>
          <w:szCs w:val="21"/>
        </w:rPr>
        <w:t xml:space="preserve">, </w:t>
      </w:r>
      <w:r w:rsidR="00060D31">
        <w:rPr>
          <w:rFonts w:ascii="Arial" w:hAnsi="Arial" w:cs="Arial"/>
          <w:color w:val="000000"/>
          <w:sz w:val="21"/>
          <w:szCs w:val="21"/>
        </w:rPr>
        <w:t xml:space="preserve">w szczególności </w:t>
      </w:r>
      <w:r w:rsidRPr="00C36D20">
        <w:rPr>
          <w:rFonts w:ascii="Arial" w:hAnsi="Arial" w:cs="Arial"/>
          <w:color w:val="000000"/>
          <w:sz w:val="21"/>
          <w:szCs w:val="21"/>
        </w:rPr>
        <w:t>pozostających pod stałą opieką</w:t>
      </w:r>
      <w:r w:rsidR="00060D31">
        <w:rPr>
          <w:rFonts w:ascii="Arial" w:hAnsi="Arial" w:cs="Arial"/>
          <w:color w:val="000000"/>
          <w:sz w:val="21"/>
          <w:szCs w:val="21"/>
        </w:rPr>
        <w:t xml:space="preserve"> b</w:t>
      </w:r>
      <w:r w:rsidR="008579DC">
        <w:rPr>
          <w:rFonts w:ascii="Arial" w:hAnsi="Arial" w:cs="Arial"/>
          <w:color w:val="000000"/>
          <w:sz w:val="21"/>
          <w:szCs w:val="21"/>
        </w:rPr>
        <w:t>ą</w:t>
      </w:r>
      <w:r w:rsidR="00060D31">
        <w:rPr>
          <w:rFonts w:ascii="Arial" w:hAnsi="Arial" w:cs="Arial"/>
          <w:color w:val="000000"/>
          <w:sz w:val="21"/>
          <w:szCs w:val="21"/>
        </w:rPr>
        <w:t>dź</w:t>
      </w:r>
      <w:r w:rsidRPr="00C36D20">
        <w:rPr>
          <w:rFonts w:ascii="Arial" w:hAnsi="Arial" w:cs="Arial"/>
          <w:color w:val="000000"/>
          <w:sz w:val="21"/>
          <w:szCs w:val="21"/>
        </w:rPr>
        <w:t xml:space="preserve"> nieporadnych ze względu na warunki fizyczne, wiek czy stan zdrowia, pozostają </w:t>
      </w:r>
      <w:r w:rsidR="00060D31">
        <w:rPr>
          <w:rFonts w:ascii="Arial" w:hAnsi="Arial" w:cs="Arial"/>
          <w:color w:val="000000"/>
          <w:sz w:val="21"/>
          <w:szCs w:val="21"/>
        </w:rPr>
        <w:br/>
      </w:r>
      <w:r w:rsidRPr="00C36D20">
        <w:rPr>
          <w:rFonts w:ascii="Arial" w:hAnsi="Arial" w:cs="Arial"/>
          <w:color w:val="000000"/>
          <w:sz w:val="21"/>
          <w:szCs w:val="21"/>
        </w:rPr>
        <w:t>w szczególnym zainteresowaniu instytucji ustawodawczych, wykonawcz</w:t>
      </w:r>
      <w:r w:rsidR="00C36D20" w:rsidRPr="00C36D20">
        <w:rPr>
          <w:rFonts w:ascii="Arial" w:hAnsi="Arial" w:cs="Arial"/>
          <w:color w:val="000000"/>
          <w:sz w:val="21"/>
          <w:szCs w:val="21"/>
        </w:rPr>
        <w:t xml:space="preserve">ych i </w:t>
      </w:r>
      <w:r w:rsidRPr="00C36D20">
        <w:rPr>
          <w:rFonts w:ascii="Arial" w:hAnsi="Arial" w:cs="Arial"/>
          <w:color w:val="000000"/>
          <w:sz w:val="21"/>
          <w:szCs w:val="21"/>
        </w:rPr>
        <w:t xml:space="preserve">sądowniczych. </w:t>
      </w:r>
      <w:r w:rsidR="00C36D20" w:rsidRPr="00C36D20">
        <w:rPr>
          <w:rFonts w:ascii="Arial" w:hAnsi="Arial" w:cs="Arial"/>
          <w:color w:val="000000"/>
          <w:sz w:val="21"/>
          <w:szCs w:val="21"/>
        </w:rPr>
        <w:t>U</w:t>
      </w:r>
      <w:r w:rsidRPr="00C36D20">
        <w:rPr>
          <w:rFonts w:ascii="Arial" w:hAnsi="Arial" w:cs="Arial"/>
          <w:color w:val="000000"/>
          <w:sz w:val="21"/>
          <w:szCs w:val="21"/>
        </w:rPr>
        <w:t>stanawiając szczegó</w:t>
      </w:r>
      <w:r w:rsidRPr="00C36D20">
        <w:rPr>
          <w:rFonts w:ascii="Arial" w:hAnsi="Arial" w:cs="Arial"/>
          <w:color w:val="000000"/>
          <w:sz w:val="21"/>
          <w:szCs w:val="21"/>
        </w:rPr>
        <w:softHyphen/>
        <w:t xml:space="preserve">łowe przepisy </w:t>
      </w:r>
      <w:r w:rsidRPr="00361930">
        <w:rPr>
          <w:rFonts w:ascii="Arial" w:hAnsi="Arial" w:cs="Arial"/>
          <w:color w:val="000000"/>
          <w:sz w:val="21"/>
          <w:szCs w:val="21"/>
        </w:rPr>
        <w:t xml:space="preserve">dotyczące postępowania w przypadku stwierdzenia tego typu przestępstw, </w:t>
      </w:r>
      <w:r w:rsidR="00C36D20" w:rsidRPr="00361930">
        <w:rPr>
          <w:rFonts w:ascii="Arial" w:hAnsi="Arial" w:cs="Arial"/>
          <w:color w:val="000000"/>
          <w:sz w:val="21"/>
          <w:szCs w:val="21"/>
        </w:rPr>
        <w:t xml:space="preserve">ustawodawca ma obowiązek </w:t>
      </w:r>
      <w:r w:rsidRPr="00361930">
        <w:rPr>
          <w:rFonts w:ascii="Arial" w:hAnsi="Arial" w:cs="Arial"/>
          <w:color w:val="000000"/>
          <w:sz w:val="21"/>
          <w:szCs w:val="21"/>
        </w:rPr>
        <w:t>zabezpiecz</w:t>
      </w:r>
      <w:r w:rsidR="00C36D20" w:rsidRPr="00361930">
        <w:rPr>
          <w:rFonts w:ascii="Arial" w:hAnsi="Arial" w:cs="Arial"/>
          <w:color w:val="000000"/>
          <w:sz w:val="21"/>
          <w:szCs w:val="21"/>
        </w:rPr>
        <w:t>enia</w:t>
      </w:r>
      <w:r w:rsidRPr="00361930">
        <w:rPr>
          <w:rFonts w:ascii="Arial" w:hAnsi="Arial" w:cs="Arial"/>
          <w:color w:val="000000"/>
          <w:sz w:val="21"/>
          <w:szCs w:val="21"/>
        </w:rPr>
        <w:t xml:space="preserve"> </w:t>
      </w:r>
      <w:r w:rsidR="00C36D20" w:rsidRPr="00361930">
        <w:rPr>
          <w:rFonts w:ascii="Arial" w:hAnsi="Arial" w:cs="Arial"/>
          <w:color w:val="000000"/>
          <w:sz w:val="21"/>
          <w:szCs w:val="21"/>
        </w:rPr>
        <w:t>podstawowych</w:t>
      </w:r>
      <w:r w:rsidRPr="00361930">
        <w:rPr>
          <w:rFonts w:ascii="Arial" w:hAnsi="Arial" w:cs="Arial"/>
          <w:color w:val="000000"/>
          <w:sz w:val="21"/>
          <w:szCs w:val="21"/>
        </w:rPr>
        <w:t xml:space="preserve"> praw </w:t>
      </w:r>
      <w:r w:rsidR="00C36D20" w:rsidRPr="00361930">
        <w:rPr>
          <w:rFonts w:ascii="Arial" w:hAnsi="Arial" w:cs="Arial"/>
          <w:color w:val="000000"/>
          <w:sz w:val="21"/>
          <w:szCs w:val="21"/>
        </w:rPr>
        <w:t>człowieka</w:t>
      </w:r>
      <w:r w:rsidRPr="00361930">
        <w:rPr>
          <w:rFonts w:ascii="Arial" w:hAnsi="Arial" w:cs="Arial"/>
          <w:color w:val="000000"/>
          <w:sz w:val="21"/>
          <w:szCs w:val="21"/>
        </w:rPr>
        <w:t xml:space="preserve">, </w:t>
      </w:r>
      <w:r w:rsidR="00C36D20" w:rsidRPr="00361930">
        <w:rPr>
          <w:rFonts w:ascii="Arial" w:hAnsi="Arial" w:cs="Arial"/>
          <w:color w:val="000000"/>
          <w:sz w:val="21"/>
          <w:szCs w:val="21"/>
        </w:rPr>
        <w:t>w tym</w:t>
      </w:r>
      <w:r w:rsidRPr="00361930">
        <w:rPr>
          <w:rFonts w:ascii="Arial" w:hAnsi="Arial" w:cs="Arial"/>
          <w:color w:val="000000"/>
          <w:sz w:val="21"/>
          <w:szCs w:val="21"/>
        </w:rPr>
        <w:t xml:space="preserve"> praw</w:t>
      </w:r>
      <w:r w:rsidR="004626D9">
        <w:rPr>
          <w:rFonts w:ascii="Arial" w:hAnsi="Arial" w:cs="Arial"/>
          <w:color w:val="000000"/>
          <w:sz w:val="21"/>
          <w:szCs w:val="21"/>
        </w:rPr>
        <w:t>a</w:t>
      </w:r>
      <w:r w:rsidRPr="00361930">
        <w:rPr>
          <w:rFonts w:ascii="Arial" w:hAnsi="Arial" w:cs="Arial"/>
          <w:color w:val="000000"/>
          <w:sz w:val="21"/>
          <w:szCs w:val="21"/>
        </w:rPr>
        <w:t xml:space="preserve"> do bezpieczeństwa, spokoju</w:t>
      </w:r>
      <w:r w:rsidR="00C36D20" w:rsidRPr="00361930">
        <w:rPr>
          <w:rFonts w:ascii="Arial" w:hAnsi="Arial" w:cs="Arial"/>
          <w:color w:val="000000"/>
          <w:sz w:val="21"/>
          <w:szCs w:val="21"/>
        </w:rPr>
        <w:t xml:space="preserve">, </w:t>
      </w:r>
      <w:r w:rsidRPr="00361930">
        <w:rPr>
          <w:rFonts w:ascii="Arial" w:hAnsi="Arial" w:cs="Arial"/>
          <w:color w:val="000000"/>
          <w:sz w:val="21"/>
          <w:szCs w:val="21"/>
        </w:rPr>
        <w:t>wolności</w:t>
      </w:r>
      <w:r w:rsidR="00C36D20" w:rsidRPr="00361930">
        <w:rPr>
          <w:rFonts w:ascii="Arial" w:hAnsi="Arial" w:cs="Arial"/>
          <w:color w:val="000000"/>
          <w:sz w:val="21"/>
          <w:szCs w:val="21"/>
        </w:rPr>
        <w:t>, w tym</w:t>
      </w:r>
      <w:r w:rsidRPr="00361930">
        <w:rPr>
          <w:rFonts w:ascii="Arial" w:hAnsi="Arial" w:cs="Arial"/>
          <w:color w:val="000000"/>
          <w:sz w:val="21"/>
          <w:szCs w:val="21"/>
        </w:rPr>
        <w:t xml:space="preserve"> od przemocy, która często jest powodowana przez osoby, od któ</w:t>
      </w:r>
      <w:r w:rsidRPr="00361930">
        <w:rPr>
          <w:rFonts w:ascii="Arial" w:hAnsi="Arial" w:cs="Arial"/>
          <w:color w:val="000000"/>
          <w:sz w:val="21"/>
          <w:szCs w:val="21"/>
        </w:rPr>
        <w:softHyphen/>
        <w:t xml:space="preserve">rych nie powinno się </w:t>
      </w:r>
      <w:r w:rsidRPr="00361930">
        <w:rPr>
          <w:rFonts w:ascii="Arial" w:hAnsi="Arial" w:cs="Arial"/>
          <w:sz w:val="21"/>
          <w:szCs w:val="21"/>
        </w:rPr>
        <w:t>jej spodziewać. Statystyki nie odzwierciedlają rzeczywistej skali przemocy, jaka spotyka osoby najbliższe ze strony jej sprawców, ale da</w:t>
      </w:r>
      <w:r w:rsidR="00C36D20" w:rsidRPr="00361930">
        <w:rPr>
          <w:rFonts w:ascii="Arial" w:hAnsi="Arial" w:cs="Arial"/>
          <w:sz w:val="21"/>
          <w:szCs w:val="21"/>
        </w:rPr>
        <w:t>je</w:t>
      </w:r>
      <w:r w:rsidRPr="00361930">
        <w:rPr>
          <w:rFonts w:ascii="Arial" w:hAnsi="Arial" w:cs="Arial"/>
          <w:sz w:val="21"/>
          <w:szCs w:val="21"/>
        </w:rPr>
        <w:t xml:space="preserve"> pewien pogląd </w:t>
      </w:r>
      <w:r w:rsidR="00082D0E">
        <w:rPr>
          <w:rFonts w:ascii="Arial" w:hAnsi="Arial" w:cs="Arial"/>
          <w:sz w:val="21"/>
          <w:szCs w:val="21"/>
        </w:rPr>
        <w:br/>
      </w:r>
      <w:r w:rsidRPr="00361930">
        <w:rPr>
          <w:rFonts w:ascii="Arial" w:hAnsi="Arial" w:cs="Arial"/>
          <w:sz w:val="21"/>
          <w:szCs w:val="21"/>
        </w:rPr>
        <w:t>na rozmiar tego zjawiska</w:t>
      </w:r>
      <w:r w:rsidRPr="00361930">
        <w:rPr>
          <w:rStyle w:val="Odwoanieprzypisudolnego"/>
          <w:rFonts w:ascii="Arial" w:hAnsi="Arial" w:cs="Arial"/>
          <w:sz w:val="21"/>
          <w:szCs w:val="21"/>
        </w:rPr>
        <w:footnoteReference w:id="3"/>
      </w:r>
      <w:r w:rsidRPr="00361930">
        <w:rPr>
          <w:rFonts w:ascii="Arial" w:hAnsi="Arial" w:cs="Arial"/>
          <w:sz w:val="21"/>
          <w:szCs w:val="21"/>
        </w:rPr>
        <w:t>.</w:t>
      </w:r>
    </w:p>
    <w:p w14:paraId="5E77B01B" w14:textId="59F9AF32" w:rsidR="009028A1" w:rsidRPr="00361930" w:rsidRDefault="00E23308" w:rsidP="00082D0E">
      <w:pPr>
        <w:autoSpaceDE w:val="0"/>
        <w:autoSpaceDN w:val="0"/>
        <w:adjustRightInd w:val="0"/>
        <w:spacing w:after="0" w:line="276" w:lineRule="auto"/>
        <w:ind w:firstLine="567"/>
        <w:jc w:val="both"/>
        <w:rPr>
          <w:rFonts w:ascii="Arial" w:hAnsi="Arial" w:cs="Arial"/>
          <w:sz w:val="21"/>
          <w:szCs w:val="21"/>
        </w:rPr>
      </w:pPr>
      <w:r w:rsidRPr="00361930">
        <w:rPr>
          <w:rFonts w:ascii="Arial" w:hAnsi="Arial" w:cs="Arial"/>
          <w:sz w:val="21"/>
          <w:szCs w:val="21"/>
        </w:rPr>
        <w:t xml:space="preserve">Przestępstwo znęcania się nad osobami najbliższymi </w:t>
      </w:r>
      <w:r w:rsidR="009140DD" w:rsidRPr="00361930">
        <w:rPr>
          <w:rFonts w:ascii="Arial" w:hAnsi="Arial" w:cs="Arial"/>
          <w:sz w:val="21"/>
          <w:szCs w:val="21"/>
        </w:rPr>
        <w:t>wymienione</w:t>
      </w:r>
      <w:r w:rsidRPr="00361930">
        <w:rPr>
          <w:rFonts w:ascii="Arial" w:hAnsi="Arial" w:cs="Arial"/>
          <w:sz w:val="21"/>
          <w:szCs w:val="21"/>
        </w:rPr>
        <w:t xml:space="preserve"> </w:t>
      </w:r>
      <w:r w:rsidR="009140DD" w:rsidRPr="00361930">
        <w:rPr>
          <w:rFonts w:ascii="Arial" w:hAnsi="Arial" w:cs="Arial"/>
          <w:sz w:val="21"/>
          <w:szCs w:val="21"/>
        </w:rPr>
        <w:t xml:space="preserve">w </w:t>
      </w:r>
      <w:r w:rsidR="006D6DCC">
        <w:rPr>
          <w:rFonts w:ascii="Arial" w:hAnsi="Arial" w:cs="Arial"/>
          <w:sz w:val="21"/>
          <w:szCs w:val="21"/>
        </w:rPr>
        <w:t>art.</w:t>
      </w:r>
      <w:r w:rsidR="009140DD" w:rsidRPr="00361930">
        <w:rPr>
          <w:rFonts w:ascii="Arial" w:hAnsi="Arial" w:cs="Arial"/>
          <w:sz w:val="21"/>
          <w:szCs w:val="21"/>
        </w:rPr>
        <w:t xml:space="preserve"> 207 Kodeksu Karnego</w:t>
      </w:r>
      <w:r w:rsidR="006D6DCC">
        <w:rPr>
          <w:rStyle w:val="Odwoanieprzypisudolnego"/>
          <w:sz w:val="21"/>
          <w:szCs w:val="21"/>
        </w:rPr>
        <w:footnoteReference w:id="4"/>
      </w:r>
      <w:r w:rsidR="009140DD" w:rsidRPr="00361930">
        <w:rPr>
          <w:rFonts w:ascii="Arial" w:hAnsi="Arial" w:cs="Arial"/>
          <w:sz w:val="21"/>
          <w:szCs w:val="21"/>
        </w:rPr>
        <w:t xml:space="preserve"> jest </w:t>
      </w:r>
      <w:r w:rsidRPr="00361930">
        <w:rPr>
          <w:rFonts w:ascii="Arial" w:hAnsi="Arial" w:cs="Arial"/>
          <w:sz w:val="21"/>
          <w:szCs w:val="21"/>
        </w:rPr>
        <w:t>n</w:t>
      </w:r>
      <w:r w:rsidR="000D52AC" w:rsidRPr="00361930">
        <w:rPr>
          <w:rFonts w:ascii="Arial" w:hAnsi="Arial" w:cs="Arial"/>
          <w:sz w:val="21"/>
          <w:szCs w:val="21"/>
        </w:rPr>
        <w:t xml:space="preserve">ajczęstszym przestępstwem popełnianym wobec najbliższych. </w:t>
      </w:r>
      <w:r w:rsidR="000D52AC" w:rsidRPr="00361930">
        <w:rPr>
          <w:rFonts w:ascii="Arial" w:hAnsi="Arial" w:cs="Arial"/>
          <w:color w:val="000000"/>
          <w:sz w:val="21"/>
          <w:szCs w:val="21"/>
        </w:rPr>
        <w:t xml:space="preserve">Wartości przedstawione </w:t>
      </w:r>
      <w:r w:rsidR="004626D9" w:rsidRPr="00361930">
        <w:rPr>
          <w:rFonts w:ascii="Arial" w:hAnsi="Arial" w:cs="Arial"/>
          <w:color w:val="000000"/>
          <w:sz w:val="21"/>
          <w:szCs w:val="21"/>
        </w:rPr>
        <w:t xml:space="preserve">poniżej </w:t>
      </w:r>
      <w:r w:rsidR="000D52AC" w:rsidRPr="00361930">
        <w:rPr>
          <w:rFonts w:ascii="Arial" w:hAnsi="Arial" w:cs="Arial"/>
          <w:color w:val="000000"/>
          <w:sz w:val="21"/>
          <w:szCs w:val="21"/>
        </w:rPr>
        <w:t xml:space="preserve">pokazują sumy wszystkich czynów </w:t>
      </w:r>
      <w:r w:rsidR="00884875">
        <w:rPr>
          <w:rFonts w:ascii="Arial" w:hAnsi="Arial" w:cs="Arial"/>
          <w:color w:val="000000"/>
          <w:sz w:val="21"/>
          <w:szCs w:val="21"/>
        </w:rPr>
        <w:t>wymienionych w ww. artykule</w:t>
      </w:r>
      <w:r w:rsidR="000D52AC" w:rsidRPr="00361930">
        <w:rPr>
          <w:rFonts w:ascii="Arial" w:hAnsi="Arial" w:cs="Arial"/>
          <w:color w:val="000000"/>
          <w:sz w:val="21"/>
          <w:szCs w:val="21"/>
        </w:rPr>
        <w:t>, a</w:t>
      </w:r>
      <w:r w:rsidR="004626D9">
        <w:rPr>
          <w:rFonts w:ascii="Arial" w:hAnsi="Arial" w:cs="Arial"/>
          <w:color w:val="000000"/>
          <w:sz w:val="21"/>
          <w:szCs w:val="21"/>
        </w:rPr>
        <w:t xml:space="preserve"> </w:t>
      </w:r>
      <w:r w:rsidR="000D52AC" w:rsidRPr="00361930">
        <w:rPr>
          <w:rFonts w:ascii="Arial" w:hAnsi="Arial" w:cs="Arial"/>
          <w:color w:val="000000"/>
          <w:sz w:val="21"/>
          <w:szCs w:val="21"/>
        </w:rPr>
        <w:t>więc zarówno znęcanie się w</w:t>
      </w:r>
      <w:r w:rsidR="004626D9">
        <w:rPr>
          <w:rFonts w:ascii="Arial" w:hAnsi="Arial" w:cs="Arial"/>
          <w:color w:val="000000"/>
          <w:sz w:val="21"/>
          <w:szCs w:val="21"/>
        </w:rPr>
        <w:t xml:space="preserve"> </w:t>
      </w:r>
      <w:r w:rsidR="000D52AC" w:rsidRPr="00361930">
        <w:rPr>
          <w:rFonts w:ascii="Arial" w:hAnsi="Arial" w:cs="Arial"/>
          <w:color w:val="000000"/>
          <w:sz w:val="21"/>
          <w:szCs w:val="21"/>
        </w:rPr>
        <w:t xml:space="preserve">typie podstawowym, jak i w dwóch typach kwalifikowanych (czyli jeżeli znęcanie się jest połączone ze stosowaniem szczególnego okrucieństwa oraz gdy w następstwie znęcania się pokrzywdzona osoba dokonuje targnięcia się na własne </w:t>
      </w:r>
      <w:r w:rsidR="000D52AC" w:rsidRPr="00361930">
        <w:rPr>
          <w:rFonts w:ascii="Arial" w:hAnsi="Arial" w:cs="Arial"/>
          <w:sz w:val="21"/>
          <w:szCs w:val="21"/>
        </w:rPr>
        <w:t xml:space="preserve">życie). </w:t>
      </w:r>
      <w:r w:rsidR="0022680E" w:rsidRPr="00361930">
        <w:rPr>
          <w:rFonts w:ascii="Arial" w:hAnsi="Arial" w:cs="Arial"/>
          <w:sz w:val="21"/>
          <w:szCs w:val="21"/>
        </w:rPr>
        <w:t xml:space="preserve">W latach 2019-2023 systematycznie spada zarówno liczba wszczynanych postępowań, jak i liczba przestępstw stwierdzonych w omawianym obszarze. </w:t>
      </w:r>
    </w:p>
    <w:p w14:paraId="753607B7" w14:textId="737FD01A" w:rsidR="0022680E" w:rsidRPr="00361930" w:rsidRDefault="0022680E" w:rsidP="00082D0E">
      <w:pPr>
        <w:autoSpaceDE w:val="0"/>
        <w:autoSpaceDN w:val="0"/>
        <w:adjustRightInd w:val="0"/>
        <w:spacing w:after="0" w:line="276" w:lineRule="auto"/>
        <w:ind w:firstLine="567"/>
        <w:jc w:val="both"/>
        <w:rPr>
          <w:rFonts w:ascii="Arial" w:hAnsi="Arial" w:cs="Arial"/>
          <w:color w:val="FF0000"/>
          <w:sz w:val="21"/>
          <w:szCs w:val="21"/>
        </w:rPr>
      </w:pPr>
      <w:r w:rsidRPr="00361930">
        <w:rPr>
          <w:rFonts w:ascii="Arial" w:hAnsi="Arial" w:cs="Arial"/>
          <w:sz w:val="21"/>
          <w:szCs w:val="21"/>
        </w:rPr>
        <w:t>W województwie śląskim, w</w:t>
      </w:r>
      <w:r w:rsidR="00EB6B23" w:rsidRPr="00361930">
        <w:rPr>
          <w:rFonts w:ascii="Arial" w:hAnsi="Arial" w:cs="Arial"/>
          <w:sz w:val="21"/>
          <w:szCs w:val="21"/>
        </w:rPr>
        <w:t xml:space="preserve"> latach </w:t>
      </w:r>
      <w:r w:rsidR="000D52AC" w:rsidRPr="00361930">
        <w:rPr>
          <w:rFonts w:ascii="Arial" w:hAnsi="Arial" w:cs="Arial"/>
          <w:sz w:val="21"/>
          <w:szCs w:val="21"/>
        </w:rPr>
        <w:t>201</w:t>
      </w:r>
      <w:r w:rsidR="00FB4E37" w:rsidRPr="00361930">
        <w:rPr>
          <w:rFonts w:ascii="Arial" w:hAnsi="Arial" w:cs="Arial"/>
          <w:sz w:val="21"/>
          <w:szCs w:val="21"/>
        </w:rPr>
        <w:t>9</w:t>
      </w:r>
      <w:r w:rsidR="00EB6B23" w:rsidRPr="00361930">
        <w:rPr>
          <w:rFonts w:ascii="Arial" w:hAnsi="Arial" w:cs="Arial"/>
          <w:sz w:val="21"/>
          <w:szCs w:val="21"/>
        </w:rPr>
        <w:t>-2022</w:t>
      </w:r>
      <w:r w:rsidR="000D52AC" w:rsidRPr="00361930">
        <w:rPr>
          <w:rFonts w:ascii="Arial" w:hAnsi="Arial" w:cs="Arial"/>
          <w:sz w:val="21"/>
          <w:szCs w:val="21"/>
        </w:rPr>
        <w:t xml:space="preserve"> liczba wszczynanych postępowań</w:t>
      </w:r>
      <w:r w:rsidRPr="00361930">
        <w:rPr>
          <w:rFonts w:ascii="Arial" w:hAnsi="Arial" w:cs="Arial"/>
          <w:sz w:val="21"/>
          <w:szCs w:val="21"/>
        </w:rPr>
        <w:t xml:space="preserve"> </w:t>
      </w:r>
      <w:r w:rsidR="009028A1" w:rsidRPr="00361930">
        <w:rPr>
          <w:rFonts w:ascii="Arial" w:hAnsi="Arial" w:cs="Arial"/>
          <w:sz w:val="21"/>
          <w:szCs w:val="21"/>
        </w:rPr>
        <w:t xml:space="preserve">z art. 207 Kodeksu Karnego </w:t>
      </w:r>
      <w:r w:rsidRPr="00361930">
        <w:rPr>
          <w:rFonts w:ascii="Arial" w:hAnsi="Arial" w:cs="Arial"/>
          <w:sz w:val="21"/>
          <w:szCs w:val="21"/>
        </w:rPr>
        <w:t xml:space="preserve">zmalała z </w:t>
      </w:r>
      <w:r w:rsidR="00EB6B23" w:rsidRPr="00361930">
        <w:rPr>
          <w:rFonts w:ascii="Arial" w:hAnsi="Arial" w:cs="Arial"/>
          <w:sz w:val="21"/>
          <w:szCs w:val="21"/>
        </w:rPr>
        <w:t>3 211</w:t>
      </w:r>
      <w:r w:rsidR="000D52AC" w:rsidRPr="00361930">
        <w:rPr>
          <w:rFonts w:ascii="Arial" w:hAnsi="Arial" w:cs="Arial"/>
          <w:sz w:val="21"/>
          <w:szCs w:val="21"/>
        </w:rPr>
        <w:t xml:space="preserve"> </w:t>
      </w:r>
      <w:r w:rsidRPr="00361930">
        <w:rPr>
          <w:rFonts w:ascii="Arial" w:hAnsi="Arial" w:cs="Arial"/>
          <w:sz w:val="21"/>
          <w:szCs w:val="21"/>
        </w:rPr>
        <w:t xml:space="preserve">odnotowanych </w:t>
      </w:r>
      <w:r w:rsidR="000D52AC" w:rsidRPr="00361930">
        <w:rPr>
          <w:rFonts w:ascii="Arial" w:hAnsi="Arial" w:cs="Arial"/>
          <w:sz w:val="21"/>
          <w:szCs w:val="21"/>
        </w:rPr>
        <w:t>w 20</w:t>
      </w:r>
      <w:r w:rsidR="00EB6B23" w:rsidRPr="00361930">
        <w:rPr>
          <w:rFonts w:ascii="Arial" w:hAnsi="Arial" w:cs="Arial"/>
          <w:sz w:val="21"/>
          <w:szCs w:val="21"/>
        </w:rPr>
        <w:t>19</w:t>
      </w:r>
      <w:r w:rsidR="000D52AC" w:rsidRPr="00361930">
        <w:rPr>
          <w:rFonts w:ascii="Arial" w:hAnsi="Arial" w:cs="Arial"/>
          <w:sz w:val="21"/>
          <w:szCs w:val="21"/>
        </w:rPr>
        <w:t xml:space="preserve"> roku do </w:t>
      </w:r>
      <w:r w:rsidR="00EB6B23" w:rsidRPr="00361930">
        <w:rPr>
          <w:rFonts w:ascii="Arial" w:hAnsi="Arial" w:cs="Arial"/>
          <w:sz w:val="21"/>
          <w:szCs w:val="21"/>
        </w:rPr>
        <w:t>3</w:t>
      </w:r>
      <w:r w:rsidRPr="00361930">
        <w:rPr>
          <w:rFonts w:ascii="Arial" w:hAnsi="Arial" w:cs="Arial"/>
          <w:sz w:val="21"/>
          <w:szCs w:val="21"/>
        </w:rPr>
        <w:t> </w:t>
      </w:r>
      <w:r w:rsidR="00EB6B23" w:rsidRPr="00361930">
        <w:rPr>
          <w:rFonts w:ascii="Arial" w:hAnsi="Arial" w:cs="Arial"/>
          <w:sz w:val="21"/>
          <w:szCs w:val="21"/>
        </w:rPr>
        <w:t>066</w:t>
      </w:r>
      <w:r w:rsidRPr="00361930">
        <w:rPr>
          <w:rFonts w:ascii="Arial" w:hAnsi="Arial" w:cs="Arial"/>
          <w:sz w:val="21"/>
          <w:szCs w:val="21"/>
        </w:rPr>
        <w:t xml:space="preserve"> odnotowanych</w:t>
      </w:r>
      <w:r w:rsidR="000D52AC" w:rsidRPr="00361930">
        <w:rPr>
          <w:rFonts w:ascii="Arial" w:hAnsi="Arial" w:cs="Arial"/>
          <w:sz w:val="21"/>
          <w:szCs w:val="21"/>
        </w:rPr>
        <w:t xml:space="preserve"> w </w:t>
      </w:r>
      <w:r w:rsidR="00EB6B23" w:rsidRPr="00361930">
        <w:rPr>
          <w:rFonts w:ascii="Arial" w:hAnsi="Arial" w:cs="Arial"/>
          <w:sz w:val="21"/>
          <w:szCs w:val="21"/>
        </w:rPr>
        <w:t>2022</w:t>
      </w:r>
      <w:r w:rsidR="000D52AC" w:rsidRPr="00361930">
        <w:rPr>
          <w:rFonts w:ascii="Arial" w:hAnsi="Arial" w:cs="Arial"/>
          <w:sz w:val="21"/>
          <w:szCs w:val="21"/>
        </w:rPr>
        <w:t xml:space="preserve"> roku.</w:t>
      </w:r>
      <w:r w:rsidR="00EB6B23" w:rsidRPr="00361930">
        <w:rPr>
          <w:rFonts w:ascii="Arial" w:hAnsi="Arial" w:cs="Arial"/>
          <w:sz w:val="21"/>
          <w:szCs w:val="21"/>
        </w:rPr>
        <w:t xml:space="preserve"> W 2023 roku</w:t>
      </w:r>
      <w:r w:rsidR="002E3368" w:rsidRPr="00361930">
        <w:rPr>
          <w:rFonts w:ascii="Arial" w:hAnsi="Arial" w:cs="Arial"/>
          <w:sz w:val="21"/>
          <w:szCs w:val="21"/>
        </w:rPr>
        <w:t>, w województwie śląskim</w:t>
      </w:r>
      <w:r w:rsidRPr="00361930">
        <w:rPr>
          <w:rFonts w:ascii="Arial" w:hAnsi="Arial" w:cs="Arial"/>
          <w:sz w:val="21"/>
          <w:szCs w:val="21"/>
        </w:rPr>
        <w:t xml:space="preserve"> ponownie wzrosła </w:t>
      </w:r>
      <w:r w:rsidR="002E3368" w:rsidRPr="00361930">
        <w:rPr>
          <w:rFonts w:ascii="Arial" w:hAnsi="Arial" w:cs="Arial"/>
          <w:sz w:val="21"/>
          <w:szCs w:val="21"/>
        </w:rPr>
        <w:t>liczba wszczynanych postępowań</w:t>
      </w:r>
      <w:r w:rsidR="004626D9">
        <w:rPr>
          <w:rFonts w:ascii="Arial" w:hAnsi="Arial" w:cs="Arial"/>
          <w:sz w:val="21"/>
          <w:szCs w:val="21"/>
        </w:rPr>
        <w:t xml:space="preserve"> </w:t>
      </w:r>
      <w:r w:rsidRPr="00361930">
        <w:rPr>
          <w:rFonts w:ascii="Arial" w:hAnsi="Arial" w:cs="Arial"/>
          <w:sz w:val="21"/>
          <w:szCs w:val="21"/>
        </w:rPr>
        <w:t>i wyniosła 3</w:t>
      </w:r>
      <w:r w:rsidR="002E3368" w:rsidRPr="00361930">
        <w:rPr>
          <w:rFonts w:ascii="Arial" w:hAnsi="Arial" w:cs="Arial"/>
          <w:sz w:val="21"/>
          <w:szCs w:val="21"/>
        </w:rPr>
        <w:t> 389 (wzrost w stosunku do 2019 roku o 5,5%)</w:t>
      </w:r>
      <w:r w:rsidRPr="00361930">
        <w:rPr>
          <w:rFonts w:ascii="Arial" w:hAnsi="Arial" w:cs="Arial"/>
          <w:sz w:val="21"/>
          <w:szCs w:val="21"/>
        </w:rPr>
        <w:t xml:space="preserve">. </w:t>
      </w:r>
      <w:r w:rsidR="002E3368" w:rsidRPr="00361930">
        <w:rPr>
          <w:rFonts w:ascii="Arial" w:hAnsi="Arial" w:cs="Arial"/>
          <w:sz w:val="21"/>
          <w:szCs w:val="21"/>
        </w:rPr>
        <w:t>Natomiast liczba przestępstw stwierdzonych waha</w:t>
      </w:r>
      <w:r w:rsidR="008E45E8" w:rsidRPr="00361930">
        <w:rPr>
          <w:rFonts w:ascii="Arial" w:hAnsi="Arial" w:cs="Arial"/>
          <w:sz w:val="21"/>
          <w:szCs w:val="21"/>
        </w:rPr>
        <w:t>ła się naprzemiennie spadkiem i wzrostem</w:t>
      </w:r>
      <w:r w:rsidR="002E3368" w:rsidRPr="00361930">
        <w:rPr>
          <w:rFonts w:ascii="Arial" w:hAnsi="Arial" w:cs="Arial"/>
          <w:sz w:val="21"/>
          <w:szCs w:val="21"/>
        </w:rPr>
        <w:t xml:space="preserve">, przy czym </w:t>
      </w:r>
      <w:r w:rsidR="00641D7E" w:rsidRPr="00361930">
        <w:rPr>
          <w:rFonts w:ascii="Arial" w:hAnsi="Arial" w:cs="Arial"/>
          <w:sz w:val="21"/>
          <w:szCs w:val="21"/>
        </w:rPr>
        <w:t>systematycznie</w:t>
      </w:r>
      <w:r w:rsidR="002E3368" w:rsidRPr="00361930">
        <w:rPr>
          <w:rFonts w:ascii="Arial" w:hAnsi="Arial" w:cs="Arial"/>
          <w:sz w:val="21"/>
          <w:szCs w:val="21"/>
        </w:rPr>
        <w:t xml:space="preserve"> </w:t>
      </w:r>
      <w:r w:rsidR="00641D7E" w:rsidRPr="00361930">
        <w:rPr>
          <w:rFonts w:ascii="Arial" w:hAnsi="Arial" w:cs="Arial"/>
          <w:sz w:val="21"/>
          <w:szCs w:val="21"/>
        </w:rPr>
        <w:t>zmniejsza</w:t>
      </w:r>
      <w:r w:rsidR="008E45E8" w:rsidRPr="00361930">
        <w:rPr>
          <w:rFonts w:ascii="Arial" w:hAnsi="Arial" w:cs="Arial"/>
          <w:sz w:val="21"/>
          <w:szCs w:val="21"/>
        </w:rPr>
        <w:t>ła</w:t>
      </w:r>
      <w:r w:rsidR="00641D7E" w:rsidRPr="00361930">
        <w:rPr>
          <w:rFonts w:ascii="Arial" w:hAnsi="Arial" w:cs="Arial"/>
          <w:sz w:val="21"/>
          <w:szCs w:val="21"/>
        </w:rPr>
        <w:t xml:space="preserve"> się różnica </w:t>
      </w:r>
      <w:r w:rsidR="008E45E8" w:rsidRPr="00361930">
        <w:rPr>
          <w:rFonts w:ascii="Arial" w:hAnsi="Arial" w:cs="Arial"/>
          <w:sz w:val="21"/>
          <w:szCs w:val="21"/>
        </w:rPr>
        <w:t xml:space="preserve">omawianych danych </w:t>
      </w:r>
      <w:r w:rsidR="00641D7E" w:rsidRPr="00361930">
        <w:rPr>
          <w:rFonts w:ascii="Arial" w:hAnsi="Arial" w:cs="Arial"/>
          <w:sz w:val="21"/>
          <w:szCs w:val="21"/>
        </w:rPr>
        <w:t xml:space="preserve">rok do roku (odpowiednio </w:t>
      </w:r>
      <w:r w:rsidR="008C0673" w:rsidRPr="00361930">
        <w:rPr>
          <w:rFonts w:ascii="Arial" w:hAnsi="Arial" w:cs="Arial"/>
          <w:sz w:val="21"/>
          <w:szCs w:val="21"/>
        </w:rPr>
        <w:t xml:space="preserve">2019-2020: </w:t>
      </w:r>
      <w:r w:rsidR="00641D7E" w:rsidRPr="00361930">
        <w:rPr>
          <w:rFonts w:ascii="Arial" w:hAnsi="Arial" w:cs="Arial"/>
          <w:sz w:val="21"/>
          <w:szCs w:val="21"/>
        </w:rPr>
        <w:t xml:space="preserve">-293, </w:t>
      </w:r>
      <w:r w:rsidR="00082D0E">
        <w:rPr>
          <w:rFonts w:ascii="Arial" w:hAnsi="Arial" w:cs="Arial"/>
          <w:sz w:val="21"/>
          <w:szCs w:val="21"/>
        </w:rPr>
        <w:br/>
      </w:r>
      <w:r w:rsidR="00154F4E" w:rsidRPr="00361930">
        <w:rPr>
          <w:rFonts w:ascii="Arial" w:hAnsi="Arial" w:cs="Arial"/>
          <w:sz w:val="21"/>
          <w:szCs w:val="21"/>
        </w:rPr>
        <w:t xml:space="preserve">2020-2021: </w:t>
      </w:r>
      <w:r w:rsidR="00641D7E" w:rsidRPr="00361930">
        <w:rPr>
          <w:rFonts w:ascii="Arial" w:hAnsi="Arial" w:cs="Arial"/>
          <w:sz w:val="21"/>
          <w:szCs w:val="21"/>
        </w:rPr>
        <w:t>+154,</w:t>
      </w:r>
      <w:r w:rsidR="00154F4E" w:rsidRPr="00361930">
        <w:rPr>
          <w:rFonts w:ascii="Arial" w:hAnsi="Arial" w:cs="Arial"/>
          <w:sz w:val="21"/>
          <w:szCs w:val="21"/>
        </w:rPr>
        <w:t xml:space="preserve"> 2021-2022:</w:t>
      </w:r>
      <w:r w:rsidR="00641D7E" w:rsidRPr="00361930">
        <w:rPr>
          <w:rFonts w:ascii="Arial" w:hAnsi="Arial" w:cs="Arial"/>
          <w:sz w:val="21"/>
          <w:szCs w:val="21"/>
        </w:rPr>
        <w:t xml:space="preserve"> </w:t>
      </w:r>
      <w:r w:rsidR="00082D0E">
        <w:rPr>
          <w:rFonts w:ascii="Arial" w:hAnsi="Arial" w:cs="Arial"/>
          <w:sz w:val="21"/>
          <w:szCs w:val="21"/>
        </w:rPr>
        <w:t>-</w:t>
      </w:r>
      <w:r w:rsidR="00641D7E" w:rsidRPr="00361930">
        <w:rPr>
          <w:rFonts w:ascii="Arial" w:hAnsi="Arial" w:cs="Arial"/>
          <w:sz w:val="21"/>
          <w:szCs w:val="21"/>
        </w:rPr>
        <w:t>85,</w:t>
      </w:r>
      <w:r w:rsidR="00154F4E" w:rsidRPr="00361930">
        <w:rPr>
          <w:rFonts w:ascii="Arial" w:hAnsi="Arial" w:cs="Arial"/>
          <w:sz w:val="21"/>
          <w:szCs w:val="21"/>
        </w:rPr>
        <w:t xml:space="preserve"> 2022-2023: </w:t>
      </w:r>
      <w:r w:rsidR="00641D7E" w:rsidRPr="00361930">
        <w:rPr>
          <w:rFonts w:ascii="Arial" w:hAnsi="Arial" w:cs="Arial"/>
          <w:sz w:val="21"/>
          <w:szCs w:val="21"/>
        </w:rPr>
        <w:t>+61)</w:t>
      </w:r>
      <w:r w:rsidR="00F91AAD" w:rsidRPr="00361930">
        <w:rPr>
          <w:rStyle w:val="Odwoanieprzypisudolnego"/>
          <w:rFonts w:ascii="Arial" w:hAnsi="Arial" w:cs="Arial"/>
          <w:sz w:val="21"/>
          <w:szCs w:val="21"/>
        </w:rPr>
        <w:footnoteReference w:id="5"/>
      </w:r>
      <w:r w:rsidR="00641D7E" w:rsidRPr="00361930">
        <w:rPr>
          <w:rFonts w:ascii="Arial" w:hAnsi="Arial" w:cs="Arial"/>
          <w:sz w:val="21"/>
          <w:szCs w:val="21"/>
        </w:rPr>
        <w:t>.</w:t>
      </w:r>
    </w:p>
    <w:p w14:paraId="24B8EEEC" w14:textId="77777777" w:rsidR="002C7737" w:rsidRDefault="002C7737" w:rsidP="00741A26">
      <w:pPr>
        <w:pStyle w:val="Bezodstpw"/>
        <w:jc w:val="both"/>
        <w:rPr>
          <w:rFonts w:ascii="Arial" w:hAnsi="Arial" w:cs="Arial"/>
          <w:b/>
          <w:color w:val="000000" w:themeColor="text1"/>
          <w:sz w:val="20"/>
          <w:szCs w:val="20"/>
        </w:rPr>
      </w:pPr>
    </w:p>
    <w:p w14:paraId="51CF8C21" w14:textId="567013EA" w:rsidR="00741A26" w:rsidRPr="008A781D" w:rsidRDefault="000D52AC" w:rsidP="00741A26">
      <w:pPr>
        <w:pStyle w:val="Bezodstpw"/>
        <w:jc w:val="both"/>
        <w:rPr>
          <w:rFonts w:ascii="Arial" w:hAnsi="Arial" w:cs="Arial"/>
          <w:b/>
          <w:color w:val="000000" w:themeColor="text1"/>
          <w:sz w:val="20"/>
          <w:szCs w:val="20"/>
        </w:rPr>
      </w:pPr>
      <w:r w:rsidRPr="008A781D">
        <w:rPr>
          <w:rFonts w:ascii="Arial" w:hAnsi="Arial" w:cs="Arial"/>
          <w:b/>
          <w:color w:val="000000" w:themeColor="text1"/>
          <w:sz w:val="20"/>
          <w:szCs w:val="20"/>
        </w:rPr>
        <w:t xml:space="preserve">Tabela </w:t>
      </w:r>
      <w:r w:rsidR="00C4162A" w:rsidRPr="008A781D">
        <w:rPr>
          <w:rFonts w:ascii="Arial" w:hAnsi="Arial" w:cs="Arial"/>
          <w:b/>
          <w:color w:val="000000" w:themeColor="text1"/>
          <w:sz w:val="20"/>
          <w:szCs w:val="20"/>
        </w:rPr>
        <w:t>1</w:t>
      </w:r>
      <w:r w:rsidRPr="008A781D">
        <w:rPr>
          <w:rFonts w:ascii="Arial" w:hAnsi="Arial" w:cs="Arial"/>
          <w:b/>
          <w:color w:val="000000" w:themeColor="text1"/>
          <w:sz w:val="20"/>
          <w:szCs w:val="20"/>
        </w:rPr>
        <w:t xml:space="preserve">. Liczba </w:t>
      </w:r>
      <w:r w:rsidR="00741A26" w:rsidRPr="008A781D">
        <w:rPr>
          <w:rFonts w:ascii="Arial" w:hAnsi="Arial" w:cs="Arial"/>
          <w:b/>
          <w:color w:val="000000" w:themeColor="text1"/>
          <w:sz w:val="20"/>
          <w:szCs w:val="20"/>
        </w:rPr>
        <w:t>postępowań dotyczących znęcania się (z art. 207 KK) wszczętych i liczba przestępstw stwierdzonych ogółem w latach 2019-2023 w województwie śląskim i w Polsce.</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1"/>
        <w:gridCol w:w="1787"/>
        <w:gridCol w:w="1788"/>
        <w:gridCol w:w="1787"/>
        <w:gridCol w:w="1789"/>
      </w:tblGrid>
      <w:tr w:rsidR="000F7C93" w:rsidRPr="00F064F9" w14:paraId="39A04799" w14:textId="08529E31" w:rsidTr="00D0589F">
        <w:trPr>
          <w:trHeight w:val="384"/>
          <w:jc w:val="center"/>
        </w:trPr>
        <w:tc>
          <w:tcPr>
            <w:tcW w:w="1011" w:type="dxa"/>
            <w:vMerge w:val="restart"/>
            <w:shd w:val="clear" w:color="auto" w:fill="DEEAF6" w:themeFill="accent5" w:themeFillTint="33"/>
            <w:noWrap/>
            <w:vAlign w:val="center"/>
            <w:hideMark/>
          </w:tcPr>
          <w:p w14:paraId="0FD017AC" w14:textId="77777777" w:rsidR="000F7C93" w:rsidRPr="008A781D" w:rsidRDefault="000F7C93" w:rsidP="00E756DF">
            <w:pPr>
              <w:spacing w:after="0" w:line="240" w:lineRule="auto"/>
              <w:jc w:val="center"/>
              <w:rPr>
                <w:rFonts w:ascii="Arial" w:eastAsia="Times New Roman" w:hAnsi="Arial" w:cs="Arial"/>
                <w:b/>
                <w:bCs/>
                <w:sz w:val="18"/>
                <w:szCs w:val="18"/>
                <w:lang w:eastAsia="pl-PL"/>
              </w:rPr>
            </w:pPr>
            <w:r w:rsidRPr="008A781D">
              <w:rPr>
                <w:rFonts w:ascii="Arial" w:eastAsia="Times New Roman" w:hAnsi="Arial" w:cs="Arial"/>
                <w:b/>
                <w:bCs/>
                <w:sz w:val="18"/>
                <w:szCs w:val="18"/>
                <w:lang w:eastAsia="pl-PL"/>
              </w:rPr>
              <w:t>Rok</w:t>
            </w:r>
          </w:p>
        </w:tc>
        <w:tc>
          <w:tcPr>
            <w:tcW w:w="3575" w:type="dxa"/>
            <w:gridSpan w:val="2"/>
            <w:shd w:val="clear" w:color="auto" w:fill="DEEAF6" w:themeFill="accent5" w:themeFillTint="33"/>
            <w:vAlign w:val="center"/>
            <w:hideMark/>
          </w:tcPr>
          <w:p w14:paraId="7482ECC6" w14:textId="560C1E62" w:rsidR="000F7C93" w:rsidRPr="008A781D" w:rsidRDefault="000F7C93" w:rsidP="00E756DF">
            <w:pPr>
              <w:spacing w:after="0" w:line="240" w:lineRule="auto"/>
              <w:jc w:val="center"/>
              <w:rPr>
                <w:rFonts w:ascii="Arial" w:eastAsia="Times New Roman" w:hAnsi="Arial" w:cs="Arial"/>
                <w:b/>
                <w:bCs/>
                <w:color w:val="000000"/>
                <w:sz w:val="18"/>
                <w:szCs w:val="18"/>
                <w:lang w:eastAsia="pl-PL"/>
              </w:rPr>
            </w:pPr>
            <w:r w:rsidRPr="008A781D">
              <w:rPr>
                <w:rFonts w:ascii="Arial" w:eastAsia="Times New Roman" w:hAnsi="Arial" w:cs="Arial"/>
                <w:b/>
                <w:bCs/>
                <w:color w:val="000000"/>
                <w:sz w:val="18"/>
                <w:szCs w:val="18"/>
                <w:lang w:eastAsia="pl-PL"/>
              </w:rPr>
              <w:t>Liczba postępowań wszczętych</w:t>
            </w:r>
          </w:p>
        </w:tc>
        <w:tc>
          <w:tcPr>
            <w:tcW w:w="3576" w:type="dxa"/>
            <w:gridSpan w:val="2"/>
            <w:shd w:val="clear" w:color="auto" w:fill="DEEAF6" w:themeFill="accent5" w:themeFillTint="33"/>
            <w:vAlign w:val="center"/>
            <w:hideMark/>
          </w:tcPr>
          <w:p w14:paraId="648B8475" w14:textId="182F8FD9" w:rsidR="000F7C93" w:rsidRPr="00F064F9" w:rsidRDefault="000F7C93" w:rsidP="00E756DF">
            <w:pPr>
              <w:spacing w:after="0" w:line="240" w:lineRule="auto"/>
              <w:jc w:val="center"/>
              <w:rPr>
                <w:rFonts w:ascii="Arial" w:eastAsia="Times New Roman" w:hAnsi="Arial" w:cs="Arial"/>
                <w:b/>
                <w:bCs/>
                <w:color w:val="000000"/>
                <w:sz w:val="18"/>
                <w:szCs w:val="18"/>
                <w:lang w:eastAsia="pl-PL"/>
              </w:rPr>
            </w:pPr>
            <w:r w:rsidRPr="008A781D">
              <w:rPr>
                <w:rFonts w:ascii="Arial" w:eastAsia="Times New Roman" w:hAnsi="Arial" w:cs="Arial"/>
                <w:b/>
                <w:bCs/>
                <w:color w:val="000000"/>
                <w:sz w:val="18"/>
                <w:szCs w:val="18"/>
                <w:lang w:eastAsia="pl-PL"/>
              </w:rPr>
              <w:t>Liczba przestępstw stwierdzonych</w:t>
            </w:r>
          </w:p>
        </w:tc>
      </w:tr>
      <w:tr w:rsidR="000F7C93" w:rsidRPr="00F064F9" w14:paraId="3C16AC41" w14:textId="77777777" w:rsidTr="00D0589F">
        <w:trPr>
          <w:trHeight w:val="347"/>
          <w:jc w:val="center"/>
        </w:trPr>
        <w:tc>
          <w:tcPr>
            <w:tcW w:w="1011" w:type="dxa"/>
            <w:vMerge/>
            <w:shd w:val="clear" w:color="auto" w:fill="DEEAF6" w:themeFill="accent5" w:themeFillTint="33"/>
            <w:noWrap/>
            <w:vAlign w:val="center"/>
          </w:tcPr>
          <w:p w14:paraId="544A14C5" w14:textId="77777777" w:rsidR="000F7C93" w:rsidRPr="00F064F9" w:rsidRDefault="000F7C93" w:rsidP="00741A26">
            <w:pPr>
              <w:spacing w:after="0" w:line="240" w:lineRule="auto"/>
              <w:jc w:val="center"/>
              <w:rPr>
                <w:rFonts w:ascii="Arial" w:eastAsia="Times New Roman" w:hAnsi="Arial" w:cs="Arial"/>
                <w:b/>
                <w:bCs/>
                <w:sz w:val="18"/>
                <w:szCs w:val="18"/>
                <w:lang w:eastAsia="pl-PL"/>
              </w:rPr>
            </w:pPr>
          </w:p>
        </w:tc>
        <w:tc>
          <w:tcPr>
            <w:tcW w:w="1787" w:type="dxa"/>
            <w:shd w:val="clear" w:color="auto" w:fill="DEEAF6" w:themeFill="accent5" w:themeFillTint="33"/>
            <w:vAlign w:val="center"/>
          </w:tcPr>
          <w:p w14:paraId="390BBA7C" w14:textId="4CFD9582" w:rsidR="000F7C93" w:rsidRPr="00F064F9" w:rsidRDefault="000F7C93" w:rsidP="00741A26">
            <w:pPr>
              <w:spacing w:after="0" w:line="240" w:lineRule="auto"/>
              <w:jc w:val="center"/>
              <w:rPr>
                <w:rFonts w:ascii="Arial" w:eastAsia="Times New Roman" w:hAnsi="Arial" w:cs="Arial"/>
                <w:b/>
                <w:bCs/>
                <w:color w:val="000000"/>
                <w:sz w:val="18"/>
                <w:szCs w:val="18"/>
                <w:lang w:eastAsia="pl-PL"/>
              </w:rPr>
            </w:pPr>
            <w:r w:rsidRPr="00F064F9">
              <w:rPr>
                <w:rFonts w:ascii="Arial" w:eastAsia="Times New Roman" w:hAnsi="Arial" w:cs="Arial"/>
                <w:b/>
                <w:bCs/>
                <w:color w:val="000000"/>
                <w:sz w:val="18"/>
                <w:szCs w:val="18"/>
                <w:lang w:eastAsia="pl-PL"/>
              </w:rPr>
              <w:t>Województwo śląskie</w:t>
            </w:r>
          </w:p>
        </w:tc>
        <w:tc>
          <w:tcPr>
            <w:tcW w:w="1788" w:type="dxa"/>
            <w:shd w:val="clear" w:color="auto" w:fill="DEEAF6" w:themeFill="accent5" w:themeFillTint="33"/>
            <w:vAlign w:val="center"/>
          </w:tcPr>
          <w:p w14:paraId="11FDF6A0" w14:textId="52E0A154" w:rsidR="000F7C93" w:rsidRPr="00F064F9" w:rsidRDefault="000F7C93" w:rsidP="00741A26">
            <w:pPr>
              <w:spacing w:after="0" w:line="240" w:lineRule="auto"/>
              <w:jc w:val="center"/>
              <w:rPr>
                <w:rFonts w:ascii="Arial" w:eastAsia="Times New Roman" w:hAnsi="Arial" w:cs="Arial"/>
                <w:b/>
                <w:bCs/>
                <w:color w:val="000000"/>
                <w:sz w:val="18"/>
                <w:szCs w:val="18"/>
                <w:lang w:eastAsia="pl-PL"/>
              </w:rPr>
            </w:pPr>
            <w:r w:rsidRPr="00F064F9">
              <w:rPr>
                <w:rFonts w:ascii="Arial" w:eastAsia="Times New Roman" w:hAnsi="Arial" w:cs="Arial"/>
                <w:b/>
                <w:bCs/>
                <w:color w:val="000000"/>
                <w:sz w:val="18"/>
                <w:szCs w:val="18"/>
                <w:lang w:eastAsia="pl-PL"/>
              </w:rPr>
              <w:t>Polska</w:t>
            </w:r>
          </w:p>
        </w:tc>
        <w:tc>
          <w:tcPr>
            <w:tcW w:w="1787" w:type="dxa"/>
            <w:shd w:val="clear" w:color="auto" w:fill="DEEAF6" w:themeFill="accent5" w:themeFillTint="33"/>
            <w:vAlign w:val="center"/>
          </w:tcPr>
          <w:p w14:paraId="56EB07DA" w14:textId="778C0E9A" w:rsidR="000F7C93" w:rsidRPr="00F064F9" w:rsidRDefault="000F7C93" w:rsidP="00741A26">
            <w:pPr>
              <w:spacing w:after="0" w:line="240" w:lineRule="auto"/>
              <w:jc w:val="center"/>
              <w:rPr>
                <w:rFonts w:ascii="Arial" w:eastAsia="Times New Roman" w:hAnsi="Arial" w:cs="Arial"/>
                <w:b/>
                <w:bCs/>
                <w:color w:val="000000"/>
                <w:sz w:val="18"/>
                <w:szCs w:val="18"/>
                <w:lang w:eastAsia="pl-PL"/>
              </w:rPr>
            </w:pPr>
            <w:r w:rsidRPr="00F064F9">
              <w:rPr>
                <w:rFonts w:ascii="Arial" w:eastAsia="Times New Roman" w:hAnsi="Arial" w:cs="Arial"/>
                <w:b/>
                <w:bCs/>
                <w:color w:val="000000"/>
                <w:sz w:val="18"/>
                <w:szCs w:val="18"/>
                <w:lang w:eastAsia="pl-PL"/>
              </w:rPr>
              <w:t>Województwo śląskie</w:t>
            </w:r>
          </w:p>
        </w:tc>
        <w:tc>
          <w:tcPr>
            <w:tcW w:w="1789" w:type="dxa"/>
            <w:shd w:val="clear" w:color="auto" w:fill="DEEAF6" w:themeFill="accent5" w:themeFillTint="33"/>
            <w:vAlign w:val="center"/>
          </w:tcPr>
          <w:p w14:paraId="11992B16" w14:textId="53191158" w:rsidR="000F7C93" w:rsidRPr="00F064F9" w:rsidRDefault="000F7C93" w:rsidP="00741A26">
            <w:pPr>
              <w:spacing w:after="0" w:line="240" w:lineRule="auto"/>
              <w:jc w:val="center"/>
              <w:rPr>
                <w:rFonts w:ascii="Arial" w:eastAsia="Times New Roman" w:hAnsi="Arial" w:cs="Arial"/>
                <w:b/>
                <w:bCs/>
                <w:color w:val="000000"/>
                <w:sz w:val="18"/>
                <w:szCs w:val="18"/>
                <w:lang w:eastAsia="pl-PL"/>
              </w:rPr>
            </w:pPr>
            <w:r w:rsidRPr="00F064F9">
              <w:rPr>
                <w:rFonts w:ascii="Arial" w:eastAsia="Times New Roman" w:hAnsi="Arial" w:cs="Arial"/>
                <w:b/>
                <w:bCs/>
                <w:color w:val="000000"/>
                <w:sz w:val="18"/>
                <w:szCs w:val="18"/>
                <w:lang w:eastAsia="pl-PL"/>
              </w:rPr>
              <w:t>Polska</w:t>
            </w:r>
          </w:p>
        </w:tc>
      </w:tr>
      <w:tr w:rsidR="00741A26" w:rsidRPr="00F064F9" w14:paraId="02235912" w14:textId="3B3B1DE5" w:rsidTr="00D0589F">
        <w:trPr>
          <w:trHeight w:val="362"/>
          <w:jc w:val="center"/>
        </w:trPr>
        <w:tc>
          <w:tcPr>
            <w:tcW w:w="1011" w:type="dxa"/>
            <w:shd w:val="clear" w:color="auto" w:fill="DEEAF6" w:themeFill="accent5" w:themeFillTint="33"/>
            <w:noWrap/>
            <w:vAlign w:val="center"/>
            <w:hideMark/>
          </w:tcPr>
          <w:p w14:paraId="3240A8A2" w14:textId="77777777" w:rsidR="00741A26" w:rsidRPr="00F064F9" w:rsidRDefault="00741A26" w:rsidP="00E756DF">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2019</w:t>
            </w:r>
          </w:p>
        </w:tc>
        <w:tc>
          <w:tcPr>
            <w:tcW w:w="1787" w:type="dxa"/>
            <w:noWrap/>
            <w:vAlign w:val="center"/>
            <w:hideMark/>
          </w:tcPr>
          <w:p w14:paraId="7592288A" w14:textId="75BB3AB0"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3 211</w:t>
            </w:r>
          </w:p>
        </w:tc>
        <w:tc>
          <w:tcPr>
            <w:tcW w:w="1788" w:type="dxa"/>
            <w:vAlign w:val="center"/>
          </w:tcPr>
          <w:p w14:paraId="7FE91DE7" w14:textId="2A97D1D9"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30</w:t>
            </w:r>
            <w:r w:rsidR="00C4162A">
              <w:rPr>
                <w:rFonts w:ascii="Arial" w:eastAsia="Times New Roman" w:hAnsi="Arial" w:cs="Arial"/>
                <w:sz w:val="18"/>
                <w:szCs w:val="18"/>
                <w:lang w:eastAsia="pl-PL"/>
              </w:rPr>
              <w:t> </w:t>
            </w:r>
            <w:r w:rsidRPr="00F064F9">
              <w:rPr>
                <w:rFonts w:ascii="Arial" w:eastAsia="Times New Roman" w:hAnsi="Arial" w:cs="Arial"/>
                <w:sz w:val="18"/>
                <w:szCs w:val="18"/>
                <w:lang w:eastAsia="pl-PL"/>
              </w:rPr>
              <w:t>456</w:t>
            </w:r>
          </w:p>
        </w:tc>
        <w:tc>
          <w:tcPr>
            <w:tcW w:w="1787" w:type="dxa"/>
            <w:noWrap/>
            <w:vAlign w:val="center"/>
            <w:hideMark/>
          </w:tcPr>
          <w:p w14:paraId="032A203C" w14:textId="1A6257B9"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1 609</w:t>
            </w:r>
          </w:p>
        </w:tc>
        <w:tc>
          <w:tcPr>
            <w:tcW w:w="1789" w:type="dxa"/>
            <w:vAlign w:val="center"/>
          </w:tcPr>
          <w:p w14:paraId="65F6B920" w14:textId="2BA5BC34"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16</w:t>
            </w:r>
            <w:r w:rsidR="00C4162A">
              <w:rPr>
                <w:rFonts w:ascii="Arial" w:eastAsia="Times New Roman" w:hAnsi="Arial" w:cs="Arial"/>
                <w:sz w:val="18"/>
                <w:szCs w:val="18"/>
                <w:lang w:eastAsia="pl-PL"/>
              </w:rPr>
              <w:t> </w:t>
            </w:r>
            <w:r w:rsidRPr="00F064F9">
              <w:rPr>
                <w:rFonts w:ascii="Arial" w:eastAsia="Times New Roman" w:hAnsi="Arial" w:cs="Arial"/>
                <w:sz w:val="18"/>
                <w:szCs w:val="18"/>
                <w:lang w:eastAsia="pl-PL"/>
              </w:rPr>
              <w:t>416</w:t>
            </w:r>
          </w:p>
        </w:tc>
      </w:tr>
      <w:tr w:rsidR="00741A26" w:rsidRPr="00F064F9" w14:paraId="66A46376" w14:textId="4528DFC9" w:rsidTr="00D0589F">
        <w:trPr>
          <w:trHeight w:val="362"/>
          <w:jc w:val="center"/>
        </w:trPr>
        <w:tc>
          <w:tcPr>
            <w:tcW w:w="1011" w:type="dxa"/>
            <w:shd w:val="clear" w:color="auto" w:fill="DEEAF6" w:themeFill="accent5" w:themeFillTint="33"/>
            <w:noWrap/>
            <w:vAlign w:val="center"/>
          </w:tcPr>
          <w:p w14:paraId="219A3103" w14:textId="63D5F08E" w:rsidR="00741A26" w:rsidRPr="00F064F9" w:rsidRDefault="00741A26" w:rsidP="00E756DF">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2020</w:t>
            </w:r>
          </w:p>
        </w:tc>
        <w:tc>
          <w:tcPr>
            <w:tcW w:w="1787" w:type="dxa"/>
            <w:noWrap/>
            <w:vAlign w:val="center"/>
          </w:tcPr>
          <w:p w14:paraId="335704E0" w14:textId="329D94BB"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2</w:t>
            </w:r>
            <w:r w:rsidR="00C4162A">
              <w:rPr>
                <w:rFonts w:ascii="Arial" w:eastAsia="Times New Roman" w:hAnsi="Arial" w:cs="Arial"/>
                <w:sz w:val="18"/>
                <w:szCs w:val="18"/>
                <w:lang w:eastAsia="pl-PL"/>
              </w:rPr>
              <w:t> </w:t>
            </w:r>
            <w:r w:rsidRPr="00F064F9">
              <w:rPr>
                <w:rFonts w:ascii="Arial" w:eastAsia="Times New Roman" w:hAnsi="Arial" w:cs="Arial"/>
                <w:sz w:val="18"/>
                <w:szCs w:val="18"/>
                <w:lang w:eastAsia="pl-PL"/>
              </w:rPr>
              <w:t>913</w:t>
            </w:r>
          </w:p>
        </w:tc>
        <w:tc>
          <w:tcPr>
            <w:tcW w:w="1788" w:type="dxa"/>
            <w:vAlign w:val="center"/>
          </w:tcPr>
          <w:p w14:paraId="38C11C52" w14:textId="17F54BB2" w:rsidR="00C4162A" w:rsidRPr="00C4162A" w:rsidRDefault="00C4162A" w:rsidP="0040622B">
            <w:pPr>
              <w:spacing w:after="0" w:line="240" w:lineRule="auto"/>
              <w:jc w:val="center"/>
              <w:rPr>
                <w:rFonts w:ascii="Arial" w:eastAsia="Times New Roman" w:hAnsi="Arial" w:cs="Arial"/>
                <w:sz w:val="18"/>
                <w:szCs w:val="18"/>
                <w:lang w:eastAsia="pl-PL"/>
              </w:rPr>
            </w:pPr>
            <w:r w:rsidRPr="00C4162A">
              <w:rPr>
                <w:rFonts w:ascii="Arial" w:eastAsia="Times New Roman" w:hAnsi="Arial" w:cs="Arial"/>
                <w:sz w:val="18"/>
                <w:szCs w:val="18"/>
                <w:lang w:eastAsia="pl-PL"/>
              </w:rPr>
              <w:t>28 912</w:t>
            </w:r>
          </w:p>
        </w:tc>
        <w:tc>
          <w:tcPr>
            <w:tcW w:w="1787" w:type="dxa"/>
            <w:noWrap/>
            <w:vAlign w:val="center"/>
          </w:tcPr>
          <w:p w14:paraId="2C62D57A" w14:textId="49CC0835"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1 496</w:t>
            </w:r>
          </w:p>
        </w:tc>
        <w:tc>
          <w:tcPr>
            <w:tcW w:w="1789" w:type="dxa"/>
            <w:vAlign w:val="center"/>
          </w:tcPr>
          <w:p w14:paraId="4C1DEFB8" w14:textId="05BB8CD8" w:rsidR="00741A26" w:rsidRPr="00C4162A" w:rsidRDefault="00C4162A" w:rsidP="0040622B">
            <w:pPr>
              <w:spacing w:after="0" w:line="240" w:lineRule="auto"/>
              <w:jc w:val="center"/>
              <w:rPr>
                <w:rFonts w:ascii="Arial" w:eastAsia="Times New Roman" w:hAnsi="Arial" w:cs="Arial"/>
                <w:sz w:val="18"/>
                <w:szCs w:val="18"/>
                <w:lang w:eastAsia="pl-PL"/>
              </w:rPr>
            </w:pPr>
            <w:r w:rsidRPr="00C4162A">
              <w:rPr>
                <w:rFonts w:ascii="Arial" w:eastAsia="Times New Roman" w:hAnsi="Arial" w:cs="Arial"/>
                <w:sz w:val="18"/>
                <w:szCs w:val="18"/>
                <w:lang w:eastAsia="pl-PL"/>
              </w:rPr>
              <w:t>16</w:t>
            </w:r>
            <w:r>
              <w:rPr>
                <w:rFonts w:ascii="Arial" w:eastAsia="Times New Roman" w:hAnsi="Arial" w:cs="Arial"/>
                <w:sz w:val="18"/>
                <w:szCs w:val="18"/>
                <w:lang w:eastAsia="pl-PL"/>
              </w:rPr>
              <w:t> </w:t>
            </w:r>
            <w:r w:rsidRPr="00C4162A">
              <w:rPr>
                <w:rFonts w:ascii="Arial" w:eastAsia="Times New Roman" w:hAnsi="Arial" w:cs="Arial"/>
                <w:sz w:val="18"/>
                <w:szCs w:val="18"/>
                <w:lang w:eastAsia="pl-PL"/>
              </w:rPr>
              <w:t>259</w:t>
            </w:r>
          </w:p>
        </w:tc>
      </w:tr>
      <w:tr w:rsidR="00741A26" w:rsidRPr="00F064F9" w14:paraId="703EA77F" w14:textId="33824D8C" w:rsidTr="00D0589F">
        <w:trPr>
          <w:trHeight w:val="362"/>
          <w:jc w:val="center"/>
        </w:trPr>
        <w:tc>
          <w:tcPr>
            <w:tcW w:w="1011" w:type="dxa"/>
            <w:shd w:val="clear" w:color="auto" w:fill="DEEAF6" w:themeFill="accent5" w:themeFillTint="33"/>
            <w:noWrap/>
            <w:vAlign w:val="center"/>
          </w:tcPr>
          <w:p w14:paraId="0342B5B8" w14:textId="704CE955" w:rsidR="00741A26" w:rsidRPr="00F064F9" w:rsidRDefault="00741A26" w:rsidP="00E756DF">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2021</w:t>
            </w:r>
          </w:p>
        </w:tc>
        <w:tc>
          <w:tcPr>
            <w:tcW w:w="1787" w:type="dxa"/>
            <w:noWrap/>
            <w:vAlign w:val="center"/>
          </w:tcPr>
          <w:p w14:paraId="3141F557" w14:textId="6983EC95"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3 106</w:t>
            </w:r>
          </w:p>
        </w:tc>
        <w:tc>
          <w:tcPr>
            <w:tcW w:w="1788" w:type="dxa"/>
            <w:vAlign w:val="center"/>
          </w:tcPr>
          <w:p w14:paraId="30906A05" w14:textId="3865B7C1" w:rsidR="00741A26" w:rsidRPr="00C4162A" w:rsidRDefault="00C4162A" w:rsidP="0040622B">
            <w:pPr>
              <w:spacing w:after="0" w:line="240" w:lineRule="auto"/>
              <w:jc w:val="center"/>
              <w:rPr>
                <w:rFonts w:ascii="Arial" w:eastAsia="Times New Roman" w:hAnsi="Arial" w:cs="Arial"/>
                <w:sz w:val="18"/>
                <w:szCs w:val="18"/>
                <w:lang w:eastAsia="pl-PL"/>
              </w:rPr>
            </w:pPr>
            <w:r w:rsidRPr="00C4162A">
              <w:rPr>
                <w:rFonts w:ascii="Arial" w:eastAsia="Times New Roman" w:hAnsi="Arial" w:cs="Arial"/>
                <w:sz w:val="18"/>
                <w:szCs w:val="18"/>
                <w:lang w:eastAsia="pl-PL"/>
              </w:rPr>
              <w:t>28 834</w:t>
            </w:r>
          </w:p>
        </w:tc>
        <w:tc>
          <w:tcPr>
            <w:tcW w:w="1787" w:type="dxa"/>
            <w:noWrap/>
            <w:vAlign w:val="center"/>
          </w:tcPr>
          <w:p w14:paraId="4A6DC580" w14:textId="3363B558"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1 650</w:t>
            </w:r>
          </w:p>
        </w:tc>
        <w:tc>
          <w:tcPr>
            <w:tcW w:w="1789" w:type="dxa"/>
            <w:vAlign w:val="center"/>
          </w:tcPr>
          <w:p w14:paraId="28E5B653" w14:textId="0716E987" w:rsidR="00741A26" w:rsidRPr="00C4162A" w:rsidRDefault="00C4162A" w:rsidP="0040622B">
            <w:pPr>
              <w:spacing w:after="0" w:line="240" w:lineRule="auto"/>
              <w:jc w:val="center"/>
              <w:rPr>
                <w:rFonts w:ascii="Arial" w:eastAsia="Times New Roman" w:hAnsi="Arial" w:cs="Arial"/>
                <w:sz w:val="18"/>
                <w:szCs w:val="18"/>
                <w:lang w:eastAsia="pl-PL"/>
              </w:rPr>
            </w:pPr>
            <w:r w:rsidRPr="00C4162A">
              <w:rPr>
                <w:rFonts w:ascii="Arial" w:eastAsia="Times New Roman" w:hAnsi="Arial" w:cs="Arial"/>
                <w:sz w:val="18"/>
                <w:szCs w:val="18"/>
                <w:lang w:eastAsia="pl-PL"/>
              </w:rPr>
              <w:t>16</w:t>
            </w:r>
            <w:r>
              <w:rPr>
                <w:rFonts w:ascii="Arial" w:eastAsia="Times New Roman" w:hAnsi="Arial" w:cs="Arial"/>
                <w:sz w:val="18"/>
                <w:szCs w:val="18"/>
                <w:lang w:eastAsia="pl-PL"/>
              </w:rPr>
              <w:t> </w:t>
            </w:r>
            <w:r w:rsidRPr="00C4162A">
              <w:rPr>
                <w:rFonts w:ascii="Arial" w:eastAsia="Times New Roman" w:hAnsi="Arial" w:cs="Arial"/>
                <w:sz w:val="18"/>
                <w:szCs w:val="18"/>
                <w:lang w:eastAsia="pl-PL"/>
              </w:rPr>
              <w:t>278</w:t>
            </w:r>
          </w:p>
        </w:tc>
      </w:tr>
      <w:tr w:rsidR="00741A26" w:rsidRPr="00F064F9" w14:paraId="137139C4" w14:textId="0F90460D" w:rsidTr="00D0589F">
        <w:trPr>
          <w:trHeight w:val="362"/>
          <w:jc w:val="center"/>
        </w:trPr>
        <w:tc>
          <w:tcPr>
            <w:tcW w:w="1011" w:type="dxa"/>
            <w:shd w:val="clear" w:color="auto" w:fill="DEEAF6" w:themeFill="accent5" w:themeFillTint="33"/>
            <w:noWrap/>
            <w:vAlign w:val="center"/>
          </w:tcPr>
          <w:p w14:paraId="076091BF" w14:textId="17BC970C" w:rsidR="00741A26" w:rsidRPr="00F064F9" w:rsidRDefault="00741A26" w:rsidP="00E756DF">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2022</w:t>
            </w:r>
          </w:p>
        </w:tc>
        <w:tc>
          <w:tcPr>
            <w:tcW w:w="1787" w:type="dxa"/>
            <w:noWrap/>
            <w:vAlign w:val="center"/>
          </w:tcPr>
          <w:p w14:paraId="1EC40F60" w14:textId="3DA12136"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3 066</w:t>
            </w:r>
          </w:p>
        </w:tc>
        <w:tc>
          <w:tcPr>
            <w:tcW w:w="1788" w:type="dxa"/>
            <w:vAlign w:val="center"/>
          </w:tcPr>
          <w:p w14:paraId="472A47F5" w14:textId="31473F45" w:rsidR="00741A26" w:rsidRPr="00C4162A" w:rsidRDefault="00C4162A" w:rsidP="0040622B">
            <w:pPr>
              <w:spacing w:after="0" w:line="240" w:lineRule="auto"/>
              <w:jc w:val="center"/>
              <w:rPr>
                <w:rFonts w:ascii="Arial" w:eastAsia="Times New Roman" w:hAnsi="Arial" w:cs="Arial"/>
                <w:sz w:val="18"/>
                <w:szCs w:val="18"/>
                <w:lang w:eastAsia="pl-PL"/>
              </w:rPr>
            </w:pPr>
            <w:r w:rsidRPr="00C4162A">
              <w:rPr>
                <w:rFonts w:ascii="Arial" w:eastAsia="Times New Roman" w:hAnsi="Arial" w:cs="Arial"/>
                <w:sz w:val="18"/>
                <w:szCs w:val="18"/>
                <w:lang w:eastAsia="pl-PL"/>
              </w:rPr>
              <w:t>26 979</w:t>
            </w:r>
          </w:p>
        </w:tc>
        <w:tc>
          <w:tcPr>
            <w:tcW w:w="1787" w:type="dxa"/>
            <w:noWrap/>
            <w:vAlign w:val="center"/>
          </w:tcPr>
          <w:p w14:paraId="628E982F" w14:textId="1330AD84"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1 465</w:t>
            </w:r>
          </w:p>
        </w:tc>
        <w:tc>
          <w:tcPr>
            <w:tcW w:w="1789" w:type="dxa"/>
            <w:vAlign w:val="center"/>
          </w:tcPr>
          <w:p w14:paraId="2CDC2788" w14:textId="15099638" w:rsidR="00741A26" w:rsidRPr="00C4162A" w:rsidRDefault="00C4162A" w:rsidP="0040622B">
            <w:pPr>
              <w:spacing w:after="0" w:line="240" w:lineRule="auto"/>
              <w:jc w:val="center"/>
              <w:rPr>
                <w:rFonts w:ascii="Arial" w:eastAsia="Times New Roman" w:hAnsi="Arial" w:cs="Arial"/>
                <w:sz w:val="18"/>
                <w:szCs w:val="18"/>
                <w:lang w:eastAsia="pl-PL"/>
              </w:rPr>
            </w:pPr>
            <w:r w:rsidRPr="00C4162A">
              <w:rPr>
                <w:rFonts w:ascii="Arial" w:eastAsia="Times New Roman" w:hAnsi="Arial" w:cs="Arial"/>
                <w:sz w:val="18"/>
                <w:szCs w:val="18"/>
                <w:lang w:eastAsia="pl-PL"/>
              </w:rPr>
              <w:t>14</w:t>
            </w:r>
            <w:r>
              <w:rPr>
                <w:rFonts w:ascii="Arial" w:eastAsia="Times New Roman" w:hAnsi="Arial" w:cs="Arial"/>
                <w:sz w:val="18"/>
                <w:szCs w:val="18"/>
                <w:lang w:eastAsia="pl-PL"/>
              </w:rPr>
              <w:t> </w:t>
            </w:r>
            <w:r w:rsidRPr="00C4162A">
              <w:rPr>
                <w:rFonts w:ascii="Arial" w:eastAsia="Times New Roman" w:hAnsi="Arial" w:cs="Arial"/>
                <w:sz w:val="18"/>
                <w:szCs w:val="18"/>
                <w:lang w:eastAsia="pl-PL"/>
              </w:rPr>
              <w:t>494</w:t>
            </w:r>
          </w:p>
        </w:tc>
      </w:tr>
      <w:tr w:rsidR="00741A26" w:rsidRPr="00F064F9" w14:paraId="47AA208B" w14:textId="14E558D6" w:rsidTr="00D0589F">
        <w:trPr>
          <w:trHeight w:val="362"/>
          <w:jc w:val="center"/>
        </w:trPr>
        <w:tc>
          <w:tcPr>
            <w:tcW w:w="1011" w:type="dxa"/>
            <w:shd w:val="clear" w:color="auto" w:fill="DEEAF6" w:themeFill="accent5" w:themeFillTint="33"/>
            <w:noWrap/>
            <w:vAlign w:val="center"/>
          </w:tcPr>
          <w:p w14:paraId="219868FB" w14:textId="6BF8E822" w:rsidR="00741A26" w:rsidRPr="00F064F9" w:rsidRDefault="00741A26" w:rsidP="00E756DF">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2023</w:t>
            </w:r>
          </w:p>
        </w:tc>
        <w:tc>
          <w:tcPr>
            <w:tcW w:w="1787" w:type="dxa"/>
            <w:noWrap/>
            <w:vAlign w:val="center"/>
          </w:tcPr>
          <w:p w14:paraId="6F002A7D" w14:textId="0517F36A" w:rsidR="00741A26" w:rsidRPr="00F064F9" w:rsidRDefault="000F7C93" w:rsidP="0040622B">
            <w:pPr>
              <w:spacing w:after="0" w:line="240" w:lineRule="auto"/>
              <w:jc w:val="center"/>
              <w:rPr>
                <w:rFonts w:ascii="Arial" w:eastAsia="Times New Roman" w:hAnsi="Arial" w:cs="Arial"/>
                <w:sz w:val="18"/>
                <w:szCs w:val="18"/>
                <w:lang w:eastAsia="pl-PL"/>
              </w:rPr>
            </w:pPr>
            <w:r w:rsidRPr="00F064F9">
              <w:rPr>
                <w:rFonts w:ascii="Arial" w:eastAsia="Times New Roman" w:hAnsi="Arial" w:cs="Arial"/>
                <w:sz w:val="18"/>
                <w:szCs w:val="18"/>
                <w:lang w:eastAsia="pl-PL"/>
              </w:rPr>
              <w:t>3 389</w:t>
            </w:r>
          </w:p>
        </w:tc>
        <w:tc>
          <w:tcPr>
            <w:tcW w:w="1788" w:type="dxa"/>
            <w:vAlign w:val="center"/>
          </w:tcPr>
          <w:p w14:paraId="65FD6CB8" w14:textId="0B85680C" w:rsidR="00741A26" w:rsidRPr="00C4162A" w:rsidRDefault="00C4162A" w:rsidP="0040622B">
            <w:pPr>
              <w:spacing w:after="0" w:line="240" w:lineRule="auto"/>
              <w:jc w:val="center"/>
              <w:rPr>
                <w:rFonts w:ascii="Arial" w:eastAsia="Times New Roman" w:hAnsi="Arial" w:cs="Arial"/>
                <w:sz w:val="18"/>
                <w:szCs w:val="18"/>
                <w:lang w:eastAsia="pl-PL"/>
              </w:rPr>
            </w:pPr>
            <w:r w:rsidRPr="00C4162A">
              <w:rPr>
                <w:rFonts w:ascii="Arial" w:eastAsia="Times New Roman" w:hAnsi="Arial" w:cs="Arial"/>
                <w:sz w:val="18"/>
                <w:szCs w:val="18"/>
                <w:lang w:eastAsia="pl-PL"/>
              </w:rPr>
              <w:t>29 471</w:t>
            </w:r>
          </w:p>
        </w:tc>
        <w:tc>
          <w:tcPr>
            <w:tcW w:w="1787" w:type="dxa"/>
            <w:noWrap/>
            <w:vAlign w:val="center"/>
          </w:tcPr>
          <w:p w14:paraId="746AFE49" w14:textId="4D7D4B70" w:rsidR="00741A26" w:rsidRPr="00C4162A" w:rsidRDefault="000F7C93" w:rsidP="0040622B">
            <w:pPr>
              <w:spacing w:after="0" w:line="240" w:lineRule="auto"/>
              <w:jc w:val="center"/>
              <w:rPr>
                <w:rFonts w:ascii="Arial" w:eastAsia="Times New Roman" w:hAnsi="Arial" w:cs="Arial"/>
                <w:sz w:val="18"/>
                <w:szCs w:val="18"/>
                <w:lang w:eastAsia="pl-PL"/>
              </w:rPr>
            </w:pPr>
            <w:r w:rsidRPr="00C4162A">
              <w:rPr>
                <w:rFonts w:ascii="Arial" w:eastAsia="Times New Roman" w:hAnsi="Arial" w:cs="Arial"/>
                <w:sz w:val="18"/>
                <w:szCs w:val="18"/>
                <w:lang w:eastAsia="pl-PL"/>
              </w:rPr>
              <w:t>1 526</w:t>
            </w:r>
          </w:p>
        </w:tc>
        <w:tc>
          <w:tcPr>
            <w:tcW w:w="1789" w:type="dxa"/>
            <w:vAlign w:val="center"/>
          </w:tcPr>
          <w:p w14:paraId="3D8DC7B5" w14:textId="2BD4A256" w:rsidR="00741A26" w:rsidRPr="00C4162A" w:rsidRDefault="00C4162A" w:rsidP="0040622B">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14 110</w:t>
            </w:r>
          </w:p>
        </w:tc>
      </w:tr>
    </w:tbl>
    <w:p w14:paraId="017D6DF7" w14:textId="5FC50A7B" w:rsidR="00C4162A" w:rsidRPr="00082D0E" w:rsidRDefault="000D52AC" w:rsidP="00C4162A">
      <w:pPr>
        <w:autoSpaceDE w:val="0"/>
        <w:autoSpaceDN w:val="0"/>
        <w:adjustRightInd w:val="0"/>
        <w:spacing w:after="0" w:line="240" w:lineRule="auto"/>
        <w:jc w:val="both"/>
        <w:rPr>
          <w:rFonts w:ascii="Arial" w:hAnsi="Arial" w:cs="Arial"/>
          <w:sz w:val="16"/>
          <w:szCs w:val="16"/>
        </w:rPr>
      </w:pPr>
      <w:r w:rsidRPr="00082D0E">
        <w:rPr>
          <w:rFonts w:ascii="Arial" w:hAnsi="Arial" w:cs="Arial"/>
          <w:sz w:val="16"/>
          <w:szCs w:val="16"/>
        </w:rPr>
        <w:t xml:space="preserve">Źródło: </w:t>
      </w:r>
      <w:r w:rsidR="00C4162A" w:rsidRPr="00082D0E">
        <w:rPr>
          <w:rFonts w:ascii="Arial" w:hAnsi="Arial" w:cs="Arial"/>
          <w:sz w:val="16"/>
          <w:szCs w:val="16"/>
          <w:lang w:eastAsia="pl-PL"/>
        </w:rPr>
        <w:t>Opracowanie własne ROPS na podstawie danych Komendy Wojewódzkiej Policji w Katowicach</w:t>
      </w:r>
      <w:r w:rsidR="00C4162A" w:rsidRPr="00082D0E">
        <w:rPr>
          <w:rFonts w:ascii="Arial" w:hAnsi="Arial" w:cs="Arial"/>
          <w:sz w:val="16"/>
          <w:szCs w:val="16"/>
        </w:rPr>
        <w:t xml:space="preserve"> i Komendy Głównej Policji, www.policja.gov.pl.</w:t>
      </w:r>
    </w:p>
    <w:p w14:paraId="6314ACE5" w14:textId="77777777" w:rsidR="00D431E4" w:rsidRDefault="00D431E4" w:rsidP="00032704">
      <w:pPr>
        <w:pStyle w:val="Bezodstpw"/>
        <w:spacing w:line="276" w:lineRule="auto"/>
        <w:jc w:val="both"/>
        <w:rPr>
          <w:rFonts w:ascii="Arial" w:hAnsi="Arial" w:cs="Arial"/>
          <w:sz w:val="21"/>
          <w:szCs w:val="21"/>
          <w:highlight w:val="cyan"/>
        </w:rPr>
      </w:pPr>
    </w:p>
    <w:p w14:paraId="17816159" w14:textId="4BBFFD25" w:rsidR="000D52AC" w:rsidRPr="00F37538" w:rsidRDefault="00D431E4" w:rsidP="00082D0E">
      <w:pPr>
        <w:autoSpaceDE w:val="0"/>
        <w:autoSpaceDN w:val="0"/>
        <w:adjustRightInd w:val="0"/>
        <w:spacing w:after="0" w:line="276" w:lineRule="auto"/>
        <w:ind w:firstLine="567"/>
        <w:jc w:val="both"/>
        <w:rPr>
          <w:rFonts w:ascii="Arial" w:hAnsi="Arial" w:cs="Arial"/>
          <w:sz w:val="21"/>
          <w:szCs w:val="21"/>
          <w:highlight w:val="cyan"/>
        </w:rPr>
      </w:pPr>
      <w:r w:rsidRPr="00F37538">
        <w:rPr>
          <w:rFonts w:ascii="Arial" w:hAnsi="Arial" w:cs="Arial"/>
          <w:sz w:val="21"/>
          <w:szCs w:val="21"/>
        </w:rPr>
        <w:t>Jeśli chodzi o orzecznictwo sądów powszechnych</w:t>
      </w:r>
      <w:r w:rsidR="00A04B56" w:rsidRPr="00F37538">
        <w:rPr>
          <w:rFonts w:ascii="Arial" w:hAnsi="Arial" w:cs="Arial"/>
          <w:sz w:val="21"/>
          <w:szCs w:val="21"/>
        </w:rPr>
        <w:t xml:space="preserve"> w zakresie prawa karnego, w odniesieniu </w:t>
      </w:r>
      <w:r w:rsidR="00A04B56" w:rsidRPr="00F37538">
        <w:rPr>
          <w:rFonts w:ascii="Arial" w:hAnsi="Arial" w:cs="Arial"/>
          <w:sz w:val="21"/>
          <w:szCs w:val="21"/>
        </w:rPr>
        <w:br/>
        <w:t xml:space="preserve">do kar, środków karnych, probacyjnych i innych oddziaływań, wobec osób stosujących przemoc </w:t>
      </w:r>
      <w:r w:rsidR="00A04B56" w:rsidRPr="00F37538">
        <w:rPr>
          <w:rFonts w:ascii="Arial" w:hAnsi="Arial" w:cs="Arial"/>
          <w:sz w:val="21"/>
          <w:szCs w:val="21"/>
        </w:rPr>
        <w:br/>
      </w:r>
      <w:r w:rsidR="00E92162">
        <w:rPr>
          <w:rFonts w:ascii="Arial" w:hAnsi="Arial" w:cs="Arial"/>
          <w:sz w:val="21"/>
          <w:szCs w:val="21"/>
        </w:rPr>
        <w:t>domową</w:t>
      </w:r>
      <w:r w:rsidR="00A04B56" w:rsidRPr="00F37538">
        <w:rPr>
          <w:rFonts w:ascii="Arial" w:hAnsi="Arial" w:cs="Arial"/>
          <w:sz w:val="21"/>
          <w:szCs w:val="21"/>
        </w:rPr>
        <w:t xml:space="preserve"> –</w:t>
      </w:r>
      <w:r w:rsidRPr="00F37538">
        <w:rPr>
          <w:rFonts w:ascii="Arial" w:hAnsi="Arial" w:cs="Arial"/>
          <w:sz w:val="21"/>
          <w:szCs w:val="21"/>
        </w:rPr>
        <w:t xml:space="preserve"> w 2022 roku w Polsce sądy powszechne osądziły 15 397 osób</w:t>
      </w:r>
      <w:r w:rsidR="00A04B56" w:rsidRPr="00F37538">
        <w:rPr>
          <w:rFonts w:ascii="Arial" w:hAnsi="Arial" w:cs="Arial"/>
          <w:sz w:val="21"/>
          <w:szCs w:val="21"/>
        </w:rPr>
        <w:t xml:space="preserve">, w wyniku czego </w:t>
      </w:r>
      <w:r w:rsidRPr="00F37538">
        <w:rPr>
          <w:rFonts w:ascii="Arial" w:hAnsi="Arial" w:cs="Arial"/>
          <w:sz w:val="21"/>
          <w:szCs w:val="21"/>
        </w:rPr>
        <w:t xml:space="preserve"> skazały 12 518 osób, w tym wyłącznie z art. 207 </w:t>
      </w:r>
      <w:r w:rsidR="00F37538" w:rsidRPr="00F37538">
        <w:rPr>
          <w:rFonts w:ascii="Arial" w:hAnsi="Arial" w:cs="Arial"/>
          <w:sz w:val="21"/>
          <w:szCs w:val="21"/>
        </w:rPr>
        <w:t>KK</w:t>
      </w:r>
      <w:r w:rsidR="00932609">
        <w:rPr>
          <w:rFonts w:ascii="Arial" w:hAnsi="Arial" w:cs="Arial"/>
          <w:sz w:val="21"/>
          <w:szCs w:val="21"/>
        </w:rPr>
        <w:t xml:space="preserve">: </w:t>
      </w:r>
      <w:r w:rsidRPr="00F37538">
        <w:rPr>
          <w:rFonts w:ascii="Arial" w:hAnsi="Arial" w:cs="Arial"/>
          <w:sz w:val="21"/>
          <w:szCs w:val="21"/>
        </w:rPr>
        <w:t xml:space="preserve">9 326 osób – byli to w 95,22% </w:t>
      </w:r>
      <w:r w:rsidR="00F54FDE" w:rsidRPr="00F37538">
        <w:rPr>
          <w:rFonts w:ascii="Arial" w:hAnsi="Arial" w:cs="Arial"/>
          <w:sz w:val="21"/>
          <w:szCs w:val="21"/>
        </w:rPr>
        <w:t>mężczyźni</w:t>
      </w:r>
      <w:r w:rsidRPr="00F37538">
        <w:rPr>
          <w:rStyle w:val="Odwoanieprzypisudolnego"/>
          <w:rFonts w:ascii="Arial" w:hAnsi="Arial" w:cs="Arial"/>
          <w:sz w:val="21"/>
          <w:szCs w:val="21"/>
        </w:rPr>
        <w:footnoteReference w:id="6"/>
      </w:r>
      <w:r w:rsidRPr="00F37538">
        <w:rPr>
          <w:rFonts w:ascii="Arial" w:hAnsi="Arial" w:cs="Arial"/>
          <w:sz w:val="21"/>
          <w:szCs w:val="21"/>
        </w:rPr>
        <w:t>.</w:t>
      </w:r>
      <w:r w:rsidR="00811D6B" w:rsidRPr="00F37538">
        <w:rPr>
          <w:rFonts w:ascii="Arial" w:hAnsi="Arial" w:cs="Arial"/>
          <w:sz w:val="21"/>
          <w:szCs w:val="21"/>
        </w:rPr>
        <w:t xml:space="preserve"> </w:t>
      </w:r>
      <w:r w:rsidR="00E92162">
        <w:rPr>
          <w:rFonts w:ascii="Arial" w:hAnsi="Arial" w:cs="Arial"/>
          <w:sz w:val="21"/>
          <w:szCs w:val="21"/>
        </w:rPr>
        <w:br/>
      </w:r>
      <w:r w:rsidR="000D52AC" w:rsidRPr="00F37538">
        <w:rPr>
          <w:rFonts w:ascii="Arial" w:hAnsi="Arial" w:cs="Arial"/>
          <w:sz w:val="21"/>
          <w:szCs w:val="21"/>
        </w:rPr>
        <w:t xml:space="preserve">W </w:t>
      </w:r>
      <w:r w:rsidR="00F54FDE" w:rsidRPr="00F37538">
        <w:rPr>
          <w:rFonts w:ascii="Arial" w:hAnsi="Arial" w:cs="Arial"/>
          <w:sz w:val="21"/>
          <w:szCs w:val="21"/>
        </w:rPr>
        <w:t xml:space="preserve">latach 2019-2022, </w:t>
      </w:r>
      <w:r w:rsidR="000D52AC" w:rsidRPr="00F37538">
        <w:rPr>
          <w:rFonts w:ascii="Arial" w:hAnsi="Arial" w:cs="Arial"/>
          <w:sz w:val="21"/>
          <w:szCs w:val="21"/>
        </w:rPr>
        <w:t>najczęściej zasądz</w:t>
      </w:r>
      <w:r w:rsidR="00932609">
        <w:rPr>
          <w:rFonts w:ascii="Arial" w:hAnsi="Arial" w:cs="Arial"/>
          <w:sz w:val="21"/>
          <w:szCs w:val="21"/>
        </w:rPr>
        <w:t>a</w:t>
      </w:r>
      <w:r w:rsidR="000D52AC" w:rsidRPr="00F37538">
        <w:rPr>
          <w:rFonts w:ascii="Arial" w:hAnsi="Arial" w:cs="Arial"/>
          <w:sz w:val="21"/>
          <w:szCs w:val="21"/>
        </w:rPr>
        <w:t xml:space="preserve">ną karą wobec osób stosujących przemoc </w:t>
      </w:r>
      <w:r w:rsidR="00F37538" w:rsidRPr="00F37538">
        <w:rPr>
          <w:rFonts w:ascii="Arial" w:hAnsi="Arial" w:cs="Arial"/>
          <w:sz w:val="21"/>
          <w:szCs w:val="21"/>
        </w:rPr>
        <w:t>domową</w:t>
      </w:r>
      <w:r w:rsidR="000D52AC" w:rsidRPr="00F37538">
        <w:rPr>
          <w:rFonts w:ascii="Arial" w:hAnsi="Arial" w:cs="Arial"/>
          <w:sz w:val="21"/>
          <w:szCs w:val="21"/>
        </w:rPr>
        <w:t xml:space="preserve"> było pozbawienie wol</w:t>
      </w:r>
      <w:r w:rsidR="00932609">
        <w:rPr>
          <w:rFonts w:ascii="Arial" w:hAnsi="Arial" w:cs="Arial"/>
          <w:sz w:val="21"/>
          <w:szCs w:val="21"/>
        </w:rPr>
        <w:t>n</w:t>
      </w:r>
      <w:r w:rsidR="000D52AC" w:rsidRPr="00F37538">
        <w:rPr>
          <w:rFonts w:ascii="Arial" w:hAnsi="Arial" w:cs="Arial"/>
          <w:sz w:val="21"/>
          <w:szCs w:val="21"/>
        </w:rPr>
        <w:t xml:space="preserve">ości – taką sankcję wymierzono odpowiednio – </w:t>
      </w:r>
      <w:r w:rsidR="00F37538" w:rsidRPr="00F37538">
        <w:rPr>
          <w:rFonts w:ascii="Arial" w:hAnsi="Arial" w:cs="Arial"/>
          <w:sz w:val="21"/>
          <w:szCs w:val="21"/>
        </w:rPr>
        <w:t xml:space="preserve">8 498, w tym z art. 207 KK było </w:t>
      </w:r>
      <w:r w:rsidR="00E92162">
        <w:rPr>
          <w:rFonts w:ascii="Arial" w:hAnsi="Arial" w:cs="Arial"/>
          <w:sz w:val="21"/>
          <w:szCs w:val="21"/>
        </w:rPr>
        <w:br/>
      </w:r>
      <w:r w:rsidR="00F37538" w:rsidRPr="00F37538">
        <w:rPr>
          <w:rFonts w:ascii="Arial" w:hAnsi="Arial" w:cs="Arial"/>
          <w:sz w:val="21"/>
          <w:szCs w:val="21"/>
        </w:rPr>
        <w:t>to 6 976 osób</w:t>
      </w:r>
      <w:r w:rsidR="000D52AC" w:rsidRPr="00F37538">
        <w:rPr>
          <w:rStyle w:val="Odwoanieprzypisudolnego"/>
          <w:rFonts w:ascii="Arial" w:hAnsi="Arial" w:cs="Arial"/>
          <w:sz w:val="21"/>
          <w:szCs w:val="21"/>
        </w:rPr>
        <w:footnoteReference w:id="7"/>
      </w:r>
      <w:r w:rsidR="00F37538" w:rsidRPr="00F37538">
        <w:rPr>
          <w:rFonts w:ascii="Arial" w:hAnsi="Arial" w:cs="Arial"/>
          <w:sz w:val="21"/>
          <w:szCs w:val="21"/>
        </w:rPr>
        <w:t xml:space="preserve">. Orzecznictwo sądów powszechnych dotyczące omawianego zakresu w Polsce </w:t>
      </w:r>
      <w:r w:rsidR="00E92162">
        <w:rPr>
          <w:rFonts w:ascii="Arial" w:hAnsi="Arial" w:cs="Arial"/>
          <w:sz w:val="21"/>
          <w:szCs w:val="21"/>
        </w:rPr>
        <w:br/>
      </w:r>
      <w:r w:rsidR="00F37538" w:rsidRPr="00F37538">
        <w:rPr>
          <w:rFonts w:ascii="Arial" w:hAnsi="Arial" w:cs="Arial"/>
          <w:sz w:val="21"/>
          <w:szCs w:val="21"/>
        </w:rPr>
        <w:t>w latach 20</w:t>
      </w:r>
      <w:r w:rsidR="00627332">
        <w:rPr>
          <w:rFonts w:ascii="Arial" w:hAnsi="Arial" w:cs="Arial"/>
          <w:sz w:val="21"/>
          <w:szCs w:val="21"/>
        </w:rPr>
        <w:t>1</w:t>
      </w:r>
      <w:r w:rsidR="00F37538" w:rsidRPr="00F37538">
        <w:rPr>
          <w:rFonts w:ascii="Arial" w:hAnsi="Arial" w:cs="Arial"/>
          <w:sz w:val="21"/>
          <w:szCs w:val="21"/>
        </w:rPr>
        <w:t xml:space="preserve">9-2022 przedstawia poniższa tabela. </w:t>
      </w:r>
      <w:r w:rsidR="000D52AC" w:rsidRPr="00F37538">
        <w:rPr>
          <w:rFonts w:ascii="Arial" w:hAnsi="Arial" w:cs="Arial"/>
          <w:sz w:val="21"/>
          <w:szCs w:val="21"/>
        </w:rPr>
        <w:t xml:space="preserve"> </w:t>
      </w:r>
    </w:p>
    <w:p w14:paraId="59805D0F" w14:textId="77777777" w:rsidR="000D52AC" w:rsidRPr="00F064F9" w:rsidRDefault="000D52AC" w:rsidP="00032704">
      <w:pPr>
        <w:pStyle w:val="Bezodstpw"/>
        <w:spacing w:line="276" w:lineRule="auto"/>
        <w:jc w:val="both"/>
        <w:rPr>
          <w:rFonts w:ascii="Arial" w:hAnsi="Arial" w:cs="Arial"/>
          <w:bCs/>
          <w:color w:val="000000" w:themeColor="text1"/>
          <w:sz w:val="18"/>
          <w:szCs w:val="18"/>
          <w:highlight w:val="cyan"/>
        </w:rPr>
      </w:pPr>
    </w:p>
    <w:p w14:paraId="2C7EFE76" w14:textId="3A7806E1" w:rsidR="000D52AC" w:rsidRDefault="000D52AC" w:rsidP="00FB4E37">
      <w:pPr>
        <w:pStyle w:val="Bezodstpw"/>
        <w:jc w:val="both"/>
        <w:rPr>
          <w:rFonts w:ascii="Arial" w:hAnsi="Arial" w:cs="Arial"/>
          <w:b/>
          <w:color w:val="000000" w:themeColor="text1"/>
          <w:sz w:val="20"/>
          <w:szCs w:val="20"/>
        </w:rPr>
      </w:pPr>
      <w:r w:rsidRPr="00361930">
        <w:rPr>
          <w:rFonts w:ascii="Arial" w:hAnsi="Arial" w:cs="Arial"/>
          <w:b/>
          <w:sz w:val="20"/>
          <w:szCs w:val="20"/>
        </w:rPr>
        <w:t xml:space="preserve">Tabela </w:t>
      </w:r>
      <w:r w:rsidR="000A2EB3">
        <w:rPr>
          <w:rFonts w:ascii="Arial" w:hAnsi="Arial" w:cs="Arial"/>
          <w:b/>
          <w:sz w:val="20"/>
          <w:szCs w:val="20"/>
        </w:rPr>
        <w:t>2</w:t>
      </w:r>
      <w:r w:rsidRPr="00361930">
        <w:rPr>
          <w:rFonts w:ascii="Arial" w:hAnsi="Arial" w:cs="Arial"/>
          <w:b/>
          <w:sz w:val="20"/>
          <w:szCs w:val="20"/>
        </w:rPr>
        <w:t xml:space="preserve">. Orzecznictwo sądów powszechnych, w zakresie prawa karnego, w odniesieniu do kar, środków karnych, probacyjnych i innych oddziaływań, wobec osób stosujących przemoc </w:t>
      </w:r>
      <w:r w:rsidR="00361930">
        <w:rPr>
          <w:rFonts w:ascii="Arial" w:hAnsi="Arial" w:cs="Arial"/>
          <w:b/>
          <w:sz w:val="20"/>
          <w:szCs w:val="20"/>
        </w:rPr>
        <w:br/>
      </w:r>
      <w:r w:rsidRPr="00361930">
        <w:rPr>
          <w:rFonts w:ascii="Arial" w:hAnsi="Arial" w:cs="Arial"/>
          <w:b/>
          <w:sz w:val="20"/>
          <w:szCs w:val="20"/>
        </w:rPr>
        <w:t xml:space="preserve">w rodzinie – liczba osób oskarżonych o stosowanie przemocy w rodzinie w latach </w:t>
      </w:r>
      <w:r w:rsidRPr="00DC3DD8">
        <w:rPr>
          <w:rFonts w:ascii="Arial" w:hAnsi="Arial" w:cs="Arial"/>
          <w:b/>
          <w:sz w:val="20"/>
          <w:szCs w:val="20"/>
        </w:rPr>
        <w:t>201</w:t>
      </w:r>
      <w:r w:rsidR="00B2221C" w:rsidRPr="00DC3DD8">
        <w:rPr>
          <w:rFonts w:ascii="Arial" w:hAnsi="Arial" w:cs="Arial"/>
          <w:b/>
          <w:sz w:val="20"/>
          <w:szCs w:val="20"/>
        </w:rPr>
        <w:t>9</w:t>
      </w:r>
      <w:r w:rsidRPr="00DC3DD8">
        <w:rPr>
          <w:rFonts w:ascii="Arial" w:hAnsi="Arial" w:cs="Arial"/>
          <w:b/>
          <w:sz w:val="20"/>
          <w:szCs w:val="20"/>
        </w:rPr>
        <w:t>-20</w:t>
      </w:r>
      <w:r w:rsidR="00DC3DD8" w:rsidRPr="00DC3DD8">
        <w:rPr>
          <w:rFonts w:ascii="Arial" w:hAnsi="Arial" w:cs="Arial"/>
          <w:b/>
          <w:sz w:val="20"/>
          <w:szCs w:val="20"/>
        </w:rPr>
        <w:t>22</w:t>
      </w:r>
      <w:r w:rsidRPr="00361930">
        <w:rPr>
          <w:rFonts w:ascii="Arial" w:hAnsi="Arial" w:cs="Arial"/>
          <w:b/>
          <w:sz w:val="20"/>
          <w:szCs w:val="20"/>
        </w:rPr>
        <w:t xml:space="preserve"> </w:t>
      </w:r>
      <w:r w:rsidR="00361930">
        <w:rPr>
          <w:rFonts w:ascii="Arial" w:hAnsi="Arial" w:cs="Arial"/>
          <w:b/>
          <w:sz w:val="20"/>
          <w:szCs w:val="20"/>
        </w:rPr>
        <w:br/>
      </w:r>
      <w:r w:rsidRPr="00361930">
        <w:rPr>
          <w:rFonts w:ascii="Arial" w:hAnsi="Arial" w:cs="Arial"/>
          <w:b/>
          <w:sz w:val="20"/>
          <w:szCs w:val="20"/>
        </w:rPr>
        <w:t xml:space="preserve">w </w:t>
      </w:r>
      <w:r w:rsidR="00361930">
        <w:rPr>
          <w:rFonts w:ascii="Arial" w:hAnsi="Arial" w:cs="Arial"/>
          <w:b/>
          <w:color w:val="000000" w:themeColor="text1"/>
          <w:sz w:val="20"/>
          <w:szCs w:val="20"/>
        </w:rPr>
        <w:t>Polsce</w:t>
      </w:r>
      <w:r w:rsidRPr="00361930">
        <w:rPr>
          <w:rFonts w:ascii="Arial" w:hAnsi="Arial" w:cs="Arial"/>
          <w:b/>
          <w:color w:val="000000" w:themeColor="text1"/>
          <w:sz w:val="20"/>
          <w:szCs w:val="20"/>
        </w:rPr>
        <w:t>.</w:t>
      </w:r>
    </w:p>
    <w:tbl>
      <w:tblPr>
        <w:tblStyle w:val="Tabela-Siatka"/>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703"/>
        <w:gridCol w:w="988"/>
        <w:gridCol w:w="706"/>
        <w:gridCol w:w="985"/>
        <w:gridCol w:w="708"/>
        <w:gridCol w:w="983"/>
        <w:gridCol w:w="710"/>
        <w:gridCol w:w="981"/>
        <w:gridCol w:w="712"/>
        <w:gridCol w:w="979"/>
      </w:tblGrid>
      <w:tr w:rsidR="00BC4A56" w:rsidRPr="00F37538" w14:paraId="62F108F2" w14:textId="77777777" w:rsidTr="005B7ACB">
        <w:trPr>
          <w:trHeight w:val="678"/>
          <w:jc w:val="center"/>
        </w:trPr>
        <w:tc>
          <w:tcPr>
            <w:tcW w:w="557" w:type="dxa"/>
            <w:vMerge w:val="restart"/>
            <w:shd w:val="clear" w:color="auto" w:fill="DEEAF6" w:themeFill="accent5" w:themeFillTint="33"/>
            <w:vAlign w:val="center"/>
          </w:tcPr>
          <w:p w14:paraId="312661DE" w14:textId="0B0DACAA" w:rsidR="000D52AC" w:rsidRPr="00F37538" w:rsidRDefault="00973678" w:rsidP="002C7737">
            <w:pPr>
              <w:pStyle w:val="Bezodstpw"/>
              <w:ind w:left="-113" w:right="-109"/>
              <w:jc w:val="center"/>
              <w:rPr>
                <w:rFonts w:ascii="Arial" w:hAnsi="Arial" w:cs="Arial"/>
                <w:b/>
                <w:bCs/>
                <w:sz w:val="18"/>
                <w:szCs w:val="18"/>
              </w:rPr>
            </w:pPr>
            <w:r w:rsidRPr="00F37538">
              <w:rPr>
                <w:rFonts w:ascii="Arial" w:hAnsi="Arial" w:cs="Arial"/>
                <w:b/>
                <w:color w:val="FF0000"/>
                <w:sz w:val="18"/>
                <w:szCs w:val="18"/>
              </w:rPr>
              <w:t xml:space="preserve">         </w:t>
            </w:r>
            <w:r w:rsidR="00361930" w:rsidRPr="00F37538">
              <w:rPr>
                <w:rFonts w:ascii="Arial" w:hAnsi="Arial" w:cs="Arial"/>
                <w:b/>
                <w:bCs/>
                <w:sz w:val="18"/>
                <w:szCs w:val="18"/>
              </w:rPr>
              <w:t>Rok</w:t>
            </w:r>
          </w:p>
        </w:tc>
        <w:tc>
          <w:tcPr>
            <w:tcW w:w="1691" w:type="dxa"/>
            <w:gridSpan w:val="2"/>
            <w:shd w:val="clear" w:color="auto" w:fill="DEEAF6" w:themeFill="accent5" w:themeFillTint="33"/>
            <w:vAlign w:val="center"/>
          </w:tcPr>
          <w:p w14:paraId="2885434A" w14:textId="77777777" w:rsidR="000D52AC" w:rsidRPr="00F37538" w:rsidRDefault="000D52AC" w:rsidP="000A72A7">
            <w:pPr>
              <w:pStyle w:val="Bezodstpw"/>
              <w:jc w:val="center"/>
              <w:rPr>
                <w:rFonts w:ascii="Arial" w:hAnsi="Arial" w:cs="Arial"/>
                <w:b/>
                <w:bCs/>
                <w:sz w:val="18"/>
                <w:szCs w:val="18"/>
              </w:rPr>
            </w:pPr>
            <w:r w:rsidRPr="00F37538">
              <w:rPr>
                <w:rFonts w:ascii="Arial" w:hAnsi="Arial" w:cs="Arial"/>
                <w:b/>
                <w:bCs/>
                <w:sz w:val="18"/>
                <w:szCs w:val="18"/>
              </w:rPr>
              <w:t>Osądzeni</w:t>
            </w:r>
          </w:p>
        </w:tc>
        <w:tc>
          <w:tcPr>
            <w:tcW w:w="1691" w:type="dxa"/>
            <w:gridSpan w:val="2"/>
            <w:shd w:val="clear" w:color="auto" w:fill="DEEAF6" w:themeFill="accent5" w:themeFillTint="33"/>
            <w:vAlign w:val="center"/>
          </w:tcPr>
          <w:p w14:paraId="1B7325DB" w14:textId="77777777" w:rsidR="000D52AC" w:rsidRPr="00F37538" w:rsidRDefault="000D52AC" w:rsidP="000A72A7">
            <w:pPr>
              <w:pStyle w:val="Bezodstpw"/>
              <w:jc w:val="center"/>
              <w:rPr>
                <w:rFonts w:ascii="Arial" w:hAnsi="Arial" w:cs="Arial"/>
                <w:b/>
                <w:bCs/>
                <w:sz w:val="18"/>
                <w:szCs w:val="18"/>
              </w:rPr>
            </w:pPr>
            <w:r w:rsidRPr="00F37538">
              <w:rPr>
                <w:rFonts w:ascii="Arial" w:hAnsi="Arial" w:cs="Arial"/>
                <w:b/>
                <w:bCs/>
                <w:sz w:val="18"/>
                <w:szCs w:val="18"/>
              </w:rPr>
              <w:t>Skazani</w:t>
            </w:r>
          </w:p>
        </w:tc>
        <w:tc>
          <w:tcPr>
            <w:tcW w:w="1691" w:type="dxa"/>
            <w:gridSpan w:val="2"/>
            <w:shd w:val="clear" w:color="auto" w:fill="DEEAF6" w:themeFill="accent5" w:themeFillTint="33"/>
            <w:vAlign w:val="center"/>
          </w:tcPr>
          <w:p w14:paraId="2B801056" w14:textId="77777777" w:rsidR="000D52AC" w:rsidRPr="00F37538" w:rsidRDefault="000D52AC" w:rsidP="000A72A7">
            <w:pPr>
              <w:pStyle w:val="Bezodstpw"/>
              <w:jc w:val="center"/>
              <w:rPr>
                <w:rFonts w:ascii="Arial" w:hAnsi="Arial" w:cs="Arial"/>
                <w:b/>
                <w:bCs/>
                <w:sz w:val="18"/>
                <w:szCs w:val="18"/>
              </w:rPr>
            </w:pPr>
            <w:r w:rsidRPr="00F37538">
              <w:rPr>
                <w:rFonts w:ascii="Arial" w:hAnsi="Arial" w:cs="Arial"/>
                <w:b/>
                <w:bCs/>
                <w:sz w:val="18"/>
                <w:szCs w:val="18"/>
              </w:rPr>
              <w:t>Uniewinnieni</w:t>
            </w:r>
          </w:p>
        </w:tc>
        <w:tc>
          <w:tcPr>
            <w:tcW w:w="1691" w:type="dxa"/>
            <w:gridSpan w:val="2"/>
            <w:shd w:val="clear" w:color="auto" w:fill="DEEAF6" w:themeFill="accent5" w:themeFillTint="33"/>
            <w:vAlign w:val="center"/>
          </w:tcPr>
          <w:p w14:paraId="6AFF7B8C" w14:textId="77777777" w:rsidR="000D52AC" w:rsidRPr="00F37538" w:rsidRDefault="000D52AC" w:rsidP="000A72A7">
            <w:pPr>
              <w:pStyle w:val="Bezodstpw"/>
              <w:jc w:val="center"/>
              <w:rPr>
                <w:rFonts w:ascii="Arial" w:hAnsi="Arial" w:cs="Arial"/>
                <w:b/>
                <w:bCs/>
                <w:sz w:val="18"/>
                <w:szCs w:val="18"/>
              </w:rPr>
            </w:pPr>
            <w:r w:rsidRPr="00F37538">
              <w:rPr>
                <w:rFonts w:ascii="Arial" w:hAnsi="Arial" w:cs="Arial"/>
                <w:b/>
                <w:bCs/>
                <w:sz w:val="18"/>
                <w:szCs w:val="18"/>
              </w:rPr>
              <w:t>Warunkowo umorzone postępowanie</w:t>
            </w:r>
          </w:p>
        </w:tc>
        <w:tc>
          <w:tcPr>
            <w:tcW w:w="1691" w:type="dxa"/>
            <w:gridSpan w:val="2"/>
            <w:shd w:val="clear" w:color="auto" w:fill="DEEAF6" w:themeFill="accent5" w:themeFillTint="33"/>
            <w:vAlign w:val="center"/>
          </w:tcPr>
          <w:p w14:paraId="66338E90" w14:textId="77777777" w:rsidR="000D52AC" w:rsidRPr="00F37538" w:rsidRDefault="000D52AC" w:rsidP="000A72A7">
            <w:pPr>
              <w:pStyle w:val="Bezodstpw"/>
              <w:jc w:val="center"/>
              <w:rPr>
                <w:rFonts w:ascii="Arial" w:hAnsi="Arial" w:cs="Arial"/>
                <w:b/>
                <w:bCs/>
                <w:sz w:val="18"/>
                <w:szCs w:val="18"/>
              </w:rPr>
            </w:pPr>
            <w:r w:rsidRPr="00F37538">
              <w:rPr>
                <w:rFonts w:ascii="Arial" w:hAnsi="Arial" w:cs="Arial"/>
                <w:b/>
                <w:bCs/>
                <w:sz w:val="18"/>
                <w:szCs w:val="18"/>
              </w:rPr>
              <w:t>Umorzone postępowanie</w:t>
            </w:r>
          </w:p>
        </w:tc>
      </w:tr>
      <w:tr w:rsidR="00BC4A56" w:rsidRPr="00F37538" w14:paraId="687F0164" w14:textId="77777777" w:rsidTr="005B7ACB">
        <w:trPr>
          <w:cantSplit/>
          <w:trHeight w:val="359"/>
          <w:jc w:val="center"/>
        </w:trPr>
        <w:tc>
          <w:tcPr>
            <w:tcW w:w="557" w:type="dxa"/>
            <w:vMerge/>
            <w:shd w:val="clear" w:color="auto" w:fill="DEEAF6" w:themeFill="accent5" w:themeFillTint="33"/>
            <w:vAlign w:val="center"/>
          </w:tcPr>
          <w:p w14:paraId="53F11590" w14:textId="77777777" w:rsidR="000D52AC" w:rsidRPr="00F37538" w:rsidRDefault="000D52AC" w:rsidP="002C7737">
            <w:pPr>
              <w:pStyle w:val="Bezodstpw"/>
              <w:ind w:left="-113" w:right="-109"/>
              <w:jc w:val="center"/>
              <w:rPr>
                <w:rFonts w:ascii="Arial" w:hAnsi="Arial" w:cs="Arial"/>
                <w:b/>
                <w:bCs/>
                <w:sz w:val="18"/>
                <w:szCs w:val="18"/>
              </w:rPr>
            </w:pPr>
          </w:p>
        </w:tc>
        <w:tc>
          <w:tcPr>
            <w:tcW w:w="703" w:type="dxa"/>
            <w:shd w:val="clear" w:color="auto" w:fill="DEEAF6" w:themeFill="accent5" w:themeFillTint="33"/>
            <w:vAlign w:val="center"/>
          </w:tcPr>
          <w:p w14:paraId="62D5137F" w14:textId="77777777"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Ogółem</w:t>
            </w:r>
          </w:p>
        </w:tc>
        <w:tc>
          <w:tcPr>
            <w:tcW w:w="987" w:type="dxa"/>
            <w:shd w:val="clear" w:color="auto" w:fill="EDF3F9"/>
            <w:vAlign w:val="center"/>
          </w:tcPr>
          <w:p w14:paraId="2359D557" w14:textId="4E7F5C54"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 xml:space="preserve">w tym z art. 207 </w:t>
            </w:r>
            <w:r w:rsidR="002C7737" w:rsidRPr="00F37538">
              <w:rPr>
                <w:rFonts w:ascii="Arial" w:hAnsi="Arial" w:cs="Arial"/>
                <w:b/>
                <w:bCs/>
                <w:sz w:val="16"/>
                <w:szCs w:val="16"/>
              </w:rPr>
              <w:t>KK</w:t>
            </w:r>
          </w:p>
        </w:tc>
        <w:tc>
          <w:tcPr>
            <w:tcW w:w="706" w:type="dxa"/>
            <w:shd w:val="clear" w:color="auto" w:fill="DEEAF6" w:themeFill="accent5" w:themeFillTint="33"/>
            <w:vAlign w:val="center"/>
          </w:tcPr>
          <w:p w14:paraId="485A3B27" w14:textId="77777777"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Ogółem</w:t>
            </w:r>
          </w:p>
        </w:tc>
        <w:tc>
          <w:tcPr>
            <w:tcW w:w="984" w:type="dxa"/>
            <w:shd w:val="clear" w:color="auto" w:fill="EDF3F9"/>
            <w:vAlign w:val="center"/>
          </w:tcPr>
          <w:p w14:paraId="489C2B1F" w14:textId="0705E965"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 xml:space="preserve">w tym z art. 207 </w:t>
            </w:r>
            <w:r w:rsidR="002C7737" w:rsidRPr="00F37538">
              <w:rPr>
                <w:rFonts w:ascii="Arial" w:hAnsi="Arial" w:cs="Arial"/>
                <w:b/>
                <w:bCs/>
                <w:sz w:val="16"/>
                <w:szCs w:val="16"/>
              </w:rPr>
              <w:t>KK</w:t>
            </w:r>
          </w:p>
        </w:tc>
        <w:tc>
          <w:tcPr>
            <w:tcW w:w="708" w:type="dxa"/>
            <w:shd w:val="clear" w:color="auto" w:fill="DEEAF6" w:themeFill="accent5" w:themeFillTint="33"/>
            <w:vAlign w:val="center"/>
          </w:tcPr>
          <w:p w14:paraId="2A2F29F1" w14:textId="77777777"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Ogółem</w:t>
            </w:r>
          </w:p>
        </w:tc>
        <w:tc>
          <w:tcPr>
            <w:tcW w:w="982" w:type="dxa"/>
            <w:shd w:val="clear" w:color="auto" w:fill="EDF3F9"/>
            <w:vAlign w:val="center"/>
          </w:tcPr>
          <w:p w14:paraId="6E68C8AE" w14:textId="08D78A3B"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 xml:space="preserve">w tym z art. 207 </w:t>
            </w:r>
            <w:r w:rsidR="002C7737" w:rsidRPr="00F37538">
              <w:rPr>
                <w:rFonts w:ascii="Arial" w:hAnsi="Arial" w:cs="Arial"/>
                <w:b/>
                <w:bCs/>
                <w:sz w:val="16"/>
                <w:szCs w:val="16"/>
              </w:rPr>
              <w:t>KK</w:t>
            </w:r>
          </w:p>
        </w:tc>
        <w:tc>
          <w:tcPr>
            <w:tcW w:w="710" w:type="dxa"/>
            <w:shd w:val="clear" w:color="auto" w:fill="DEEAF6" w:themeFill="accent5" w:themeFillTint="33"/>
            <w:vAlign w:val="center"/>
          </w:tcPr>
          <w:p w14:paraId="44E7BC03" w14:textId="77777777"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Ogółem</w:t>
            </w:r>
          </w:p>
        </w:tc>
        <w:tc>
          <w:tcPr>
            <w:tcW w:w="980" w:type="dxa"/>
            <w:shd w:val="clear" w:color="auto" w:fill="EDF3F9"/>
            <w:vAlign w:val="center"/>
          </w:tcPr>
          <w:p w14:paraId="0924A239" w14:textId="4FDEB84C"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 xml:space="preserve">w tym z art. 207 </w:t>
            </w:r>
            <w:r w:rsidR="002C7737" w:rsidRPr="00F37538">
              <w:rPr>
                <w:rFonts w:ascii="Arial" w:hAnsi="Arial" w:cs="Arial"/>
                <w:b/>
                <w:bCs/>
                <w:sz w:val="16"/>
                <w:szCs w:val="16"/>
              </w:rPr>
              <w:t>KK</w:t>
            </w:r>
          </w:p>
        </w:tc>
        <w:tc>
          <w:tcPr>
            <w:tcW w:w="712" w:type="dxa"/>
            <w:shd w:val="clear" w:color="auto" w:fill="DEEAF6" w:themeFill="accent5" w:themeFillTint="33"/>
            <w:vAlign w:val="center"/>
          </w:tcPr>
          <w:p w14:paraId="5D702418" w14:textId="77777777"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Ogółem</w:t>
            </w:r>
          </w:p>
        </w:tc>
        <w:tc>
          <w:tcPr>
            <w:tcW w:w="978" w:type="dxa"/>
            <w:shd w:val="clear" w:color="auto" w:fill="EDF3F9"/>
            <w:vAlign w:val="center"/>
          </w:tcPr>
          <w:p w14:paraId="3225A02F" w14:textId="41F742F9" w:rsidR="000D52AC" w:rsidRPr="00F37538" w:rsidRDefault="000D52AC" w:rsidP="002C7737">
            <w:pPr>
              <w:pStyle w:val="Bezodstpw"/>
              <w:ind w:left="-109" w:right="-106"/>
              <w:jc w:val="center"/>
              <w:rPr>
                <w:rFonts w:ascii="Arial" w:hAnsi="Arial" w:cs="Arial"/>
                <w:b/>
                <w:bCs/>
                <w:sz w:val="16"/>
                <w:szCs w:val="16"/>
              </w:rPr>
            </w:pPr>
            <w:r w:rsidRPr="00F37538">
              <w:rPr>
                <w:rFonts w:ascii="Arial" w:hAnsi="Arial" w:cs="Arial"/>
                <w:b/>
                <w:bCs/>
                <w:sz w:val="16"/>
                <w:szCs w:val="16"/>
              </w:rPr>
              <w:t>w tym</w:t>
            </w:r>
            <w:r w:rsidR="002C7737" w:rsidRPr="00F37538">
              <w:rPr>
                <w:rFonts w:ascii="Arial" w:hAnsi="Arial" w:cs="Arial"/>
                <w:b/>
                <w:bCs/>
                <w:sz w:val="16"/>
                <w:szCs w:val="16"/>
              </w:rPr>
              <w:t xml:space="preserve"> </w:t>
            </w:r>
            <w:r w:rsidRPr="00F37538">
              <w:rPr>
                <w:rFonts w:ascii="Arial" w:hAnsi="Arial" w:cs="Arial"/>
                <w:b/>
                <w:bCs/>
                <w:sz w:val="16"/>
                <w:szCs w:val="16"/>
              </w:rPr>
              <w:t xml:space="preserve">z art. 207 </w:t>
            </w:r>
            <w:r w:rsidR="002C7737" w:rsidRPr="00F37538">
              <w:rPr>
                <w:rFonts w:ascii="Arial" w:hAnsi="Arial" w:cs="Arial"/>
                <w:b/>
                <w:bCs/>
                <w:sz w:val="16"/>
                <w:szCs w:val="16"/>
              </w:rPr>
              <w:t>KK</w:t>
            </w:r>
          </w:p>
        </w:tc>
      </w:tr>
      <w:tr w:rsidR="00BC4A56" w:rsidRPr="00F37538" w14:paraId="039992B5" w14:textId="77777777" w:rsidTr="005B7ACB">
        <w:trPr>
          <w:trHeight w:val="511"/>
          <w:jc w:val="center"/>
        </w:trPr>
        <w:tc>
          <w:tcPr>
            <w:tcW w:w="557" w:type="dxa"/>
            <w:shd w:val="clear" w:color="auto" w:fill="DEEAF6" w:themeFill="accent5" w:themeFillTint="33"/>
            <w:vAlign w:val="center"/>
          </w:tcPr>
          <w:p w14:paraId="14B39F32" w14:textId="77777777" w:rsidR="000D52AC" w:rsidRPr="00F37538" w:rsidRDefault="000D52AC" w:rsidP="002C7737">
            <w:pPr>
              <w:pStyle w:val="Bezodstpw"/>
              <w:ind w:left="-113" w:right="-109"/>
              <w:jc w:val="center"/>
              <w:rPr>
                <w:rFonts w:ascii="Arial" w:hAnsi="Arial" w:cs="Arial"/>
                <w:b/>
                <w:bCs/>
                <w:sz w:val="18"/>
                <w:szCs w:val="18"/>
              </w:rPr>
            </w:pPr>
            <w:r w:rsidRPr="00F37538">
              <w:rPr>
                <w:rFonts w:ascii="Arial" w:hAnsi="Arial" w:cs="Arial"/>
                <w:b/>
                <w:bCs/>
                <w:sz w:val="18"/>
                <w:szCs w:val="18"/>
              </w:rPr>
              <w:t>2019</w:t>
            </w:r>
          </w:p>
        </w:tc>
        <w:tc>
          <w:tcPr>
            <w:tcW w:w="703" w:type="dxa"/>
            <w:vAlign w:val="center"/>
          </w:tcPr>
          <w:p w14:paraId="49EEF5C3"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16 959</w:t>
            </w:r>
          </w:p>
        </w:tc>
        <w:tc>
          <w:tcPr>
            <w:tcW w:w="987" w:type="dxa"/>
            <w:shd w:val="clear" w:color="auto" w:fill="EDF3F9"/>
            <w:vAlign w:val="center"/>
          </w:tcPr>
          <w:p w14:paraId="6F57274F"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11 545</w:t>
            </w:r>
          </w:p>
        </w:tc>
        <w:tc>
          <w:tcPr>
            <w:tcW w:w="706" w:type="dxa"/>
            <w:vAlign w:val="center"/>
          </w:tcPr>
          <w:p w14:paraId="7D8BE9FF"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14 041</w:t>
            </w:r>
          </w:p>
        </w:tc>
        <w:tc>
          <w:tcPr>
            <w:tcW w:w="984" w:type="dxa"/>
            <w:shd w:val="clear" w:color="auto" w:fill="EDF3F9"/>
            <w:vAlign w:val="center"/>
          </w:tcPr>
          <w:p w14:paraId="7B9CD5D7"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9 603</w:t>
            </w:r>
          </w:p>
        </w:tc>
        <w:tc>
          <w:tcPr>
            <w:tcW w:w="708" w:type="dxa"/>
            <w:vAlign w:val="center"/>
          </w:tcPr>
          <w:p w14:paraId="4AC4A333"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368</w:t>
            </w:r>
          </w:p>
        </w:tc>
        <w:tc>
          <w:tcPr>
            <w:tcW w:w="982" w:type="dxa"/>
            <w:shd w:val="clear" w:color="auto" w:fill="EDF3F9"/>
            <w:vAlign w:val="center"/>
          </w:tcPr>
          <w:p w14:paraId="74B5AC5F"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224</w:t>
            </w:r>
          </w:p>
        </w:tc>
        <w:tc>
          <w:tcPr>
            <w:tcW w:w="710" w:type="dxa"/>
            <w:vAlign w:val="center"/>
          </w:tcPr>
          <w:p w14:paraId="78A2B856"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1 678</w:t>
            </w:r>
          </w:p>
        </w:tc>
        <w:tc>
          <w:tcPr>
            <w:tcW w:w="980" w:type="dxa"/>
            <w:shd w:val="clear" w:color="auto" w:fill="EDF3F9"/>
            <w:vAlign w:val="center"/>
          </w:tcPr>
          <w:p w14:paraId="1586B6F4"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1 172</w:t>
            </w:r>
          </w:p>
        </w:tc>
        <w:tc>
          <w:tcPr>
            <w:tcW w:w="712" w:type="dxa"/>
            <w:vAlign w:val="center"/>
          </w:tcPr>
          <w:p w14:paraId="6C255DEB"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851</w:t>
            </w:r>
          </w:p>
        </w:tc>
        <w:tc>
          <w:tcPr>
            <w:tcW w:w="978" w:type="dxa"/>
            <w:shd w:val="clear" w:color="auto" w:fill="EDF3F9"/>
            <w:vAlign w:val="center"/>
          </w:tcPr>
          <w:p w14:paraId="7090F1CF" w14:textId="77777777" w:rsidR="000D52AC" w:rsidRPr="00F37538" w:rsidRDefault="000D52AC" w:rsidP="000A72A7">
            <w:pPr>
              <w:pStyle w:val="Bezodstpw"/>
              <w:ind w:left="-105" w:right="-106"/>
              <w:jc w:val="center"/>
              <w:rPr>
                <w:rFonts w:ascii="Arial" w:hAnsi="Arial" w:cs="Arial"/>
                <w:sz w:val="18"/>
                <w:szCs w:val="18"/>
              </w:rPr>
            </w:pPr>
            <w:r w:rsidRPr="00F37538">
              <w:rPr>
                <w:rFonts w:ascii="Arial" w:hAnsi="Arial" w:cs="Arial"/>
                <w:sz w:val="18"/>
                <w:szCs w:val="18"/>
              </w:rPr>
              <w:t>544</w:t>
            </w:r>
          </w:p>
        </w:tc>
      </w:tr>
      <w:tr w:rsidR="00F37538" w:rsidRPr="00F37538" w14:paraId="5D21BDA0" w14:textId="77777777" w:rsidTr="005B7ACB">
        <w:trPr>
          <w:trHeight w:val="511"/>
          <w:jc w:val="center"/>
        </w:trPr>
        <w:tc>
          <w:tcPr>
            <w:tcW w:w="557" w:type="dxa"/>
            <w:shd w:val="clear" w:color="auto" w:fill="DEEAF6" w:themeFill="accent5" w:themeFillTint="33"/>
            <w:vAlign w:val="center"/>
          </w:tcPr>
          <w:p w14:paraId="76B4A705" w14:textId="43939424" w:rsidR="000A72A7" w:rsidRPr="00F37538" w:rsidRDefault="000A72A7" w:rsidP="002C7737">
            <w:pPr>
              <w:pStyle w:val="Bezodstpw"/>
              <w:ind w:left="-113" w:right="-109"/>
              <w:jc w:val="center"/>
              <w:rPr>
                <w:rFonts w:ascii="Arial" w:hAnsi="Arial" w:cs="Arial"/>
                <w:b/>
                <w:bCs/>
                <w:sz w:val="18"/>
                <w:szCs w:val="18"/>
              </w:rPr>
            </w:pPr>
            <w:r w:rsidRPr="00F37538">
              <w:rPr>
                <w:rFonts w:ascii="Arial" w:hAnsi="Arial" w:cs="Arial"/>
                <w:b/>
                <w:bCs/>
                <w:sz w:val="18"/>
                <w:szCs w:val="18"/>
              </w:rPr>
              <w:t>2020</w:t>
            </w:r>
          </w:p>
        </w:tc>
        <w:tc>
          <w:tcPr>
            <w:tcW w:w="703" w:type="dxa"/>
            <w:vAlign w:val="center"/>
          </w:tcPr>
          <w:p w14:paraId="0B786C5F" w14:textId="0DADD7AA"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13 997</w:t>
            </w:r>
          </w:p>
        </w:tc>
        <w:tc>
          <w:tcPr>
            <w:tcW w:w="987" w:type="dxa"/>
            <w:shd w:val="clear" w:color="auto" w:fill="EDF3F9"/>
            <w:vAlign w:val="center"/>
          </w:tcPr>
          <w:p w14:paraId="25E22E3D" w14:textId="76EB2739"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10 410</w:t>
            </w:r>
          </w:p>
        </w:tc>
        <w:tc>
          <w:tcPr>
            <w:tcW w:w="706" w:type="dxa"/>
            <w:vAlign w:val="center"/>
          </w:tcPr>
          <w:p w14:paraId="711496B3" w14:textId="2A522C00"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11 665</w:t>
            </w:r>
          </w:p>
        </w:tc>
        <w:tc>
          <w:tcPr>
            <w:tcW w:w="984" w:type="dxa"/>
            <w:shd w:val="clear" w:color="auto" w:fill="EDF3F9"/>
            <w:vAlign w:val="center"/>
          </w:tcPr>
          <w:p w14:paraId="3DE6483D" w14:textId="647EE0DF"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8 683</w:t>
            </w:r>
          </w:p>
        </w:tc>
        <w:tc>
          <w:tcPr>
            <w:tcW w:w="708" w:type="dxa"/>
            <w:vAlign w:val="center"/>
          </w:tcPr>
          <w:p w14:paraId="466E25B3" w14:textId="52E26DF5"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234</w:t>
            </w:r>
          </w:p>
        </w:tc>
        <w:tc>
          <w:tcPr>
            <w:tcW w:w="982" w:type="dxa"/>
            <w:shd w:val="clear" w:color="auto" w:fill="EDF3F9"/>
            <w:vAlign w:val="center"/>
          </w:tcPr>
          <w:p w14:paraId="0AA92031" w14:textId="4223E9F3"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169</w:t>
            </w:r>
          </w:p>
        </w:tc>
        <w:tc>
          <w:tcPr>
            <w:tcW w:w="710" w:type="dxa"/>
            <w:vAlign w:val="center"/>
          </w:tcPr>
          <w:p w14:paraId="1544BB50" w14:textId="4D1C660F"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1 303</w:t>
            </w:r>
          </w:p>
        </w:tc>
        <w:tc>
          <w:tcPr>
            <w:tcW w:w="980" w:type="dxa"/>
            <w:shd w:val="clear" w:color="auto" w:fill="EDF3F9"/>
            <w:vAlign w:val="center"/>
          </w:tcPr>
          <w:p w14:paraId="08D2B8CB" w14:textId="1C8F2AE2"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998</w:t>
            </w:r>
          </w:p>
        </w:tc>
        <w:tc>
          <w:tcPr>
            <w:tcW w:w="712" w:type="dxa"/>
            <w:vAlign w:val="center"/>
          </w:tcPr>
          <w:p w14:paraId="1707F73A" w14:textId="67D94993"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781</w:t>
            </w:r>
          </w:p>
        </w:tc>
        <w:tc>
          <w:tcPr>
            <w:tcW w:w="978" w:type="dxa"/>
            <w:shd w:val="clear" w:color="auto" w:fill="EDF3F9"/>
            <w:vAlign w:val="center"/>
          </w:tcPr>
          <w:p w14:paraId="27A41761" w14:textId="49A8E3F1"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781</w:t>
            </w:r>
          </w:p>
        </w:tc>
      </w:tr>
      <w:tr w:rsidR="00F37538" w:rsidRPr="00F37538" w14:paraId="666FA496" w14:textId="77777777" w:rsidTr="005B7ACB">
        <w:trPr>
          <w:trHeight w:val="511"/>
          <w:jc w:val="center"/>
        </w:trPr>
        <w:tc>
          <w:tcPr>
            <w:tcW w:w="557" w:type="dxa"/>
            <w:shd w:val="clear" w:color="auto" w:fill="DEEAF6" w:themeFill="accent5" w:themeFillTint="33"/>
            <w:vAlign w:val="center"/>
          </w:tcPr>
          <w:p w14:paraId="77731B74" w14:textId="112CBB43" w:rsidR="000A72A7" w:rsidRPr="00F37538" w:rsidRDefault="000A72A7" w:rsidP="002C7737">
            <w:pPr>
              <w:pStyle w:val="Bezodstpw"/>
              <w:ind w:left="-113" w:right="-109"/>
              <w:jc w:val="center"/>
              <w:rPr>
                <w:rFonts w:ascii="Arial" w:hAnsi="Arial" w:cs="Arial"/>
                <w:b/>
                <w:bCs/>
                <w:sz w:val="18"/>
                <w:szCs w:val="18"/>
              </w:rPr>
            </w:pPr>
            <w:r w:rsidRPr="00F37538">
              <w:rPr>
                <w:rFonts w:ascii="Arial" w:hAnsi="Arial" w:cs="Arial"/>
                <w:b/>
                <w:bCs/>
                <w:sz w:val="18"/>
                <w:szCs w:val="18"/>
              </w:rPr>
              <w:t>2021</w:t>
            </w:r>
          </w:p>
        </w:tc>
        <w:tc>
          <w:tcPr>
            <w:tcW w:w="703" w:type="dxa"/>
            <w:vAlign w:val="center"/>
          </w:tcPr>
          <w:p w14:paraId="15F139F6" w14:textId="36EB11DE"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16 958</w:t>
            </w:r>
          </w:p>
        </w:tc>
        <w:tc>
          <w:tcPr>
            <w:tcW w:w="987" w:type="dxa"/>
            <w:shd w:val="clear" w:color="auto" w:fill="EDF3F9"/>
            <w:vAlign w:val="center"/>
          </w:tcPr>
          <w:p w14:paraId="62495FEB" w14:textId="35B6417E"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12 939</w:t>
            </w:r>
          </w:p>
        </w:tc>
        <w:tc>
          <w:tcPr>
            <w:tcW w:w="706" w:type="dxa"/>
            <w:vAlign w:val="center"/>
          </w:tcPr>
          <w:p w14:paraId="33F19423" w14:textId="151904D6"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13 805</w:t>
            </w:r>
          </w:p>
        </w:tc>
        <w:tc>
          <w:tcPr>
            <w:tcW w:w="984" w:type="dxa"/>
            <w:shd w:val="clear" w:color="auto" w:fill="EDF3F9"/>
            <w:vAlign w:val="center"/>
          </w:tcPr>
          <w:p w14:paraId="55CCCD6B" w14:textId="2D0171FD"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10 535</w:t>
            </w:r>
          </w:p>
        </w:tc>
        <w:tc>
          <w:tcPr>
            <w:tcW w:w="708" w:type="dxa"/>
            <w:vAlign w:val="center"/>
          </w:tcPr>
          <w:p w14:paraId="2CF15F62" w14:textId="452A463F"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404</w:t>
            </w:r>
          </w:p>
        </w:tc>
        <w:tc>
          <w:tcPr>
            <w:tcW w:w="982" w:type="dxa"/>
            <w:shd w:val="clear" w:color="auto" w:fill="EDF3F9"/>
            <w:vAlign w:val="center"/>
          </w:tcPr>
          <w:p w14:paraId="42E50074" w14:textId="1BF9F101"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314</w:t>
            </w:r>
          </w:p>
        </w:tc>
        <w:tc>
          <w:tcPr>
            <w:tcW w:w="710" w:type="dxa"/>
            <w:vAlign w:val="center"/>
          </w:tcPr>
          <w:p w14:paraId="664F316A" w14:textId="22D6BB39"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1 724</w:t>
            </w:r>
          </w:p>
        </w:tc>
        <w:tc>
          <w:tcPr>
            <w:tcW w:w="980" w:type="dxa"/>
            <w:shd w:val="clear" w:color="auto" w:fill="EDF3F9"/>
            <w:vAlign w:val="center"/>
          </w:tcPr>
          <w:p w14:paraId="07279018" w14:textId="5B6E0C97"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1 374</w:t>
            </w:r>
          </w:p>
        </w:tc>
        <w:tc>
          <w:tcPr>
            <w:tcW w:w="712" w:type="dxa"/>
            <w:vAlign w:val="center"/>
          </w:tcPr>
          <w:p w14:paraId="13CFA15E" w14:textId="0EAFC3D5"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1 002</w:t>
            </w:r>
          </w:p>
        </w:tc>
        <w:tc>
          <w:tcPr>
            <w:tcW w:w="978" w:type="dxa"/>
            <w:shd w:val="clear" w:color="auto" w:fill="EDF3F9"/>
            <w:vAlign w:val="center"/>
          </w:tcPr>
          <w:p w14:paraId="1F6E52EA" w14:textId="72E7F6C9" w:rsidR="000A72A7" w:rsidRPr="00F37538" w:rsidRDefault="00541AA5" w:rsidP="000A72A7">
            <w:pPr>
              <w:pStyle w:val="Bezodstpw"/>
              <w:ind w:left="-105" w:right="-106"/>
              <w:jc w:val="center"/>
              <w:rPr>
                <w:rFonts w:ascii="Arial" w:hAnsi="Arial" w:cs="Arial"/>
                <w:sz w:val="18"/>
                <w:szCs w:val="18"/>
              </w:rPr>
            </w:pPr>
            <w:r w:rsidRPr="00F37538">
              <w:rPr>
                <w:rFonts w:ascii="Arial" w:hAnsi="Arial" w:cs="Arial"/>
                <w:sz w:val="18"/>
                <w:szCs w:val="18"/>
              </w:rPr>
              <w:t>713</w:t>
            </w:r>
          </w:p>
        </w:tc>
      </w:tr>
      <w:tr w:rsidR="00F37538" w:rsidRPr="00F37538" w14:paraId="0DE48005" w14:textId="77777777" w:rsidTr="005B7ACB">
        <w:trPr>
          <w:trHeight w:val="511"/>
          <w:jc w:val="center"/>
        </w:trPr>
        <w:tc>
          <w:tcPr>
            <w:tcW w:w="557" w:type="dxa"/>
            <w:shd w:val="clear" w:color="auto" w:fill="DEEAF6" w:themeFill="accent5" w:themeFillTint="33"/>
            <w:vAlign w:val="center"/>
          </w:tcPr>
          <w:p w14:paraId="760670CA" w14:textId="794DFE2F" w:rsidR="000A72A7" w:rsidRPr="00F37538" w:rsidRDefault="000A72A7" w:rsidP="002C7737">
            <w:pPr>
              <w:pStyle w:val="Bezodstpw"/>
              <w:ind w:left="-113" w:right="-109"/>
              <w:jc w:val="center"/>
              <w:rPr>
                <w:rFonts w:ascii="Arial" w:hAnsi="Arial" w:cs="Arial"/>
                <w:b/>
                <w:bCs/>
                <w:sz w:val="18"/>
                <w:szCs w:val="18"/>
              </w:rPr>
            </w:pPr>
            <w:r w:rsidRPr="00F37538">
              <w:rPr>
                <w:rFonts w:ascii="Arial" w:hAnsi="Arial" w:cs="Arial"/>
                <w:b/>
                <w:bCs/>
                <w:sz w:val="18"/>
                <w:szCs w:val="18"/>
              </w:rPr>
              <w:t>2022</w:t>
            </w:r>
          </w:p>
        </w:tc>
        <w:tc>
          <w:tcPr>
            <w:tcW w:w="703" w:type="dxa"/>
            <w:vAlign w:val="center"/>
          </w:tcPr>
          <w:p w14:paraId="7021DF67" w14:textId="075450B9"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15 397</w:t>
            </w:r>
          </w:p>
        </w:tc>
        <w:tc>
          <w:tcPr>
            <w:tcW w:w="987" w:type="dxa"/>
            <w:shd w:val="clear" w:color="auto" w:fill="EDF3F9"/>
            <w:vAlign w:val="center"/>
          </w:tcPr>
          <w:p w14:paraId="5E847385" w14:textId="447EA0CC"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11 442</w:t>
            </w:r>
          </w:p>
        </w:tc>
        <w:tc>
          <w:tcPr>
            <w:tcW w:w="706" w:type="dxa"/>
            <w:vAlign w:val="center"/>
          </w:tcPr>
          <w:p w14:paraId="1A508DF6" w14:textId="075AE670"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12 518</w:t>
            </w:r>
          </w:p>
        </w:tc>
        <w:tc>
          <w:tcPr>
            <w:tcW w:w="984" w:type="dxa"/>
            <w:shd w:val="clear" w:color="auto" w:fill="EDF3F9"/>
            <w:vAlign w:val="center"/>
          </w:tcPr>
          <w:p w14:paraId="1F62C546" w14:textId="71597DBC"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9 326</w:t>
            </w:r>
          </w:p>
        </w:tc>
        <w:tc>
          <w:tcPr>
            <w:tcW w:w="708" w:type="dxa"/>
            <w:vAlign w:val="center"/>
          </w:tcPr>
          <w:p w14:paraId="2B36DD08" w14:textId="40A93899"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446</w:t>
            </w:r>
          </w:p>
        </w:tc>
        <w:tc>
          <w:tcPr>
            <w:tcW w:w="982" w:type="dxa"/>
            <w:shd w:val="clear" w:color="auto" w:fill="EDF3F9"/>
            <w:vAlign w:val="center"/>
          </w:tcPr>
          <w:p w14:paraId="72CA4422" w14:textId="2B565415"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283</w:t>
            </w:r>
          </w:p>
        </w:tc>
        <w:tc>
          <w:tcPr>
            <w:tcW w:w="710" w:type="dxa"/>
            <w:vAlign w:val="center"/>
          </w:tcPr>
          <w:p w14:paraId="54A4D073" w14:textId="01B648D4"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1 591</w:t>
            </w:r>
          </w:p>
        </w:tc>
        <w:tc>
          <w:tcPr>
            <w:tcW w:w="980" w:type="dxa"/>
            <w:shd w:val="clear" w:color="auto" w:fill="EDF3F9"/>
            <w:vAlign w:val="center"/>
          </w:tcPr>
          <w:p w14:paraId="51DDAE9B" w14:textId="1CE9D627" w:rsidR="00D431E4" w:rsidRPr="00F37538" w:rsidRDefault="00D431E4" w:rsidP="00D431E4">
            <w:pPr>
              <w:pStyle w:val="Bezodstpw"/>
              <w:ind w:left="-105" w:right="-106"/>
              <w:jc w:val="center"/>
              <w:rPr>
                <w:rFonts w:ascii="Arial" w:hAnsi="Arial" w:cs="Arial"/>
                <w:sz w:val="18"/>
                <w:szCs w:val="18"/>
              </w:rPr>
            </w:pPr>
            <w:r w:rsidRPr="00F37538">
              <w:rPr>
                <w:rFonts w:ascii="Arial" w:hAnsi="Arial" w:cs="Arial"/>
                <w:sz w:val="18"/>
                <w:szCs w:val="18"/>
              </w:rPr>
              <w:t>1 238</w:t>
            </w:r>
          </w:p>
        </w:tc>
        <w:tc>
          <w:tcPr>
            <w:tcW w:w="712" w:type="dxa"/>
            <w:vAlign w:val="center"/>
          </w:tcPr>
          <w:p w14:paraId="4080608D" w14:textId="1F77C0A1"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867</w:t>
            </w:r>
          </w:p>
        </w:tc>
        <w:tc>
          <w:tcPr>
            <w:tcW w:w="978" w:type="dxa"/>
            <w:shd w:val="clear" w:color="auto" w:fill="EDF3F9"/>
            <w:vAlign w:val="center"/>
          </w:tcPr>
          <w:p w14:paraId="1804DED0" w14:textId="4B5770B4" w:rsidR="000A72A7" w:rsidRPr="00F37538" w:rsidRDefault="00D431E4" w:rsidP="000A72A7">
            <w:pPr>
              <w:pStyle w:val="Bezodstpw"/>
              <w:ind w:left="-105" w:right="-106"/>
              <w:jc w:val="center"/>
              <w:rPr>
                <w:rFonts w:ascii="Arial" w:hAnsi="Arial" w:cs="Arial"/>
                <w:sz w:val="18"/>
                <w:szCs w:val="18"/>
              </w:rPr>
            </w:pPr>
            <w:r w:rsidRPr="00F37538">
              <w:rPr>
                <w:rFonts w:ascii="Arial" w:hAnsi="Arial" w:cs="Arial"/>
                <w:sz w:val="18"/>
                <w:szCs w:val="18"/>
              </w:rPr>
              <w:t>590</w:t>
            </w:r>
          </w:p>
        </w:tc>
      </w:tr>
    </w:tbl>
    <w:p w14:paraId="0174122F" w14:textId="6D390B9A" w:rsidR="000D52AC" w:rsidRPr="00082D0E" w:rsidRDefault="000D52AC" w:rsidP="000A2EB3">
      <w:pPr>
        <w:pStyle w:val="Bezodstpw"/>
        <w:jc w:val="both"/>
        <w:rPr>
          <w:rFonts w:ascii="Arial" w:hAnsi="Arial" w:cs="Arial"/>
          <w:sz w:val="16"/>
          <w:szCs w:val="16"/>
          <w:highlight w:val="cyan"/>
        </w:rPr>
      </w:pPr>
      <w:r w:rsidRPr="00082D0E">
        <w:rPr>
          <w:rFonts w:ascii="Arial" w:hAnsi="Arial" w:cs="Arial"/>
          <w:sz w:val="16"/>
          <w:szCs w:val="16"/>
        </w:rPr>
        <w:t>Źródło: Ministerstwo Rodziny, Pracy i Polityki Społecznej, Sprawozdanie z realizacji Krajow</w:t>
      </w:r>
      <w:r w:rsidR="006D084A" w:rsidRPr="00082D0E">
        <w:rPr>
          <w:rFonts w:ascii="Arial" w:hAnsi="Arial" w:cs="Arial"/>
          <w:sz w:val="16"/>
          <w:szCs w:val="16"/>
        </w:rPr>
        <w:t>ych</w:t>
      </w:r>
      <w:r w:rsidRPr="00082D0E">
        <w:rPr>
          <w:rFonts w:ascii="Arial" w:hAnsi="Arial" w:cs="Arial"/>
          <w:sz w:val="16"/>
          <w:szCs w:val="16"/>
        </w:rPr>
        <w:t xml:space="preserve"> Program</w:t>
      </w:r>
      <w:r w:rsidR="006D084A" w:rsidRPr="00082D0E">
        <w:rPr>
          <w:rFonts w:ascii="Arial" w:hAnsi="Arial" w:cs="Arial"/>
          <w:sz w:val="16"/>
          <w:szCs w:val="16"/>
        </w:rPr>
        <w:t>ów</w:t>
      </w:r>
      <w:r w:rsidRPr="00082D0E">
        <w:rPr>
          <w:rFonts w:ascii="Arial" w:hAnsi="Arial" w:cs="Arial"/>
          <w:sz w:val="16"/>
          <w:szCs w:val="16"/>
        </w:rPr>
        <w:t xml:space="preserve"> Przeciwdziałania Przemocy w Rodzinie </w:t>
      </w:r>
      <w:r w:rsidR="006D084A" w:rsidRPr="00082D0E">
        <w:rPr>
          <w:rFonts w:ascii="Arial" w:hAnsi="Arial" w:cs="Arial"/>
          <w:sz w:val="16"/>
          <w:szCs w:val="16"/>
        </w:rPr>
        <w:t xml:space="preserve">za </w:t>
      </w:r>
      <w:r w:rsidRPr="00082D0E">
        <w:rPr>
          <w:rFonts w:ascii="Arial" w:hAnsi="Arial" w:cs="Arial"/>
          <w:sz w:val="16"/>
          <w:szCs w:val="16"/>
        </w:rPr>
        <w:t xml:space="preserve">lata </w:t>
      </w:r>
      <w:r w:rsidR="006D084A" w:rsidRPr="00082D0E">
        <w:rPr>
          <w:rFonts w:ascii="Arial" w:hAnsi="Arial" w:cs="Arial"/>
          <w:sz w:val="16"/>
          <w:szCs w:val="16"/>
        </w:rPr>
        <w:t xml:space="preserve">od </w:t>
      </w:r>
      <w:r w:rsidRPr="00082D0E">
        <w:rPr>
          <w:rFonts w:ascii="Arial" w:hAnsi="Arial" w:cs="Arial"/>
          <w:sz w:val="16"/>
          <w:szCs w:val="16"/>
        </w:rPr>
        <w:t>201</w:t>
      </w:r>
      <w:r w:rsidR="006D084A" w:rsidRPr="00082D0E">
        <w:rPr>
          <w:rFonts w:ascii="Arial" w:hAnsi="Arial" w:cs="Arial"/>
          <w:sz w:val="16"/>
          <w:szCs w:val="16"/>
        </w:rPr>
        <w:t xml:space="preserve">9 do </w:t>
      </w:r>
      <w:r w:rsidRPr="00082D0E">
        <w:rPr>
          <w:rFonts w:ascii="Arial" w:hAnsi="Arial" w:cs="Arial"/>
          <w:sz w:val="16"/>
          <w:szCs w:val="16"/>
        </w:rPr>
        <w:t>202</w:t>
      </w:r>
      <w:r w:rsidR="006D084A" w:rsidRPr="00082D0E">
        <w:rPr>
          <w:rFonts w:ascii="Arial" w:hAnsi="Arial" w:cs="Arial"/>
          <w:sz w:val="16"/>
          <w:szCs w:val="16"/>
        </w:rPr>
        <w:t xml:space="preserve">2 </w:t>
      </w:r>
      <w:r w:rsidRPr="00082D0E">
        <w:rPr>
          <w:rFonts w:ascii="Arial" w:hAnsi="Arial" w:cs="Arial"/>
          <w:sz w:val="16"/>
          <w:szCs w:val="16"/>
        </w:rPr>
        <w:t>(załącznik</w:t>
      </w:r>
      <w:r w:rsidR="00541AA5" w:rsidRPr="00082D0E">
        <w:rPr>
          <w:rFonts w:ascii="Arial" w:hAnsi="Arial" w:cs="Arial"/>
          <w:sz w:val="16"/>
          <w:szCs w:val="16"/>
        </w:rPr>
        <w:t>i</w:t>
      </w:r>
      <w:r w:rsidRPr="00082D0E">
        <w:rPr>
          <w:rFonts w:ascii="Arial" w:hAnsi="Arial" w:cs="Arial"/>
          <w:sz w:val="16"/>
          <w:szCs w:val="16"/>
        </w:rPr>
        <w:t>)</w:t>
      </w:r>
      <w:r w:rsidR="00D431E4" w:rsidRPr="00082D0E">
        <w:rPr>
          <w:rFonts w:ascii="Arial" w:hAnsi="Arial" w:cs="Arial"/>
          <w:sz w:val="16"/>
          <w:szCs w:val="16"/>
        </w:rPr>
        <w:t>.</w:t>
      </w:r>
      <w:r w:rsidRPr="00082D0E">
        <w:rPr>
          <w:rFonts w:ascii="Arial" w:hAnsi="Arial" w:cs="Arial"/>
          <w:sz w:val="16"/>
          <w:szCs w:val="16"/>
        </w:rPr>
        <w:t xml:space="preserve"> </w:t>
      </w:r>
    </w:p>
    <w:p w14:paraId="1AED253B" w14:textId="77777777" w:rsidR="00AE4CD5" w:rsidRDefault="00AE4CD5" w:rsidP="00082D0E">
      <w:pPr>
        <w:autoSpaceDE w:val="0"/>
        <w:autoSpaceDN w:val="0"/>
        <w:adjustRightInd w:val="0"/>
        <w:spacing w:after="0" w:line="276" w:lineRule="auto"/>
        <w:ind w:firstLine="567"/>
        <w:jc w:val="both"/>
        <w:rPr>
          <w:rFonts w:ascii="Arial" w:hAnsi="Arial" w:cs="Arial"/>
          <w:sz w:val="21"/>
          <w:szCs w:val="21"/>
        </w:rPr>
      </w:pPr>
    </w:p>
    <w:p w14:paraId="5CEA3A50" w14:textId="446951B4" w:rsidR="000D52AC" w:rsidRPr="00AB07FD" w:rsidRDefault="006B07CB" w:rsidP="00082D0E">
      <w:pPr>
        <w:autoSpaceDE w:val="0"/>
        <w:autoSpaceDN w:val="0"/>
        <w:adjustRightInd w:val="0"/>
        <w:spacing w:after="0" w:line="276" w:lineRule="auto"/>
        <w:ind w:firstLine="567"/>
        <w:jc w:val="both"/>
        <w:rPr>
          <w:rFonts w:ascii="Arial" w:hAnsi="Arial" w:cs="Arial"/>
          <w:sz w:val="21"/>
          <w:szCs w:val="21"/>
        </w:rPr>
      </w:pPr>
      <w:r w:rsidRPr="006B07CB">
        <w:rPr>
          <w:rFonts w:ascii="Arial" w:hAnsi="Arial" w:cs="Arial"/>
          <w:sz w:val="21"/>
          <w:szCs w:val="21"/>
        </w:rPr>
        <w:t>Według najnowszych, dostępnych danych statystycznych, w</w:t>
      </w:r>
      <w:r w:rsidR="00533139" w:rsidRPr="006B07CB">
        <w:rPr>
          <w:rFonts w:ascii="Arial" w:hAnsi="Arial" w:cs="Arial"/>
          <w:sz w:val="21"/>
          <w:szCs w:val="21"/>
        </w:rPr>
        <w:t xml:space="preserve"> 2022 roku</w:t>
      </w:r>
      <w:r w:rsidRPr="006B07CB">
        <w:rPr>
          <w:rFonts w:ascii="Arial" w:hAnsi="Arial" w:cs="Arial"/>
          <w:sz w:val="21"/>
          <w:szCs w:val="21"/>
        </w:rPr>
        <w:t xml:space="preserve"> w Polsce</w:t>
      </w:r>
      <w:r w:rsidR="00533139" w:rsidRPr="006B07CB">
        <w:rPr>
          <w:rFonts w:ascii="Arial" w:hAnsi="Arial" w:cs="Arial"/>
          <w:sz w:val="21"/>
          <w:szCs w:val="21"/>
        </w:rPr>
        <w:t xml:space="preserve">, </w:t>
      </w:r>
      <w:r w:rsidR="00082D0E">
        <w:rPr>
          <w:rFonts w:ascii="Arial" w:hAnsi="Arial" w:cs="Arial"/>
          <w:sz w:val="21"/>
          <w:szCs w:val="21"/>
        </w:rPr>
        <w:br/>
      </w:r>
      <w:r w:rsidR="000D52AC" w:rsidRPr="006B07CB">
        <w:rPr>
          <w:rFonts w:ascii="Arial" w:hAnsi="Arial" w:cs="Arial"/>
          <w:sz w:val="21"/>
          <w:szCs w:val="21"/>
        </w:rPr>
        <w:t>za znęcanie się nad członkiem rodziny lub inną osobą zależn</w:t>
      </w:r>
      <w:r w:rsidR="00FB432F" w:rsidRPr="006B07CB">
        <w:rPr>
          <w:rFonts w:ascii="Arial" w:hAnsi="Arial" w:cs="Arial"/>
          <w:sz w:val="21"/>
          <w:szCs w:val="21"/>
        </w:rPr>
        <w:t>ą</w:t>
      </w:r>
      <w:r w:rsidR="000D52AC" w:rsidRPr="006B07CB">
        <w:rPr>
          <w:rFonts w:ascii="Arial" w:hAnsi="Arial" w:cs="Arial"/>
          <w:sz w:val="21"/>
          <w:szCs w:val="21"/>
        </w:rPr>
        <w:t xml:space="preserve"> lub bezradną sądy powszechne </w:t>
      </w:r>
      <w:r w:rsidR="00835737" w:rsidRPr="006B07CB">
        <w:rPr>
          <w:rFonts w:ascii="Arial" w:hAnsi="Arial" w:cs="Arial"/>
          <w:sz w:val="21"/>
          <w:szCs w:val="21"/>
        </w:rPr>
        <w:t xml:space="preserve">osądziły 15 397 osoby, w tym </w:t>
      </w:r>
      <w:r w:rsidR="000D52AC" w:rsidRPr="006B07CB">
        <w:rPr>
          <w:rFonts w:ascii="Arial" w:hAnsi="Arial" w:cs="Arial"/>
          <w:sz w:val="21"/>
          <w:szCs w:val="21"/>
        </w:rPr>
        <w:t xml:space="preserve">skazały prawomocnym wyrokiem </w:t>
      </w:r>
      <w:r w:rsidR="00835737" w:rsidRPr="006B07CB">
        <w:rPr>
          <w:rFonts w:ascii="Arial" w:hAnsi="Arial" w:cs="Arial"/>
          <w:sz w:val="21"/>
          <w:szCs w:val="21"/>
        </w:rPr>
        <w:t>12 518 </w:t>
      </w:r>
      <w:r w:rsidR="000D52AC" w:rsidRPr="006B07CB">
        <w:rPr>
          <w:rFonts w:ascii="Arial" w:hAnsi="Arial" w:cs="Arial"/>
          <w:sz w:val="21"/>
          <w:szCs w:val="21"/>
        </w:rPr>
        <w:t xml:space="preserve"> osób </w:t>
      </w:r>
      <w:r w:rsidR="00835737" w:rsidRPr="006B07CB">
        <w:rPr>
          <w:rFonts w:ascii="Arial" w:hAnsi="Arial" w:cs="Arial"/>
          <w:sz w:val="21"/>
          <w:szCs w:val="21"/>
        </w:rPr>
        <w:t>(81</w:t>
      </w:r>
      <w:r w:rsidR="00817385">
        <w:rPr>
          <w:rFonts w:ascii="Arial" w:hAnsi="Arial" w:cs="Arial"/>
          <w:sz w:val="21"/>
          <w:szCs w:val="21"/>
        </w:rPr>
        <w:t>,</w:t>
      </w:r>
      <w:r w:rsidR="00835737" w:rsidRPr="006B07CB">
        <w:rPr>
          <w:rFonts w:ascii="Arial" w:hAnsi="Arial" w:cs="Arial"/>
          <w:sz w:val="21"/>
          <w:szCs w:val="21"/>
        </w:rPr>
        <w:t>3% osądzonych w tym zakresie)</w:t>
      </w:r>
      <w:r w:rsidR="00780A81" w:rsidRPr="006B07CB">
        <w:rPr>
          <w:rStyle w:val="Odwoanieprzypisudolnego"/>
          <w:sz w:val="21"/>
          <w:szCs w:val="21"/>
        </w:rPr>
        <w:footnoteReference w:id="8"/>
      </w:r>
      <w:r w:rsidR="000D52AC" w:rsidRPr="006B07CB">
        <w:rPr>
          <w:rFonts w:ascii="Arial" w:hAnsi="Arial" w:cs="Arial"/>
          <w:sz w:val="21"/>
          <w:szCs w:val="21"/>
        </w:rPr>
        <w:t>.</w:t>
      </w:r>
    </w:p>
    <w:p w14:paraId="45913578" w14:textId="204B7424" w:rsidR="0037068F" w:rsidRPr="00523DFC" w:rsidRDefault="0037068F" w:rsidP="00082D0E">
      <w:pPr>
        <w:autoSpaceDE w:val="0"/>
        <w:autoSpaceDN w:val="0"/>
        <w:adjustRightInd w:val="0"/>
        <w:spacing w:after="0" w:line="276" w:lineRule="auto"/>
        <w:ind w:firstLine="567"/>
        <w:jc w:val="both"/>
        <w:rPr>
          <w:rFonts w:ascii="Arial" w:hAnsi="Arial" w:cs="Arial"/>
          <w:sz w:val="21"/>
          <w:szCs w:val="21"/>
        </w:rPr>
      </w:pPr>
      <w:r w:rsidRPr="008E623C">
        <w:rPr>
          <w:rFonts w:ascii="Arial" w:hAnsi="Arial" w:cs="Arial"/>
          <w:sz w:val="21"/>
          <w:szCs w:val="21"/>
        </w:rPr>
        <w:t>Główn</w:t>
      </w:r>
      <w:r w:rsidR="00223F91" w:rsidRPr="008E623C">
        <w:rPr>
          <w:rFonts w:ascii="Arial" w:hAnsi="Arial" w:cs="Arial"/>
          <w:sz w:val="21"/>
          <w:szCs w:val="21"/>
        </w:rPr>
        <w:t>y</w:t>
      </w:r>
      <w:r w:rsidRPr="008E623C">
        <w:rPr>
          <w:rFonts w:ascii="Arial" w:hAnsi="Arial" w:cs="Arial"/>
          <w:sz w:val="21"/>
          <w:szCs w:val="21"/>
        </w:rPr>
        <w:t xml:space="preserve"> Urz</w:t>
      </w:r>
      <w:r w:rsidR="00223F91" w:rsidRPr="008E623C">
        <w:rPr>
          <w:rFonts w:ascii="Arial" w:hAnsi="Arial" w:cs="Arial"/>
          <w:sz w:val="21"/>
          <w:szCs w:val="21"/>
        </w:rPr>
        <w:t>ąd</w:t>
      </w:r>
      <w:r w:rsidRPr="008E623C">
        <w:rPr>
          <w:rFonts w:ascii="Arial" w:hAnsi="Arial" w:cs="Arial"/>
          <w:sz w:val="21"/>
          <w:szCs w:val="21"/>
        </w:rPr>
        <w:t xml:space="preserve"> Statystyczn</w:t>
      </w:r>
      <w:r w:rsidR="00223F91" w:rsidRPr="008E623C">
        <w:rPr>
          <w:rFonts w:ascii="Arial" w:hAnsi="Arial" w:cs="Arial"/>
          <w:sz w:val="21"/>
          <w:szCs w:val="21"/>
        </w:rPr>
        <w:t xml:space="preserve">y </w:t>
      </w:r>
      <w:r w:rsidR="009F222A">
        <w:rPr>
          <w:rFonts w:ascii="Arial" w:hAnsi="Arial" w:cs="Arial"/>
          <w:sz w:val="21"/>
          <w:szCs w:val="21"/>
        </w:rPr>
        <w:t>gromadzi</w:t>
      </w:r>
      <w:r w:rsidR="00223F91" w:rsidRPr="008E623C">
        <w:rPr>
          <w:rFonts w:ascii="Arial" w:hAnsi="Arial" w:cs="Arial"/>
          <w:sz w:val="21"/>
          <w:szCs w:val="21"/>
        </w:rPr>
        <w:t xml:space="preserve"> dane dotyczące </w:t>
      </w:r>
      <w:r w:rsidR="00223F91" w:rsidRPr="001D0622">
        <w:rPr>
          <w:rFonts w:ascii="Arial" w:hAnsi="Arial" w:cs="Arial"/>
          <w:sz w:val="21"/>
          <w:szCs w:val="21"/>
        </w:rPr>
        <w:t xml:space="preserve">liczby </w:t>
      </w:r>
      <w:r w:rsidR="008579DC">
        <w:rPr>
          <w:rFonts w:ascii="Arial" w:hAnsi="Arial" w:cs="Arial"/>
          <w:sz w:val="21"/>
          <w:szCs w:val="21"/>
        </w:rPr>
        <w:t>osób doznających</w:t>
      </w:r>
      <w:r w:rsidR="00223F91" w:rsidRPr="001D0622">
        <w:rPr>
          <w:rFonts w:ascii="Arial" w:hAnsi="Arial" w:cs="Arial"/>
          <w:sz w:val="21"/>
          <w:szCs w:val="21"/>
        </w:rPr>
        <w:t xml:space="preserve"> przemocy domowej, w tym </w:t>
      </w:r>
      <w:r w:rsidR="007D7CF1" w:rsidRPr="001D0622">
        <w:rPr>
          <w:rFonts w:ascii="Arial" w:hAnsi="Arial" w:cs="Arial"/>
          <w:sz w:val="21"/>
          <w:szCs w:val="21"/>
        </w:rPr>
        <w:t xml:space="preserve">z </w:t>
      </w:r>
      <w:r w:rsidRPr="001D0622">
        <w:rPr>
          <w:rFonts w:ascii="Arial" w:hAnsi="Arial" w:cs="Arial"/>
          <w:sz w:val="21"/>
          <w:szCs w:val="21"/>
        </w:rPr>
        <w:t xml:space="preserve">art. 207 </w:t>
      </w:r>
      <w:r w:rsidR="007D7CF1" w:rsidRPr="001D0622">
        <w:rPr>
          <w:rFonts w:ascii="Arial" w:hAnsi="Arial" w:cs="Arial"/>
          <w:sz w:val="21"/>
          <w:szCs w:val="21"/>
        </w:rPr>
        <w:t>KK</w:t>
      </w:r>
      <w:r w:rsidR="00223F91" w:rsidRPr="001D0622">
        <w:rPr>
          <w:rFonts w:ascii="Arial" w:hAnsi="Arial" w:cs="Arial"/>
          <w:sz w:val="21"/>
          <w:szCs w:val="21"/>
        </w:rPr>
        <w:t xml:space="preserve">. W 2019 roku </w:t>
      </w:r>
      <w:r w:rsidR="009279D8" w:rsidRPr="001D0622">
        <w:rPr>
          <w:rFonts w:ascii="Arial" w:hAnsi="Arial" w:cs="Arial"/>
          <w:sz w:val="21"/>
          <w:szCs w:val="21"/>
        </w:rPr>
        <w:t xml:space="preserve">odnotowano 22 089 osób </w:t>
      </w:r>
      <w:r w:rsidR="00223F91" w:rsidRPr="001D0622">
        <w:rPr>
          <w:rFonts w:ascii="Arial" w:hAnsi="Arial" w:cs="Arial"/>
          <w:sz w:val="21"/>
          <w:szCs w:val="21"/>
        </w:rPr>
        <w:t>pokrzywdzonych przestępstwem w omawianym zakresie</w:t>
      </w:r>
      <w:r w:rsidR="008E623C" w:rsidRPr="001D0622">
        <w:rPr>
          <w:rFonts w:ascii="Arial" w:hAnsi="Arial" w:cs="Arial"/>
          <w:sz w:val="21"/>
          <w:szCs w:val="21"/>
        </w:rPr>
        <w:t xml:space="preserve">, z czego 85,85% to kobiety. </w:t>
      </w:r>
      <w:r w:rsidR="003075FE" w:rsidRPr="001D0622">
        <w:rPr>
          <w:rFonts w:ascii="Arial" w:hAnsi="Arial" w:cs="Arial"/>
          <w:sz w:val="21"/>
          <w:szCs w:val="21"/>
        </w:rPr>
        <w:t>W</w:t>
      </w:r>
      <w:r w:rsidR="00223F91" w:rsidRPr="001D0622">
        <w:rPr>
          <w:rFonts w:ascii="Arial" w:hAnsi="Arial" w:cs="Arial"/>
          <w:sz w:val="21"/>
          <w:szCs w:val="21"/>
        </w:rPr>
        <w:t xml:space="preserve"> 202</w:t>
      </w:r>
      <w:r w:rsidR="003075FE" w:rsidRPr="001D0622">
        <w:rPr>
          <w:rFonts w:ascii="Arial" w:hAnsi="Arial" w:cs="Arial"/>
          <w:sz w:val="21"/>
          <w:szCs w:val="21"/>
        </w:rPr>
        <w:t>0</w:t>
      </w:r>
      <w:r w:rsidR="00223F91" w:rsidRPr="001D0622">
        <w:rPr>
          <w:rFonts w:ascii="Arial" w:hAnsi="Arial" w:cs="Arial"/>
          <w:sz w:val="21"/>
          <w:szCs w:val="21"/>
        </w:rPr>
        <w:t xml:space="preserve"> roku </w:t>
      </w:r>
      <w:r w:rsidR="003075FE" w:rsidRPr="001D0622">
        <w:rPr>
          <w:rFonts w:ascii="Arial" w:hAnsi="Arial" w:cs="Arial"/>
          <w:sz w:val="21"/>
          <w:szCs w:val="21"/>
        </w:rPr>
        <w:t xml:space="preserve">liczba ta </w:t>
      </w:r>
      <w:r w:rsidR="00817385">
        <w:rPr>
          <w:rFonts w:ascii="Arial" w:hAnsi="Arial" w:cs="Arial"/>
          <w:sz w:val="21"/>
          <w:szCs w:val="21"/>
        </w:rPr>
        <w:t xml:space="preserve">zmniejszyła </w:t>
      </w:r>
      <w:proofErr w:type="spellStart"/>
      <w:r w:rsidR="00817385">
        <w:rPr>
          <w:rFonts w:ascii="Arial" w:hAnsi="Arial" w:cs="Arial"/>
          <w:sz w:val="21"/>
          <w:szCs w:val="21"/>
        </w:rPr>
        <w:t>się</w:t>
      </w:r>
      <w:r w:rsidR="003075FE" w:rsidRPr="001D0622">
        <w:rPr>
          <w:rFonts w:ascii="Arial" w:hAnsi="Arial" w:cs="Arial"/>
          <w:sz w:val="21"/>
          <w:szCs w:val="21"/>
        </w:rPr>
        <w:t>do</w:t>
      </w:r>
      <w:proofErr w:type="spellEnd"/>
      <w:r w:rsidR="003075FE" w:rsidRPr="001D0622">
        <w:rPr>
          <w:rFonts w:ascii="Arial" w:hAnsi="Arial" w:cs="Arial"/>
          <w:sz w:val="21"/>
          <w:szCs w:val="21"/>
        </w:rPr>
        <w:t xml:space="preserve"> 21 887 osób (kobiety stanowiły 78,70% pokrzywdzonych)</w:t>
      </w:r>
      <w:r w:rsidR="00223F91" w:rsidRPr="001D0622">
        <w:rPr>
          <w:rFonts w:ascii="Arial" w:hAnsi="Arial" w:cs="Arial"/>
          <w:sz w:val="21"/>
          <w:szCs w:val="21"/>
        </w:rPr>
        <w:t xml:space="preserve">, </w:t>
      </w:r>
      <w:r w:rsidR="003075FE" w:rsidRPr="001D0622">
        <w:rPr>
          <w:rFonts w:ascii="Arial" w:hAnsi="Arial" w:cs="Arial"/>
          <w:sz w:val="21"/>
          <w:szCs w:val="21"/>
        </w:rPr>
        <w:t>by wzrosnąć w 2021 roku do 22 011 osób (kobiety, to 78,19% pokrzywdzonych), a następnie spa</w:t>
      </w:r>
      <w:r w:rsidR="00817385">
        <w:rPr>
          <w:rFonts w:ascii="Arial" w:hAnsi="Arial" w:cs="Arial"/>
          <w:sz w:val="21"/>
          <w:szCs w:val="21"/>
        </w:rPr>
        <w:t>ść</w:t>
      </w:r>
      <w:r w:rsidR="003075FE" w:rsidRPr="001D0622">
        <w:rPr>
          <w:rFonts w:ascii="Arial" w:hAnsi="Arial" w:cs="Arial"/>
          <w:sz w:val="21"/>
          <w:szCs w:val="21"/>
        </w:rPr>
        <w:t xml:space="preserve"> w 2022 roku do poziomu 19 451 (kobiety – 78,34%) i 18 701 osób w 2023 roku (gdzie kobiety stanowiły </w:t>
      </w:r>
      <w:r w:rsidR="001D0622" w:rsidRPr="001D0622">
        <w:rPr>
          <w:rFonts w:ascii="Arial" w:hAnsi="Arial" w:cs="Arial"/>
          <w:sz w:val="21"/>
          <w:szCs w:val="21"/>
        </w:rPr>
        <w:t xml:space="preserve">78,16% </w:t>
      </w:r>
      <w:r w:rsidR="001D0622" w:rsidRPr="00523DFC">
        <w:rPr>
          <w:rFonts w:ascii="Arial" w:hAnsi="Arial" w:cs="Arial"/>
          <w:sz w:val="21"/>
          <w:szCs w:val="21"/>
        </w:rPr>
        <w:t>pokrzywdzonych)</w:t>
      </w:r>
      <w:r w:rsidR="001D0622" w:rsidRPr="00523DFC">
        <w:rPr>
          <w:rStyle w:val="Odwoanieprzypisudolnego"/>
          <w:rFonts w:ascii="Arial" w:hAnsi="Arial" w:cs="Arial"/>
          <w:sz w:val="21"/>
          <w:szCs w:val="21"/>
        </w:rPr>
        <w:footnoteReference w:id="9"/>
      </w:r>
      <w:r w:rsidR="001D0622" w:rsidRPr="00523DFC">
        <w:rPr>
          <w:rFonts w:ascii="Arial" w:hAnsi="Arial" w:cs="Arial"/>
          <w:sz w:val="21"/>
          <w:szCs w:val="21"/>
        </w:rPr>
        <w:t xml:space="preserve">. Zgodnie z definicją GUS, </w:t>
      </w:r>
      <w:r w:rsidR="00223F91" w:rsidRPr="00523DFC">
        <w:rPr>
          <w:rFonts w:ascii="Arial" w:hAnsi="Arial" w:cs="Arial"/>
          <w:sz w:val="21"/>
          <w:szCs w:val="21"/>
        </w:rPr>
        <w:t>p</w:t>
      </w:r>
      <w:r w:rsidRPr="00523DFC">
        <w:rPr>
          <w:rFonts w:ascii="Arial" w:hAnsi="Arial" w:cs="Arial"/>
          <w:sz w:val="21"/>
          <w:szCs w:val="21"/>
        </w:rPr>
        <w:t>okrzywdzonym jest osoba fizyczna lub prawna, której dobro prawne zostało bezpośrednio naruszone lub</w:t>
      </w:r>
      <w:r w:rsidR="00223F91" w:rsidRPr="00523DFC">
        <w:rPr>
          <w:rFonts w:ascii="Arial" w:hAnsi="Arial" w:cs="Arial"/>
          <w:sz w:val="21"/>
          <w:szCs w:val="21"/>
        </w:rPr>
        <w:t xml:space="preserve"> </w:t>
      </w:r>
      <w:r w:rsidRPr="00523DFC">
        <w:rPr>
          <w:rFonts w:ascii="Arial" w:hAnsi="Arial" w:cs="Arial"/>
          <w:sz w:val="21"/>
          <w:szCs w:val="21"/>
        </w:rPr>
        <w:t>zagrożone przez przestępstwo</w:t>
      </w:r>
      <w:r w:rsidR="00223F91" w:rsidRPr="00523DFC">
        <w:rPr>
          <w:rFonts w:ascii="Arial" w:hAnsi="Arial" w:cs="Arial"/>
          <w:sz w:val="21"/>
          <w:szCs w:val="21"/>
        </w:rPr>
        <w:t>, przy czym j</w:t>
      </w:r>
      <w:r w:rsidRPr="00523DFC">
        <w:rPr>
          <w:rFonts w:ascii="Arial" w:hAnsi="Arial" w:cs="Arial"/>
          <w:sz w:val="21"/>
          <w:szCs w:val="21"/>
        </w:rPr>
        <w:t>eżeli pokrzywdzonym jest małoletni albo ubezwłasnowolniony całkowicie lub częściowo, prawa jego</w:t>
      </w:r>
      <w:r w:rsidR="00223F91" w:rsidRPr="00523DFC">
        <w:rPr>
          <w:rFonts w:ascii="Arial" w:hAnsi="Arial" w:cs="Arial"/>
          <w:sz w:val="21"/>
          <w:szCs w:val="21"/>
        </w:rPr>
        <w:t xml:space="preserve"> </w:t>
      </w:r>
      <w:r w:rsidRPr="00523DFC">
        <w:rPr>
          <w:rFonts w:ascii="Arial" w:hAnsi="Arial" w:cs="Arial"/>
          <w:sz w:val="21"/>
          <w:szCs w:val="21"/>
        </w:rPr>
        <w:t>wykonuje przedstawiciel ustawowy albo osoba, pod której stałą pieczą pokrzywdzony pozostaje.</w:t>
      </w:r>
      <w:r w:rsidR="00223F91" w:rsidRPr="00523DFC">
        <w:rPr>
          <w:rFonts w:ascii="Arial" w:hAnsi="Arial" w:cs="Arial"/>
          <w:sz w:val="21"/>
          <w:szCs w:val="21"/>
        </w:rPr>
        <w:t xml:space="preserve"> </w:t>
      </w:r>
      <w:r w:rsidRPr="00523DFC">
        <w:rPr>
          <w:rFonts w:ascii="Arial" w:hAnsi="Arial" w:cs="Arial"/>
          <w:sz w:val="21"/>
          <w:szCs w:val="21"/>
        </w:rPr>
        <w:t>Jeżeli pokrzywdzonym jest osoba nieporadna, w szczególności ze względu na wiek lub stan zdrowia, jego</w:t>
      </w:r>
      <w:r w:rsidR="00223F91" w:rsidRPr="00523DFC">
        <w:rPr>
          <w:rFonts w:ascii="Arial" w:hAnsi="Arial" w:cs="Arial"/>
          <w:sz w:val="21"/>
          <w:szCs w:val="21"/>
        </w:rPr>
        <w:t xml:space="preserve"> </w:t>
      </w:r>
      <w:r w:rsidRPr="00523DFC">
        <w:rPr>
          <w:rFonts w:ascii="Arial" w:hAnsi="Arial" w:cs="Arial"/>
          <w:sz w:val="21"/>
          <w:szCs w:val="21"/>
        </w:rPr>
        <w:t>prawa może wykonywać osoba, pod której pieczą pokrzywdzony pozostaje</w:t>
      </w:r>
      <w:r w:rsidR="001D0622" w:rsidRPr="00523DFC">
        <w:rPr>
          <w:rStyle w:val="Odwoanieprzypisudolnego"/>
          <w:rFonts w:ascii="Arial" w:hAnsi="Arial" w:cs="Arial"/>
          <w:sz w:val="21"/>
          <w:szCs w:val="21"/>
        </w:rPr>
        <w:footnoteReference w:id="10"/>
      </w:r>
      <w:r w:rsidRPr="00523DFC">
        <w:rPr>
          <w:rFonts w:ascii="Arial" w:hAnsi="Arial" w:cs="Arial"/>
          <w:sz w:val="21"/>
          <w:szCs w:val="21"/>
        </w:rPr>
        <w:t>.</w:t>
      </w:r>
    </w:p>
    <w:p w14:paraId="50DC6293" w14:textId="77777777" w:rsidR="00223F91" w:rsidRPr="00523DFC" w:rsidRDefault="00223F91" w:rsidP="00BB06B5">
      <w:pPr>
        <w:pStyle w:val="Bezodstpw"/>
        <w:spacing w:line="276" w:lineRule="auto"/>
        <w:jc w:val="both"/>
        <w:rPr>
          <w:rFonts w:ascii="Arial" w:hAnsi="Arial" w:cs="Arial"/>
          <w:sz w:val="21"/>
          <w:szCs w:val="21"/>
        </w:rPr>
      </w:pPr>
    </w:p>
    <w:p w14:paraId="4727F4B4" w14:textId="254B1D57" w:rsidR="00A36F85" w:rsidRPr="00F13F88" w:rsidRDefault="009B5B42" w:rsidP="00F13F88">
      <w:pPr>
        <w:pStyle w:val="Bezodstpw"/>
        <w:jc w:val="both"/>
        <w:rPr>
          <w:rFonts w:ascii="Arial" w:hAnsi="Arial" w:cs="Arial"/>
          <w:b/>
          <w:bCs/>
          <w:sz w:val="20"/>
          <w:szCs w:val="20"/>
        </w:rPr>
      </w:pPr>
      <w:r w:rsidRPr="00F13F88">
        <w:rPr>
          <w:rFonts w:ascii="Arial" w:hAnsi="Arial" w:cs="Arial"/>
          <w:b/>
          <w:bCs/>
          <w:sz w:val="20"/>
          <w:szCs w:val="20"/>
        </w:rPr>
        <w:t>T</w:t>
      </w:r>
      <w:r w:rsidR="00597B50" w:rsidRPr="00F13F88">
        <w:rPr>
          <w:rFonts w:ascii="Arial" w:hAnsi="Arial" w:cs="Arial"/>
          <w:b/>
          <w:bCs/>
          <w:sz w:val="20"/>
          <w:szCs w:val="20"/>
        </w:rPr>
        <w:t>abela</w:t>
      </w:r>
      <w:r w:rsidR="00487EAB">
        <w:rPr>
          <w:rFonts w:ascii="Arial" w:hAnsi="Arial" w:cs="Arial"/>
          <w:b/>
          <w:bCs/>
          <w:sz w:val="20"/>
          <w:szCs w:val="20"/>
        </w:rPr>
        <w:t xml:space="preserve"> 3</w:t>
      </w:r>
      <w:r w:rsidR="00932609">
        <w:rPr>
          <w:rFonts w:ascii="Arial" w:hAnsi="Arial" w:cs="Arial"/>
          <w:b/>
          <w:bCs/>
          <w:sz w:val="20"/>
          <w:szCs w:val="20"/>
        </w:rPr>
        <w:t>.</w:t>
      </w:r>
      <w:r w:rsidR="00F13F88" w:rsidRPr="00F13F88">
        <w:rPr>
          <w:rFonts w:ascii="Arial" w:hAnsi="Arial" w:cs="Arial"/>
          <w:b/>
          <w:bCs/>
          <w:sz w:val="20"/>
          <w:szCs w:val="20"/>
        </w:rPr>
        <w:t xml:space="preserve"> Ofiary przestępstw znęcania się nad członkiem rodziny lub inną osobą zależną lub bezradną </w:t>
      </w:r>
      <w:r w:rsidR="00487EAB">
        <w:rPr>
          <w:rFonts w:ascii="Arial" w:hAnsi="Arial" w:cs="Arial"/>
          <w:b/>
          <w:bCs/>
          <w:sz w:val="20"/>
          <w:szCs w:val="20"/>
        </w:rPr>
        <w:t xml:space="preserve">(z art. 207 KK) </w:t>
      </w:r>
      <w:r w:rsidR="00F13F88" w:rsidRPr="00F13F88">
        <w:rPr>
          <w:rFonts w:ascii="Arial" w:hAnsi="Arial" w:cs="Arial"/>
          <w:b/>
          <w:bCs/>
          <w:sz w:val="20"/>
          <w:szCs w:val="20"/>
        </w:rPr>
        <w:t>w Polsce w latach 201</w:t>
      </w:r>
      <w:r w:rsidR="00627332">
        <w:rPr>
          <w:rFonts w:ascii="Arial" w:hAnsi="Arial" w:cs="Arial"/>
          <w:b/>
          <w:bCs/>
          <w:sz w:val="20"/>
          <w:szCs w:val="20"/>
        </w:rPr>
        <w:t>9</w:t>
      </w:r>
      <w:r w:rsidR="00F13F88" w:rsidRPr="00F13F88">
        <w:rPr>
          <w:rFonts w:ascii="Arial" w:hAnsi="Arial" w:cs="Arial"/>
          <w:b/>
          <w:bCs/>
          <w:sz w:val="20"/>
          <w:szCs w:val="20"/>
        </w:rPr>
        <w:t>-2023 według płci.</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17"/>
        <w:gridCol w:w="1262"/>
        <w:gridCol w:w="1262"/>
        <w:gridCol w:w="1263"/>
        <w:gridCol w:w="1262"/>
        <w:gridCol w:w="1273"/>
      </w:tblGrid>
      <w:tr w:rsidR="00487EAB" w:rsidRPr="00F064F9" w14:paraId="211D2534" w14:textId="77777777" w:rsidTr="00AE4CD5">
        <w:trPr>
          <w:trHeight w:val="313"/>
          <w:jc w:val="center"/>
        </w:trPr>
        <w:tc>
          <w:tcPr>
            <w:tcW w:w="2317"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62B662" w14:textId="18608838" w:rsidR="00487EAB" w:rsidRPr="00F064F9" w:rsidRDefault="00487EAB" w:rsidP="0074446A">
            <w:pPr>
              <w:spacing w:after="0" w:line="240" w:lineRule="auto"/>
              <w:jc w:val="center"/>
              <w:rPr>
                <w:rFonts w:ascii="Arial" w:hAnsi="Arial" w:cs="Arial"/>
                <w:b/>
                <w:sz w:val="18"/>
                <w:szCs w:val="18"/>
                <w:lang w:eastAsia="pl-PL"/>
              </w:rPr>
            </w:pPr>
            <w:r>
              <w:rPr>
                <w:rFonts w:ascii="Arial" w:hAnsi="Arial" w:cs="Arial"/>
                <w:b/>
                <w:sz w:val="18"/>
                <w:szCs w:val="18"/>
                <w:lang w:eastAsia="pl-PL"/>
              </w:rPr>
              <w:t xml:space="preserve">Ofiary przestępstw </w:t>
            </w:r>
            <w:r>
              <w:rPr>
                <w:rFonts w:ascii="Arial" w:hAnsi="Arial" w:cs="Arial"/>
                <w:b/>
                <w:sz w:val="18"/>
                <w:szCs w:val="18"/>
                <w:lang w:eastAsia="pl-PL"/>
              </w:rPr>
              <w:br/>
              <w:t>z art. 207 KK</w:t>
            </w:r>
          </w:p>
        </w:tc>
        <w:tc>
          <w:tcPr>
            <w:tcW w:w="6322"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7AFB98AD" w14:textId="622E3249" w:rsidR="00487EAB" w:rsidRPr="00F064F9" w:rsidRDefault="00487EAB"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Lata</w:t>
            </w:r>
          </w:p>
        </w:tc>
      </w:tr>
      <w:tr w:rsidR="00BB06B5" w:rsidRPr="00F064F9" w14:paraId="3C775479" w14:textId="77777777" w:rsidTr="00AE4CD5">
        <w:trPr>
          <w:trHeight w:val="330"/>
          <w:jc w:val="center"/>
        </w:trPr>
        <w:tc>
          <w:tcPr>
            <w:tcW w:w="2317"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28F535" w14:textId="77777777" w:rsidR="00BB06B5" w:rsidRPr="00F064F9" w:rsidRDefault="00BB06B5" w:rsidP="0074446A">
            <w:pPr>
              <w:spacing w:after="0" w:line="240" w:lineRule="auto"/>
              <w:jc w:val="center"/>
              <w:rPr>
                <w:rFonts w:ascii="Arial" w:hAnsi="Arial" w:cs="Arial"/>
                <w:b/>
                <w:sz w:val="18"/>
                <w:szCs w:val="18"/>
                <w:lang w:eastAsia="pl-PL"/>
              </w:rPr>
            </w:pPr>
          </w:p>
        </w:tc>
        <w:tc>
          <w:tcPr>
            <w:tcW w:w="126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057EE767" w14:textId="6634BB7E" w:rsidR="00BB06B5" w:rsidRPr="00F064F9" w:rsidRDefault="00BB06B5"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2019</w:t>
            </w:r>
          </w:p>
        </w:tc>
        <w:tc>
          <w:tcPr>
            <w:tcW w:w="12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472726" w14:textId="7AEA31A1" w:rsidR="00BB06B5" w:rsidRPr="00F064F9" w:rsidRDefault="00BB06B5"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2020</w:t>
            </w:r>
          </w:p>
        </w:tc>
        <w:tc>
          <w:tcPr>
            <w:tcW w:w="12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B5C840" w14:textId="77777777" w:rsidR="00BB06B5" w:rsidRPr="00F064F9" w:rsidRDefault="00BB06B5"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2021</w:t>
            </w:r>
          </w:p>
        </w:tc>
        <w:tc>
          <w:tcPr>
            <w:tcW w:w="12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D02B38" w14:textId="77777777" w:rsidR="00BB06B5" w:rsidRPr="00F064F9" w:rsidRDefault="00BB06B5"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2022</w:t>
            </w:r>
          </w:p>
        </w:tc>
        <w:tc>
          <w:tcPr>
            <w:tcW w:w="12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16F9BA" w14:textId="77777777" w:rsidR="00BB06B5" w:rsidRPr="00F064F9" w:rsidRDefault="00BB06B5"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2023</w:t>
            </w:r>
          </w:p>
        </w:tc>
      </w:tr>
      <w:tr w:rsidR="00BB06B5" w:rsidRPr="00F064F9" w14:paraId="0ABC27FC" w14:textId="77777777" w:rsidTr="00AE4CD5">
        <w:trPr>
          <w:trHeight w:val="461"/>
          <w:jc w:val="center"/>
        </w:trPr>
        <w:tc>
          <w:tcPr>
            <w:tcW w:w="23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F08232" w14:textId="28E8C83E" w:rsidR="00BB06B5" w:rsidRPr="00821CA2" w:rsidRDefault="00BB06B5" w:rsidP="00821CA2">
            <w:pPr>
              <w:spacing w:after="0" w:line="240" w:lineRule="auto"/>
              <w:jc w:val="center"/>
              <w:rPr>
                <w:rFonts w:ascii="Arial" w:hAnsi="Arial" w:cs="Arial"/>
                <w:b/>
                <w:bCs/>
                <w:sz w:val="18"/>
                <w:szCs w:val="18"/>
                <w:lang w:eastAsia="pl-PL"/>
              </w:rPr>
            </w:pPr>
            <w:r w:rsidRPr="00821CA2">
              <w:rPr>
                <w:rFonts w:ascii="Arial" w:hAnsi="Arial" w:cs="Arial"/>
                <w:b/>
                <w:bCs/>
                <w:sz w:val="18"/>
                <w:szCs w:val="18"/>
                <w:lang w:eastAsia="pl-PL"/>
              </w:rPr>
              <w:t>Kobiety</w:t>
            </w:r>
          </w:p>
        </w:tc>
        <w:tc>
          <w:tcPr>
            <w:tcW w:w="1262" w:type="dxa"/>
            <w:tcBorders>
              <w:top w:val="single" w:sz="4" w:space="0" w:color="auto"/>
              <w:left w:val="single" w:sz="4" w:space="0" w:color="auto"/>
              <w:bottom w:val="single" w:sz="4" w:space="0" w:color="auto"/>
              <w:right w:val="single" w:sz="4" w:space="0" w:color="auto"/>
            </w:tcBorders>
            <w:noWrap/>
            <w:vAlign w:val="center"/>
          </w:tcPr>
          <w:p w14:paraId="78EFFAE6" w14:textId="7FF0C0D5"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17 456</w:t>
            </w:r>
          </w:p>
        </w:tc>
        <w:tc>
          <w:tcPr>
            <w:tcW w:w="1262" w:type="dxa"/>
            <w:tcBorders>
              <w:top w:val="single" w:sz="4" w:space="0" w:color="auto"/>
              <w:left w:val="single" w:sz="4" w:space="0" w:color="auto"/>
              <w:bottom w:val="single" w:sz="4" w:space="0" w:color="auto"/>
              <w:right w:val="single" w:sz="4" w:space="0" w:color="auto"/>
            </w:tcBorders>
            <w:vAlign w:val="center"/>
          </w:tcPr>
          <w:p w14:paraId="4703BC8C" w14:textId="59820F2E"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17 226</w:t>
            </w:r>
          </w:p>
        </w:tc>
        <w:tc>
          <w:tcPr>
            <w:tcW w:w="1263" w:type="dxa"/>
            <w:tcBorders>
              <w:top w:val="single" w:sz="4" w:space="0" w:color="auto"/>
              <w:left w:val="single" w:sz="4" w:space="0" w:color="auto"/>
              <w:bottom w:val="single" w:sz="4" w:space="0" w:color="auto"/>
              <w:right w:val="single" w:sz="4" w:space="0" w:color="auto"/>
            </w:tcBorders>
            <w:vAlign w:val="center"/>
          </w:tcPr>
          <w:p w14:paraId="75652112" w14:textId="603D543F"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17 211</w:t>
            </w:r>
          </w:p>
        </w:tc>
        <w:tc>
          <w:tcPr>
            <w:tcW w:w="1262" w:type="dxa"/>
            <w:tcBorders>
              <w:top w:val="single" w:sz="4" w:space="0" w:color="auto"/>
              <w:left w:val="single" w:sz="4" w:space="0" w:color="auto"/>
              <w:bottom w:val="single" w:sz="4" w:space="0" w:color="auto"/>
              <w:right w:val="single" w:sz="4" w:space="0" w:color="auto"/>
            </w:tcBorders>
            <w:vAlign w:val="center"/>
          </w:tcPr>
          <w:p w14:paraId="43B2A40D" w14:textId="2F40A8FB"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15 238</w:t>
            </w:r>
          </w:p>
        </w:tc>
        <w:tc>
          <w:tcPr>
            <w:tcW w:w="1271" w:type="dxa"/>
            <w:tcBorders>
              <w:top w:val="single" w:sz="4" w:space="0" w:color="auto"/>
              <w:left w:val="single" w:sz="4" w:space="0" w:color="auto"/>
              <w:bottom w:val="single" w:sz="4" w:space="0" w:color="auto"/>
              <w:right w:val="single" w:sz="4" w:space="0" w:color="auto"/>
            </w:tcBorders>
            <w:vAlign w:val="center"/>
          </w:tcPr>
          <w:p w14:paraId="374C71F2" w14:textId="53B02A75"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14 616</w:t>
            </w:r>
          </w:p>
        </w:tc>
      </w:tr>
      <w:tr w:rsidR="00BB06B5" w:rsidRPr="00F064F9" w14:paraId="3CD01FF4" w14:textId="77777777" w:rsidTr="00AE4CD5">
        <w:trPr>
          <w:trHeight w:val="423"/>
          <w:jc w:val="center"/>
        </w:trPr>
        <w:tc>
          <w:tcPr>
            <w:tcW w:w="23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56A491" w14:textId="01CBD85D" w:rsidR="00BB06B5" w:rsidRPr="00821CA2" w:rsidRDefault="00BB06B5" w:rsidP="00821CA2">
            <w:pPr>
              <w:spacing w:after="0" w:line="240" w:lineRule="auto"/>
              <w:jc w:val="center"/>
              <w:rPr>
                <w:rFonts w:ascii="Arial" w:hAnsi="Arial" w:cs="Arial"/>
                <w:b/>
                <w:bCs/>
                <w:sz w:val="18"/>
                <w:szCs w:val="18"/>
                <w:lang w:eastAsia="pl-PL"/>
              </w:rPr>
            </w:pPr>
            <w:r w:rsidRPr="00821CA2">
              <w:rPr>
                <w:rFonts w:ascii="Arial" w:hAnsi="Arial" w:cs="Arial"/>
                <w:b/>
                <w:bCs/>
                <w:sz w:val="18"/>
                <w:szCs w:val="18"/>
                <w:lang w:eastAsia="pl-PL"/>
              </w:rPr>
              <w:t>Mężczyźni</w:t>
            </w:r>
          </w:p>
        </w:tc>
        <w:tc>
          <w:tcPr>
            <w:tcW w:w="1262" w:type="dxa"/>
            <w:tcBorders>
              <w:top w:val="single" w:sz="4" w:space="0" w:color="auto"/>
              <w:left w:val="single" w:sz="4" w:space="0" w:color="auto"/>
              <w:bottom w:val="single" w:sz="4" w:space="0" w:color="auto"/>
              <w:right w:val="single" w:sz="4" w:space="0" w:color="auto"/>
            </w:tcBorders>
            <w:noWrap/>
            <w:vAlign w:val="center"/>
          </w:tcPr>
          <w:p w14:paraId="2BC1F83A" w14:textId="2273E667"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4 613</w:t>
            </w:r>
          </w:p>
        </w:tc>
        <w:tc>
          <w:tcPr>
            <w:tcW w:w="1262" w:type="dxa"/>
            <w:tcBorders>
              <w:top w:val="single" w:sz="4" w:space="0" w:color="auto"/>
              <w:left w:val="single" w:sz="4" w:space="0" w:color="auto"/>
              <w:bottom w:val="single" w:sz="4" w:space="0" w:color="auto"/>
              <w:right w:val="single" w:sz="4" w:space="0" w:color="auto"/>
            </w:tcBorders>
            <w:vAlign w:val="center"/>
          </w:tcPr>
          <w:p w14:paraId="5C4C41DE" w14:textId="71E3425A"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4 660</w:t>
            </w:r>
          </w:p>
        </w:tc>
        <w:tc>
          <w:tcPr>
            <w:tcW w:w="1263" w:type="dxa"/>
            <w:tcBorders>
              <w:top w:val="single" w:sz="4" w:space="0" w:color="auto"/>
              <w:left w:val="single" w:sz="4" w:space="0" w:color="auto"/>
              <w:bottom w:val="single" w:sz="4" w:space="0" w:color="auto"/>
              <w:right w:val="single" w:sz="4" w:space="0" w:color="auto"/>
            </w:tcBorders>
            <w:vAlign w:val="center"/>
          </w:tcPr>
          <w:p w14:paraId="7487BC9C" w14:textId="1038267C"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4 800</w:t>
            </w:r>
          </w:p>
        </w:tc>
        <w:tc>
          <w:tcPr>
            <w:tcW w:w="1262" w:type="dxa"/>
            <w:tcBorders>
              <w:top w:val="single" w:sz="4" w:space="0" w:color="auto"/>
              <w:left w:val="single" w:sz="4" w:space="0" w:color="auto"/>
              <w:bottom w:val="single" w:sz="4" w:space="0" w:color="auto"/>
              <w:right w:val="single" w:sz="4" w:space="0" w:color="auto"/>
            </w:tcBorders>
            <w:vAlign w:val="center"/>
          </w:tcPr>
          <w:p w14:paraId="165B9A25" w14:textId="164A67FF"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4 178</w:t>
            </w:r>
          </w:p>
        </w:tc>
        <w:tc>
          <w:tcPr>
            <w:tcW w:w="1271" w:type="dxa"/>
            <w:tcBorders>
              <w:top w:val="single" w:sz="4" w:space="0" w:color="auto"/>
              <w:left w:val="single" w:sz="4" w:space="0" w:color="auto"/>
              <w:bottom w:val="single" w:sz="4" w:space="0" w:color="auto"/>
              <w:right w:val="single" w:sz="4" w:space="0" w:color="auto"/>
            </w:tcBorders>
            <w:vAlign w:val="center"/>
          </w:tcPr>
          <w:p w14:paraId="53353F74" w14:textId="20CADB95"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4 067</w:t>
            </w:r>
          </w:p>
        </w:tc>
      </w:tr>
      <w:tr w:rsidR="00BB06B5" w:rsidRPr="00F064F9" w14:paraId="10364D91" w14:textId="77777777" w:rsidTr="00AE4CD5">
        <w:trPr>
          <w:trHeight w:val="423"/>
          <w:jc w:val="center"/>
        </w:trPr>
        <w:tc>
          <w:tcPr>
            <w:tcW w:w="23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34D616" w14:textId="310825BB" w:rsidR="00BB06B5" w:rsidRPr="00821CA2" w:rsidRDefault="00BB06B5" w:rsidP="00821CA2">
            <w:pPr>
              <w:spacing w:after="0" w:line="240" w:lineRule="auto"/>
              <w:jc w:val="center"/>
              <w:rPr>
                <w:rFonts w:ascii="Arial" w:hAnsi="Arial" w:cs="Arial"/>
                <w:b/>
                <w:bCs/>
                <w:sz w:val="18"/>
                <w:szCs w:val="18"/>
                <w:lang w:eastAsia="pl-PL"/>
              </w:rPr>
            </w:pPr>
            <w:r w:rsidRPr="00821CA2">
              <w:rPr>
                <w:rFonts w:ascii="Arial" w:hAnsi="Arial" w:cs="Arial"/>
                <w:b/>
                <w:bCs/>
                <w:sz w:val="18"/>
                <w:szCs w:val="18"/>
                <w:lang w:eastAsia="pl-PL"/>
              </w:rPr>
              <w:t>Płeć nieznana</w:t>
            </w:r>
          </w:p>
        </w:tc>
        <w:tc>
          <w:tcPr>
            <w:tcW w:w="1262" w:type="dxa"/>
            <w:tcBorders>
              <w:top w:val="single" w:sz="4" w:space="0" w:color="auto"/>
              <w:left w:val="single" w:sz="4" w:space="0" w:color="auto"/>
              <w:bottom w:val="single" w:sz="4" w:space="0" w:color="auto"/>
              <w:right w:val="single" w:sz="4" w:space="0" w:color="auto"/>
            </w:tcBorders>
            <w:noWrap/>
            <w:vAlign w:val="center"/>
          </w:tcPr>
          <w:p w14:paraId="39C34EC2" w14:textId="66F6B145"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26</w:t>
            </w:r>
          </w:p>
        </w:tc>
        <w:tc>
          <w:tcPr>
            <w:tcW w:w="1262" w:type="dxa"/>
            <w:tcBorders>
              <w:top w:val="single" w:sz="4" w:space="0" w:color="auto"/>
              <w:left w:val="single" w:sz="4" w:space="0" w:color="auto"/>
              <w:bottom w:val="single" w:sz="4" w:space="0" w:color="auto"/>
              <w:right w:val="single" w:sz="4" w:space="0" w:color="auto"/>
            </w:tcBorders>
            <w:vAlign w:val="center"/>
          </w:tcPr>
          <w:p w14:paraId="37E8AC3C" w14:textId="20FBA1B9"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1</w:t>
            </w:r>
          </w:p>
        </w:tc>
        <w:tc>
          <w:tcPr>
            <w:tcW w:w="1263" w:type="dxa"/>
            <w:tcBorders>
              <w:top w:val="single" w:sz="4" w:space="0" w:color="auto"/>
              <w:left w:val="single" w:sz="4" w:space="0" w:color="auto"/>
              <w:bottom w:val="single" w:sz="4" w:space="0" w:color="auto"/>
              <w:right w:val="single" w:sz="4" w:space="0" w:color="auto"/>
            </w:tcBorders>
            <w:vAlign w:val="center"/>
          </w:tcPr>
          <w:p w14:paraId="7424568E" w14:textId="70780122"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0</w:t>
            </w:r>
          </w:p>
        </w:tc>
        <w:tc>
          <w:tcPr>
            <w:tcW w:w="1262" w:type="dxa"/>
            <w:tcBorders>
              <w:top w:val="single" w:sz="4" w:space="0" w:color="auto"/>
              <w:left w:val="single" w:sz="4" w:space="0" w:color="auto"/>
              <w:bottom w:val="single" w:sz="4" w:space="0" w:color="auto"/>
              <w:right w:val="single" w:sz="4" w:space="0" w:color="auto"/>
            </w:tcBorders>
            <w:vAlign w:val="center"/>
          </w:tcPr>
          <w:p w14:paraId="311980D8" w14:textId="4429B221"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35</w:t>
            </w:r>
          </w:p>
        </w:tc>
        <w:tc>
          <w:tcPr>
            <w:tcW w:w="1271" w:type="dxa"/>
            <w:tcBorders>
              <w:top w:val="single" w:sz="4" w:space="0" w:color="auto"/>
              <w:left w:val="single" w:sz="4" w:space="0" w:color="auto"/>
              <w:bottom w:val="single" w:sz="4" w:space="0" w:color="auto"/>
              <w:right w:val="single" w:sz="4" w:space="0" w:color="auto"/>
            </w:tcBorders>
            <w:vAlign w:val="center"/>
          </w:tcPr>
          <w:p w14:paraId="3A70B0AA" w14:textId="2F8D3BF5" w:rsidR="00BB06B5" w:rsidRPr="00F064F9" w:rsidRDefault="00BB06B5" w:rsidP="00487EAB">
            <w:pPr>
              <w:spacing w:after="0" w:line="240" w:lineRule="auto"/>
              <w:ind w:right="157"/>
              <w:jc w:val="right"/>
              <w:rPr>
                <w:rFonts w:ascii="Arial" w:hAnsi="Arial" w:cs="Arial"/>
                <w:sz w:val="18"/>
                <w:szCs w:val="18"/>
                <w:lang w:eastAsia="pl-PL"/>
              </w:rPr>
            </w:pPr>
            <w:r>
              <w:rPr>
                <w:rFonts w:ascii="Arial" w:hAnsi="Arial" w:cs="Arial"/>
                <w:sz w:val="18"/>
                <w:szCs w:val="18"/>
                <w:lang w:eastAsia="pl-PL"/>
              </w:rPr>
              <w:t>18</w:t>
            </w:r>
          </w:p>
        </w:tc>
      </w:tr>
      <w:tr w:rsidR="00BB06B5" w:rsidRPr="00F064F9" w14:paraId="10DDF526" w14:textId="77777777" w:rsidTr="00AE4CD5">
        <w:trPr>
          <w:trHeight w:val="387"/>
          <w:jc w:val="center"/>
        </w:trPr>
        <w:tc>
          <w:tcPr>
            <w:tcW w:w="23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66B32D" w14:textId="2156B2EE" w:rsidR="00BB06B5" w:rsidRPr="00821CA2" w:rsidRDefault="00BB06B5" w:rsidP="00487EAB">
            <w:pPr>
              <w:spacing w:after="0" w:line="240" w:lineRule="auto"/>
              <w:jc w:val="center"/>
              <w:rPr>
                <w:rFonts w:ascii="Arial" w:hAnsi="Arial" w:cs="Arial"/>
                <w:b/>
                <w:bCs/>
                <w:sz w:val="18"/>
                <w:szCs w:val="18"/>
                <w:lang w:eastAsia="pl-PL"/>
              </w:rPr>
            </w:pPr>
            <w:r w:rsidRPr="00821CA2">
              <w:rPr>
                <w:rFonts w:ascii="Arial" w:hAnsi="Arial" w:cs="Arial"/>
                <w:b/>
                <w:bCs/>
                <w:sz w:val="18"/>
                <w:szCs w:val="18"/>
                <w:lang w:eastAsia="pl-PL"/>
              </w:rPr>
              <w:t>Ogółem:</w:t>
            </w:r>
          </w:p>
        </w:tc>
        <w:tc>
          <w:tcPr>
            <w:tcW w:w="1262" w:type="dxa"/>
            <w:tcBorders>
              <w:top w:val="single" w:sz="4" w:space="0" w:color="auto"/>
              <w:left w:val="single" w:sz="4" w:space="0" w:color="auto"/>
              <w:bottom w:val="single" w:sz="4" w:space="0" w:color="auto"/>
              <w:right w:val="single" w:sz="4" w:space="0" w:color="auto"/>
            </w:tcBorders>
            <w:noWrap/>
            <w:vAlign w:val="center"/>
          </w:tcPr>
          <w:p w14:paraId="70F63BD3" w14:textId="6CA18609" w:rsidR="00BB06B5" w:rsidRPr="00111446" w:rsidRDefault="00BB06B5" w:rsidP="00487EAB">
            <w:pPr>
              <w:spacing w:after="0" w:line="240" w:lineRule="auto"/>
              <w:ind w:right="157"/>
              <w:jc w:val="right"/>
              <w:rPr>
                <w:rFonts w:ascii="Arial" w:hAnsi="Arial" w:cs="Arial"/>
                <w:b/>
                <w:bCs/>
                <w:sz w:val="18"/>
                <w:szCs w:val="18"/>
                <w:lang w:eastAsia="pl-PL"/>
              </w:rPr>
            </w:pPr>
            <w:r w:rsidRPr="00111446">
              <w:rPr>
                <w:rFonts w:ascii="Arial" w:hAnsi="Arial" w:cs="Arial"/>
                <w:b/>
                <w:bCs/>
                <w:sz w:val="18"/>
                <w:szCs w:val="18"/>
                <w:lang w:eastAsia="pl-PL"/>
              </w:rPr>
              <w:t>22 089</w:t>
            </w:r>
          </w:p>
        </w:tc>
        <w:tc>
          <w:tcPr>
            <w:tcW w:w="1262" w:type="dxa"/>
            <w:tcBorders>
              <w:top w:val="single" w:sz="4" w:space="0" w:color="auto"/>
              <w:left w:val="single" w:sz="4" w:space="0" w:color="auto"/>
              <w:bottom w:val="single" w:sz="4" w:space="0" w:color="auto"/>
              <w:right w:val="single" w:sz="4" w:space="0" w:color="auto"/>
            </w:tcBorders>
            <w:vAlign w:val="center"/>
          </w:tcPr>
          <w:p w14:paraId="16330124" w14:textId="638B0625" w:rsidR="00BB06B5" w:rsidRPr="00111446" w:rsidRDefault="00BB06B5" w:rsidP="00487EAB">
            <w:pPr>
              <w:spacing w:after="0" w:line="240" w:lineRule="auto"/>
              <w:ind w:right="157"/>
              <w:jc w:val="right"/>
              <w:rPr>
                <w:rFonts w:ascii="Arial" w:hAnsi="Arial" w:cs="Arial"/>
                <w:b/>
                <w:bCs/>
                <w:sz w:val="18"/>
                <w:szCs w:val="18"/>
                <w:lang w:eastAsia="pl-PL"/>
              </w:rPr>
            </w:pPr>
            <w:r w:rsidRPr="00111446">
              <w:rPr>
                <w:rFonts w:ascii="Arial" w:hAnsi="Arial" w:cs="Arial"/>
                <w:b/>
                <w:bCs/>
                <w:sz w:val="18"/>
                <w:szCs w:val="18"/>
                <w:lang w:eastAsia="pl-PL"/>
              </w:rPr>
              <w:t>21 887</w:t>
            </w:r>
          </w:p>
        </w:tc>
        <w:tc>
          <w:tcPr>
            <w:tcW w:w="1263" w:type="dxa"/>
            <w:tcBorders>
              <w:top w:val="single" w:sz="4" w:space="0" w:color="auto"/>
              <w:left w:val="single" w:sz="4" w:space="0" w:color="auto"/>
              <w:bottom w:val="single" w:sz="4" w:space="0" w:color="auto"/>
              <w:right w:val="single" w:sz="4" w:space="0" w:color="auto"/>
            </w:tcBorders>
            <w:vAlign w:val="center"/>
          </w:tcPr>
          <w:p w14:paraId="3DBF866A" w14:textId="702BC012" w:rsidR="00BB06B5" w:rsidRPr="00111446" w:rsidRDefault="00BB06B5" w:rsidP="00487EAB">
            <w:pPr>
              <w:spacing w:after="0" w:line="240" w:lineRule="auto"/>
              <w:ind w:right="157"/>
              <w:jc w:val="right"/>
              <w:rPr>
                <w:rFonts w:ascii="Arial" w:hAnsi="Arial" w:cs="Arial"/>
                <w:b/>
                <w:bCs/>
                <w:sz w:val="18"/>
                <w:szCs w:val="18"/>
                <w:lang w:eastAsia="pl-PL"/>
              </w:rPr>
            </w:pPr>
            <w:r w:rsidRPr="00111446">
              <w:rPr>
                <w:rFonts w:ascii="Arial" w:hAnsi="Arial" w:cs="Arial"/>
                <w:b/>
                <w:bCs/>
                <w:sz w:val="18"/>
                <w:szCs w:val="18"/>
                <w:lang w:eastAsia="pl-PL"/>
              </w:rPr>
              <w:t>22 011</w:t>
            </w:r>
          </w:p>
        </w:tc>
        <w:tc>
          <w:tcPr>
            <w:tcW w:w="1262" w:type="dxa"/>
            <w:tcBorders>
              <w:top w:val="single" w:sz="4" w:space="0" w:color="auto"/>
              <w:left w:val="single" w:sz="4" w:space="0" w:color="auto"/>
              <w:bottom w:val="single" w:sz="4" w:space="0" w:color="auto"/>
              <w:right w:val="single" w:sz="4" w:space="0" w:color="auto"/>
            </w:tcBorders>
            <w:vAlign w:val="center"/>
          </w:tcPr>
          <w:p w14:paraId="77945D28" w14:textId="258D6C62" w:rsidR="00BB06B5" w:rsidRPr="00111446" w:rsidRDefault="00BB06B5" w:rsidP="00487EAB">
            <w:pPr>
              <w:spacing w:after="0" w:line="240" w:lineRule="auto"/>
              <w:ind w:right="157"/>
              <w:jc w:val="right"/>
              <w:rPr>
                <w:rFonts w:ascii="Arial" w:hAnsi="Arial" w:cs="Arial"/>
                <w:b/>
                <w:bCs/>
                <w:sz w:val="18"/>
                <w:szCs w:val="18"/>
                <w:lang w:eastAsia="pl-PL"/>
              </w:rPr>
            </w:pPr>
            <w:r w:rsidRPr="00111446">
              <w:rPr>
                <w:rFonts w:ascii="Arial" w:hAnsi="Arial" w:cs="Arial"/>
                <w:b/>
                <w:bCs/>
                <w:sz w:val="18"/>
                <w:szCs w:val="18"/>
                <w:lang w:eastAsia="pl-PL"/>
              </w:rPr>
              <w:t>19 451</w:t>
            </w:r>
          </w:p>
        </w:tc>
        <w:tc>
          <w:tcPr>
            <w:tcW w:w="1271" w:type="dxa"/>
            <w:tcBorders>
              <w:top w:val="single" w:sz="4" w:space="0" w:color="auto"/>
              <w:left w:val="single" w:sz="4" w:space="0" w:color="auto"/>
              <w:bottom w:val="single" w:sz="4" w:space="0" w:color="auto"/>
              <w:right w:val="single" w:sz="4" w:space="0" w:color="auto"/>
            </w:tcBorders>
            <w:vAlign w:val="center"/>
          </w:tcPr>
          <w:p w14:paraId="11C6C0C5" w14:textId="2E5560C2" w:rsidR="00BB06B5" w:rsidRPr="00111446" w:rsidRDefault="00BB06B5" w:rsidP="00487EAB">
            <w:pPr>
              <w:spacing w:after="0" w:line="240" w:lineRule="auto"/>
              <w:ind w:right="157"/>
              <w:jc w:val="right"/>
              <w:rPr>
                <w:rFonts w:ascii="Arial" w:hAnsi="Arial" w:cs="Arial"/>
                <w:b/>
                <w:bCs/>
                <w:sz w:val="18"/>
                <w:szCs w:val="18"/>
                <w:lang w:eastAsia="pl-PL"/>
              </w:rPr>
            </w:pPr>
            <w:r w:rsidRPr="00111446">
              <w:rPr>
                <w:rFonts w:ascii="Arial" w:hAnsi="Arial" w:cs="Arial"/>
                <w:b/>
                <w:bCs/>
                <w:sz w:val="18"/>
                <w:szCs w:val="18"/>
                <w:lang w:eastAsia="pl-PL"/>
              </w:rPr>
              <w:t>18 701</w:t>
            </w:r>
          </w:p>
        </w:tc>
      </w:tr>
    </w:tbl>
    <w:p w14:paraId="58503DE1" w14:textId="4E272C84" w:rsidR="009B5B42" w:rsidRPr="00817385" w:rsidRDefault="00F13F88" w:rsidP="00817385">
      <w:pPr>
        <w:pStyle w:val="Bezodstpw"/>
        <w:jc w:val="both"/>
        <w:rPr>
          <w:rFonts w:ascii="Arial" w:hAnsi="Arial" w:cs="Arial"/>
          <w:sz w:val="16"/>
          <w:szCs w:val="16"/>
        </w:rPr>
      </w:pPr>
      <w:r w:rsidRPr="00817385">
        <w:rPr>
          <w:rFonts w:ascii="Arial" w:hAnsi="Arial" w:cs="Arial"/>
          <w:sz w:val="16"/>
          <w:szCs w:val="16"/>
        </w:rPr>
        <w:t xml:space="preserve">Źródło: </w:t>
      </w:r>
      <w:r w:rsidR="00487EAB" w:rsidRPr="00817385">
        <w:rPr>
          <w:rFonts w:ascii="Arial" w:hAnsi="Arial" w:cs="Arial"/>
          <w:sz w:val="16"/>
          <w:szCs w:val="16"/>
        </w:rPr>
        <w:t xml:space="preserve">Opracowanie własne ROPS na podstawie danych Głównego Urzędu Statystycznego, </w:t>
      </w:r>
      <w:r w:rsidRPr="00817385">
        <w:rPr>
          <w:rFonts w:ascii="Arial" w:hAnsi="Arial" w:cs="Arial"/>
          <w:i/>
          <w:iCs/>
          <w:sz w:val="16"/>
          <w:szCs w:val="16"/>
        </w:rPr>
        <w:t xml:space="preserve">Ofiary gwałtu </w:t>
      </w:r>
      <w:r w:rsidR="00817385" w:rsidRPr="00817385">
        <w:rPr>
          <w:rFonts w:ascii="Arial" w:hAnsi="Arial" w:cs="Arial"/>
          <w:i/>
          <w:iCs/>
          <w:sz w:val="16"/>
          <w:szCs w:val="16"/>
        </w:rPr>
        <w:br/>
      </w:r>
      <w:r w:rsidRPr="00817385">
        <w:rPr>
          <w:rFonts w:ascii="Arial" w:hAnsi="Arial" w:cs="Arial"/>
          <w:i/>
          <w:iCs/>
          <w:sz w:val="16"/>
          <w:szCs w:val="16"/>
        </w:rPr>
        <w:t>i przemocy domowej</w:t>
      </w:r>
      <w:r w:rsidRPr="00817385">
        <w:rPr>
          <w:rFonts w:ascii="Arial" w:hAnsi="Arial" w:cs="Arial"/>
          <w:sz w:val="16"/>
          <w:szCs w:val="16"/>
        </w:rPr>
        <w:t>,</w:t>
      </w:r>
      <w:r w:rsidR="00817385" w:rsidRPr="00817385">
        <w:rPr>
          <w:rFonts w:ascii="Arial" w:hAnsi="Arial" w:cs="Arial"/>
          <w:sz w:val="16"/>
          <w:szCs w:val="16"/>
        </w:rPr>
        <w:t xml:space="preserve"> </w:t>
      </w:r>
      <w:r w:rsidR="00890FFB" w:rsidRPr="00817385">
        <w:rPr>
          <w:rFonts w:ascii="Arial" w:hAnsi="Arial" w:cs="Arial"/>
          <w:sz w:val="16"/>
          <w:szCs w:val="16"/>
        </w:rPr>
        <w:t>https://stat.gov.pl/obszary-tematyczne/wymiar-sprawiedliwosci/wymiar-sprawiedliwosci/ofiary-gwaltu-i-przemocy-domowej,1,1.html</w:t>
      </w:r>
      <w:r w:rsidR="00223A23" w:rsidRPr="00817385">
        <w:rPr>
          <w:rFonts w:ascii="Arial" w:hAnsi="Arial" w:cs="Arial"/>
          <w:sz w:val="16"/>
          <w:szCs w:val="16"/>
        </w:rPr>
        <w:t>.</w:t>
      </w:r>
    </w:p>
    <w:p w14:paraId="3274C509" w14:textId="77777777" w:rsidR="00597B50" w:rsidRPr="00F064F9" w:rsidRDefault="00597B50" w:rsidP="00C31B98">
      <w:pPr>
        <w:pStyle w:val="Bezodstpw"/>
        <w:spacing w:line="276" w:lineRule="auto"/>
        <w:jc w:val="both"/>
        <w:rPr>
          <w:rFonts w:ascii="Arial" w:hAnsi="Arial" w:cs="Arial"/>
          <w:sz w:val="18"/>
          <w:szCs w:val="18"/>
          <w:highlight w:val="cyan"/>
        </w:rPr>
      </w:pPr>
    </w:p>
    <w:p w14:paraId="42E90A46" w14:textId="04767021" w:rsidR="009A64E3" w:rsidRDefault="000D52AC" w:rsidP="00082D0E">
      <w:pPr>
        <w:autoSpaceDE w:val="0"/>
        <w:autoSpaceDN w:val="0"/>
        <w:adjustRightInd w:val="0"/>
        <w:spacing w:after="0" w:line="276" w:lineRule="auto"/>
        <w:ind w:firstLine="567"/>
        <w:jc w:val="both"/>
        <w:rPr>
          <w:rFonts w:ascii="Arial" w:hAnsi="Arial" w:cs="Arial"/>
          <w:color w:val="000000"/>
          <w:sz w:val="21"/>
          <w:szCs w:val="21"/>
        </w:rPr>
      </w:pPr>
      <w:r w:rsidRPr="00F064F9">
        <w:rPr>
          <w:rFonts w:ascii="Arial" w:hAnsi="Arial" w:cs="Arial"/>
          <w:sz w:val="21"/>
          <w:szCs w:val="21"/>
        </w:rPr>
        <w:t xml:space="preserve">Przestępstwo </w:t>
      </w:r>
      <w:proofErr w:type="spellStart"/>
      <w:r w:rsidRPr="00F064F9">
        <w:rPr>
          <w:rFonts w:ascii="Arial" w:hAnsi="Arial" w:cs="Arial"/>
          <w:sz w:val="21"/>
          <w:szCs w:val="21"/>
        </w:rPr>
        <w:t>niealimentacji</w:t>
      </w:r>
      <w:proofErr w:type="spellEnd"/>
      <w:r w:rsidRPr="00F064F9">
        <w:rPr>
          <w:rFonts w:ascii="Arial" w:hAnsi="Arial" w:cs="Arial"/>
          <w:sz w:val="21"/>
          <w:szCs w:val="21"/>
        </w:rPr>
        <w:t xml:space="preserve"> jest najczęstszym, obok znęcania się, czynem popełnianym wobec osób najbliższych</w:t>
      </w:r>
      <w:r w:rsidR="00A36F85">
        <w:rPr>
          <w:rFonts w:ascii="Arial" w:hAnsi="Arial" w:cs="Arial"/>
          <w:sz w:val="21"/>
          <w:szCs w:val="21"/>
        </w:rPr>
        <w:t xml:space="preserve"> </w:t>
      </w:r>
      <w:r w:rsidR="00A36F85" w:rsidRPr="00A36F85">
        <w:rPr>
          <w:rFonts w:ascii="Arial" w:hAnsi="Arial" w:cs="Arial"/>
          <w:sz w:val="21"/>
          <w:szCs w:val="21"/>
        </w:rPr>
        <w:t>z art. 209 KK</w:t>
      </w:r>
      <w:r w:rsidR="00A36F85" w:rsidRPr="0069664D">
        <w:rPr>
          <w:rStyle w:val="Odwoanieprzypisudolnego"/>
          <w:rFonts w:ascii="Arial" w:hAnsi="Arial" w:cs="Arial"/>
          <w:sz w:val="21"/>
          <w:szCs w:val="21"/>
        </w:rPr>
        <w:footnoteReference w:id="11"/>
      </w:r>
      <w:r w:rsidRPr="00511A2B">
        <w:rPr>
          <w:rFonts w:ascii="Arial" w:hAnsi="Arial" w:cs="Arial"/>
          <w:sz w:val="21"/>
          <w:szCs w:val="21"/>
        </w:rPr>
        <w:t xml:space="preserve">. Dodatkowo niesie ze sobą negatywne skutki ekonomiczne, ponieważ popełnianie tego czynu nierzadko powoduje brak zaspokajania podstawowych potrzeb egzystencjalnych członków najbliższej rodziny. Przepis stanowi, że kto uporczywie uchyla się od wykonania ciążącego na nim z mocy ustawy lub orzeczenia sądowego obowiązku opieki przez niełożenie na utrzymanie osoby najbliższej lub innej osoby i przez to naraża ją na niemożność zaspokojenia podstawowych potrzeb życiowych, podlega grzywnie, karze ograniczenia wolności albo pozbawienia wolności do lat </w:t>
      </w:r>
      <w:r w:rsidRPr="00222EA7">
        <w:rPr>
          <w:rFonts w:ascii="Arial" w:hAnsi="Arial" w:cs="Arial"/>
          <w:sz w:val="21"/>
          <w:szCs w:val="21"/>
        </w:rPr>
        <w:t>2.</w:t>
      </w:r>
      <w:r w:rsidRPr="00222EA7">
        <w:rPr>
          <w:rFonts w:ascii="Arial" w:hAnsi="Arial" w:cs="Arial"/>
          <w:color w:val="000000"/>
          <w:sz w:val="21"/>
          <w:szCs w:val="21"/>
        </w:rPr>
        <w:t xml:space="preserve"> </w:t>
      </w:r>
    </w:p>
    <w:p w14:paraId="40596BF3" w14:textId="77777777" w:rsidR="00656C29" w:rsidRDefault="00656C29" w:rsidP="009A64E3">
      <w:pPr>
        <w:autoSpaceDE w:val="0"/>
        <w:autoSpaceDN w:val="0"/>
        <w:adjustRightInd w:val="0"/>
        <w:spacing w:after="0" w:line="276" w:lineRule="auto"/>
        <w:jc w:val="both"/>
        <w:rPr>
          <w:rFonts w:ascii="Arial" w:hAnsi="Arial" w:cs="Arial"/>
          <w:color w:val="000000"/>
          <w:sz w:val="21"/>
          <w:szCs w:val="21"/>
        </w:rPr>
      </w:pPr>
    </w:p>
    <w:p w14:paraId="4B4810D2" w14:textId="56C3E28A" w:rsidR="000D52AC" w:rsidRDefault="00656C29" w:rsidP="00082D0E">
      <w:pPr>
        <w:autoSpaceDE w:val="0"/>
        <w:autoSpaceDN w:val="0"/>
        <w:adjustRightInd w:val="0"/>
        <w:spacing w:after="0" w:line="276" w:lineRule="auto"/>
        <w:ind w:firstLine="567"/>
        <w:jc w:val="both"/>
        <w:rPr>
          <w:rFonts w:ascii="Arial" w:hAnsi="Arial" w:cs="Arial"/>
          <w:color w:val="000000"/>
          <w:sz w:val="21"/>
          <w:szCs w:val="21"/>
        </w:rPr>
      </w:pPr>
      <w:r w:rsidRPr="003817E3">
        <w:rPr>
          <w:rFonts w:ascii="Arial" w:hAnsi="Arial" w:cs="Arial"/>
          <w:color w:val="000000"/>
          <w:sz w:val="21"/>
          <w:szCs w:val="21"/>
        </w:rPr>
        <w:t>U</w:t>
      </w:r>
      <w:r w:rsidR="0069664D" w:rsidRPr="003817E3">
        <w:rPr>
          <w:rFonts w:ascii="Arial" w:hAnsi="Arial" w:cs="Arial"/>
          <w:color w:val="000000"/>
          <w:sz w:val="21"/>
          <w:szCs w:val="21"/>
        </w:rPr>
        <w:t>stawa</w:t>
      </w:r>
      <w:r w:rsidR="00817385">
        <w:rPr>
          <w:rFonts w:ascii="Arial" w:hAnsi="Arial" w:cs="Arial"/>
          <w:color w:val="000000"/>
          <w:sz w:val="21"/>
          <w:szCs w:val="21"/>
        </w:rPr>
        <w:t xml:space="preserve"> o przeciwdziałaniu przemocy domowej</w:t>
      </w:r>
      <w:r w:rsidR="0069664D" w:rsidRPr="003817E3">
        <w:rPr>
          <w:rFonts w:ascii="Arial" w:hAnsi="Arial" w:cs="Arial"/>
          <w:color w:val="000000"/>
          <w:sz w:val="21"/>
          <w:szCs w:val="21"/>
        </w:rPr>
        <w:t xml:space="preserve"> </w:t>
      </w:r>
      <w:r w:rsidRPr="003817E3">
        <w:rPr>
          <w:rFonts w:ascii="Arial" w:hAnsi="Arial" w:cs="Arial"/>
          <w:color w:val="000000"/>
          <w:sz w:val="21"/>
          <w:szCs w:val="21"/>
        </w:rPr>
        <w:t>definiuje</w:t>
      </w:r>
      <w:r w:rsidR="00D54CDB" w:rsidRPr="003817E3">
        <w:rPr>
          <w:rFonts w:ascii="Arial" w:hAnsi="Arial" w:cs="Arial"/>
          <w:color w:val="000000"/>
          <w:sz w:val="21"/>
          <w:szCs w:val="21"/>
        </w:rPr>
        <w:t xml:space="preserve"> zjawisko </w:t>
      </w:r>
      <w:r w:rsidR="003817E3" w:rsidRPr="003817E3">
        <w:rPr>
          <w:rFonts w:ascii="Arial" w:hAnsi="Arial" w:cs="Arial"/>
          <w:color w:val="000000"/>
          <w:sz w:val="21"/>
          <w:szCs w:val="21"/>
        </w:rPr>
        <w:t>przemocy ekonomicznej wobec osoby jako działanie lub zaniechanie działań ograniczające lub pozbawiające tę osobę dostępu do środków finansowych lub możliwości podjęcia pracy lub uzyskania samodzielności finansowej</w:t>
      </w:r>
      <w:r w:rsidR="0069664D" w:rsidRPr="003817E3">
        <w:rPr>
          <w:rStyle w:val="Odwoanieprzypisudolnego"/>
          <w:rFonts w:ascii="Arial" w:hAnsi="Arial" w:cs="Arial"/>
          <w:color w:val="000000"/>
          <w:sz w:val="21"/>
          <w:szCs w:val="21"/>
        </w:rPr>
        <w:footnoteReference w:id="12"/>
      </w:r>
      <w:r w:rsidR="003817E3">
        <w:rPr>
          <w:rFonts w:ascii="Arial" w:hAnsi="Arial" w:cs="Arial"/>
          <w:color w:val="000000"/>
          <w:sz w:val="21"/>
          <w:szCs w:val="21"/>
        </w:rPr>
        <w:t xml:space="preserve">. </w:t>
      </w:r>
      <w:r w:rsidR="0069664D" w:rsidRPr="003817E3">
        <w:rPr>
          <w:rFonts w:ascii="Arial" w:hAnsi="Arial" w:cs="Arial"/>
          <w:color w:val="000000"/>
          <w:sz w:val="21"/>
          <w:szCs w:val="21"/>
        </w:rPr>
        <w:t xml:space="preserve">Przemoc ta </w:t>
      </w:r>
      <w:r w:rsidR="003817E3" w:rsidRPr="003817E3">
        <w:rPr>
          <w:rFonts w:ascii="Arial" w:hAnsi="Arial" w:cs="Arial"/>
          <w:color w:val="000000"/>
          <w:sz w:val="21"/>
          <w:szCs w:val="21"/>
        </w:rPr>
        <w:t>wiąże się</w:t>
      </w:r>
      <w:r w:rsidR="0069664D" w:rsidRPr="003817E3">
        <w:rPr>
          <w:rFonts w:ascii="Arial" w:hAnsi="Arial" w:cs="Arial"/>
          <w:color w:val="000000"/>
          <w:sz w:val="21"/>
          <w:szCs w:val="21"/>
        </w:rPr>
        <w:t xml:space="preserve"> z przestępstwem </w:t>
      </w:r>
      <w:r w:rsidR="00103EA0">
        <w:rPr>
          <w:rFonts w:ascii="Arial" w:hAnsi="Arial" w:cs="Arial"/>
          <w:color w:val="000000"/>
          <w:sz w:val="21"/>
          <w:szCs w:val="21"/>
        </w:rPr>
        <w:t>z</w:t>
      </w:r>
      <w:r w:rsidR="00103EA0" w:rsidRPr="003817E3">
        <w:rPr>
          <w:rFonts w:ascii="Arial" w:hAnsi="Arial" w:cs="Arial"/>
          <w:color w:val="000000"/>
          <w:sz w:val="21"/>
          <w:szCs w:val="21"/>
        </w:rPr>
        <w:t xml:space="preserve"> art. 209 KK</w:t>
      </w:r>
      <w:r w:rsidR="00103EA0">
        <w:rPr>
          <w:rFonts w:ascii="Arial" w:hAnsi="Arial" w:cs="Arial"/>
          <w:color w:val="000000"/>
          <w:sz w:val="21"/>
          <w:szCs w:val="21"/>
        </w:rPr>
        <w:t xml:space="preserve"> dotyczącym uchylania się </w:t>
      </w:r>
      <w:r w:rsidR="00147B56">
        <w:rPr>
          <w:rFonts w:ascii="Arial" w:hAnsi="Arial" w:cs="Arial"/>
          <w:color w:val="000000"/>
          <w:sz w:val="21"/>
          <w:szCs w:val="21"/>
        </w:rPr>
        <w:br/>
      </w:r>
      <w:r w:rsidR="00103EA0">
        <w:rPr>
          <w:rFonts w:ascii="Arial" w:hAnsi="Arial" w:cs="Arial"/>
          <w:color w:val="000000"/>
          <w:sz w:val="21"/>
          <w:szCs w:val="21"/>
        </w:rPr>
        <w:t>od alimentacji,</w:t>
      </w:r>
      <w:r w:rsidR="003817E3" w:rsidRPr="003817E3">
        <w:rPr>
          <w:rFonts w:ascii="Arial" w:hAnsi="Arial" w:cs="Arial"/>
          <w:color w:val="000000"/>
          <w:sz w:val="21"/>
          <w:szCs w:val="21"/>
        </w:rPr>
        <w:t xml:space="preserve"> </w:t>
      </w:r>
      <w:r w:rsidR="00103EA0" w:rsidRPr="003817E3">
        <w:rPr>
          <w:rFonts w:ascii="Arial" w:hAnsi="Arial" w:cs="Arial"/>
          <w:color w:val="000000"/>
          <w:sz w:val="21"/>
          <w:szCs w:val="21"/>
        </w:rPr>
        <w:t>mając</w:t>
      </w:r>
      <w:r w:rsidR="00103EA0">
        <w:rPr>
          <w:rFonts w:ascii="Arial" w:hAnsi="Arial" w:cs="Arial"/>
          <w:color w:val="000000"/>
          <w:sz w:val="21"/>
          <w:szCs w:val="21"/>
        </w:rPr>
        <w:t>ym</w:t>
      </w:r>
      <w:r w:rsidR="00103EA0" w:rsidRPr="003817E3">
        <w:rPr>
          <w:rFonts w:ascii="Arial" w:hAnsi="Arial" w:cs="Arial"/>
          <w:color w:val="000000"/>
          <w:sz w:val="21"/>
          <w:szCs w:val="21"/>
        </w:rPr>
        <w:t xml:space="preserve"> na celu „ukaranie”, kontrolowanie, skrzywdzenie lub poniżenie byłej partnerki lub partnera</w:t>
      </w:r>
      <w:r w:rsidR="00103EA0" w:rsidRPr="00E608E5">
        <w:rPr>
          <w:rStyle w:val="Odwoanieprzypisudolnego"/>
          <w:rFonts w:ascii="Arial" w:hAnsi="Arial" w:cs="Arial"/>
          <w:color w:val="000000"/>
          <w:sz w:val="21"/>
          <w:szCs w:val="21"/>
        </w:rPr>
        <w:footnoteReference w:id="13"/>
      </w:r>
      <w:r w:rsidR="003817E3" w:rsidRPr="00E608E5">
        <w:rPr>
          <w:rFonts w:ascii="Arial" w:hAnsi="Arial" w:cs="Arial"/>
          <w:color w:val="000000"/>
          <w:sz w:val="21"/>
          <w:szCs w:val="21"/>
        </w:rPr>
        <w:t>.</w:t>
      </w:r>
      <w:r w:rsidR="00E608E5">
        <w:rPr>
          <w:rFonts w:ascii="Arial" w:hAnsi="Arial" w:cs="Arial"/>
          <w:color w:val="000000"/>
          <w:sz w:val="21"/>
          <w:szCs w:val="21"/>
        </w:rPr>
        <w:t xml:space="preserve"> </w:t>
      </w:r>
      <w:r w:rsidR="00934DEA">
        <w:rPr>
          <w:rFonts w:ascii="Arial" w:hAnsi="Arial" w:cs="Arial"/>
          <w:color w:val="000000"/>
          <w:sz w:val="21"/>
          <w:szCs w:val="21"/>
        </w:rPr>
        <w:t>Skalę zjawiska mierzoną l</w:t>
      </w:r>
      <w:r w:rsidR="00FB432F" w:rsidRPr="00222EA7">
        <w:rPr>
          <w:rFonts w:ascii="Arial" w:hAnsi="Arial" w:cs="Arial"/>
          <w:color w:val="000000"/>
          <w:sz w:val="21"/>
          <w:szCs w:val="21"/>
        </w:rPr>
        <w:t>iczb</w:t>
      </w:r>
      <w:r w:rsidR="00934DEA">
        <w:rPr>
          <w:rFonts w:ascii="Arial" w:hAnsi="Arial" w:cs="Arial"/>
          <w:color w:val="000000"/>
          <w:sz w:val="21"/>
          <w:szCs w:val="21"/>
        </w:rPr>
        <w:t>ą</w:t>
      </w:r>
      <w:r w:rsidR="00FB432F" w:rsidRPr="00222EA7">
        <w:rPr>
          <w:rFonts w:ascii="Arial" w:hAnsi="Arial" w:cs="Arial"/>
          <w:color w:val="000000"/>
          <w:sz w:val="21"/>
          <w:szCs w:val="21"/>
        </w:rPr>
        <w:t xml:space="preserve"> wszczętych postępowań oraz przestępstw stwierdzonych w kraju ogółem</w:t>
      </w:r>
      <w:r w:rsidR="00934DEA">
        <w:rPr>
          <w:rFonts w:ascii="Arial" w:hAnsi="Arial" w:cs="Arial"/>
          <w:color w:val="000000"/>
          <w:sz w:val="21"/>
          <w:szCs w:val="21"/>
        </w:rPr>
        <w:t xml:space="preserve"> i w województwie śląskim</w:t>
      </w:r>
      <w:r w:rsidR="00FB432F" w:rsidRPr="00222EA7">
        <w:rPr>
          <w:rFonts w:ascii="Arial" w:hAnsi="Arial" w:cs="Arial"/>
          <w:color w:val="000000"/>
          <w:sz w:val="21"/>
          <w:szCs w:val="21"/>
        </w:rPr>
        <w:t xml:space="preserve"> przedstawia tabela poniżej.</w:t>
      </w:r>
    </w:p>
    <w:p w14:paraId="26BA140B" w14:textId="77777777" w:rsidR="000D52AC" w:rsidRPr="00F064F9" w:rsidRDefault="000D52AC" w:rsidP="00C31B98">
      <w:pPr>
        <w:autoSpaceDE w:val="0"/>
        <w:autoSpaceDN w:val="0"/>
        <w:adjustRightInd w:val="0"/>
        <w:spacing w:after="0" w:line="276" w:lineRule="auto"/>
        <w:jc w:val="both"/>
        <w:rPr>
          <w:rFonts w:ascii="Arial" w:hAnsi="Arial" w:cs="Arial"/>
          <w:sz w:val="18"/>
          <w:szCs w:val="18"/>
          <w:highlight w:val="cyan"/>
        </w:rPr>
      </w:pPr>
    </w:p>
    <w:p w14:paraId="4B9FB5F9" w14:textId="7E47C558" w:rsidR="000D52AC" w:rsidRPr="009D0EBC" w:rsidRDefault="000D52AC" w:rsidP="004C29BD">
      <w:pPr>
        <w:pStyle w:val="Bezodstpw"/>
        <w:jc w:val="both"/>
        <w:rPr>
          <w:rFonts w:ascii="Arial" w:hAnsi="Arial" w:cs="Arial"/>
          <w:b/>
          <w:color w:val="000000" w:themeColor="text1"/>
          <w:sz w:val="20"/>
          <w:szCs w:val="20"/>
        </w:rPr>
      </w:pPr>
      <w:r w:rsidRPr="009D0EBC">
        <w:rPr>
          <w:rFonts w:ascii="Arial" w:hAnsi="Arial" w:cs="Arial"/>
          <w:b/>
          <w:color w:val="000000" w:themeColor="text1"/>
          <w:sz w:val="20"/>
          <w:szCs w:val="20"/>
        </w:rPr>
        <w:t xml:space="preserve">Tabela </w:t>
      </w:r>
      <w:r w:rsidR="00487EAB" w:rsidRPr="009D0EBC">
        <w:rPr>
          <w:rFonts w:ascii="Arial" w:hAnsi="Arial" w:cs="Arial"/>
          <w:b/>
          <w:color w:val="000000" w:themeColor="text1"/>
          <w:sz w:val="20"/>
          <w:szCs w:val="20"/>
        </w:rPr>
        <w:t>4</w:t>
      </w:r>
      <w:r w:rsidRPr="009D0EBC">
        <w:rPr>
          <w:rFonts w:ascii="Arial" w:hAnsi="Arial" w:cs="Arial"/>
          <w:b/>
          <w:color w:val="000000" w:themeColor="text1"/>
          <w:sz w:val="20"/>
          <w:szCs w:val="20"/>
        </w:rPr>
        <w:t xml:space="preserve">. Liczba postępowań </w:t>
      </w:r>
      <w:r w:rsidR="004C29BD" w:rsidRPr="009D0EBC">
        <w:rPr>
          <w:rFonts w:ascii="Arial" w:hAnsi="Arial" w:cs="Arial"/>
          <w:b/>
          <w:color w:val="000000" w:themeColor="text1"/>
          <w:sz w:val="20"/>
          <w:szCs w:val="20"/>
        </w:rPr>
        <w:t xml:space="preserve">dotyczących uchylania się od alimentacji (z art. 209 KK) </w:t>
      </w:r>
      <w:r w:rsidRPr="009D0EBC">
        <w:rPr>
          <w:rFonts w:ascii="Arial" w:hAnsi="Arial" w:cs="Arial"/>
          <w:b/>
          <w:color w:val="000000" w:themeColor="text1"/>
          <w:sz w:val="20"/>
          <w:szCs w:val="20"/>
        </w:rPr>
        <w:t xml:space="preserve">wszczętych </w:t>
      </w:r>
      <w:r w:rsidR="004C29BD" w:rsidRPr="009D0EBC">
        <w:rPr>
          <w:rFonts w:ascii="Arial" w:hAnsi="Arial" w:cs="Arial"/>
          <w:b/>
          <w:color w:val="000000" w:themeColor="text1"/>
          <w:sz w:val="20"/>
          <w:szCs w:val="20"/>
        </w:rPr>
        <w:t>i</w:t>
      </w:r>
      <w:r w:rsidRPr="009D0EBC">
        <w:rPr>
          <w:rFonts w:ascii="Arial" w:hAnsi="Arial" w:cs="Arial"/>
          <w:b/>
          <w:color w:val="000000" w:themeColor="text1"/>
          <w:sz w:val="20"/>
          <w:szCs w:val="20"/>
        </w:rPr>
        <w:t xml:space="preserve"> liczba przestępstw stwierdzonych ogółem w latach 20</w:t>
      </w:r>
      <w:r w:rsidR="006D7223" w:rsidRPr="009D0EBC">
        <w:rPr>
          <w:rFonts w:ascii="Arial" w:hAnsi="Arial" w:cs="Arial"/>
          <w:b/>
          <w:color w:val="000000" w:themeColor="text1"/>
          <w:sz w:val="20"/>
          <w:szCs w:val="20"/>
        </w:rPr>
        <w:t>19</w:t>
      </w:r>
      <w:r w:rsidR="004C29BD" w:rsidRPr="009D0EBC">
        <w:rPr>
          <w:rFonts w:ascii="Arial" w:hAnsi="Arial" w:cs="Arial"/>
          <w:b/>
          <w:color w:val="000000" w:themeColor="text1"/>
          <w:sz w:val="20"/>
          <w:szCs w:val="20"/>
        </w:rPr>
        <w:t>-</w:t>
      </w:r>
      <w:r w:rsidRPr="009D0EBC">
        <w:rPr>
          <w:rFonts w:ascii="Arial" w:hAnsi="Arial" w:cs="Arial"/>
          <w:b/>
          <w:color w:val="000000" w:themeColor="text1"/>
          <w:sz w:val="20"/>
          <w:szCs w:val="20"/>
        </w:rPr>
        <w:t>20</w:t>
      </w:r>
      <w:r w:rsidR="006D7223" w:rsidRPr="009D0EBC">
        <w:rPr>
          <w:rFonts w:ascii="Arial" w:hAnsi="Arial" w:cs="Arial"/>
          <w:b/>
          <w:color w:val="000000" w:themeColor="text1"/>
          <w:sz w:val="20"/>
          <w:szCs w:val="20"/>
        </w:rPr>
        <w:t>23</w:t>
      </w:r>
      <w:r w:rsidRPr="009D0EBC">
        <w:rPr>
          <w:rFonts w:ascii="Arial" w:hAnsi="Arial" w:cs="Arial"/>
          <w:b/>
          <w:color w:val="000000" w:themeColor="text1"/>
          <w:sz w:val="20"/>
          <w:szCs w:val="20"/>
        </w:rPr>
        <w:t xml:space="preserve"> w </w:t>
      </w:r>
      <w:r w:rsidR="004C29BD" w:rsidRPr="009D0EBC">
        <w:rPr>
          <w:rFonts w:ascii="Arial" w:hAnsi="Arial" w:cs="Arial"/>
          <w:b/>
          <w:color w:val="000000" w:themeColor="text1"/>
          <w:sz w:val="20"/>
          <w:szCs w:val="20"/>
        </w:rPr>
        <w:t>województwie śląskim i w Polsce</w:t>
      </w:r>
      <w:r w:rsidRPr="009D0EBC">
        <w:rPr>
          <w:rFonts w:ascii="Arial" w:hAnsi="Arial" w:cs="Arial"/>
          <w:b/>
          <w:color w:val="000000" w:themeColor="text1"/>
          <w:sz w:val="20"/>
          <w:szCs w:val="20"/>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7"/>
        <w:gridCol w:w="1730"/>
        <w:gridCol w:w="1559"/>
        <w:gridCol w:w="1701"/>
        <w:gridCol w:w="1701"/>
      </w:tblGrid>
      <w:tr w:rsidR="00B86137" w:rsidRPr="009D0EBC" w14:paraId="53A3106E" w14:textId="49A0A107" w:rsidTr="00AE4CD5">
        <w:trPr>
          <w:trHeight w:val="349"/>
          <w:jc w:val="center"/>
        </w:trPr>
        <w:tc>
          <w:tcPr>
            <w:tcW w:w="817" w:type="dxa"/>
            <w:vMerge w:val="restart"/>
            <w:shd w:val="clear" w:color="auto" w:fill="DEEAF6" w:themeFill="accent5" w:themeFillTint="33"/>
            <w:noWrap/>
            <w:vAlign w:val="center"/>
            <w:hideMark/>
          </w:tcPr>
          <w:p w14:paraId="43A1C820" w14:textId="77777777" w:rsidR="00B86137" w:rsidRPr="009D0EBC" w:rsidRDefault="00B86137" w:rsidP="00FB432F">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Rok</w:t>
            </w:r>
          </w:p>
        </w:tc>
        <w:tc>
          <w:tcPr>
            <w:tcW w:w="3289" w:type="dxa"/>
            <w:gridSpan w:val="2"/>
            <w:shd w:val="clear" w:color="auto" w:fill="DEEAF6" w:themeFill="accent5" w:themeFillTint="33"/>
            <w:vAlign w:val="center"/>
            <w:hideMark/>
          </w:tcPr>
          <w:p w14:paraId="5ED7CE33" w14:textId="2FA98384" w:rsidR="00B86137" w:rsidRPr="009D0EBC" w:rsidRDefault="00B86137" w:rsidP="00FB432F">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Liczba postępowań wszczętych</w:t>
            </w:r>
          </w:p>
        </w:tc>
        <w:tc>
          <w:tcPr>
            <w:tcW w:w="3402" w:type="dxa"/>
            <w:gridSpan w:val="2"/>
            <w:shd w:val="clear" w:color="auto" w:fill="DEEAF6" w:themeFill="accent5" w:themeFillTint="33"/>
            <w:vAlign w:val="center"/>
            <w:hideMark/>
          </w:tcPr>
          <w:p w14:paraId="324E6961" w14:textId="770F6346" w:rsidR="00B86137" w:rsidRPr="009D0EBC" w:rsidRDefault="00B86137" w:rsidP="00FB432F">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Liczba przestępstw stwierdzonych</w:t>
            </w:r>
          </w:p>
        </w:tc>
      </w:tr>
      <w:tr w:rsidR="00B86137" w:rsidRPr="009D0EBC" w14:paraId="548EE77F" w14:textId="77777777" w:rsidTr="00AE4CD5">
        <w:trPr>
          <w:trHeight w:val="372"/>
          <w:jc w:val="center"/>
        </w:trPr>
        <w:tc>
          <w:tcPr>
            <w:tcW w:w="817" w:type="dxa"/>
            <w:vMerge/>
            <w:shd w:val="clear" w:color="auto" w:fill="DEEAF6" w:themeFill="accent5" w:themeFillTint="33"/>
            <w:noWrap/>
            <w:vAlign w:val="center"/>
          </w:tcPr>
          <w:p w14:paraId="063F557D" w14:textId="77777777" w:rsidR="00B86137" w:rsidRPr="009D0EBC" w:rsidRDefault="00B86137" w:rsidP="00C32FFB">
            <w:pPr>
              <w:spacing w:after="0" w:line="240" w:lineRule="auto"/>
              <w:jc w:val="center"/>
              <w:rPr>
                <w:rFonts w:ascii="Arial" w:eastAsia="Times New Roman" w:hAnsi="Arial" w:cs="Arial"/>
                <w:b/>
                <w:bCs/>
                <w:color w:val="000000"/>
                <w:sz w:val="18"/>
                <w:szCs w:val="18"/>
                <w:lang w:eastAsia="pl-PL"/>
              </w:rPr>
            </w:pPr>
          </w:p>
        </w:tc>
        <w:tc>
          <w:tcPr>
            <w:tcW w:w="1730" w:type="dxa"/>
            <w:shd w:val="clear" w:color="auto" w:fill="DEEAF6" w:themeFill="accent5" w:themeFillTint="33"/>
            <w:vAlign w:val="center"/>
          </w:tcPr>
          <w:p w14:paraId="6FF0133D" w14:textId="77777777" w:rsidR="00AE4CD5" w:rsidRDefault="00B86137" w:rsidP="00C32FFB">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 xml:space="preserve">województwo </w:t>
            </w:r>
          </w:p>
          <w:p w14:paraId="46BF422D" w14:textId="6B8F34F9" w:rsidR="00B86137" w:rsidRPr="009D0EBC" w:rsidRDefault="00B86137" w:rsidP="00C32FFB">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śląskie</w:t>
            </w:r>
          </w:p>
        </w:tc>
        <w:tc>
          <w:tcPr>
            <w:tcW w:w="1559" w:type="dxa"/>
            <w:shd w:val="clear" w:color="auto" w:fill="DEEAF6" w:themeFill="accent5" w:themeFillTint="33"/>
            <w:vAlign w:val="center"/>
          </w:tcPr>
          <w:p w14:paraId="325A80CE" w14:textId="7A5C01AB" w:rsidR="00B86137" w:rsidRPr="009D0EBC" w:rsidRDefault="00B86137" w:rsidP="00C32FFB">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Polska</w:t>
            </w:r>
          </w:p>
        </w:tc>
        <w:tc>
          <w:tcPr>
            <w:tcW w:w="1701" w:type="dxa"/>
            <w:shd w:val="clear" w:color="auto" w:fill="DEEAF6" w:themeFill="accent5" w:themeFillTint="33"/>
            <w:vAlign w:val="center"/>
          </w:tcPr>
          <w:p w14:paraId="08BC0F47" w14:textId="77777777" w:rsidR="00AE4CD5" w:rsidRDefault="00B86137" w:rsidP="00C32FFB">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 xml:space="preserve">województwo </w:t>
            </w:r>
          </w:p>
          <w:p w14:paraId="550C2B1D" w14:textId="681F02D2" w:rsidR="00B86137" w:rsidRPr="009D0EBC" w:rsidRDefault="00B86137" w:rsidP="00C32FFB">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śląskie</w:t>
            </w:r>
          </w:p>
        </w:tc>
        <w:tc>
          <w:tcPr>
            <w:tcW w:w="1701" w:type="dxa"/>
            <w:shd w:val="clear" w:color="auto" w:fill="DEEAF6" w:themeFill="accent5" w:themeFillTint="33"/>
            <w:vAlign w:val="center"/>
          </w:tcPr>
          <w:p w14:paraId="4EDECDED" w14:textId="71C8F0E2" w:rsidR="00B86137" w:rsidRPr="009D0EBC" w:rsidRDefault="00B86137" w:rsidP="00C32FFB">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Polska</w:t>
            </w:r>
          </w:p>
        </w:tc>
      </w:tr>
      <w:tr w:rsidR="00C32FFB" w:rsidRPr="009D0EBC" w14:paraId="2F196D2C" w14:textId="18F8CCBD" w:rsidTr="00AE4CD5">
        <w:trPr>
          <w:trHeight w:val="418"/>
          <w:jc w:val="center"/>
        </w:trPr>
        <w:tc>
          <w:tcPr>
            <w:tcW w:w="817" w:type="dxa"/>
            <w:shd w:val="clear" w:color="auto" w:fill="DEEAF6" w:themeFill="accent5" w:themeFillTint="33"/>
            <w:noWrap/>
            <w:vAlign w:val="center"/>
          </w:tcPr>
          <w:p w14:paraId="75036D79" w14:textId="4C143CC9" w:rsidR="00C32FFB" w:rsidRPr="009D0EBC" w:rsidRDefault="00C32FFB" w:rsidP="00C32FFB">
            <w:pPr>
              <w:spacing w:after="0" w:line="240" w:lineRule="auto"/>
              <w:jc w:val="center"/>
              <w:rPr>
                <w:rFonts w:ascii="Arial" w:eastAsia="Times New Roman" w:hAnsi="Arial" w:cs="Arial"/>
                <w:b/>
                <w:bCs/>
                <w:sz w:val="18"/>
                <w:szCs w:val="18"/>
                <w:lang w:eastAsia="pl-PL"/>
              </w:rPr>
            </w:pPr>
            <w:r w:rsidRPr="009D0EBC">
              <w:rPr>
                <w:rFonts w:ascii="Arial" w:eastAsia="Times New Roman" w:hAnsi="Arial" w:cs="Arial"/>
                <w:b/>
                <w:bCs/>
                <w:sz w:val="18"/>
                <w:szCs w:val="18"/>
                <w:lang w:eastAsia="pl-PL"/>
              </w:rPr>
              <w:t>2019</w:t>
            </w:r>
          </w:p>
        </w:tc>
        <w:tc>
          <w:tcPr>
            <w:tcW w:w="1730" w:type="dxa"/>
            <w:noWrap/>
            <w:vAlign w:val="center"/>
          </w:tcPr>
          <w:p w14:paraId="1F8B9F97" w14:textId="441A216B" w:rsidR="00C32FFB" w:rsidRPr="009D0EBC" w:rsidRDefault="00C32FFB"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14 527</w:t>
            </w:r>
          </w:p>
        </w:tc>
        <w:tc>
          <w:tcPr>
            <w:tcW w:w="1559" w:type="dxa"/>
            <w:vAlign w:val="center"/>
          </w:tcPr>
          <w:p w14:paraId="3D5D14C6" w14:textId="66884066" w:rsidR="00C32FFB" w:rsidRPr="009D0EBC" w:rsidRDefault="00C32FFB"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91</w:t>
            </w:r>
            <w:r w:rsidR="00C4162A" w:rsidRPr="009D0EBC">
              <w:rPr>
                <w:rFonts w:ascii="Arial" w:eastAsia="Times New Roman" w:hAnsi="Arial" w:cs="Arial"/>
                <w:sz w:val="18"/>
                <w:szCs w:val="18"/>
                <w:lang w:eastAsia="pl-PL"/>
              </w:rPr>
              <w:t> </w:t>
            </w:r>
            <w:r w:rsidRPr="009D0EBC">
              <w:rPr>
                <w:rFonts w:ascii="Arial" w:eastAsia="Times New Roman" w:hAnsi="Arial" w:cs="Arial"/>
                <w:sz w:val="18"/>
                <w:szCs w:val="18"/>
                <w:lang w:eastAsia="pl-PL"/>
              </w:rPr>
              <w:t>538</w:t>
            </w:r>
          </w:p>
        </w:tc>
        <w:tc>
          <w:tcPr>
            <w:tcW w:w="1701" w:type="dxa"/>
            <w:noWrap/>
            <w:vAlign w:val="center"/>
          </w:tcPr>
          <w:p w14:paraId="4A76153C" w14:textId="573214C3" w:rsidR="00C32FFB" w:rsidRPr="009D0EBC" w:rsidRDefault="00B86137" w:rsidP="00AE4CD5">
            <w:pPr>
              <w:spacing w:after="0" w:line="240" w:lineRule="auto"/>
              <w:ind w:right="73"/>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8 491</w:t>
            </w:r>
          </w:p>
        </w:tc>
        <w:tc>
          <w:tcPr>
            <w:tcW w:w="1701" w:type="dxa"/>
            <w:vAlign w:val="center"/>
          </w:tcPr>
          <w:p w14:paraId="1BD32D3A" w14:textId="556EC438" w:rsidR="00C32FFB" w:rsidRPr="009D0EBC" w:rsidRDefault="00C32FFB"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53</w:t>
            </w:r>
            <w:r w:rsidR="00C4162A" w:rsidRPr="009D0EBC">
              <w:rPr>
                <w:rFonts w:ascii="Arial" w:eastAsia="Times New Roman" w:hAnsi="Arial" w:cs="Arial"/>
                <w:sz w:val="18"/>
                <w:szCs w:val="18"/>
                <w:lang w:eastAsia="pl-PL"/>
              </w:rPr>
              <w:t> </w:t>
            </w:r>
            <w:r w:rsidRPr="009D0EBC">
              <w:rPr>
                <w:rFonts w:ascii="Arial" w:eastAsia="Times New Roman" w:hAnsi="Arial" w:cs="Arial"/>
                <w:sz w:val="18"/>
                <w:szCs w:val="18"/>
                <w:lang w:eastAsia="pl-PL"/>
              </w:rPr>
              <w:t>194</w:t>
            </w:r>
          </w:p>
        </w:tc>
      </w:tr>
      <w:tr w:rsidR="00C32FFB" w:rsidRPr="009D0EBC" w14:paraId="0B68A952" w14:textId="0F7AD740" w:rsidTr="00AE4CD5">
        <w:trPr>
          <w:trHeight w:val="418"/>
          <w:jc w:val="center"/>
        </w:trPr>
        <w:tc>
          <w:tcPr>
            <w:tcW w:w="817" w:type="dxa"/>
            <w:shd w:val="clear" w:color="auto" w:fill="DEEAF6" w:themeFill="accent5" w:themeFillTint="33"/>
            <w:noWrap/>
            <w:vAlign w:val="center"/>
          </w:tcPr>
          <w:p w14:paraId="7D7E0AAC" w14:textId="1F6F8701" w:rsidR="00C32FFB" w:rsidRPr="009D0EBC" w:rsidRDefault="00C32FFB" w:rsidP="00C32FFB">
            <w:pPr>
              <w:spacing w:after="0" w:line="240" w:lineRule="auto"/>
              <w:jc w:val="center"/>
              <w:rPr>
                <w:rFonts w:ascii="Arial" w:eastAsia="Times New Roman" w:hAnsi="Arial" w:cs="Arial"/>
                <w:b/>
                <w:bCs/>
                <w:color w:val="000000"/>
                <w:sz w:val="18"/>
                <w:szCs w:val="18"/>
                <w:lang w:eastAsia="pl-PL"/>
              </w:rPr>
            </w:pPr>
            <w:r w:rsidRPr="009D0EBC">
              <w:rPr>
                <w:rFonts w:ascii="Arial" w:eastAsia="Times New Roman" w:hAnsi="Arial" w:cs="Arial"/>
                <w:b/>
                <w:bCs/>
                <w:color w:val="000000"/>
                <w:sz w:val="18"/>
                <w:szCs w:val="18"/>
                <w:lang w:eastAsia="pl-PL"/>
              </w:rPr>
              <w:t>2020</w:t>
            </w:r>
          </w:p>
        </w:tc>
        <w:tc>
          <w:tcPr>
            <w:tcW w:w="1730" w:type="dxa"/>
            <w:noWrap/>
            <w:vAlign w:val="center"/>
          </w:tcPr>
          <w:p w14:paraId="676C5295" w14:textId="3980F1D8" w:rsidR="00C32FFB" w:rsidRPr="009D0EBC" w:rsidRDefault="00C32FFB"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11 531</w:t>
            </w:r>
          </w:p>
        </w:tc>
        <w:tc>
          <w:tcPr>
            <w:tcW w:w="1559" w:type="dxa"/>
            <w:vAlign w:val="center"/>
          </w:tcPr>
          <w:p w14:paraId="1AA68294" w14:textId="421A12C4" w:rsidR="00C32FFB" w:rsidRPr="009D0EBC" w:rsidRDefault="00C4162A" w:rsidP="00AE4CD5">
            <w:pPr>
              <w:spacing w:after="0" w:line="240" w:lineRule="auto"/>
              <w:ind w:right="212"/>
              <w:jc w:val="right"/>
              <w:rPr>
                <w:rFonts w:ascii="Arial" w:eastAsia="Times New Roman" w:hAnsi="Arial" w:cs="Arial"/>
                <w:color w:val="000000"/>
                <w:sz w:val="18"/>
                <w:szCs w:val="18"/>
                <w:lang w:eastAsia="pl-PL"/>
              </w:rPr>
            </w:pPr>
            <w:r w:rsidRPr="009D0EBC">
              <w:rPr>
                <w:rFonts w:ascii="Arial" w:eastAsia="Times New Roman" w:hAnsi="Arial" w:cs="Arial"/>
                <w:color w:val="000000"/>
                <w:sz w:val="18"/>
                <w:szCs w:val="18"/>
                <w:lang w:eastAsia="pl-PL"/>
              </w:rPr>
              <w:t>71 656</w:t>
            </w:r>
          </w:p>
        </w:tc>
        <w:tc>
          <w:tcPr>
            <w:tcW w:w="1701" w:type="dxa"/>
            <w:noWrap/>
            <w:vAlign w:val="center"/>
          </w:tcPr>
          <w:p w14:paraId="41A8FFC3" w14:textId="37535E8C" w:rsidR="00C32FFB" w:rsidRPr="009D0EBC" w:rsidRDefault="00B86137" w:rsidP="00AE4CD5">
            <w:pPr>
              <w:spacing w:after="0" w:line="240" w:lineRule="auto"/>
              <w:ind w:right="73"/>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6 768</w:t>
            </w:r>
          </w:p>
        </w:tc>
        <w:tc>
          <w:tcPr>
            <w:tcW w:w="1701" w:type="dxa"/>
            <w:vAlign w:val="center"/>
          </w:tcPr>
          <w:p w14:paraId="76A0692B" w14:textId="722A81BC" w:rsidR="00C32FFB" w:rsidRPr="009D0EBC" w:rsidRDefault="00C4162A"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41 135</w:t>
            </w:r>
          </w:p>
        </w:tc>
      </w:tr>
      <w:tr w:rsidR="00C32FFB" w:rsidRPr="009D0EBC" w14:paraId="28FED3F2" w14:textId="02EF9C4C" w:rsidTr="00AE4CD5">
        <w:trPr>
          <w:trHeight w:val="418"/>
          <w:jc w:val="center"/>
        </w:trPr>
        <w:tc>
          <w:tcPr>
            <w:tcW w:w="817" w:type="dxa"/>
            <w:shd w:val="clear" w:color="auto" w:fill="DEEAF6" w:themeFill="accent5" w:themeFillTint="33"/>
            <w:noWrap/>
            <w:vAlign w:val="center"/>
          </w:tcPr>
          <w:p w14:paraId="49345B39" w14:textId="4650992A" w:rsidR="00C32FFB" w:rsidRPr="009D0EBC" w:rsidRDefault="00C32FFB" w:rsidP="00C32FFB">
            <w:pPr>
              <w:spacing w:after="0" w:line="240" w:lineRule="auto"/>
              <w:jc w:val="center"/>
              <w:rPr>
                <w:rFonts w:ascii="Arial" w:eastAsia="Times New Roman" w:hAnsi="Arial" w:cs="Arial"/>
                <w:b/>
                <w:bCs/>
                <w:sz w:val="18"/>
                <w:szCs w:val="18"/>
                <w:lang w:eastAsia="pl-PL"/>
              </w:rPr>
            </w:pPr>
            <w:r w:rsidRPr="009D0EBC">
              <w:rPr>
                <w:rFonts w:ascii="Arial" w:eastAsia="Times New Roman" w:hAnsi="Arial" w:cs="Arial"/>
                <w:b/>
                <w:bCs/>
                <w:sz w:val="18"/>
                <w:szCs w:val="18"/>
                <w:lang w:eastAsia="pl-PL"/>
              </w:rPr>
              <w:t>2021</w:t>
            </w:r>
          </w:p>
        </w:tc>
        <w:tc>
          <w:tcPr>
            <w:tcW w:w="1730" w:type="dxa"/>
            <w:noWrap/>
            <w:vAlign w:val="center"/>
          </w:tcPr>
          <w:p w14:paraId="789C6887" w14:textId="22CABB7F" w:rsidR="00C32FFB" w:rsidRPr="009D0EBC" w:rsidRDefault="00C32FFB"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10 995</w:t>
            </w:r>
          </w:p>
        </w:tc>
        <w:tc>
          <w:tcPr>
            <w:tcW w:w="1559" w:type="dxa"/>
            <w:vAlign w:val="center"/>
          </w:tcPr>
          <w:p w14:paraId="7E50BA82" w14:textId="7D4EB866" w:rsidR="00C32FFB" w:rsidRPr="009D0EBC" w:rsidRDefault="00C4162A"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67 972</w:t>
            </w:r>
          </w:p>
        </w:tc>
        <w:tc>
          <w:tcPr>
            <w:tcW w:w="1701" w:type="dxa"/>
            <w:noWrap/>
            <w:vAlign w:val="center"/>
          </w:tcPr>
          <w:p w14:paraId="2363068B" w14:textId="145EF54E" w:rsidR="00C32FFB" w:rsidRPr="009D0EBC" w:rsidRDefault="00B86137" w:rsidP="00AE4CD5">
            <w:pPr>
              <w:spacing w:after="0" w:line="240" w:lineRule="auto"/>
              <w:ind w:right="73"/>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6 131</w:t>
            </w:r>
          </w:p>
        </w:tc>
        <w:tc>
          <w:tcPr>
            <w:tcW w:w="1701" w:type="dxa"/>
            <w:vAlign w:val="center"/>
          </w:tcPr>
          <w:p w14:paraId="3D4BC4E2" w14:textId="35C9DECD" w:rsidR="00C32FFB" w:rsidRPr="009D0EBC" w:rsidRDefault="00C4162A"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40 021</w:t>
            </w:r>
          </w:p>
        </w:tc>
      </w:tr>
      <w:tr w:rsidR="00C32FFB" w:rsidRPr="009D0EBC" w14:paraId="026E9196" w14:textId="1ECCF191" w:rsidTr="00AE4CD5">
        <w:trPr>
          <w:trHeight w:val="418"/>
          <w:jc w:val="center"/>
        </w:trPr>
        <w:tc>
          <w:tcPr>
            <w:tcW w:w="817" w:type="dxa"/>
            <w:shd w:val="clear" w:color="auto" w:fill="DEEAF6" w:themeFill="accent5" w:themeFillTint="33"/>
            <w:noWrap/>
            <w:vAlign w:val="center"/>
          </w:tcPr>
          <w:p w14:paraId="5315AF66" w14:textId="61F7840A" w:rsidR="00C32FFB" w:rsidRPr="009D0EBC" w:rsidRDefault="00C32FFB" w:rsidP="00C32FFB">
            <w:pPr>
              <w:spacing w:after="0" w:line="240" w:lineRule="auto"/>
              <w:jc w:val="center"/>
              <w:rPr>
                <w:rFonts w:ascii="Arial" w:eastAsia="Times New Roman" w:hAnsi="Arial" w:cs="Arial"/>
                <w:b/>
                <w:bCs/>
                <w:sz w:val="18"/>
                <w:szCs w:val="18"/>
                <w:lang w:eastAsia="pl-PL"/>
              </w:rPr>
            </w:pPr>
            <w:r w:rsidRPr="009D0EBC">
              <w:rPr>
                <w:rFonts w:ascii="Arial" w:eastAsia="Times New Roman" w:hAnsi="Arial" w:cs="Arial"/>
                <w:b/>
                <w:bCs/>
                <w:sz w:val="18"/>
                <w:szCs w:val="18"/>
                <w:lang w:eastAsia="pl-PL"/>
              </w:rPr>
              <w:t>2022</w:t>
            </w:r>
          </w:p>
        </w:tc>
        <w:tc>
          <w:tcPr>
            <w:tcW w:w="1730" w:type="dxa"/>
            <w:noWrap/>
            <w:vAlign w:val="center"/>
          </w:tcPr>
          <w:p w14:paraId="01F6B6A6" w14:textId="5687AA50" w:rsidR="00C32FFB" w:rsidRPr="009D0EBC" w:rsidRDefault="00C32FFB"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9 021</w:t>
            </w:r>
          </w:p>
        </w:tc>
        <w:tc>
          <w:tcPr>
            <w:tcW w:w="1559" w:type="dxa"/>
            <w:vAlign w:val="center"/>
          </w:tcPr>
          <w:p w14:paraId="55A0A982" w14:textId="50052108" w:rsidR="00C32FFB" w:rsidRPr="009D0EBC" w:rsidRDefault="00C4162A"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54 379</w:t>
            </w:r>
          </w:p>
        </w:tc>
        <w:tc>
          <w:tcPr>
            <w:tcW w:w="1701" w:type="dxa"/>
            <w:noWrap/>
            <w:vAlign w:val="center"/>
          </w:tcPr>
          <w:p w14:paraId="70C9A291" w14:textId="19F58003" w:rsidR="00C32FFB" w:rsidRPr="009D0EBC" w:rsidRDefault="00B86137" w:rsidP="00AE4CD5">
            <w:pPr>
              <w:spacing w:after="0" w:line="240" w:lineRule="auto"/>
              <w:ind w:right="73"/>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5 356</w:t>
            </w:r>
          </w:p>
        </w:tc>
        <w:tc>
          <w:tcPr>
            <w:tcW w:w="1701" w:type="dxa"/>
            <w:vAlign w:val="center"/>
          </w:tcPr>
          <w:p w14:paraId="375BFB87" w14:textId="156A849E" w:rsidR="00C32FFB" w:rsidRPr="009D0EBC" w:rsidRDefault="00C4162A"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33 230</w:t>
            </w:r>
          </w:p>
        </w:tc>
      </w:tr>
      <w:tr w:rsidR="00C32FFB" w:rsidRPr="009D0EBC" w14:paraId="150FE7C0" w14:textId="5ECD3831" w:rsidTr="00AE4CD5">
        <w:trPr>
          <w:trHeight w:val="418"/>
          <w:jc w:val="center"/>
        </w:trPr>
        <w:tc>
          <w:tcPr>
            <w:tcW w:w="817" w:type="dxa"/>
            <w:shd w:val="clear" w:color="auto" w:fill="DEEAF6" w:themeFill="accent5" w:themeFillTint="33"/>
            <w:noWrap/>
            <w:vAlign w:val="center"/>
          </w:tcPr>
          <w:p w14:paraId="42E51350" w14:textId="129AA2D7" w:rsidR="00C32FFB" w:rsidRPr="009D0EBC" w:rsidRDefault="00C32FFB" w:rsidP="00C32FFB">
            <w:pPr>
              <w:spacing w:after="0" w:line="240" w:lineRule="auto"/>
              <w:jc w:val="center"/>
              <w:rPr>
                <w:rFonts w:ascii="Arial" w:eastAsia="Times New Roman" w:hAnsi="Arial" w:cs="Arial"/>
                <w:b/>
                <w:bCs/>
                <w:sz w:val="18"/>
                <w:szCs w:val="18"/>
                <w:lang w:eastAsia="pl-PL"/>
              </w:rPr>
            </w:pPr>
            <w:r w:rsidRPr="009D0EBC">
              <w:rPr>
                <w:rFonts w:ascii="Arial" w:eastAsia="Times New Roman" w:hAnsi="Arial" w:cs="Arial"/>
                <w:b/>
                <w:bCs/>
                <w:sz w:val="18"/>
                <w:szCs w:val="18"/>
                <w:lang w:eastAsia="pl-PL"/>
              </w:rPr>
              <w:t>2023</w:t>
            </w:r>
          </w:p>
        </w:tc>
        <w:tc>
          <w:tcPr>
            <w:tcW w:w="1730" w:type="dxa"/>
            <w:noWrap/>
            <w:vAlign w:val="center"/>
          </w:tcPr>
          <w:p w14:paraId="6922C518" w14:textId="2D9D9B3A" w:rsidR="00C32FFB" w:rsidRPr="009D0EBC" w:rsidRDefault="00C32FFB"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9 393</w:t>
            </w:r>
          </w:p>
        </w:tc>
        <w:tc>
          <w:tcPr>
            <w:tcW w:w="1559" w:type="dxa"/>
            <w:vAlign w:val="center"/>
          </w:tcPr>
          <w:p w14:paraId="2FFCFF5E" w14:textId="6FD11309" w:rsidR="00C32FFB" w:rsidRPr="009D0EBC" w:rsidRDefault="00C4162A"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55 667</w:t>
            </w:r>
          </w:p>
        </w:tc>
        <w:tc>
          <w:tcPr>
            <w:tcW w:w="1701" w:type="dxa"/>
            <w:noWrap/>
            <w:vAlign w:val="center"/>
          </w:tcPr>
          <w:p w14:paraId="75F00C2C" w14:textId="7A3CC249" w:rsidR="00C32FFB" w:rsidRPr="009D0EBC" w:rsidRDefault="00B86137" w:rsidP="00AE4CD5">
            <w:pPr>
              <w:spacing w:after="0" w:line="240" w:lineRule="auto"/>
              <w:ind w:right="73"/>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5 356</w:t>
            </w:r>
          </w:p>
        </w:tc>
        <w:tc>
          <w:tcPr>
            <w:tcW w:w="1701" w:type="dxa"/>
            <w:vAlign w:val="center"/>
          </w:tcPr>
          <w:p w14:paraId="01F19AF4" w14:textId="326E66EF" w:rsidR="00C32FFB" w:rsidRPr="009D0EBC" w:rsidRDefault="00C4162A" w:rsidP="00AE4CD5">
            <w:pPr>
              <w:spacing w:after="0" w:line="240" w:lineRule="auto"/>
              <w:ind w:right="212"/>
              <w:jc w:val="right"/>
              <w:rPr>
                <w:rFonts w:ascii="Arial" w:eastAsia="Times New Roman" w:hAnsi="Arial" w:cs="Arial"/>
                <w:sz w:val="18"/>
                <w:szCs w:val="18"/>
                <w:lang w:eastAsia="pl-PL"/>
              </w:rPr>
            </w:pPr>
            <w:r w:rsidRPr="009D0EBC">
              <w:rPr>
                <w:rFonts w:ascii="Arial" w:eastAsia="Times New Roman" w:hAnsi="Arial" w:cs="Arial"/>
                <w:sz w:val="18"/>
                <w:szCs w:val="18"/>
                <w:lang w:eastAsia="pl-PL"/>
              </w:rPr>
              <w:t>32 253</w:t>
            </w:r>
          </w:p>
        </w:tc>
      </w:tr>
    </w:tbl>
    <w:p w14:paraId="66D3EA1A" w14:textId="5D836E00" w:rsidR="000D52AC" w:rsidRPr="00082D0E" w:rsidRDefault="000D52AC" w:rsidP="00C4162A">
      <w:pPr>
        <w:autoSpaceDE w:val="0"/>
        <w:autoSpaceDN w:val="0"/>
        <w:adjustRightInd w:val="0"/>
        <w:spacing w:after="0" w:line="240" w:lineRule="auto"/>
        <w:jc w:val="both"/>
        <w:rPr>
          <w:rFonts w:ascii="Arial" w:hAnsi="Arial" w:cs="Arial"/>
          <w:sz w:val="16"/>
          <w:szCs w:val="16"/>
        </w:rPr>
      </w:pPr>
      <w:r w:rsidRPr="00082D0E">
        <w:rPr>
          <w:rFonts w:ascii="Arial" w:hAnsi="Arial" w:cs="Arial"/>
          <w:sz w:val="16"/>
          <w:szCs w:val="16"/>
        </w:rPr>
        <w:t xml:space="preserve">Źródło: </w:t>
      </w:r>
      <w:r w:rsidR="00C4162A" w:rsidRPr="00082D0E">
        <w:rPr>
          <w:rFonts w:ascii="Arial" w:hAnsi="Arial" w:cs="Arial"/>
          <w:sz w:val="16"/>
          <w:szCs w:val="16"/>
          <w:lang w:eastAsia="pl-PL"/>
        </w:rPr>
        <w:t>Opracowanie własne ROPS na podstawie danych Komendy Wojewódzkiej Policji w Katowicach</w:t>
      </w:r>
      <w:r w:rsidR="00C4162A" w:rsidRPr="00082D0E">
        <w:rPr>
          <w:rFonts w:ascii="Arial" w:hAnsi="Arial" w:cs="Arial"/>
          <w:sz w:val="16"/>
          <w:szCs w:val="16"/>
        </w:rPr>
        <w:t xml:space="preserve"> i Komendy Głównej Policji, </w:t>
      </w:r>
      <w:r w:rsidRPr="00082D0E">
        <w:rPr>
          <w:rFonts w:ascii="Arial" w:hAnsi="Arial" w:cs="Arial"/>
          <w:sz w:val="16"/>
          <w:szCs w:val="16"/>
        </w:rPr>
        <w:t>www.policja.gov.pl.</w:t>
      </w:r>
    </w:p>
    <w:p w14:paraId="6AC8D3A4" w14:textId="77777777" w:rsidR="000D52AC" w:rsidRPr="00F064F9" w:rsidRDefault="000D52AC" w:rsidP="000D52AC">
      <w:pPr>
        <w:pStyle w:val="Bezodstpw"/>
        <w:spacing w:line="276" w:lineRule="auto"/>
        <w:jc w:val="both"/>
        <w:rPr>
          <w:rFonts w:ascii="Arial" w:hAnsi="Arial" w:cs="Arial"/>
          <w:sz w:val="18"/>
          <w:szCs w:val="18"/>
          <w:highlight w:val="cyan"/>
        </w:rPr>
      </w:pPr>
    </w:p>
    <w:p w14:paraId="2753106D" w14:textId="53DA9D7E" w:rsidR="000E23D3" w:rsidRDefault="000E23D3" w:rsidP="00082D0E">
      <w:pPr>
        <w:autoSpaceDE w:val="0"/>
        <w:autoSpaceDN w:val="0"/>
        <w:adjustRightInd w:val="0"/>
        <w:spacing w:after="0" w:line="276" w:lineRule="auto"/>
        <w:ind w:firstLine="567"/>
        <w:jc w:val="both"/>
        <w:rPr>
          <w:rFonts w:ascii="Arial" w:hAnsi="Arial" w:cs="Arial"/>
          <w:sz w:val="21"/>
          <w:szCs w:val="21"/>
        </w:rPr>
      </w:pPr>
      <w:r>
        <w:rPr>
          <w:rFonts w:ascii="Arial" w:hAnsi="Arial" w:cs="Arial"/>
          <w:sz w:val="21"/>
          <w:szCs w:val="21"/>
        </w:rPr>
        <w:t>Z</w:t>
      </w:r>
      <w:r w:rsidRPr="000E23D3">
        <w:rPr>
          <w:rFonts w:ascii="Arial" w:hAnsi="Arial" w:cs="Arial"/>
          <w:sz w:val="21"/>
          <w:szCs w:val="21"/>
        </w:rPr>
        <w:t xml:space="preserve">a przestępstwo </w:t>
      </w:r>
      <w:proofErr w:type="spellStart"/>
      <w:r w:rsidRPr="000E23D3">
        <w:rPr>
          <w:rFonts w:ascii="Arial" w:hAnsi="Arial" w:cs="Arial"/>
          <w:sz w:val="21"/>
          <w:szCs w:val="21"/>
        </w:rPr>
        <w:t>niealimentacji</w:t>
      </w:r>
      <w:proofErr w:type="spellEnd"/>
      <w:r w:rsidRPr="000E23D3">
        <w:rPr>
          <w:rFonts w:ascii="Arial" w:hAnsi="Arial" w:cs="Arial"/>
          <w:sz w:val="21"/>
          <w:szCs w:val="21"/>
        </w:rPr>
        <w:t>, na podstawie art. 209 K</w:t>
      </w:r>
      <w:r>
        <w:rPr>
          <w:rFonts w:ascii="Arial" w:hAnsi="Arial" w:cs="Arial"/>
          <w:sz w:val="21"/>
          <w:szCs w:val="21"/>
        </w:rPr>
        <w:t>K, w</w:t>
      </w:r>
      <w:r w:rsidRPr="000E23D3">
        <w:rPr>
          <w:rFonts w:ascii="Arial" w:hAnsi="Arial" w:cs="Arial"/>
          <w:sz w:val="21"/>
          <w:szCs w:val="21"/>
        </w:rPr>
        <w:t xml:space="preserve"> 2023 r</w:t>
      </w:r>
      <w:r>
        <w:rPr>
          <w:rFonts w:ascii="Arial" w:hAnsi="Arial" w:cs="Arial"/>
          <w:sz w:val="21"/>
          <w:szCs w:val="21"/>
        </w:rPr>
        <w:t>oku,</w:t>
      </w:r>
      <w:r w:rsidRPr="000E23D3">
        <w:rPr>
          <w:rFonts w:ascii="Arial" w:hAnsi="Arial" w:cs="Arial"/>
          <w:sz w:val="21"/>
          <w:szCs w:val="21"/>
        </w:rPr>
        <w:t xml:space="preserve"> w sądach rejonowych pierwszej instancji </w:t>
      </w:r>
      <w:r w:rsidR="005C11B0">
        <w:rPr>
          <w:rFonts w:ascii="Arial" w:hAnsi="Arial" w:cs="Arial"/>
          <w:sz w:val="21"/>
          <w:szCs w:val="21"/>
        </w:rPr>
        <w:t xml:space="preserve">w kraju </w:t>
      </w:r>
      <w:r w:rsidRPr="000E23D3">
        <w:rPr>
          <w:rFonts w:ascii="Arial" w:hAnsi="Arial" w:cs="Arial"/>
          <w:sz w:val="21"/>
          <w:szCs w:val="21"/>
        </w:rPr>
        <w:t>zostało skazanych 26,4</w:t>
      </w:r>
      <w:r>
        <w:rPr>
          <w:rFonts w:ascii="Arial" w:hAnsi="Arial" w:cs="Arial"/>
          <w:sz w:val="21"/>
          <w:szCs w:val="21"/>
        </w:rPr>
        <w:t> </w:t>
      </w:r>
      <w:r w:rsidRPr="000E23D3">
        <w:rPr>
          <w:rFonts w:ascii="Arial" w:hAnsi="Arial" w:cs="Arial"/>
          <w:sz w:val="21"/>
          <w:szCs w:val="21"/>
        </w:rPr>
        <w:t>tys</w:t>
      </w:r>
      <w:r>
        <w:rPr>
          <w:rFonts w:ascii="Arial" w:hAnsi="Arial" w:cs="Arial"/>
          <w:sz w:val="21"/>
          <w:szCs w:val="21"/>
        </w:rPr>
        <w:t>.</w:t>
      </w:r>
      <w:r w:rsidRPr="000E23D3">
        <w:rPr>
          <w:rFonts w:ascii="Arial" w:hAnsi="Arial" w:cs="Arial"/>
          <w:sz w:val="21"/>
          <w:szCs w:val="21"/>
        </w:rPr>
        <w:t xml:space="preserve"> </w:t>
      </w:r>
      <w:r>
        <w:rPr>
          <w:rFonts w:ascii="Arial" w:hAnsi="Arial" w:cs="Arial"/>
          <w:sz w:val="21"/>
          <w:szCs w:val="21"/>
        </w:rPr>
        <w:t>o</w:t>
      </w:r>
      <w:r w:rsidRPr="000E23D3">
        <w:rPr>
          <w:rFonts w:ascii="Arial" w:hAnsi="Arial" w:cs="Arial"/>
          <w:sz w:val="21"/>
          <w:szCs w:val="21"/>
        </w:rPr>
        <w:t>sób</w:t>
      </w:r>
      <w:r>
        <w:rPr>
          <w:rFonts w:ascii="Arial" w:hAnsi="Arial" w:cs="Arial"/>
          <w:sz w:val="21"/>
          <w:szCs w:val="21"/>
        </w:rPr>
        <w:t xml:space="preserve"> – spadek o </w:t>
      </w:r>
      <w:r w:rsidRPr="000E23D3">
        <w:rPr>
          <w:rFonts w:ascii="Arial" w:hAnsi="Arial" w:cs="Arial"/>
          <w:sz w:val="21"/>
          <w:szCs w:val="21"/>
        </w:rPr>
        <w:t>10,3</w:t>
      </w:r>
      <w:r>
        <w:rPr>
          <w:rFonts w:ascii="Arial" w:hAnsi="Arial" w:cs="Arial"/>
          <w:sz w:val="21"/>
          <w:szCs w:val="21"/>
        </w:rPr>
        <w:t xml:space="preserve">% </w:t>
      </w:r>
      <w:r w:rsidR="005B7ACB">
        <w:rPr>
          <w:rFonts w:ascii="Arial" w:hAnsi="Arial" w:cs="Arial"/>
          <w:sz w:val="21"/>
          <w:szCs w:val="21"/>
        </w:rPr>
        <w:br/>
      </w:r>
      <w:r>
        <w:rPr>
          <w:rFonts w:ascii="Arial" w:hAnsi="Arial" w:cs="Arial"/>
          <w:sz w:val="21"/>
          <w:szCs w:val="21"/>
        </w:rPr>
        <w:t xml:space="preserve">w stosunku do </w:t>
      </w:r>
      <w:r w:rsidRPr="000E23D3">
        <w:rPr>
          <w:rFonts w:ascii="Arial" w:hAnsi="Arial" w:cs="Arial"/>
          <w:sz w:val="21"/>
          <w:szCs w:val="21"/>
        </w:rPr>
        <w:t>2022 r</w:t>
      </w:r>
      <w:r>
        <w:rPr>
          <w:rFonts w:ascii="Arial" w:hAnsi="Arial" w:cs="Arial"/>
          <w:sz w:val="21"/>
          <w:szCs w:val="21"/>
        </w:rPr>
        <w:t xml:space="preserve">oku, kiedy było to </w:t>
      </w:r>
      <w:r w:rsidRPr="000E23D3">
        <w:rPr>
          <w:rFonts w:ascii="Arial" w:hAnsi="Arial" w:cs="Arial"/>
          <w:sz w:val="21"/>
          <w:szCs w:val="21"/>
        </w:rPr>
        <w:t>29,4 tys.</w:t>
      </w:r>
      <w:r>
        <w:rPr>
          <w:rFonts w:ascii="Arial" w:hAnsi="Arial" w:cs="Arial"/>
          <w:sz w:val="21"/>
          <w:szCs w:val="21"/>
        </w:rPr>
        <w:t xml:space="preserve"> osób i o </w:t>
      </w:r>
      <w:r w:rsidRPr="000E23D3">
        <w:rPr>
          <w:rFonts w:ascii="Arial" w:hAnsi="Arial" w:cs="Arial"/>
          <w:sz w:val="21"/>
          <w:szCs w:val="21"/>
        </w:rPr>
        <w:t>23,2</w:t>
      </w:r>
      <w:r>
        <w:rPr>
          <w:rFonts w:ascii="Arial" w:hAnsi="Arial" w:cs="Arial"/>
          <w:sz w:val="21"/>
          <w:szCs w:val="21"/>
        </w:rPr>
        <w:t>% w stosunku do</w:t>
      </w:r>
      <w:r w:rsidRPr="000E23D3">
        <w:rPr>
          <w:rFonts w:ascii="Arial" w:hAnsi="Arial" w:cs="Arial"/>
          <w:sz w:val="21"/>
          <w:szCs w:val="21"/>
        </w:rPr>
        <w:t xml:space="preserve"> 2021 r</w:t>
      </w:r>
      <w:r>
        <w:rPr>
          <w:rFonts w:ascii="Arial" w:hAnsi="Arial" w:cs="Arial"/>
          <w:sz w:val="21"/>
          <w:szCs w:val="21"/>
        </w:rPr>
        <w:t>oku</w:t>
      </w:r>
      <w:r w:rsidRPr="000E23D3">
        <w:rPr>
          <w:rFonts w:ascii="Arial" w:hAnsi="Arial" w:cs="Arial"/>
          <w:sz w:val="21"/>
          <w:szCs w:val="21"/>
        </w:rPr>
        <w:t>,</w:t>
      </w:r>
      <w:r>
        <w:rPr>
          <w:rFonts w:ascii="Arial" w:hAnsi="Arial" w:cs="Arial"/>
          <w:sz w:val="21"/>
          <w:szCs w:val="21"/>
        </w:rPr>
        <w:t xml:space="preserve"> w którym sądy skazały</w:t>
      </w:r>
      <w:r w:rsidRPr="000E23D3">
        <w:rPr>
          <w:rFonts w:ascii="Arial" w:hAnsi="Arial" w:cs="Arial"/>
          <w:sz w:val="21"/>
          <w:szCs w:val="21"/>
        </w:rPr>
        <w:t xml:space="preserve"> za t</w:t>
      </w:r>
      <w:r>
        <w:rPr>
          <w:rFonts w:ascii="Arial" w:hAnsi="Arial" w:cs="Arial"/>
          <w:sz w:val="21"/>
          <w:szCs w:val="21"/>
        </w:rPr>
        <w:t>o</w:t>
      </w:r>
      <w:r w:rsidRPr="000E23D3">
        <w:rPr>
          <w:rFonts w:ascii="Arial" w:hAnsi="Arial" w:cs="Arial"/>
          <w:sz w:val="21"/>
          <w:szCs w:val="21"/>
        </w:rPr>
        <w:t xml:space="preserve"> przestępstwo 34,3 tys. osób</w:t>
      </w:r>
      <w:r>
        <w:rPr>
          <w:rStyle w:val="Odwoanieprzypisudolnego"/>
          <w:sz w:val="21"/>
          <w:szCs w:val="21"/>
        </w:rPr>
        <w:footnoteReference w:id="14"/>
      </w:r>
      <w:r>
        <w:rPr>
          <w:rFonts w:ascii="Arial" w:hAnsi="Arial" w:cs="Arial"/>
          <w:sz w:val="21"/>
          <w:szCs w:val="21"/>
        </w:rPr>
        <w:t>.</w:t>
      </w:r>
    </w:p>
    <w:p w14:paraId="6F090E3C" w14:textId="77777777" w:rsidR="005B7ACB" w:rsidRDefault="005B7ACB" w:rsidP="00082D0E">
      <w:pPr>
        <w:autoSpaceDE w:val="0"/>
        <w:autoSpaceDN w:val="0"/>
        <w:adjustRightInd w:val="0"/>
        <w:spacing w:after="0" w:line="276" w:lineRule="auto"/>
        <w:ind w:firstLine="567"/>
        <w:jc w:val="both"/>
        <w:rPr>
          <w:rFonts w:ascii="Arial" w:hAnsi="Arial" w:cs="Arial"/>
          <w:color w:val="000000"/>
          <w:sz w:val="21"/>
          <w:szCs w:val="21"/>
        </w:rPr>
      </w:pPr>
    </w:p>
    <w:p w14:paraId="76FC03B5" w14:textId="08137F58" w:rsidR="00DA7ADA" w:rsidRPr="00F064F9" w:rsidRDefault="00DA7ADA" w:rsidP="00082D0E">
      <w:pPr>
        <w:autoSpaceDE w:val="0"/>
        <w:autoSpaceDN w:val="0"/>
        <w:adjustRightInd w:val="0"/>
        <w:spacing w:after="0" w:line="276" w:lineRule="auto"/>
        <w:ind w:firstLine="567"/>
        <w:jc w:val="both"/>
        <w:rPr>
          <w:rFonts w:ascii="Arial" w:hAnsi="Arial" w:cs="Arial"/>
          <w:sz w:val="21"/>
          <w:szCs w:val="21"/>
        </w:rPr>
      </w:pPr>
      <w:r w:rsidRPr="00082D0E">
        <w:rPr>
          <w:rFonts w:ascii="Arial" w:hAnsi="Arial" w:cs="Arial"/>
          <w:color w:val="000000"/>
          <w:sz w:val="21"/>
          <w:szCs w:val="21"/>
        </w:rPr>
        <w:t>Zjawisko</w:t>
      </w:r>
      <w:r w:rsidRPr="00F064F9">
        <w:rPr>
          <w:rFonts w:ascii="Arial" w:hAnsi="Arial" w:cs="Arial"/>
          <w:sz w:val="21"/>
          <w:szCs w:val="21"/>
        </w:rPr>
        <w:t xml:space="preserve"> przemocy domowej często współwystępuje z problemem alkoholowym w rodzinie. Jednak różne źródła statystyczne i badawcze nie pozwalają na jednoznaczne określenie skali wielkości problemu. </w:t>
      </w:r>
    </w:p>
    <w:p w14:paraId="356C3683" w14:textId="5EDAF929" w:rsidR="000D52AC" w:rsidRPr="00F064F9" w:rsidRDefault="000D52AC" w:rsidP="00082D0E">
      <w:pPr>
        <w:autoSpaceDE w:val="0"/>
        <w:autoSpaceDN w:val="0"/>
        <w:adjustRightInd w:val="0"/>
        <w:spacing w:after="0" w:line="276" w:lineRule="auto"/>
        <w:ind w:firstLine="567"/>
        <w:jc w:val="both"/>
        <w:rPr>
          <w:rFonts w:ascii="Arial" w:hAnsi="Arial" w:cs="Arial"/>
          <w:sz w:val="21"/>
          <w:szCs w:val="21"/>
        </w:rPr>
      </w:pPr>
      <w:r w:rsidRPr="00F064F9">
        <w:rPr>
          <w:rFonts w:ascii="Arial" w:hAnsi="Arial" w:cs="Arial"/>
          <w:sz w:val="21"/>
          <w:szCs w:val="21"/>
        </w:rPr>
        <w:t xml:space="preserve">Według informacji Komendy Wojewódzkiej Policji w Katowicach w województwie śląskim </w:t>
      </w:r>
      <w:r w:rsidR="00932609">
        <w:rPr>
          <w:rFonts w:ascii="Arial" w:hAnsi="Arial" w:cs="Arial"/>
          <w:sz w:val="21"/>
          <w:szCs w:val="21"/>
        </w:rPr>
        <w:br/>
      </w:r>
      <w:r w:rsidR="003A1F46" w:rsidRPr="00F064F9">
        <w:rPr>
          <w:rFonts w:ascii="Arial" w:hAnsi="Arial" w:cs="Arial"/>
          <w:sz w:val="21"/>
          <w:szCs w:val="21"/>
        </w:rPr>
        <w:t>w latach 2019-2023,</w:t>
      </w:r>
      <w:r w:rsidRPr="00F064F9">
        <w:rPr>
          <w:rFonts w:ascii="Arial" w:hAnsi="Arial" w:cs="Arial"/>
          <w:sz w:val="21"/>
          <w:szCs w:val="21"/>
        </w:rPr>
        <w:t xml:space="preserve"> liczba osób</w:t>
      </w:r>
      <w:r w:rsidR="00781330" w:rsidRPr="00F064F9">
        <w:rPr>
          <w:rFonts w:ascii="Arial" w:hAnsi="Arial" w:cs="Arial"/>
          <w:sz w:val="21"/>
          <w:szCs w:val="21"/>
        </w:rPr>
        <w:t>,</w:t>
      </w:r>
      <w:r w:rsidRPr="00F064F9">
        <w:rPr>
          <w:rFonts w:ascii="Arial" w:hAnsi="Arial" w:cs="Arial"/>
          <w:sz w:val="21"/>
          <w:szCs w:val="21"/>
        </w:rPr>
        <w:t xml:space="preserve"> wobec których istnieje podejrzenie, że stosują przemoc </w:t>
      </w:r>
      <w:r w:rsidR="00B73BA1" w:rsidRPr="00F064F9">
        <w:rPr>
          <w:rFonts w:ascii="Arial" w:hAnsi="Arial" w:cs="Arial"/>
          <w:sz w:val="21"/>
          <w:szCs w:val="21"/>
        </w:rPr>
        <w:t>domową</w:t>
      </w:r>
      <w:r w:rsidRPr="00F064F9">
        <w:rPr>
          <w:rFonts w:ascii="Arial" w:hAnsi="Arial" w:cs="Arial"/>
          <w:sz w:val="21"/>
          <w:szCs w:val="21"/>
        </w:rPr>
        <w:t xml:space="preserve"> systematycznie maleje, w tym również </w:t>
      </w:r>
      <w:r w:rsidR="003A1F46" w:rsidRPr="00F064F9">
        <w:rPr>
          <w:rFonts w:ascii="Arial" w:hAnsi="Arial" w:cs="Arial"/>
          <w:sz w:val="21"/>
          <w:szCs w:val="21"/>
        </w:rPr>
        <w:t>osób</w:t>
      </w:r>
      <w:r w:rsidRPr="00F064F9">
        <w:rPr>
          <w:rFonts w:ascii="Arial" w:hAnsi="Arial" w:cs="Arial"/>
          <w:sz w:val="21"/>
          <w:szCs w:val="21"/>
        </w:rPr>
        <w:t xml:space="preserve"> stosujących przemoc pod wpływem alkoholu. Liczba osób, wobec których istnieje podejrzenie, że stosują przemoc </w:t>
      </w:r>
      <w:r w:rsidR="00B73BA1" w:rsidRPr="00F064F9">
        <w:rPr>
          <w:rFonts w:ascii="Arial" w:hAnsi="Arial" w:cs="Arial"/>
          <w:sz w:val="21"/>
          <w:szCs w:val="21"/>
        </w:rPr>
        <w:t>domową</w:t>
      </w:r>
      <w:r w:rsidRPr="00F064F9">
        <w:rPr>
          <w:rFonts w:ascii="Arial" w:hAnsi="Arial" w:cs="Arial"/>
          <w:sz w:val="21"/>
          <w:szCs w:val="21"/>
        </w:rPr>
        <w:t xml:space="preserve"> </w:t>
      </w:r>
      <w:r w:rsidR="003A1F46" w:rsidRPr="00F064F9">
        <w:rPr>
          <w:rFonts w:ascii="Arial" w:hAnsi="Arial" w:cs="Arial"/>
          <w:sz w:val="21"/>
          <w:szCs w:val="21"/>
        </w:rPr>
        <w:t xml:space="preserve">wynosiła </w:t>
      </w:r>
      <w:r w:rsidRPr="00F064F9">
        <w:rPr>
          <w:rFonts w:ascii="Arial" w:hAnsi="Arial" w:cs="Arial"/>
          <w:sz w:val="21"/>
          <w:szCs w:val="21"/>
        </w:rPr>
        <w:t xml:space="preserve">w </w:t>
      </w:r>
      <w:r w:rsidR="00B73BA1" w:rsidRPr="00F064F9">
        <w:rPr>
          <w:rFonts w:ascii="Arial" w:hAnsi="Arial" w:cs="Arial"/>
          <w:sz w:val="21"/>
          <w:szCs w:val="21"/>
        </w:rPr>
        <w:t xml:space="preserve">2023 </w:t>
      </w:r>
      <w:r w:rsidR="003A1F46" w:rsidRPr="00F064F9">
        <w:rPr>
          <w:rFonts w:ascii="Arial" w:hAnsi="Arial" w:cs="Arial"/>
          <w:sz w:val="21"/>
          <w:szCs w:val="21"/>
        </w:rPr>
        <w:t xml:space="preserve">roku </w:t>
      </w:r>
      <w:r w:rsidR="00B9045E">
        <w:rPr>
          <w:rFonts w:ascii="Arial" w:hAnsi="Arial" w:cs="Arial"/>
          <w:sz w:val="21"/>
          <w:szCs w:val="21"/>
        </w:rPr>
        <w:br/>
      </w:r>
      <w:r w:rsidR="003A1F46" w:rsidRPr="00F064F9">
        <w:rPr>
          <w:rFonts w:ascii="Arial" w:hAnsi="Arial" w:cs="Arial"/>
          <w:sz w:val="21"/>
          <w:szCs w:val="21"/>
        </w:rPr>
        <w:t xml:space="preserve">– </w:t>
      </w:r>
      <w:r w:rsidR="00B73BA1" w:rsidRPr="00F064F9">
        <w:rPr>
          <w:rFonts w:ascii="Arial" w:hAnsi="Arial" w:cs="Arial"/>
          <w:sz w:val="21"/>
          <w:szCs w:val="21"/>
        </w:rPr>
        <w:t xml:space="preserve">5 919 (w </w:t>
      </w:r>
      <w:r w:rsidR="003A1F46" w:rsidRPr="00F064F9">
        <w:rPr>
          <w:rFonts w:ascii="Arial" w:hAnsi="Arial" w:cs="Arial"/>
          <w:sz w:val="21"/>
          <w:szCs w:val="21"/>
        </w:rPr>
        <w:t xml:space="preserve">2019 </w:t>
      </w:r>
      <w:r w:rsidR="00931A7A" w:rsidRPr="00F064F9">
        <w:rPr>
          <w:rFonts w:ascii="Arial" w:hAnsi="Arial" w:cs="Arial"/>
          <w:sz w:val="21"/>
          <w:szCs w:val="21"/>
        </w:rPr>
        <w:t xml:space="preserve">roku </w:t>
      </w:r>
      <w:r w:rsidR="003A1F46" w:rsidRPr="00F064F9">
        <w:rPr>
          <w:rFonts w:ascii="Arial" w:hAnsi="Arial" w:cs="Arial"/>
          <w:sz w:val="21"/>
          <w:szCs w:val="21"/>
        </w:rPr>
        <w:t>było to 6 430 osób), w tym</w:t>
      </w:r>
      <w:r w:rsidR="00931A7A" w:rsidRPr="00F064F9">
        <w:rPr>
          <w:rFonts w:ascii="Arial" w:hAnsi="Arial" w:cs="Arial"/>
          <w:sz w:val="21"/>
          <w:szCs w:val="21"/>
        </w:rPr>
        <w:t xml:space="preserve"> liczba osób</w:t>
      </w:r>
      <w:r w:rsidR="003A1F46" w:rsidRPr="00F064F9">
        <w:rPr>
          <w:rFonts w:ascii="Arial" w:hAnsi="Arial" w:cs="Arial"/>
          <w:sz w:val="21"/>
          <w:szCs w:val="21"/>
        </w:rPr>
        <w:t xml:space="preserve"> będących pod wpływem alkoholu</w:t>
      </w:r>
      <w:r w:rsidR="00931A7A" w:rsidRPr="00F064F9">
        <w:rPr>
          <w:rFonts w:ascii="Arial" w:hAnsi="Arial" w:cs="Arial"/>
          <w:sz w:val="21"/>
          <w:szCs w:val="21"/>
        </w:rPr>
        <w:t xml:space="preserve"> wynosiła 2 587 (w 2019 roku – 3 440 osób)</w:t>
      </w:r>
      <w:r w:rsidRPr="00F064F9">
        <w:rPr>
          <w:rFonts w:ascii="Arial" w:hAnsi="Arial" w:cs="Arial"/>
          <w:sz w:val="21"/>
          <w:szCs w:val="21"/>
        </w:rPr>
        <w:t xml:space="preserve">. </w:t>
      </w:r>
      <w:r w:rsidR="00931A7A" w:rsidRPr="00F064F9">
        <w:rPr>
          <w:rFonts w:ascii="Arial" w:hAnsi="Arial" w:cs="Arial"/>
          <w:sz w:val="21"/>
          <w:szCs w:val="21"/>
        </w:rPr>
        <w:t>Systematycznie spada także udział osób będących pod wpływem alkoholu w ogólnej liczbie osób, wobec których istnieje podejrzenie, że stosują przemoc domową, i tak, w roku 2023 było to 43,7%, a w 2019 roku – 53,5% (spadek o blisko 10%),</w:t>
      </w:r>
    </w:p>
    <w:p w14:paraId="713219D3" w14:textId="77777777" w:rsidR="002B3BB2" w:rsidRDefault="002B3BB2" w:rsidP="0045784D">
      <w:pPr>
        <w:pStyle w:val="Bezodstpw"/>
        <w:jc w:val="both"/>
        <w:rPr>
          <w:rFonts w:ascii="Arial" w:hAnsi="Arial" w:cs="Arial"/>
          <w:b/>
          <w:color w:val="000000" w:themeColor="text1"/>
          <w:sz w:val="18"/>
          <w:szCs w:val="18"/>
        </w:rPr>
      </w:pPr>
    </w:p>
    <w:p w14:paraId="64C487E0" w14:textId="4C89B646" w:rsidR="000D52AC" w:rsidRPr="009D0EBC" w:rsidRDefault="000D52AC" w:rsidP="0045784D">
      <w:pPr>
        <w:pStyle w:val="Bezodstpw"/>
        <w:jc w:val="both"/>
        <w:rPr>
          <w:rFonts w:ascii="Arial" w:hAnsi="Arial" w:cs="Arial"/>
          <w:b/>
          <w:color w:val="000000" w:themeColor="text1"/>
          <w:sz w:val="20"/>
          <w:szCs w:val="20"/>
        </w:rPr>
      </w:pPr>
      <w:r w:rsidRPr="009D0EBC">
        <w:rPr>
          <w:rFonts w:ascii="Arial" w:hAnsi="Arial" w:cs="Arial"/>
          <w:b/>
          <w:color w:val="000000" w:themeColor="text1"/>
          <w:sz w:val="20"/>
          <w:szCs w:val="20"/>
        </w:rPr>
        <w:t xml:space="preserve">Tabela </w:t>
      </w:r>
      <w:r w:rsidR="007D7CF1" w:rsidRPr="009D0EBC">
        <w:rPr>
          <w:rFonts w:ascii="Arial" w:hAnsi="Arial" w:cs="Arial"/>
          <w:b/>
          <w:color w:val="000000" w:themeColor="text1"/>
          <w:sz w:val="20"/>
          <w:szCs w:val="20"/>
        </w:rPr>
        <w:t>5</w:t>
      </w:r>
      <w:r w:rsidRPr="009D0EBC">
        <w:rPr>
          <w:rFonts w:ascii="Arial" w:hAnsi="Arial" w:cs="Arial"/>
          <w:b/>
          <w:color w:val="000000" w:themeColor="text1"/>
          <w:sz w:val="20"/>
          <w:szCs w:val="20"/>
        </w:rPr>
        <w:t xml:space="preserve">. Zjawisko przemocy </w:t>
      </w:r>
      <w:r w:rsidR="0045784D" w:rsidRPr="009D0EBC">
        <w:rPr>
          <w:rFonts w:ascii="Arial" w:hAnsi="Arial" w:cs="Arial"/>
          <w:b/>
          <w:color w:val="000000" w:themeColor="text1"/>
          <w:sz w:val="20"/>
          <w:szCs w:val="20"/>
        </w:rPr>
        <w:t>domowej</w:t>
      </w:r>
      <w:r w:rsidRPr="009D0EBC">
        <w:rPr>
          <w:rFonts w:ascii="Arial" w:hAnsi="Arial" w:cs="Arial"/>
          <w:b/>
          <w:color w:val="000000" w:themeColor="text1"/>
          <w:sz w:val="20"/>
          <w:szCs w:val="20"/>
        </w:rPr>
        <w:t xml:space="preserve"> </w:t>
      </w:r>
      <w:r w:rsidR="00D0218B" w:rsidRPr="009D0EBC">
        <w:rPr>
          <w:rFonts w:ascii="Arial" w:hAnsi="Arial" w:cs="Arial"/>
          <w:b/>
          <w:color w:val="000000" w:themeColor="text1"/>
          <w:sz w:val="20"/>
          <w:szCs w:val="20"/>
        </w:rPr>
        <w:t>w województwie śląskim</w:t>
      </w:r>
      <w:r w:rsidR="00627332">
        <w:rPr>
          <w:rFonts w:ascii="Arial" w:hAnsi="Arial" w:cs="Arial"/>
          <w:b/>
          <w:color w:val="000000" w:themeColor="text1"/>
          <w:sz w:val="20"/>
          <w:szCs w:val="20"/>
        </w:rPr>
        <w:t xml:space="preserve"> w latach 2019-2023</w:t>
      </w:r>
      <w:r w:rsidRPr="009D0EBC">
        <w:rPr>
          <w:rFonts w:ascii="Arial" w:hAnsi="Arial" w:cs="Arial"/>
          <w:b/>
          <w:color w:val="000000" w:themeColor="text1"/>
          <w:sz w:val="20"/>
          <w:szCs w:val="20"/>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850"/>
        <w:gridCol w:w="851"/>
        <w:gridCol w:w="850"/>
        <w:gridCol w:w="851"/>
        <w:gridCol w:w="851"/>
      </w:tblGrid>
      <w:tr w:rsidR="00F064F9" w:rsidRPr="00F064F9" w14:paraId="4DA0B7A7" w14:textId="77777777" w:rsidTr="00AE4CD5">
        <w:trPr>
          <w:trHeight w:val="290"/>
          <w:jc w:val="center"/>
        </w:trPr>
        <w:tc>
          <w:tcPr>
            <w:tcW w:w="4531"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26093B" w14:textId="77777777" w:rsidR="000D52AC" w:rsidRPr="00F064F9" w:rsidRDefault="000D52AC" w:rsidP="00382C5E">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Wyszczególnienie</w:t>
            </w:r>
          </w:p>
        </w:tc>
        <w:tc>
          <w:tcPr>
            <w:tcW w:w="425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663D02C9" w14:textId="77777777" w:rsidR="000D52AC" w:rsidRPr="00F064F9" w:rsidRDefault="000D52AC" w:rsidP="00CC4D3B">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Lata</w:t>
            </w:r>
          </w:p>
        </w:tc>
      </w:tr>
      <w:tr w:rsidR="00B73BA1" w:rsidRPr="00F064F9" w14:paraId="2B82626C" w14:textId="77777777" w:rsidTr="00AE4CD5">
        <w:trPr>
          <w:trHeight w:val="407"/>
          <w:jc w:val="center"/>
        </w:trPr>
        <w:tc>
          <w:tcPr>
            <w:tcW w:w="4531"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B26B52" w14:textId="77777777" w:rsidR="00B73BA1" w:rsidRPr="00F064F9" w:rsidRDefault="00B73BA1" w:rsidP="00382C5E">
            <w:pPr>
              <w:spacing w:after="0" w:line="240" w:lineRule="auto"/>
              <w:jc w:val="center"/>
              <w:rPr>
                <w:rFonts w:ascii="Arial" w:hAnsi="Arial" w:cs="Arial"/>
                <w:b/>
                <w:sz w:val="18"/>
                <w:szCs w:val="18"/>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7474A6DF" w14:textId="4D0B1A07" w:rsidR="00B73BA1" w:rsidRPr="00F064F9" w:rsidRDefault="00B73BA1" w:rsidP="00382C5E">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2019</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32AFEC" w14:textId="3DF24C05" w:rsidR="00B73BA1" w:rsidRPr="00F064F9" w:rsidRDefault="00B73BA1" w:rsidP="00382C5E">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2020</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7B4BD9" w14:textId="6205E661" w:rsidR="00B73BA1" w:rsidRPr="00F064F9" w:rsidRDefault="00B73BA1" w:rsidP="00382C5E">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2021</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93D4C3" w14:textId="1A7FC1BB" w:rsidR="00B73BA1" w:rsidRPr="00F064F9" w:rsidRDefault="00B73BA1" w:rsidP="00382C5E">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56297C" w14:textId="3FDB14F6" w:rsidR="00B73BA1" w:rsidRPr="00F064F9" w:rsidRDefault="00B73BA1" w:rsidP="00382C5E">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2023</w:t>
            </w:r>
          </w:p>
        </w:tc>
      </w:tr>
      <w:tr w:rsidR="00B73BA1" w:rsidRPr="00F064F9" w14:paraId="51E5271C" w14:textId="77777777" w:rsidTr="00AE4CD5">
        <w:trPr>
          <w:trHeight w:val="546"/>
          <w:jc w:val="center"/>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6A40C" w14:textId="03DB7497" w:rsidR="00B73BA1" w:rsidRPr="00C8229C" w:rsidRDefault="00B73BA1" w:rsidP="00382C5E">
            <w:pPr>
              <w:spacing w:after="0" w:line="240" w:lineRule="auto"/>
              <w:rPr>
                <w:rFonts w:ascii="Arial" w:hAnsi="Arial" w:cs="Arial"/>
                <w:sz w:val="18"/>
                <w:szCs w:val="18"/>
                <w:lang w:eastAsia="pl-PL"/>
              </w:rPr>
            </w:pPr>
            <w:r w:rsidRPr="00C8229C">
              <w:rPr>
                <w:rFonts w:ascii="Arial" w:hAnsi="Arial" w:cs="Arial"/>
                <w:sz w:val="18"/>
                <w:szCs w:val="18"/>
                <w:lang w:eastAsia="pl-PL"/>
              </w:rPr>
              <w:t xml:space="preserve">Liczba osób wobec których istnieje podejrzenie, </w:t>
            </w:r>
            <w:r w:rsidR="005B7ACB">
              <w:rPr>
                <w:rFonts w:ascii="Arial" w:hAnsi="Arial" w:cs="Arial"/>
                <w:sz w:val="18"/>
                <w:szCs w:val="18"/>
                <w:lang w:eastAsia="pl-PL"/>
              </w:rPr>
              <w:br/>
            </w:r>
            <w:r w:rsidRPr="00C8229C">
              <w:rPr>
                <w:rFonts w:ascii="Arial" w:hAnsi="Arial" w:cs="Arial"/>
                <w:sz w:val="18"/>
                <w:szCs w:val="18"/>
                <w:lang w:eastAsia="pl-PL"/>
              </w:rPr>
              <w:t xml:space="preserve">że stosują przemoc domową </w:t>
            </w:r>
          </w:p>
        </w:tc>
        <w:tc>
          <w:tcPr>
            <w:tcW w:w="850" w:type="dxa"/>
            <w:tcBorders>
              <w:top w:val="single" w:sz="4" w:space="0" w:color="auto"/>
              <w:left w:val="single" w:sz="4" w:space="0" w:color="auto"/>
              <w:bottom w:val="single" w:sz="4" w:space="0" w:color="auto"/>
              <w:right w:val="single" w:sz="4" w:space="0" w:color="auto"/>
            </w:tcBorders>
            <w:noWrap/>
            <w:vAlign w:val="center"/>
          </w:tcPr>
          <w:p w14:paraId="492FFE5F" w14:textId="2C180BDC"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6 430</w:t>
            </w:r>
          </w:p>
        </w:tc>
        <w:tc>
          <w:tcPr>
            <w:tcW w:w="851" w:type="dxa"/>
            <w:tcBorders>
              <w:top w:val="single" w:sz="4" w:space="0" w:color="auto"/>
              <w:left w:val="single" w:sz="4" w:space="0" w:color="auto"/>
              <w:bottom w:val="single" w:sz="4" w:space="0" w:color="auto"/>
              <w:right w:val="single" w:sz="4" w:space="0" w:color="auto"/>
            </w:tcBorders>
            <w:vAlign w:val="center"/>
          </w:tcPr>
          <w:p w14:paraId="513E559B" w14:textId="318BD40F"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6 138</w:t>
            </w:r>
          </w:p>
        </w:tc>
        <w:tc>
          <w:tcPr>
            <w:tcW w:w="850" w:type="dxa"/>
            <w:tcBorders>
              <w:top w:val="single" w:sz="4" w:space="0" w:color="auto"/>
              <w:left w:val="single" w:sz="4" w:space="0" w:color="auto"/>
              <w:bottom w:val="single" w:sz="4" w:space="0" w:color="auto"/>
              <w:right w:val="single" w:sz="4" w:space="0" w:color="auto"/>
            </w:tcBorders>
            <w:vAlign w:val="center"/>
          </w:tcPr>
          <w:p w14:paraId="4AB14405" w14:textId="7D8ABAE8"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5 964</w:t>
            </w:r>
          </w:p>
        </w:tc>
        <w:tc>
          <w:tcPr>
            <w:tcW w:w="851" w:type="dxa"/>
            <w:tcBorders>
              <w:top w:val="single" w:sz="4" w:space="0" w:color="auto"/>
              <w:left w:val="single" w:sz="4" w:space="0" w:color="auto"/>
              <w:bottom w:val="single" w:sz="4" w:space="0" w:color="auto"/>
              <w:right w:val="single" w:sz="4" w:space="0" w:color="auto"/>
            </w:tcBorders>
            <w:vAlign w:val="center"/>
          </w:tcPr>
          <w:p w14:paraId="5F670601" w14:textId="53D5BB8E"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5 913</w:t>
            </w:r>
          </w:p>
        </w:tc>
        <w:tc>
          <w:tcPr>
            <w:tcW w:w="851" w:type="dxa"/>
            <w:tcBorders>
              <w:top w:val="single" w:sz="4" w:space="0" w:color="auto"/>
              <w:left w:val="single" w:sz="4" w:space="0" w:color="auto"/>
              <w:bottom w:val="single" w:sz="4" w:space="0" w:color="auto"/>
              <w:right w:val="single" w:sz="4" w:space="0" w:color="auto"/>
            </w:tcBorders>
            <w:vAlign w:val="center"/>
          </w:tcPr>
          <w:p w14:paraId="0E5E4762" w14:textId="2AB8123A"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5 919</w:t>
            </w:r>
          </w:p>
        </w:tc>
      </w:tr>
      <w:tr w:rsidR="00B73BA1" w:rsidRPr="00F064F9" w14:paraId="44462F12" w14:textId="77777777" w:rsidTr="005B7ACB">
        <w:trPr>
          <w:trHeight w:val="687"/>
          <w:jc w:val="center"/>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A32F7" w14:textId="15146CDF" w:rsidR="00B73BA1" w:rsidRPr="00C8229C" w:rsidRDefault="00B73BA1" w:rsidP="00382C5E">
            <w:pPr>
              <w:spacing w:after="0" w:line="240" w:lineRule="auto"/>
              <w:rPr>
                <w:rFonts w:ascii="Arial" w:hAnsi="Arial" w:cs="Arial"/>
                <w:sz w:val="18"/>
                <w:szCs w:val="18"/>
                <w:lang w:eastAsia="pl-PL"/>
              </w:rPr>
            </w:pPr>
            <w:r w:rsidRPr="00C8229C">
              <w:rPr>
                <w:rFonts w:ascii="Arial" w:hAnsi="Arial" w:cs="Arial"/>
                <w:sz w:val="18"/>
                <w:szCs w:val="18"/>
                <w:lang w:eastAsia="pl-PL"/>
              </w:rPr>
              <w:t xml:space="preserve">Liczba osób wobec których istnieje podejrzenie, </w:t>
            </w:r>
            <w:r w:rsidR="005B7ACB">
              <w:rPr>
                <w:rFonts w:ascii="Arial" w:hAnsi="Arial" w:cs="Arial"/>
                <w:sz w:val="18"/>
                <w:szCs w:val="18"/>
                <w:lang w:eastAsia="pl-PL"/>
              </w:rPr>
              <w:br/>
            </w:r>
            <w:r w:rsidRPr="00C8229C">
              <w:rPr>
                <w:rFonts w:ascii="Arial" w:hAnsi="Arial" w:cs="Arial"/>
                <w:sz w:val="18"/>
                <w:szCs w:val="18"/>
                <w:lang w:eastAsia="pl-PL"/>
              </w:rPr>
              <w:t>że stosują przemoc domową, będąc pod wpływem alkoholu</w:t>
            </w:r>
          </w:p>
        </w:tc>
        <w:tc>
          <w:tcPr>
            <w:tcW w:w="850" w:type="dxa"/>
            <w:tcBorders>
              <w:top w:val="single" w:sz="4" w:space="0" w:color="auto"/>
              <w:left w:val="single" w:sz="4" w:space="0" w:color="auto"/>
              <w:bottom w:val="single" w:sz="4" w:space="0" w:color="auto"/>
              <w:right w:val="single" w:sz="4" w:space="0" w:color="auto"/>
            </w:tcBorders>
            <w:noWrap/>
            <w:vAlign w:val="center"/>
          </w:tcPr>
          <w:p w14:paraId="33699F22" w14:textId="7A52A02A"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3 440</w:t>
            </w:r>
          </w:p>
        </w:tc>
        <w:tc>
          <w:tcPr>
            <w:tcW w:w="851" w:type="dxa"/>
            <w:tcBorders>
              <w:top w:val="single" w:sz="4" w:space="0" w:color="auto"/>
              <w:left w:val="single" w:sz="4" w:space="0" w:color="auto"/>
              <w:bottom w:val="single" w:sz="4" w:space="0" w:color="auto"/>
              <w:right w:val="single" w:sz="4" w:space="0" w:color="auto"/>
            </w:tcBorders>
            <w:vAlign w:val="center"/>
          </w:tcPr>
          <w:p w14:paraId="760ABBB5" w14:textId="4ED77054"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3 180</w:t>
            </w:r>
          </w:p>
        </w:tc>
        <w:tc>
          <w:tcPr>
            <w:tcW w:w="850" w:type="dxa"/>
            <w:tcBorders>
              <w:top w:val="single" w:sz="4" w:space="0" w:color="auto"/>
              <w:left w:val="single" w:sz="4" w:space="0" w:color="auto"/>
              <w:bottom w:val="single" w:sz="4" w:space="0" w:color="auto"/>
              <w:right w:val="single" w:sz="4" w:space="0" w:color="auto"/>
            </w:tcBorders>
            <w:vAlign w:val="center"/>
          </w:tcPr>
          <w:p w14:paraId="6BB101A3" w14:textId="4E31494C"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2 894</w:t>
            </w:r>
          </w:p>
        </w:tc>
        <w:tc>
          <w:tcPr>
            <w:tcW w:w="851" w:type="dxa"/>
            <w:tcBorders>
              <w:top w:val="single" w:sz="4" w:space="0" w:color="auto"/>
              <w:left w:val="single" w:sz="4" w:space="0" w:color="auto"/>
              <w:bottom w:val="single" w:sz="4" w:space="0" w:color="auto"/>
              <w:right w:val="single" w:sz="4" w:space="0" w:color="auto"/>
            </w:tcBorders>
            <w:vAlign w:val="center"/>
          </w:tcPr>
          <w:p w14:paraId="14CFFF39" w14:textId="49891359"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2 866</w:t>
            </w:r>
          </w:p>
        </w:tc>
        <w:tc>
          <w:tcPr>
            <w:tcW w:w="851" w:type="dxa"/>
            <w:tcBorders>
              <w:top w:val="single" w:sz="4" w:space="0" w:color="auto"/>
              <w:left w:val="single" w:sz="4" w:space="0" w:color="auto"/>
              <w:bottom w:val="single" w:sz="4" w:space="0" w:color="auto"/>
              <w:right w:val="single" w:sz="4" w:space="0" w:color="auto"/>
            </w:tcBorders>
            <w:vAlign w:val="center"/>
          </w:tcPr>
          <w:p w14:paraId="0A7EF9EA" w14:textId="72A00D30" w:rsidR="00B73BA1" w:rsidRPr="00F064F9" w:rsidRDefault="00B73BA1"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2 587</w:t>
            </w:r>
          </w:p>
        </w:tc>
      </w:tr>
      <w:tr w:rsidR="003A1F46" w:rsidRPr="00F064F9" w14:paraId="60BDDB94" w14:textId="77777777" w:rsidTr="00AF735B">
        <w:trPr>
          <w:trHeight w:val="729"/>
          <w:jc w:val="center"/>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91A15" w14:textId="4BA15A56" w:rsidR="003A1F46" w:rsidRPr="00C8229C" w:rsidRDefault="003A1F46" w:rsidP="00382C5E">
            <w:pPr>
              <w:spacing w:after="0" w:line="240" w:lineRule="auto"/>
              <w:rPr>
                <w:rFonts w:ascii="Arial" w:hAnsi="Arial" w:cs="Arial"/>
                <w:sz w:val="18"/>
                <w:szCs w:val="18"/>
                <w:lang w:eastAsia="pl-PL"/>
              </w:rPr>
            </w:pPr>
            <w:r w:rsidRPr="00C8229C">
              <w:rPr>
                <w:rFonts w:ascii="Arial" w:hAnsi="Arial" w:cs="Arial"/>
                <w:sz w:val="18"/>
                <w:szCs w:val="18"/>
                <w:lang w:eastAsia="pl-PL"/>
              </w:rPr>
              <w:t xml:space="preserve">Odsetek osób będących pod wpływem alkoholu </w:t>
            </w:r>
            <w:r w:rsidR="005B7ACB">
              <w:rPr>
                <w:rFonts w:ascii="Arial" w:hAnsi="Arial" w:cs="Arial"/>
                <w:sz w:val="18"/>
                <w:szCs w:val="18"/>
                <w:lang w:eastAsia="pl-PL"/>
              </w:rPr>
              <w:br/>
            </w:r>
            <w:r w:rsidRPr="00C8229C">
              <w:rPr>
                <w:rFonts w:ascii="Arial" w:hAnsi="Arial" w:cs="Arial"/>
                <w:sz w:val="18"/>
                <w:szCs w:val="18"/>
                <w:lang w:eastAsia="pl-PL"/>
              </w:rPr>
              <w:t>w ogólnej liczbie osób, wobec których istnieje podejrzenie, że stosują przemoc domową,</w:t>
            </w:r>
          </w:p>
        </w:tc>
        <w:tc>
          <w:tcPr>
            <w:tcW w:w="850" w:type="dxa"/>
            <w:tcBorders>
              <w:top w:val="single" w:sz="4" w:space="0" w:color="auto"/>
              <w:left w:val="single" w:sz="4" w:space="0" w:color="auto"/>
              <w:bottom w:val="single" w:sz="4" w:space="0" w:color="auto"/>
              <w:right w:val="single" w:sz="4" w:space="0" w:color="auto"/>
            </w:tcBorders>
            <w:noWrap/>
            <w:vAlign w:val="center"/>
          </w:tcPr>
          <w:p w14:paraId="0FDA6914" w14:textId="7C27A523" w:rsidR="003A1F46" w:rsidRPr="00F064F9" w:rsidRDefault="003A1F46"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53,5%</w:t>
            </w:r>
          </w:p>
        </w:tc>
        <w:tc>
          <w:tcPr>
            <w:tcW w:w="851" w:type="dxa"/>
            <w:tcBorders>
              <w:top w:val="single" w:sz="4" w:space="0" w:color="auto"/>
              <w:left w:val="single" w:sz="4" w:space="0" w:color="auto"/>
              <w:bottom w:val="single" w:sz="4" w:space="0" w:color="auto"/>
              <w:right w:val="single" w:sz="4" w:space="0" w:color="auto"/>
            </w:tcBorders>
            <w:vAlign w:val="center"/>
          </w:tcPr>
          <w:p w14:paraId="48FDE8C0" w14:textId="159BBDB4" w:rsidR="003A1F46" w:rsidRPr="00F064F9" w:rsidRDefault="003A1F46"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51,8%</w:t>
            </w:r>
          </w:p>
        </w:tc>
        <w:tc>
          <w:tcPr>
            <w:tcW w:w="850" w:type="dxa"/>
            <w:tcBorders>
              <w:top w:val="single" w:sz="4" w:space="0" w:color="auto"/>
              <w:left w:val="single" w:sz="4" w:space="0" w:color="auto"/>
              <w:bottom w:val="single" w:sz="4" w:space="0" w:color="auto"/>
              <w:right w:val="single" w:sz="4" w:space="0" w:color="auto"/>
            </w:tcBorders>
            <w:vAlign w:val="center"/>
          </w:tcPr>
          <w:p w14:paraId="4FD6E856" w14:textId="6148C0B0" w:rsidR="003A1F46" w:rsidRPr="00F064F9" w:rsidRDefault="003A1F46"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48,5%</w:t>
            </w:r>
          </w:p>
        </w:tc>
        <w:tc>
          <w:tcPr>
            <w:tcW w:w="851" w:type="dxa"/>
            <w:tcBorders>
              <w:top w:val="single" w:sz="4" w:space="0" w:color="auto"/>
              <w:left w:val="single" w:sz="4" w:space="0" w:color="auto"/>
              <w:bottom w:val="single" w:sz="4" w:space="0" w:color="auto"/>
              <w:right w:val="single" w:sz="4" w:space="0" w:color="auto"/>
            </w:tcBorders>
            <w:vAlign w:val="center"/>
          </w:tcPr>
          <w:p w14:paraId="029C1C3D" w14:textId="4DC8248A" w:rsidR="003A1F46" w:rsidRPr="00F064F9" w:rsidRDefault="003A1F46"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48,5%</w:t>
            </w:r>
          </w:p>
        </w:tc>
        <w:tc>
          <w:tcPr>
            <w:tcW w:w="851" w:type="dxa"/>
            <w:tcBorders>
              <w:top w:val="single" w:sz="4" w:space="0" w:color="auto"/>
              <w:left w:val="single" w:sz="4" w:space="0" w:color="auto"/>
              <w:bottom w:val="single" w:sz="4" w:space="0" w:color="auto"/>
              <w:right w:val="single" w:sz="4" w:space="0" w:color="auto"/>
            </w:tcBorders>
            <w:vAlign w:val="center"/>
          </w:tcPr>
          <w:p w14:paraId="39F40057" w14:textId="69872FB4" w:rsidR="003A1F46" w:rsidRPr="00F064F9" w:rsidRDefault="003A1F46" w:rsidP="00382C5E">
            <w:pPr>
              <w:spacing w:after="0" w:line="240" w:lineRule="auto"/>
              <w:jc w:val="center"/>
              <w:rPr>
                <w:rFonts w:ascii="Arial" w:hAnsi="Arial" w:cs="Arial"/>
                <w:sz w:val="18"/>
                <w:szCs w:val="18"/>
                <w:lang w:eastAsia="pl-PL"/>
              </w:rPr>
            </w:pPr>
            <w:r w:rsidRPr="00F064F9">
              <w:rPr>
                <w:rFonts w:ascii="Arial" w:hAnsi="Arial" w:cs="Arial"/>
                <w:sz w:val="18"/>
                <w:szCs w:val="18"/>
                <w:lang w:eastAsia="pl-PL"/>
              </w:rPr>
              <w:t>43,7%</w:t>
            </w:r>
          </w:p>
        </w:tc>
      </w:tr>
    </w:tbl>
    <w:p w14:paraId="53888DB2" w14:textId="03A1A4D8" w:rsidR="000D52AC" w:rsidRPr="00082D0E" w:rsidRDefault="000D52AC" w:rsidP="00902F3D">
      <w:pPr>
        <w:spacing w:after="0" w:line="276" w:lineRule="auto"/>
        <w:rPr>
          <w:rFonts w:ascii="Arial" w:hAnsi="Arial" w:cs="Arial"/>
          <w:sz w:val="16"/>
          <w:szCs w:val="16"/>
          <w:lang w:eastAsia="pl-PL"/>
        </w:rPr>
      </w:pPr>
      <w:r w:rsidRPr="00082D0E">
        <w:rPr>
          <w:rFonts w:ascii="Arial" w:hAnsi="Arial" w:cs="Arial"/>
          <w:sz w:val="16"/>
          <w:szCs w:val="16"/>
          <w:lang w:eastAsia="pl-PL"/>
        </w:rPr>
        <w:t xml:space="preserve">Źródło: </w:t>
      </w:r>
      <w:r w:rsidR="00E233C9" w:rsidRPr="00082D0E">
        <w:rPr>
          <w:rFonts w:ascii="Arial" w:hAnsi="Arial" w:cs="Arial"/>
          <w:sz w:val="16"/>
          <w:szCs w:val="16"/>
          <w:lang w:eastAsia="pl-PL"/>
        </w:rPr>
        <w:t xml:space="preserve">Opracowanie własne ROPS na podstawie danych </w:t>
      </w:r>
      <w:r w:rsidRPr="00082D0E">
        <w:rPr>
          <w:rFonts w:ascii="Arial" w:hAnsi="Arial" w:cs="Arial"/>
          <w:sz w:val="16"/>
          <w:szCs w:val="16"/>
          <w:lang w:eastAsia="pl-PL"/>
        </w:rPr>
        <w:t>Komend</w:t>
      </w:r>
      <w:r w:rsidR="00E233C9" w:rsidRPr="00082D0E">
        <w:rPr>
          <w:rFonts w:ascii="Arial" w:hAnsi="Arial" w:cs="Arial"/>
          <w:sz w:val="16"/>
          <w:szCs w:val="16"/>
          <w:lang w:eastAsia="pl-PL"/>
        </w:rPr>
        <w:t>y</w:t>
      </w:r>
      <w:r w:rsidRPr="00082D0E">
        <w:rPr>
          <w:rFonts w:ascii="Arial" w:hAnsi="Arial" w:cs="Arial"/>
          <w:sz w:val="16"/>
          <w:szCs w:val="16"/>
          <w:lang w:eastAsia="pl-PL"/>
        </w:rPr>
        <w:t xml:space="preserve"> Wojewódzk</w:t>
      </w:r>
      <w:r w:rsidR="00E233C9" w:rsidRPr="00082D0E">
        <w:rPr>
          <w:rFonts w:ascii="Arial" w:hAnsi="Arial" w:cs="Arial"/>
          <w:sz w:val="16"/>
          <w:szCs w:val="16"/>
          <w:lang w:eastAsia="pl-PL"/>
        </w:rPr>
        <w:t>iej</w:t>
      </w:r>
      <w:r w:rsidRPr="00082D0E">
        <w:rPr>
          <w:rFonts w:ascii="Arial" w:hAnsi="Arial" w:cs="Arial"/>
          <w:sz w:val="16"/>
          <w:szCs w:val="16"/>
          <w:lang w:eastAsia="pl-PL"/>
        </w:rPr>
        <w:t xml:space="preserve"> Policji w Katowicach.</w:t>
      </w:r>
    </w:p>
    <w:p w14:paraId="3E8B0FE3" w14:textId="6D43AA96" w:rsidR="000D52AC" w:rsidRDefault="000D52AC">
      <w:pPr>
        <w:pStyle w:val="Nagwek3"/>
        <w:numPr>
          <w:ilvl w:val="0"/>
          <w:numId w:val="30"/>
        </w:numPr>
        <w:spacing w:line="276" w:lineRule="auto"/>
        <w:rPr>
          <w:rFonts w:ascii="Arial" w:hAnsi="Arial" w:cs="Arial"/>
          <w:b w:val="0"/>
          <w:bCs w:val="0"/>
          <w:color w:val="2E74B5" w:themeColor="accent5" w:themeShade="BF"/>
          <w:sz w:val="21"/>
          <w:szCs w:val="21"/>
        </w:rPr>
      </w:pPr>
      <w:bookmarkStart w:id="4191" w:name="_Toc72407462"/>
      <w:bookmarkStart w:id="4192" w:name="_Toc72407895"/>
      <w:bookmarkStart w:id="4193" w:name="_Toc223090096"/>
      <w:r w:rsidRPr="00F064F9">
        <w:rPr>
          <w:rFonts w:ascii="Arial" w:hAnsi="Arial" w:cs="Arial"/>
          <w:b w:val="0"/>
          <w:bCs w:val="0"/>
          <w:color w:val="2E74B5" w:themeColor="accent5" w:themeShade="BF"/>
          <w:sz w:val="21"/>
          <w:szCs w:val="21"/>
        </w:rPr>
        <w:t xml:space="preserve">Udzielanie pomocy i wsparcia osobom dotkniętym przemocą </w:t>
      </w:r>
      <w:bookmarkEnd w:id="4191"/>
      <w:bookmarkEnd w:id="4192"/>
      <w:r w:rsidR="00BD6A6F">
        <w:rPr>
          <w:rFonts w:ascii="Arial" w:hAnsi="Arial" w:cs="Arial"/>
          <w:b w:val="0"/>
          <w:bCs w:val="0"/>
          <w:color w:val="2E74B5" w:themeColor="accent5" w:themeShade="BF"/>
          <w:sz w:val="21"/>
          <w:szCs w:val="21"/>
        </w:rPr>
        <w:t>domową</w:t>
      </w:r>
      <w:bookmarkEnd w:id="4193"/>
    </w:p>
    <w:p w14:paraId="46D7C269" w14:textId="77777777" w:rsidR="00A46E0D" w:rsidRPr="00A46E0D" w:rsidRDefault="00A46E0D" w:rsidP="00A46E0D">
      <w:pPr>
        <w:spacing w:after="0"/>
        <w:rPr>
          <w:lang w:eastAsia="pl-PL"/>
        </w:rPr>
      </w:pPr>
    </w:p>
    <w:p w14:paraId="1B04D944" w14:textId="71900695" w:rsidR="00FF21E2" w:rsidRDefault="000D52AC" w:rsidP="00082D0E">
      <w:pPr>
        <w:autoSpaceDE w:val="0"/>
        <w:autoSpaceDN w:val="0"/>
        <w:adjustRightInd w:val="0"/>
        <w:spacing w:after="0" w:line="276" w:lineRule="auto"/>
        <w:ind w:firstLine="567"/>
        <w:jc w:val="both"/>
        <w:rPr>
          <w:rFonts w:ascii="Arial" w:hAnsi="Arial" w:cs="Arial"/>
          <w:sz w:val="21"/>
          <w:szCs w:val="21"/>
        </w:rPr>
      </w:pPr>
      <w:r w:rsidRPr="00F064F9">
        <w:rPr>
          <w:rFonts w:ascii="Arial" w:hAnsi="Arial" w:cs="Arial"/>
          <w:sz w:val="21"/>
          <w:szCs w:val="21"/>
        </w:rPr>
        <w:t xml:space="preserve">Informacje na temat świadczeń pomocy społecznej udzielanych osobom i rodzinom </w:t>
      </w:r>
      <w:r w:rsidR="00082D0E">
        <w:rPr>
          <w:rFonts w:ascii="Arial" w:hAnsi="Arial" w:cs="Arial"/>
          <w:sz w:val="21"/>
          <w:szCs w:val="21"/>
        </w:rPr>
        <w:br/>
      </w:r>
      <w:r w:rsidRPr="00F064F9">
        <w:rPr>
          <w:rFonts w:ascii="Arial" w:hAnsi="Arial" w:cs="Arial"/>
          <w:sz w:val="21"/>
          <w:szCs w:val="21"/>
        </w:rPr>
        <w:t xml:space="preserve">z powodu występowania przemocy </w:t>
      </w:r>
      <w:r w:rsidR="00A34E71" w:rsidRPr="00F064F9">
        <w:rPr>
          <w:rFonts w:ascii="Arial" w:hAnsi="Arial" w:cs="Arial"/>
          <w:sz w:val="21"/>
          <w:szCs w:val="21"/>
        </w:rPr>
        <w:t>domowej</w:t>
      </w:r>
      <w:r w:rsidRPr="00F064F9">
        <w:rPr>
          <w:rFonts w:ascii="Arial" w:hAnsi="Arial" w:cs="Arial"/>
          <w:sz w:val="21"/>
          <w:szCs w:val="21"/>
        </w:rPr>
        <w:t xml:space="preserve"> przedstawiają statystyki Ministerstwa Rodziny</w:t>
      </w:r>
      <w:r w:rsidR="00D67AD9" w:rsidRPr="00F064F9">
        <w:rPr>
          <w:rFonts w:ascii="Arial" w:hAnsi="Arial" w:cs="Arial"/>
          <w:sz w:val="21"/>
          <w:szCs w:val="21"/>
        </w:rPr>
        <w:t>, Pracy</w:t>
      </w:r>
      <w:r w:rsidR="00290A03" w:rsidRPr="00F064F9">
        <w:rPr>
          <w:rFonts w:ascii="Arial" w:hAnsi="Arial" w:cs="Arial"/>
          <w:sz w:val="21"/>
          <w:szCs w:val="21"/>
        </w:rPr>
        <w:t xml:space="preserve"> </w:t>
      </w:r>
      <w:r w:rsidRPr="00F064F9">
        <w:rPr>
          <w:rFonts w:ascii="Arial" w:hAnsi="Arial" w:cs="Arial"/>
          <w:sz w:val="21"/>
          <w:szCs w:val="21"/>
        </w:rPr>
        <w:t xml:space="preserve">i Polityki Społecznej. </w:t>
      </w:r>
      <w:r w:rsidR="00A34E71" w:rsidRPr="00F064F9">
        <w:rPr>
          <w:rFonts w:ascii="Arial" w:hAnsi="Arial" w:cs="Arial"/>
          <w:sz w:val="21"/>
          <w:szCs w:val="21"/>
        </w:rPr>
        <w:t>Analiza</w:t>
      </w:r>
      <w:r w:rsidR="00FB23A8" w:rsidRPr="00F064F9">
        <w:rPr>
          <w:rFonts w:ascii="Arial" w:hAnsi="Arial" w:cs="Arial"/>
          <w:sz w:val="21"/>
          <w:szCs w:val="21"/>
        </w:rPr>
        <w:t xml:space="preserve"> danych</w:t>
      </w:r>
      <w:r w:rsidRPr="00F064F9">
        <w:rPr>
          <w:rFonts w:ascii="Arial" w:hAnsi="Arial" w:cs="Arial"/>
          <w:sz w:val="21"/>
          <w:szCs w:val="21"/>
        </w:rPr>
        <w:t xml:space="preserve"> dotyczących liczby świadczeniobiorców z powodu przemocy </w:t>
      </w:r>
      <w:r w:rsidR="00A34E71" w:rsidRPr="00F064F9">
        <w:rPr>
          <w:rFonts w:ascii="Arial" w:hAnsi="Arial" w:cs="Arial"/>
          <w:sz w:val="21"/>
          <w:szCs w:val="21"/>
        </w:rPr>
        <w:t>domowej</w:t>
      </w:r>
      <w:r w:rsidRPr="00F064F9">
        <w:rPr>
          <w:rFonts w:ascii="Arial" w:hAnsi="Arial" w:cs="Arial"/>
          <w:sz w:val="21"/>
          <w:szCs w:val="21"/>
        </w:rPr>
        <w:t xml:space="preserve"> </w:t>
      </w:r>
      <w:r w:rsidR="006B1B31" w:rsidRPr="00F064F9">
        <w:rPr>
          <w:rFonts w:ascii="Arial" w:hAnsi="Arial" w:cs="Arial"/>
          <w:sz w:val="21"/>
          <w:szCs w:val="21"/>
        </w:rPr>
        <w:t xml:space="preserve">wskazuje na jej </w:t>
      </w:r>
      <w:r w:rsidRPr="00F064F9">
        <w:rPr>
          <w:rFonts w:ascii="Arial" w:hAnsi="Arial" w:cs="Arial"/>
          <w:sz w:val="21"/>
          <w:szCs w:val="21"/>
        </w:rPr>
        <w:t>systematyczny</w:t>
      </w:r>
      <w:r w:rsidR="006B1B31" w:rsidRPr="00F064F9">
        <w:rPr>
          <w:rFonts w:ascii="Arial" w:hAnsi="Arial" w:cs="Arial"/>
          <w:sz w:val="21"/>
          <w:szCs w:val="21"/>
        </w:rPr>
        <w:t xml:space="preserve"> spadek </w:t>
      </w:r>
      <w:r w:rsidRPr="00F064F9">
        <w:rPr>
          <w:rFonts w:ascii="Arial" w:hAnsi="Arial" w:cs="Arial"/>
          <w:sz w:val="21"/>
          <w:szCs w:val="21"/>
        </w:rPr>
        <w:t>w latach 20</w:t>
      </w:r>
      <w:r w:rsidR="006B1B31" w:rsidRPr="00F064F9">
        <w:rPr>
          <w:rFonts w:ascii="Arial" w:hAnsi="Arial" w:cs="Arial"/>
          <w:sz w:val="21"/>
          <w:szCs w:val="21"/>
        </w:rPr>
        <w:t>19</w:t>
      </w:r>
      <w:r w:rsidRPr="00F064F9">
        <w:rPr>
          <w:rFonts w:ascii="Arial" w:hAnsi="Arial" w:cs="Arial"/>
          <w:sz w:val="21"/>
          <w:szCs w:val="21"/>
        </w:rPr>
        <w:t>-20</w:t>
      </w:r>
      <w:r w:rsidR="006B1B31" w:rsidRPr="00F064F9">
        <w:rPr>
          <w:rFonts w:ascii="Arial" w:hAnsi="Arial" w:cs="Arial"/>
          <w:sz w:val="21"/>
          <w:szCs w:val="21"/>
        </w:rPr>
        <w:t xml:space="preserve">22 i wzrost w 2023 </w:t>
      </w:r>
      <w:r w:rsidR="006B1B31" w:rsidRPr="00C153BA">
        <w:rPr>
          <w:rFonts w:ascii="Arial" w:hAnsi="Arial" w:cs="Arial"/>
          <w:sz w:val="21"/>
          <w:szCs w:val="21"/>
        </w:rPr>
        <w:t>roku</w:t>
      </w:r>
      <w:r w:rsidRPr="00C153BA">
        <w:rPr>
          <w:rFonts w:ascii="Arial" w:hAnsi="Arial" w:cs="Arial"/>
          <w:sz w:val="21"/>
          <w:szCs w:val="21"/>
        </w:rPr>
        <w:t xml:space="preserve">. </w:t>
      </w:r>
      <w:r w:rsidR="00B9045E">
        <w:rPr>
          <w:rFonts w:ascii="Arial" w:hAnsi="Arial" w:cs="Arial"/>
          <w:sz w:val="21"/>
          <w:szCs w:val="21"/>
        </w:rPr>
        <w:br/>
      </w:r>
      <w:r w:rsidR="001F23CC" w:rsidRPr="00C153BA">
        <w:rPr>
          <w:rFonts w:ascii="Arial" w:hAnsi="Arial" w:cs="Arial"/>
          <w:sz w:val="21"/>
          <w:szCs w:val="21"/>
        </w:rPr>
        <w:t xml:space="preserve">W 2023 roku pomocą społeczną z tytułu występowania przemocy domowej objęto w województwie </w:t>
      </w:r>
      <w:r w:rsidR="00FF21E2" w:rsidRPr="00C153BA">
        <w:rPr>
          <w:rFonts w:ascii="Arial" w:hAnsi="Arial" w:cs="Arial"/>
          <w:sz w:val="21"/>
          <w:szCs w:val="21"/>
        </w:rPr>
        <w:br/>
      </w:r>
      <w:r w:rsidR="001F23CC" w:rsidRPr="00C153BA">
        <w:rPr>
          <w:rFonts w:ascii="Arial" w:hAnsi="Arial" w:cs="Arial"/>
          <w:sz w:val="21"/>
          <w:szCs w:val="21"/>
        </w:rPr>
        <w:t xml:space="preserve">śląskim 1 098 rodzin, a w nich 3 613 osób, co oznacza spadek liczby takich rodzin o 1,4% </w:t>
      </w:r>
      <w:r w:rsidR="00FF21E2" w:rsidRPr="00C153BA">
        <w:rPr>
          <w:rFonts w:ascii="Arial" w:hAnsi="Arial" w:cs="Arial"/>
          <w:sz w:val="21"/>
          <w:szCs w:val="21"/>
        </w:rPr>
        <w:br/>
      </w:r>
      <w:r w:rsidR="001F23CC" w:rsidRPr="00C153BA">
        <w:rPr>
          <w:rFonts w:ascii="Arial" w:hAnsi="Arial" w:cs="Arial"/>
          <w:sz w:val="21"/>
          <w:szCs w:val="21"/>
        </w:rPr>
        <w:t>w stosunku do 2019 roku</w:t>
      </w:r>
      <w:r w:rsidR="002F6DB1" w:rsidRPr="00C153BA">
        <w:rPr>
          <w:rFonts w:ascii="Arial" w:hAnsi="Arial" w:cs="Arial"/>
          <w:sz w:val="21"/>
          <w:szCs w:val="21"/>
        </w:rPr>
        <w:t xml:space="preserve"> przy jednoczesnym wzroście liczby osób w tych rodzinach o 4,2%</w:t>
      </w:r>
      <w:r w:rsidR="00C153BA" w:rsidRPr="00C153BA">
        <w:rPr>
          <w:rFonts w:ascii="Arial" w:hAnsi="Arial" w:cs="Arial"/>
          <w:sz w:val="21"/>
          <w:szCs w:val="21"/>
        </w:rPr>
        <w:t xml:space="preserve">. </w:t>
      </w:r>
      <w:r w:rsidR="00B9045E">
        <w:rPr>
          <w:rFonts w:ascii="Arial" w:hAnsi="Arial" w:cs="Arial"/>
          <w:sz w:val="21"/>
          <w:szCs w:val="21"/>
        </w:rPr>
        <w:br/>
        <w:t>Odnosząc się do danych za rok</w:t>
      </w:r>
      <w:r w:rsidR="00B9045E" w:rsidRPr="00C153BA">
        <w:rPr>
          <w:rFonts w:ascii="Arial" w:hAnsi="Arial" w:cs="Arial"/>
          <w:sz w:val="21"/>
          <w:szCs w:val="21"/>
        </w:rPr>
        <w:t xml:space="preserve"> 2022</w:t>
      </w:r>
      <w:r w:rsidR="00B9045E">
        <w:rPr>
          <w:rFonts w:ascii="Arial" w:hAnsi="Arial" w:cs="Arial"/>
          <w:sz w:val="21"/>
          <w:szCs w:val="21"/>
        </w:rPr>
        <w:t>, w 2023 roku</w:t>
      </w:r>
      <w:r w:rsidR="00B9045E" w:rsidRPr="00C153BA">
        <w:rPr>
          <w:rFonts w:ascii="Arial" w:hAnsi="Arial" w:cs="Arial"/>
          <w:sz w:val="21"/>
          <w:szCs w:val="21"/>
        </w:rPr>
        <w:t xml:space="preserve"> </w:t>
      </w:r>
      <w:r w:rsidR="00C153BA" w:rsidRPr="00C153BA">
        <w:rPr>
          <w:rFonts w:ascii="Arial" w:hAnsi="Arial" w:cs="Arial"/>
          <w:sz w:val="21"/>
          <w:szCs w:val="21"/>
        </w:rPr>
        <w:t>nastąpił w</w:t>
      </w:r>
      <w:r w:rsidR="001F23CC" w:rsidRPr="00C153BA">
        <w:rPr>
          <w:rFonts w:ascii="Arial" w:hAnsi="Arial" w:cs="Arial"/>
          <w:sz w:val="21"/>
          <w:szCs w:val="21"/>
        </w:rPr>
        <w:t>zrost</w:t>
      </w:r>
      <w:r w:rsidR="00B9045E" w:rsidRPr="00B9045E">
        <w:rPr>
          <w:rFonts w:ascii="Arial" w:hAnsi="Arial" w:cs="Arial"/>
          <w:sz w:val="21"/>
          <w:szCs w:val="21"/>
        </w:rPr>
        <w:t xml:space="preserve"> </w:t>
      </w:r>
      <w:r w:rsidR="00B9045E" w:rsidRPr="00C153BA">
        <w:rPr>
          <w:rFonts w:ascii="Arial" w:hAnsi="Arial" w:cs="Arial"/>
          <w:sz w:val="21"/>
          <w:szCs w:val="21"/>
        </w:rPr>
        <w:t>o 19,6 %</w:t>
      </w:r>
      <w:r w:rsidR="001F23CC" w:rsidRPr="00C153BA">
        <w:rPr>
          <w:rFonts w:ascii="Arial" w:hAnsi="Arial" w:cs="Arial"/>
          <w:sz w:val="21"/>
          <w:szCs w:val="21"/>
        </w:rPr>
        <w:t xml:space="preserve"> </w:t>
      </w:r>
      <w:r w:rsidR="002F6DB1" w:rsidRPr="00C153BA">
        <w:rPr>
          <w:rFonts w:ascii="Arial" w:hAnsi="Arial" w:cs="Arial"/>
          <w:sz w:val="21"/>
          <w:szCs w:val="21"/>
        </w:rPr>
        <w:t>liczby rodzin</w:t>
      </w:r>
      <w:r w:rsidR="00C153BA" w:rsidRPr="00C153BA">
        <w:rPr>
          <w:rFonts w:ascii="Arial" w:hAnsi="Arial" w:cs="Arial"/>
          <w:sz w:val="21"/>
          <w:szCs w:val="21"/>
        </w:rPr>
        <w:t xml:space="preserve"> </w:t>
      </w:r>
      <w:r w:rsidR="00B9045E">
        <w:rPr>
          <w:rFonts w:ascii="Arial" w:hAnsi="Arial" w:cs="Arial"/>
          <w:sz w:val="21"/>
          <w:szCs w:val="21"/>
        </w:rPr>
        <w:t xml:space="preserve">objętych pomocą społeczną </w:t>
      </w:r>
      <w:r w:rsidR="00C153BA" w:rsidRPr="00C153BA">
        <w:rPr>
          <w:rFonts w:ascii="Arial" w:hAnsi="Arial" w:cs="Arial"/>
          <w:sz w:val="21"/>
          <w:szCs w:val="21"/>
        </w:rPr>
        <w:t>z</w:t>
      </w:r>
      <w:r w:rsidR="002F6DB1" w:rsidRPr="00C153BA">
        <w:rPr>
          <w:rFonts w:ascii="Arial" w:hAnsi="Arial" w:cs="Arial"/>
          <w:sz w:val="21"/>
          <w:szCs w:val="21"/>
        </w:rPr>
        <w:t xml:space="preserve"> </w:t>
      </w:r>
      <w:r w:rsidR="00C153BA" w:rsidRPr="00C153BA">
        <w:rPr>
          <w:rFonts w:ascii="Arial" w:hAnsi="Arial" w:cs="Arial"/>
          <w:sz w:val="21"/>
          <w:szCs w:val="21"/>
        </w:rPr>
        <w:t>tytułu występowania przemocy domowej</w:t>
      </w:r>
      <w:r w:rsidR="00B9045E">
        <w:rPr>
          <w:rFonts w:ascii="Arial" w:hAnsi="Arial" w:cs="Arial"/>
          <w:sz w:val="21"/>
          <w:szCs w:val="21"/>
        </w:rPr>
        <w:t xml:space="preserve"> oraz wzrost o</w:t>
      </w:r>
      <w:r w:rsidR="00B9045E" w:rsidRPr="00C153BA">
        <w:rPr>
          <w:rFonts w:ascii="Arial" w:hAnsi="Arial" w:cs="Arial"/>
          <w:sz w:val="21"/>
          <w:szCs w:val="21"/>
        </w:rPr>
        <w:t xml:space="preserve"> 17,2%</w:t>
      </w:r>
      <w:r w:rsidR="002F6DB1" w:rsidRPr="00C153BA">
        <w:rPr>
          <w:rFonts w:ascii="Arial" w:hAnsi="Arial" w:cs="Arial"/>
          <w:sz w:val="21"/>
          <w:szCs w:val="21"/>
        </w:rPr>
        <w:t xml:space="preserve"> </w:t>
      </w:r>
      <w:r w:rsidR="00B9045E">
        <w:rPr>
          <w:rFonts w:ascii="Arial" w:hAnsi="Arial" w:cs="Arial"/>
          <w:sz w:val="21"/>
          <w:szCs w:val="21"/>
        </w:rPr>
        <w:t xml:space="preserve">liczby </w:t>
      </w:r>
      <w:r w:rsidR="002F6DB1" w:rsidRPr="00C153BA">
        <w:rPr>
          <w:rFonts w:ascii="Arial" w:hAnsi="Arial" w:cs="Arial"/>
          <w:sz w:val="21"/>
          <w:szCs w:val="21"/>
        </w:rPr>
        <w:t xml:space="preserve">osób </w:t>
      </w:r>
      <w:r w:rsidR="00B9045E">
        <w:rPr>
          <w:rFonts w:ascii="Arial" w:hAnsi="Arial" w:cs="Arial"/>
          <w:sz w:val="21"/>
          <w:szCs w:val="21"/>
        </w:rPr>
        <w:br/>
      </w:r>
      <w:r w:rsidR="002F6DB1" w:rsidRPr="00C153BA">
        <w:rPr>
          <w:rFonts w:ascii="Arial" w:hAnsi="Arial" w:cs="Arial"/>
          <w:sz w:val="21"/>
          <w:szCs w:val="21"/>
        </w:rPr>
        <w:t>w tych rodzinach. W 2023 roku, o</w:t>
      </w:r>
      <w:r w:rsidR="001F23CC" w:rsidRPr="00C153BA">
        <w:rPr>
          <w:rFonts w:ascii="Arial" w:hAnsi="Arial" w:cs="Arial"/>
          <w:sz w:val="21"/>
          <w:szCs w:val="21"/>
        </w:rPr>
        <w:t>soby objęte pomocą społeczną z tytułu przemocy</w:t>
      </w:r>
      <w:r w:rsidR="001F23CC" w:rsidRPr="00F064F9">
        <w:rPr>
          <w:rFonts w:ascii="Arial" w:hAnsi="Arial" w:cs="Arial"/>
          <w:sz w:val="21"/>
          <w:szCs w:val="21"/>
        </w:rPr>
        <w:t xml:space="preserve"> </w:t>
      </w:r>
      <w:r w:rsidR="002F6DB1" w:rsidRPr="00F064F9">
        <w:rPr>
          <w:rFonts w:ascii="Arial" w:hAnsi="Arial" w:cs="Arial"/>
          <w:sz w:val="21"/>
          <w:szCs w:val="21"/>
        </w:rPr>
        <w:t>domowej</w:t>
      </w:r>
      <w:r w:rsidR="001F23CC" w:rsidRPr="00F064F9">
        <w:rPr>
          <w:rFonts w:ascii="Arial" w:hAnsi="Arial" w:cs="Arial"/>
          <w:sz w:val="21"/>
          <w:szCs w:val="21"/>
        </w:rPr>
        <w:t xml:space="preserve"> stanowiły </w:t>
      </w:r>
      <w:r w:rsidR="00E33EB4" w:rsidRPr="00F064F9">
        <w:rPr>
          <w:rFonts w:ascii="Arial" w:hAnsi="Arial" w:cs="Arial"/>
          <w:sz w:val="21"/>
          <w:szCs w:val="21"/>
        </w:rPr>
        <w:t>2,6</w:t>
      </w:r>
      <w:r w:rsidR="001F23CC" w:rsidRPr="00F064F9">
        <w:rPr>
          <w:rFonts w:ascii="Arial" w:hAnsi="Arial" w:cs="Arial"/>
          <w:sz w:val="21"/>
          <w:szCs w:val="21"/>
        </w:rPr>
        <w:t xml:space="preserve">% ogółu </w:t>
      </w:r>
      <w:r w:rsidR="002F6DB1" w:rsidRPr="00F064F9">
        <w:rPr>
          <w:rFonts w:ascii="Arial" w:hAnsi="Arial" w:cs="Arial"/>
          <w:sz w:val="21"/>
          <w:szCs w:val="21"/>
        </w:rPr>
        <w:t>świadczeniobiorców</w:t>
      </w:r>
      <w:r w:rsidR="001F23CC" w:rsidRPr="00F064F9">
        <w:rPr>
          <w:rFonts w:ascii="Arial" w:hAnsi="Arial" w:cs="Arial"/>
          <w:sz w:val="21"/>
          <w:szCs w:val="21"/>
        </w:rPr>
        <w:t xml:space="preserve"> pomocy społecznej w województwie śląskim</w:t>
      </w:r>
      <w:r w:rsidR="001F23CC" w:rsidRPr="00F064F9">
        <w:rPr>
          <w:rStyle w:val="Odwoanieprzypisudolnego"/>
          <w:rFonts w:ascii="Arial" w:hAnsi="Arial" w:cs="Arial"/>
          <w:sz w:val="21"/>
          <w:szCs w:val="21"/>
        </w:rPr>
        <w:footnoteReference w:id="15"/>
      </w:r>
      <w:r w:rsidR="001F23CC" w:rsidRPr="00F064F9">
        <w:rPr>
          <w:rFonts w:ascii="Arial" w:hAnsi="Arial" w:cs="Arial"/>
          <w:sz w:val="21"/>
          <w:szCs w:val="21"/>
        </w:rPr>
        <w:t>.</w:t>
      </w:r>
      <w:r w:rsidR="00E33EB4" w:rsidRPr="00F064F9">
        <w:rPr>
          <w:rFonts w:ascii="Arial" w:hAnsi="Arial" w:cs="Arial"/>
          <w:sz w:val="21"/>
          <w:szCs w:val="21"/>
        </w:rPr>
        <w:t xml:space="preserve"> </w:t>
      </w:r>
    </w:p>
    <w:p w14:paraId="7E7124F8" w14:textId="4A33570F" w:rsidR="00F254C8" w:rsidRDefault="00F254C8" w:rsidP="00F254C8">
      <w:pPr>
        <w:spacing w:line="276" w:lineRule="auto"/>
        <w:jc w:val="both"/>
        <w:rPr>
          <w:rFonts w:ascii="Arial" w:hAnsi="Arial" w:cs="Arial"/>
          <w:sz w:val="21"/>
          <w:szCs w:val="21"/>
        </w:rPr>
      </w:pPr>
      <w:r w:rsidRPr="00F064F9">
        <w:rPr>
          <w:rFonts w:ascii="Arial" w:hAnsi="Arial" w:cs="Arial"/>
          <w:sz w:val="21"/>
          <w:szCs w:val="21"/>
        </w:rPr>
        <w:t>Liczba rodzin objętych w województwie śląskim pomocą społeczną z powodu przemocy</w:t>
      </w:r>
      <w:r w:rsidR="00FF21E2">
        <w:rPr>
          <w:rFonts w:ascii="Arial" w:hAnsi="Arial" w:cs="Arial"/>
          <w:sz w:val="21"/>
          <w:szCs w:val="21"/>
        </w:rPr>
        <w:br/>
      </w:r>
      <w:r w:rsidRPr="00F064F9">
        <w:rPr>
          <w:rFonts w:ascii="Arial" w:hAnsi="Arial" w:cs="Arial"/>
          <w:sz w:val="21"/>
          <w:szCs w:val="21"/>
        </w:rPr>
        <w:t>domowej stanowiła w 2023 roku 10,3% ogółu świadczeniobiorców z tego powodu w Polsce (10 636), natomiast liczba rodzin stanowiła 10,6% (34 099)</w:t>
      </w:r>
      <w:r w:rsidRPr="00F064F9">
        <w:rPr>
          <w:rStyle w:val="Odwoanieprzypisudolnego"/>
          <w:rFonts w:ascii="Arial" w:hAnsi="Arial" w:cs="Arial"/>
          <w:sz w:val="21"/>
          <w:szCs w:val="21"/>
        </w:rPr>
        <w:footnoteReference w:id="16"/>
      </w:r>
      <w:r w:rsidRPr="00F064F9">
        <w:rPr>
          <w:rFonts w:ascii="Arial" w:hAnsi="Arial" w:cs="Arial"/>
          <w:sz w:val="21"/>
          <w:szCs w:val="21"/>
        </w:rPr>
        <w:t>.</w:t>
      </w:r>
      <w:r w:rsidR="00FF21E2">
        <w:rPr>
          <w:rFonts w:ascii="Arial" w:hAnsi="Arial" w:cs="Arial"/>
          <w:sz w:val="21"/>
          <w:szCs w:val="21"/>
        </w:rPr>
        <w:t xml:space="preserve"> </w:t>
      </w:r>
      <w:r w:rsidRPr="00F064F9">
        <w:rPr>
          <w:rFonts w:ascii="Arial" w:hAnsi="Arial" w:cs="Arial"/>
          <w:sz w:val="21"/>
          <w:szCs w:val="21"/>
        </w:rPr>
        <w:t>Sytuacja ta, najpewniej odzwierciedla wdrażanie znowelizowanych procedur prawnych dotyczących ochrony przed przemocą domową osób małoletnich</w:t>
      </w:r>
      <w:r w:rsidR="00344965">
        <w:rPr>
          <w:rFonts w:ascii="Arial" w:hAnsi="Arial" w:cs="Arial"/>
          <w:sz w:val="21"/>
          <w:szCs w:val="21"/>
        </w:rPr>
        <w:t xml:space="preserve"> oraz nowelizacja ustawy o przeciwdziałaniu przemocy w rodzinie</w:t>
      </w:r>
      <w:r w:rsidRPr="00F064F9">
        <w:rPr>
          <w:rFonts w:ascii="Arial" w:hAnsi="Arial" w:cs="Arial"/>
          <w:sz w:val="21"/>
          <w:szCs w:val="21"/>
        </w:rPr>
        <w:t xml:space="preserve">. </w:t>
      </w:r>
    </w:p>
    <w:p w14:paraId="02C03ED9" w14:textId="7BAECDAB" w:rsidR="000D52AC" w:rsidRPr="009D0EBC" w:rsidRDefault="000D52AC" w:rsidP="009D0EBC">
      <w:pPr>
        <w:pStyle w:val="Legenda"/>
        <w:spacing w:after="0"/>
        <w:jc w:val="both"/>
        <w:rPr>
          <w:rFonts w:ascii="Arial" w:hAnsi="Arial" w:cs="Arial"/>
          <w:color w:val="000000" w:themeColor="text1"/>
          <w:sz w:val="20"/>
          <w:szCs w:val="20"/>
        </w:rPr>
      </w:pPr>
      <w:r w:rsidRPr="009D0EBC">
        <w:rPr>
          <w:rFonts w:ascii="Arial" w:hAnsi="Arial" w:cs="Arial"/>
          <w:color w:val="000000" w:themeColor="text1"/>
          <w:sz w:val="20"/>
          <w:szCs w:val="20"/>
        </w:rPr>
        <w:t xml:space="preserve">Wykres </w:t>
      </w:r>
      <w:r w:rsidRPr="009D0EBC">
        <w:rPr>
          <w:rFonts w:ascii="Arial" w:hAnsi="Arial" w:cs="Arial"/>
          <w:color w:val="000000" w:themeColor="text1"/>
          <w:sz w:val="20"/>
          <w:szCs w:val="20"/>
        </w:rPr>
        <w:fldChar w:fldCharType="begin"/>
      </w:r>
      <w:r w:rsidRPr="009D0EBC">
        <w:rPr>
          <w:rFonts w:ascii="Arial" w:hAnsi="Arial" w:cs="Arial"/>
          <w:color w:val="000000" w:themeColor="text1"/>
          <w:sz w:val="20"/>
          <w:szCs w:val="20"/>
        </w:rPr>
        <w:instrText xml:space="preserve"> SEQ Wykres \* ARABIC </w:instrText>
      </w:r>
      <w:r w:rsidRPr="009D0EBC">
        <w:rPr>
          <w:rFonts w:ascii="Arial" w:hAnsi="Arial" w:cs="Arial"/>
          <w:color w:val="000000" w:themeColor="text1"/>
          <w:sz w:val="20"/>
          <w:szCs w:val="20"/>
        </w:rPr>
        <w:fldChar w:fldCharType="separate"/>
      </w:r>
      <w:r w:rsidR="00AB3186">
        <w:rPr>
          <w:rFonts w:ascii="Arial" w:hAnsi="Arial" w:cs="Arial"/>
          <w:noProof/>
          <w:color w:val="000000" w:themeColor="text1"/>
          <w:sz w:val="20"/>
          <w:szCs w:val="20"/>
        </w:rPr>
        <w:t>1</w:t>
      </w:r>
      <w:r w:rsidRPr="009D0EBC">
        <w:rPr>
          <w:rFonts w:ascii="Arial" w:hAnsi="Arial" w:cs="Arial"/>
          <w:color w:val="000000" w:themeColor="text1"/>
          <w:sz w:val="20"/>
          <w:szCs w:val="20"/>
        </w:rPr>
        <w:fldChar w:fldCharType="end"/>
      </w:r>
      <w:r w:rsidRPr="009D0EBC">
        <w:rPr>
          <w:rFonts w:ascii="Arial" w:hAnsi="Arial" w:cs="Arial"/>
          <w:color w:val="000000" w:themeColor="text1"/>
          <w:sz w:val="20"/>
          <w:szCs w:val="20"/>
        </w:rPr>
        <w:t xml:space="preserve">. </w:t>
      </w:r>
      <w:bookmarkStart w:id="4194" w:name="_Hlk66266745"/>
      <w:r w:rsidRPr="009D0EBC">
        <w:rPr>
          <w:rFonts w:ascii="Arial" w:hAnsi="Arial" w:cs="Arial"/>
          <w:color w:val="000000" w:themeColor="text1"/>
          <w:sz w:val="20"/>
          <w:szCs w:val="20"/>
        </w:rPr>
        <w:t xml:space="preserve">Liczba rodzin oraz liczba osób w rodzinach objętych pomocą społeczną z powodu przemocy </w:t>
      </w:r>
      <w:r w:rsidR="006B1B31" w:rsidRPr="009D0EBC">
        <w:rPr>
          <w:rFonts w:ascii="Arial" w:hAnsi="Arial" w:cs="Arial"/>
          <w:color w:val="000000" w:themeColor="text1"/>
          <w:sz w:val="20"/>
          <w:szCs w:val="20"/>
        </w:rPr>
        <w:t>domowej</w:t>
      </w:r>
      <w:r w:rsidRPr="009D0EBC">
        <w:rPr>
          <w:rFonts w:ascii="Arial" w:hAnsi="Arial" w:cs="Arial"/>
          <w:color w:val="000000" w:themeColor="text1"/>
          <w:sz w:val="20"/>
          <w:szCs w:val="20"/>
        </w:rPr>
        <w:t xml:space="preserve"> w województwie śląskim</w:t>
      </w:r>
      <w:r w:rsidR="00F922E0" w:rsidRPr="009D0EBC">
        <w:rPr>
          <w:rFonts w:ascii="Arial" w:hAnsi="Arial" w:cs="Arial"/>
          <w:color w:val="000000" w:themeColor="text1"/>
          <w:sz w:val="20"/>
          <w:szCs w:val="20"/>
        </w:rPr>
        <w:t xml:space="preserve"> w</w:t>
      </w:r>
      <w:r w:rsidRPr="009D0EBC">
        <w:rPr>
          <w:rFonts w:ascii="Arial" w:hAnsi="Arial" w:cs="Arial"/>
          <w:color w:val="000000" w:themeColor="text1"/>
          <w:sz w:val="20"/>
          <w:szCs w:val="20"/>
        </w:rPr>
        <w:t xml:space="preserve"> latach 20</w:t>
      </w:r>
      <w:r w:rsidR="00AB0C66" w:rsidRPr="009D0EBC">
        <w:rPr>
          <w:rFonts w:ascii="Arial" w:hAnsi="Arial" w:cs="Arial"/>
          <w:color w:val="000000" w:themeColor="text1"/>
          <w:sz w:val="20"/>
          <w:szCs w:val="20"/>
        </w:rPr>
        <w:t>19</w:t>
      </w:r>
      <w:r w:rsidRPr="009D0EBC">
        <w:rPr>
          <w:rFonts w:ascii="Arial" w:hAnsi="Arial" w:cs="Arial"/>
          <w:color w:val="000000" w:themeColor="text1"/>
          <w:sz w:val="20"/>
          <w:szCs w:val="20"/>
        </w:rPr>
        <w:t>-20</w:t>
      </w:r>
      <w:bookmarkEnd w:id="4194"/>
      <w:r w:rsidRPr="009D0EBC">
        <w:rPr>
          <w:rFonts w:ascii="Arial" w:hAnsi="Arial" w:cs="Arial"/>
          <w:color w:val="000000" w:themeColor="text1"/>
          <w:sz w:val="20"/>
          <w:szCs w:val="20"/>
        </w:rPr>
        <w:t>2</w:t>
      </w:r>
      <w:r w:rsidR="00AB0C66" w:rsidRPr="009D0EBC">
        <w:rPr>
          <w:rFonts w:ascii="Arial" w:hAnsi="Arial" w:cs="Arial"/>
          <w:color w:val="000000" w:themeColor="text1"/>
          <w:sz w:val="20"/>
          <w:szCs w:val="20"/>
        </w:rPr>
        <w:t>3</w:t>
      </w:r>
      <w:r w:rsidRPr="009D0EBC">
        <w:rPr>
          <w:rFonts w:ascii="Arial" w:hAnsi="Arial" w:cs="Arial"/>
          <w:color w:val="000000" w:themeColor="text1"/>
          <w:sz w:val="20"/>
          <w:szCs w:val="20"/>
        </w:rPr>
        <w:t>.</w:t>
      </w:r>
    </w:p>
    <w:p w14:paraId="58FE04BF" w14:textId="3FB64BF6" w:rsidR="00AB0C66" w:rsidRPr="00F064F9" w:rsidRDefault="00AB0C66" w:rsidP="00003AE0">
      <w:pPr>
        <w:spacing w:after="0"/>
        <w:jc w:val="center"/>
        <w:rPr>
          <w:rFonts w:ascii="Arial" w:hAnsi="Arial" w:cs="Arial"/>
        </w:rPr>
      </w:pPr>
      <w:r w:rsidRPr="00F064F9">
        <w:rPr>
          <w:rFonts w:ascii="Arial" w:hAnsi="Arial" w:cs="Arial"/>
          <w:noProof/>
        </w:rPr>
        <w:drawing>
          <wp:inline distT="0" distB="0" distL="0" distR="0" wp14:anchorId="4F8D039E" wp14:editId="76B2093C">
            <wp:extent cx="3983990" cy="1661160"/>
            <wp:effectExtent l="0" t="0" r="0" b="0"/>
            <wp:docPr id="1487419944" name="Wykres 1">
              <a:extLst xmlns:a="http://schemas.openxmlformats.org/drawingml/2006/main">
                <a:ext uri="{FF2B5EF4-FFF2-40B4-BE49-F238E27FC236}">
                  <a16:creationId xmlns:a16="http://schemas.microsoft.com/office/drawing/2014/main" id="{590B7779-E8CE-2529-6166-E9B9C18D7F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4DC83E" w14:textId="315B0025" w:rsidR="000D52AC" w:rsidRPr="005B7ACB" w:rsidRDefault="000D52AC" w:rsidP="00D67AD9">
      <w:pPr>
        <w:spacing w:after="0" w:line="240" w:lineRule="auto"/>
        <w:rPr>
          <w:rFonts w:ascii="Arial" w:hAnsi="Arial" w:cs="Arial"/>
          <w:iCs/>
          <w:color w:val="000000"/>
          <w:sz w:val="16"/>
          <w:szCs w:val="16"/>
        </w:rPr>
      </w:pPr>
      <w:r w:rsidRPr="005B7ACB">
        <w:rPr>
          <w:rFonts w:ascii="Arial" w:hAnsi="Arial" w:cs="Arial"/>
          <w:iCs/>
          <w:color w:val="000000"/>
          <w:sz w:val="16"/>
          <w:szCs w:val="16"/>
        </w:rPr>
        <w:t xml:space="preserve">Źródło: Centralna Aplikacja Statystyczna, sprawozdania </w:t>
      </w:r>
      <w:proofErr w:type="spellStart"/>
      <w:r w:rsidRPr="005B7ACB">
        <w:rPr>
          <w:rFonts w:ascii="Arial" w:hAnsi="Arial" w:cs="Arial"/>
          <w:iCs/>
          <w:color w:val="000000"/>
          <w:sz w:val="16"/>
          <w:szCs w:val="16"/>
        </w:rPr>
        <w:t>MRPiPS</w:t>
      </w:r>
      <w:proofErr w:type="spellEnd"/>
      <w:r w:rsidR="00004CA0" w:rsidRPr="005B7ACB">
        <w:rPr>
          <w:rFonts w:ascii="Arial" w:hAnsi="Arial" w:cs="Arial"/>
          <w:iCs/>
          <w:color w:val="000000"/>
          <w:sz w:val="16"/>
          <w:szCs w:val="16"/>
        </w:rPr>
        <w:t>/MRiPS</w:t>
      </w:r>
      <w:r w:rsidRPr="005B7ACB">
        <w:rPr>
          <w:rFonts w:ascii="Arial" w:hAnsi="Arial" w:cs="Arial"/>
          <w:iCs/>
          <w:color w:val="000000"/>
          <w:sz w:val="16"/>
          <w:szCs w:val="16"/>
        </w:rPr>
        <w:t>-03 za lata 201</w:t>
      </w:r>
      <w:r w:rsidR="00AB0C66" w:rsidRPr="005B7ACB">
        <w:rPr>
          <w:rFonts w:ascii="Arial" w:hAnsi="Arial" w:cs="Arial"/>
          <w:iCs/>
          <w:color w:val="000000"/>
          <w:sz w:val="16"/>
          <w:szCs w:val="16"/>
        </w:rPr>
        <w:t>9</w:t>
      </w:r>
      <w:r w:rsidR="008119A4" w:rsidRPr="005B7ACB">
        <w:rPr>
          <w:rFonts w:ascii="Arial" w:hAnsi="Arial" w:cs="Arial"/>
          <w:iCs/>
          <w:color w:val="000000"/>
          <w:sz w:val="16"/>
          <w:szCs w:val="16"/>
        </w:rPr>
        <w:t>-</w:t>
      </w:r>
      <w:r w:rsidRPr="005B7ACB">
        <w:rPr>
          <w:rFonts w:ascii="Arial" w:hAnsi="Arial" w:cs="Arial"/>
          <w:iCs/>
          <w:color w:val="000000"/>
          <w:sz w:val="16"/>
          <w:szCs w:val="16"/>
        </w:rPr>
        <w:t>202</w:t>
      </w:r>
      <w:r w:rsidR="00AB0C66" w:rsidRPr="005B7ACB">
        <w:rPr>
          <w:rFonts w:ascii="Arial" w:hAnsi="Arial" w:cs="Arial"/>
          <w:iCs/>
          <w:color w:val="000000"/>
          <w:sz w:val="16"/>
          <w:szCs w:val="16"/>
        </w:rPr>
        <w:t>3</w:t>
      </w:r>
      <w:r w:rsidRPr="005B7ACB">
        <w:rPr>
          <w:rFonts w:ascii="Arial" w:hAnsi="Arial" w:cs="Arial"/>
          <w:iCs/>
          <w:color w:val="000000"/>
          <w:sz w:val="16"/>
          <w:szCs w:val="16"/>
        </w:rPr>
        <w:t>.</w:t>
      </w:r>
    </w:p>
    <w:p w14:paraId="16E27AE4" w14:textId="07AA4327" w:rsidR="000D52AC" w:rsidRPr="00F064F9" w:rsidRDefault="000D52AC" w:rsidP="005B7ACB">
      <w:pPr>
        <w:pStyle w:val="Default"/>
        <w:spacing w:line="276" w:lineRule="auto"/>
        <w:ind w:firstLine="567"/>
        <w:jc w:val="both"/>
        <w:rPr>
          <w:color w:val="auto"/>
          <w:sz w:val="21"/>
          <w:szCs w:val="21"/>
        </w:rPr>
      </w:pPr>
      <w:r w:rsidRPr="00F064F9">
        <w:rPr>
          <w:sz w:val="21"/>
          <w:szCs w:val="21"/>
        </w:rPr>
        <w:t>Osoby do</w:t>
      </w:r>
      <w:r w:rsidR="00A106F7" w:rsidRPr="00F064F9">
        <w:rPr>
          <w:sz w:val="21"/>
          <w:szCs w:val="21"/>
        </w:rPr>
        <w:t>znające</w:t>
      </w:r>
      <w:r w:rsidRPr="00F064F9">
        <w:rPr>
          <w:sz w:val="21"/>
          <w:szCs w:val="21"/>
        </w:rPr>
        <w:t xml:space="preserve"> przemoc</w:t>
      </w:r>
      <w:r w:rsidR="00A106F7" w:rsidRPr="00F064F9">
        <w:rPr>
          <w:sz w:val="21"/>
          <w:szCs w:val="21"/>
        </w:rPr>
        <w:t xml:space="preserve">y domowej </w:t>
      </w:r>
      <w:r w:rsidRPr="00F064F9">
        <w:rPr>
          <w:sz w:val="21"/>
          <w:szCs w:val="21"/>
        </w:rPr>
        <w:t xml:space="preserve">mogą otrzymać pomoc w formie poradnictwa specjalistycznego tj. medycznego, </w:t>
      </w:r>
      <w:r w:rsidR="00924DF9" w:rsidRPr="00F064F9">
        <w:rPr>
          <w:sz w:val="21"/>
          <w:szCs w:val="21"/>
        </w:rPr>
        <w:t>pedagogicznego</w:t>
      </w:r>
      <w:r w:rsidR="00132034">
        <w:rPr>
          <w:sz w:val="21"/>
          <w:szCs w:val="21"/>
        </w:rPr>
        <w:t>,</w:t>
      </w:r>
      <w:r w:rsidR="00924DF9" w:rsidRPr="00F064F9">
        <w:rPr>
          <w:sz w:val="21"/>
          <w:szCs w:val="21"/>
        </w:rPr>
        <w:t xml:space="preserve"> </w:t>
      </w:r>
      <w:r w:rsidRPr="00F064F9">
        <w:rPr>
          <w:sz w:val="21"/>
          <w:szCs w:val="21"/>
        </w:rPr>
        <w:t xml:space="preserve">psychologicznego, prawnego, socjalnego, zawodowego i rodzinnego. </w:t>
      </w:r>
      <w:r w:rsidR="00771FBE" w:rsidRPr="00F064F9">
        <w:rPr>
          <w:sz w:val="21"/>
          <w:szCs w:val="21"/>
        </w:rPr>
        <w:t>W</w:t>
      </w:r>
      <w:r w:rsidR="00771FBE" w:rsidRPr="00F064F9">
        <w:rPr>
          <w:color w:val="auto"/>
          <w:sz w:val="21"/>
          <w:szCs w:val="21"/>
        </w:rPr>
        <w:t xml:space="preserve"> gminach, z</w:t>
      </w:r>
      <w:r w:rsidRPr="00F064F9">
        <w:rPr>
          <w:sz w:val="21"/>
          <w:szCs w:val="21"/>
        </w:rPr>
        <w:t xml:space="preserve"> </w:t>
      </w:r>
      <w:r w:rsidR="00A106F7" w:rsidRPr="00F064F9">
        <w:rPr>
          <w:sz w:val="21"/>
          <w:szCs w:val="21"/>
        </w:rPr>
        <w:t xml:space="preserve">tej formy pomocy </w:t>
      </w:r>
      <w:r w:rsidR="002C49CF" w:rsidRPr="00F064F9">
        <w:rPr>
          <w:color w:val="auto"/>
          <w:sz w:val="21"/>
          <w:szCs w:val="21"/>
        </w:rPr>
        <w:t xml:space="preserve">można było korzystać </w:t>
      </w:r>
      <w:r w:rsidRPr="00F064F9">
        <w:rPr>
          <w:color w:val="auto"/>
          <w:sz w:val="21"/>
          <w:szCs w:val="21"/>
        </w:rPr>
        <w:t>w ośrodkach pomocy społecznej oraz w prowadzonych zarówno przez samorząd</w:t>
      </w:r>
      <w:r w:rsidR="002C49CF" w:rsidRPr="00F064F9">
        <w:rPr>
          <w:color w:val="auto"/>
          <w:sz w:val="21"/>
          <w:szCs w:val="21"/>
        </w:rPr>
        <w:t>y</w:t>
      </w:r>
      <w:r w:rsidRPr="00F064F9">
        <w:rPr>
          <w:color w:val="auto"/>
          <w:sz w:val="21"/>
          <w:szCs w:val="21"/>
        </w:rPr>
        <w:t>, jak i organizacje pozarządowe ośrodkach wsparcia oraz w punktach konsultacyjnych</w:t>
      </w:r>
      <w:r w:rsidR="002C49CF" w:rsidRPr="00F064F9">
        <w:rPr>
          <w:color w:val="auto"/>
          <w:sz w:val="21"/>
          <w:szCs w:val="21"/>
        </w:rPr>
        <w:t>. W</w:t>
      </w:r>
      <w:r w:rsidRPr="00F064F9">
        <w:rPr>
          <w:color w:val="auto"/>
          <w:sz w:val="21"/>
          <w:szCs w:val="21"/>
        </w:rPr>
        <w:t xml:space="preserve"> powiat</w:t>
      </w:r>
      <w:r w:rsidR="002C49CF" w:rsidRPr="00F064F9">
        <w:rPr>
          <w:color w:val="auto"/>
          <w:sz w:val="21"/>
          <w:szCs w:val="21"/>
        </w:rPr>
        <w:t>ach zaś</w:t>
      </w:r>
      <w:r w:rsidRPr="00F064F9">
        <w:rPr>
          <w:color w:val="auto"/>
          <w:sz w:val="21"/>
          <w:szCs w:val="21"/>
        </w:rPr>
        <w:t>,</w:t>
      </w:r>
      <w:r w:rsidR="002C49CF" w:rsidRPr="00F064F9">
        <w:rPr>
          <w:color w:val="auto"/>
          <w:sz w:val="21"/>
          <w:szCs w:val="21"/>
        </w:rPr>
        <w:t xml:space="preserve"> pomoc taką organizowano w</w:t>
      </w:r>
      <w:r w:rsidRPr="00F064F9">
        <w:rPr>
          <w:color w:val="auto"/>
          <w:sz w:val="21"/>
          <w:szCs w:val="21"/>
        </w:rPr>
        <w:t xml:space="preserve"> powiatowych centrach pomocy rodzinie, w ośrodkach</w:t>
      </w:r>
      <w:r w:rsidR="00344965">
        <w:rPr>
          <w:color w:val="auto"/>
          <w:sz w:val="21"/>
          <w:szCs w:val="21"/>
        </w:rPr>
        <w:t>/punktach</w:t>
      </w:r>
      <w:r w:rsidRPr="00F064F9">
        <w:rPr>
          <w:color w:val="auto"/>
          <w:sz w:val="21"/>
          <w:szCs w:val="21"/>
        </w:rPr>
        <w:t xml:space="preserve"> interwencji kryzysowej oraz w ośrodkach wsparcia.</w:t>
      </w:r>
      <w:r w:rsidR="00924DF9" w:rsidRPr="00F064F9">
        <w:rPr>
          <w:color w:val="auto"/>
          <w:sz w:val="21"/>
          <w:szCs w:val="21"/>
        </w:rPr>
        <w:t xml:space="preserve"> </w:t>
      </w:r>
    </w:p>
    <w:p w14:paraId="1A608114" w14:textId="77777777" w:rsidR="008119A4" w:rsidRPr="00F064F9" w:rsidRDefault="008119A4" w:rsidP="00385C69">
      <w:pPr>
        <w:pStyle w:val="Default"/>
        <w:spacing w:line="276" w:lineRule="auto"/>
        <w:jc w:val="both"/>
        <w:rPr>
          <w:sz w:val="18"/>
          <w:szCs w:val="18"/>
          <w:highlight w:val="cyan"/>
        </w:rPr>
      </w:pPr>
    </w:p>
    <w:p w14:paraId="220B111B" w14:textId="61CD1952" w:rsidR="000D52AC" w:rsidRPr="009D0EBC" w:rsidRDefault="000D52AC" w:rsidP="0045784D">
      <w:pPr>
        <w:pStyle w:val="Default"/>
        <w:jc w:val="both"/>
        <w:rPr>
          <w:b/>
          <w:sz w:val="20"/>
          <w:szCs w:val="20"/>
        </w:rPr>
      </w:pPr>
      <w:r w:rsidRPr="009D0EBC">
        <w:rPr>
          <w:b/>
          <w:color w:val="000000" w:themeColor="text1"/>
          <w:sz w:val="20"/>
          <w:szCs w:val="20"/>
        </w:rPr>
        <w:t xml:space="preserve">Tabela </w:t>
      </w:r>
      <w:r w:rsidR="007D7CF1" w:rsidRPr="009D0EBC">
        <w:rPr>
          <w:b/>
          <w:color w:val="000000" w:themeColor="text1"/>
          <w:sz w:val="20"/>
          <w:szCs w:val="20"/>
        </w:rPr>
        <w:t>6</w:t>
      </w:r>
      <w:r w:rsidRPr="009D0EBC">
        <w:rPr>
          <w:b/>
          <w:color w:val="000000" w:themeColor="text1"/>
          <w:sz w:val="20"/>
          <w:szCs w:val="20"/>
        </w:rPr>
        <w:t xml:space="preserve">. </w:t>
      </w:r>
      <w:r w:rsidR="00846094" w:rsidRPr="009D0EBC">
        <w:rPr>
          <w:b/>
          <w:sz w:val="20"/>
          <w:szCs w:val="20"/>
        </w:rPr>
        <w:t>Liczba osób doświadczających przemocy domowej objętych pomocą w formie poradnictwa o charakterze specjalistycznym (z podziałem na rodzaj)</w:t>
      </w:r>
      <w:r w:rsidR="00135621" w:rsidRPr="009D0EBC">
        <w:rPr>
          <w:b/>
          <w:sz w:val="20"/>
          <w:szCs w:val="20"/>
        </w:rPr>
        <w:t xml:space="preserve"> </w:t>
      </w:r>
      <w:r w:rsidR="00846094" w:rsidRPr="009D0EBC">
        <w:rPr>
          <w:b/>
          <w:sz w:val="20"/>
          <w:szCs w:val="20"/>
        </w:rPr>
        <w:t>w gminach i powiatach województwa śląskiego w latach 2019-202</w:t>
      </w:r>
      <w:r w:rsidR="00132034">
        <w:rPr>
          <w:b/>
          <w:sz w:val="20"/>
          <w:szCs w:val="20"/>
        </w:rPr>
        <w:t>4</w:t>
      </w:r>
      <w:r w:rsidR="0024134E">
        <w:rPr>
          <w:b/>
          <w:sz w:val="20"/>
          <w:szCs w:val="20"/>
        </w:rPr>
        <w:t>.</w:t>
      </w:r>
    </w:p>
    <w:tbl>
      <w:tblPr>
        <w:tblW w:w="9069" w:type="dxa"/>
        <w:tblInd w:w="-5" w:type="dxa"/>
        <w:tblLayout w:type="fixed"/>
        <w:tblCellMar>
          <w:left w:w="70" w:type="dxa"/>
          <w:right w:w="70" w:type="dxa"/>
        </w:tblCellMar>
        <w:tblLook w:val="04A0" w:firstRow="1" w:lastRow="0" w:firstColumn="1" w:lastColumn="0" w:noHBand="0" w:noVBand="1"/>
      </w:tblPr>
      <w:tblGrid>
        <w:gridCol w:w="845"/>
        <w:gridCol w:w="1251"/>
        <w:gridCol w:w="1538"/>
        <w:gridCol w:w="1538"/>
        <w:gridCol w:w="1140"/>
        <w:gridCol w:w="1368"/>
        <w:gridCol w:w="1389"/>
      </w:tblGrid>
      <w:tr w:rsidR="00846094" w:rsidRPr="00F064F9" w14:paraId="49913373" w14:textId="77777777" w:rsidTr="00AF735B">
        <w:trPr>
          <w:trHeight w:val="238"/>
        </w:trPr>
        <w:tc>
          <w:tcPr>
            <w:tcW w:w="845" w:type="dxa"/>
            <w:vMerge w:val="restart"/>
            <w:tcBorders>
              <w:top w:val="single" w:sz="4" w:space="0" w:color="auto"/>
              <w:left w:val="single" w:sz="4" w:space="0" w:color="auto"/>
              <w:right w:val="single" w:sz="4" w:space="0" w:color="auto"/>
            </w:tcBorders>
            <w:shd w:val="clear" w:color="auto" w:fill="DEEAF6" w:themeFill="accent5" w:themeFillTint="33"/>
            <w:noWrap/>
            <w:vAlign w:val="center"/>
            <w:hideMark/>
          </w:tcPr>
          <w:p w14:paraId="6ACBF3FC" w14:textId="29CC3FC7" w:rsidR="00846094" w:rsidRPr="00F064F9" w:rsidRDefault="00846094" w:rsidP="00846094">
            <w:pPr>
              <w:spacing w:after="0" w:line="240" w:lineRule="auto"/>
              <w:jc w:val="center"/>
              <w:rPr>
                <w:rFonts w:ascii="Arial" w:eastAsia="Times New Roman" w:hAnsi="Arial" w:cs="Arial"/>
                <w:b/>
                <w:bCs/>
                <w:color w:val="000000"/>
                <w:sz w:val="18"/>
                <w:szCs w:val="18"/>
                <w:lang w:eastAsia="pl-PL"/>
              </w:rPr>
            </w:pPr>
            <w:r w:rsidRPr="00F064F9">
              <w:rPr>
                <w:rFonts w:ascii="Arial" w:eastAsia="Times New Roman" w:hAnsi="Arial" w:cs="Arial"/>
                <w:b/>
                <w:bCs/>
                <w:color w:val="000000"/>
                <w:sz w:val="18"/>
                <w:szCs w:val="18"/>
                <w:lang w:eastAsia="pl-PL"/>
              </w:rPr>
              <w:t>Lata</w:t>
            </w:r>
          </w:p>
        </w:tc>
        <w:tc>
          <w:tcPr>
            <w:tcW w:w="8224" w:type="dxa"/>
            <w:gridSpan w:val="6"/>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A521234" w14:textId="42C2BCA1" w:rsidR="00846094" w:rsidRPr="00F064F9" w:rsidRDefault="00846094" w:rsidP="00846094">
            <w:pPr>
              <w:spacing w:after="0" w:line="240" w:lineRule="auto"/>
              <w:jc w:val="center"/>
              <w:rPr>
                <w:rFonts w:ascii="Arial" w:eastAsia="Times New Roman" w:hAnsi="Arial" w:cs="Arial"/>
                <w:b/>
                <w:bCs/>
                <w:color w:val="000000"/>
                <w:sz w:val="18"/>
                <w:szCs w:val="18"/>
                <w:lang w:eastAsia="pl-PL"/>
              </w:rPr>
            </w:pPr>
            <w:r w:rsidRPr="00F064F9">
              <w:rPr>
                <w:rFonts w:ascii="Arial" w:eastAsia="Times New Roman" w:hAnsi="Arial" w:cs="Arial"/>
                <w:b/>
                <w:bCs/>
                <w:color w:val="000000"/>
                <w:sz w:val="18"/>
                <w:szCs w:val="18"/>
                <w:lang w:eastAsia="pl-PL"/>
              </w:rPr>
              <w:t>Poradnictwo specjalistyczne, w tym</w:t>
            </w:r>
            <w:r w:rsidR="008119A4" w:rsidRPr="00F064F9">
              <w:rPr>
                <w:rFonts w:ascii="Arial" w:eastAsia="Times New Roman" w:hAnsi="Arial" w:cs="Arial"/>
                <w:b/>
                <w:bCs/>
                <w:color w:val="000000"/>
                <w:sz w:val="18"/>
                <w:szCs w:val="18"/>
                <w:lang w:eastAsia="pl-PL"/>
              </w:rPr>
              <w:t>:</w:t>
            </w:r>
          </w:p>
        </w:tc>
      </w:tr>
      <w:tr w:rsidR="00F064F9" w:rsidRPr="00F064F9" w14:paraId="5C6965AC" w14:textId="77777777" w:rsidTr="00132034">
        <w:trPr>
          <w:trHeight w:val="432"/>
        </w:trPr>
        <w:tc>
          <w:tcPr>
            <w:tcW w:w="845" w:type="dxa"/>
            <w:vMerge/>
            <w:tcBorders>
              <w:left w:val="single" w:sz="4" w:space="0" w:color="auto"/>
              <w:bottom w:val="single" w:sz="4" w:space="0" w:color="auto"/>
              <w:right w:val="single" w:sz="4" w:space="0" w:color="auto"/>
            </w:tcBorders>
            <w:shd w:val="clear" w:color="auto" w:fill="DEEAF6" w:themeFill="accent5" w:themeFillTint="33"/>
            <w:noWrap/>
            <w:vAlign w:val="center"/>
          </w:tcPr>
          <w:p w14:paraId="7558D8B8" w14:textId="77777777" w:rsidR="00846094" w:rsidRPr="00F064F9" w:rsidRDefault="00846094" w:rsidP="00846094">
            <w:pPr>
              <w:spacing w:after="0" w:line="240" w:lineRule="auto"/>
              <w:jc w:val="center"/>
              <w:rPr>
                <w:rFonts w:ascii="Arial" w:eastAsia="Times New Roman" w:hAnsi="Arial" w:cs="Arial"/>
                <w:b/>
                <w:bCs/>
                <w:color w:val="000000"/>
                <w:sz w:val="18"/>
                <w:szCs w:val="18"/>
                <w:lang w:eastAsia="pl-PL"/>
              </w:rPr>
            </w:pPr>
          </w:p>
        </w:tc>
        <w:tc>
          <w:tcPr>
            <w:tcW w:w="1251"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C7F0161" w14:textId="2B74B414" w:rsidR="00846094" w:rsidRPr="00C85068" w:rsidRDefault="00846094" w:rsidP="00846094">
            <w:pPr>
              <w:spacing w:after="0" w:line="240" w:lineRule="auto"/>
              <w:jc w:val="center"/>
              <w:rPr>
                <w:rFonts w:ascii="Arial" w:eastAsia="Times New Roman" w:hAnsi="Arial" w:cs="Arial"/>
                <w:b/>
                <w:bCs/>
                <w:color w:val="000000"/>
                <w:sz w:val="18"/>
                <w:szCs w:val="18"/>
                <w:lang w:eastAsia="pl-PL"/>
              </w:rPr>
            </w:pPr>
            <w:r w:rsidRPr="00C85068">
              <w:rPr>
                <w:rFonts w:ascii="Arial" w:eastAsia="Times New Roman" w:hAnsi="Arial" w:cs="Arial"/>
                <w:b/>
                <w:bCs/>
                <w:color w:val="000000"/>
                <w:sz w:val="18"/>
                <w:szCs w:val="18"/>
                <w:lang w:eastAsia="pl-PL"/>
              </w:rPr>
              <w:t>medyczne</w:t>
            </w:r>
          </w:p>
        </w:tc>
        <w:tc>
          <w:tcPr>
            <w:tcW w:w="153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F64CDDD" w14:textId="79D709BE" w:rsidR="00846094" w:rsidRPr="00C85068" w:rsidRDefault="008119A4" w:rsidP="00846094">
            <w:pPr>
              <w:spacing w:after="0" w:line="240" w:lineRule="auto"/>
              <w:jc w:val="center"/>
              <w:rPr>
                <w:rFonts w:ascii="Arial" w:eastAsia="Times New Roman" w:hAnsi="Arial" w:cs="Arial"/>
                <w:b/>
                <w:bCs/>
                <w:color w:val="000000"/>
                <w:sz w:val="18"/>
                <w:szCs w:val="18"/>
                <w:vertAlign w:val="superscript"/>
                <w:lang w:eastAsia="pl-PL"/>
              </w:rPr>
            </w:pPr>
            <w:r w:rsidRPr="00C85068">
              <w:rPr>
                <w:rFonts w:ascii="Arial" w:eastAsia="Times New Roman" w:hAnsi="Arial" w:cs="Arial"/>
                <w:b/>
                <w:bCs/>
                <w:color w:val="000000"/>
                <w:sz w:val="18"/>
                <w:szCs w:val="18"/>
                <w:lang w:eastAsia="pl-PL"/>
              </w:rPr>
              <w:t>p</w:t>
            </w:r>
            <w:r w:rsidR="00846094" w:rsidRPr="00C85068">
              <w:rPr>
                <w:rFonts w:ascii="Arial" w:eastAsia="Times New Roman" w:hAnsi="Arial" w:cs="Arial"/>
                <w:b/>
                <w:bCs/>
                <w:color w:val="000000"/>
                <w:sz w:val="18"/>
                <w:szCs w:val="18"/>
                <w:lang w:eastAsia="pl-PL"/>
              </w:rPr>
              <w:t>edagogiczne</w:t>
            </w:r>
            <w:r w:rsidR="0045784D" w:rsidRPr="00C85068">
              <w:rPr>
                <w:rStyle w:val="Odwoanieprzypisudolnego"/>
                <w:rFonts w:ascii="Arial" w:eastAsia="Times New Roman" w:hAnsi="Arial" w:cs="Arial"/>
                <w:b/>
                <w:bCs/>
                <w:color w:val="000000"/>
                <w:sz w:val="18"/>
                <w:szCs w:val="18"/>
                <w:lang w:eastAsia="pl-PL"/>
              </w:rPr>
              <w:footnoteReference w:id="17"/>
            </w:r>
          </w:p>
        </w:tc>
        <w:tc>
          <w:tcPr>
            <w:tcW w:w="153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93A7938" w14:textId="0A619CAD" w:rsidR="00846094" w:rsidRPr="00C85068" w:rsidRDefault="00846094" w:rsidP="00846094">
            <w:pPr>
              <w:spacing w:after="0" w:line="240" w:lineRule="auto"/>
              <w:jc w:val="center"/>
              <w:rPr>
                <w:rFonts w:ascii="Arial" w:eastAsia="Times New Roman" w:hAnsi="Arial" w:cs="Arial"/>
                <w:b/>
                <w:bCs/>
                <w:color w:val="000000"/>
                <w:sz w:val="18"/>
                <w:szCs w:val="18"/>
                <w:lang w:eastAsia="pl-PL"/>
              </w:rPr>
            </w:pPr>
            <w:r w:rsidRPr="00C85068">
              <w:rPr>
                <w:rFonts w:ascii="Arial" w:eastAsia="Times New Roman" w:hAnsi="Arial" w:cs="Arial"/>
                <w:b/>
                <w:bCs/>
                <w:color w:val="000000"/>
                <w:sz w:val="18"/>
                <w:szCs w:val="18"/>
                <w:lang w:eastAsia="pl-PL"/>
              </w:rPr>
              <w:t>psychologiczne</w:t>
            </w:r>
          </w:p>
        </w:tc>
        <w:tc>
          <w:tcPr>
            <w:tcW w:w="114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3491C55" w14:textId="3CFE34C0" w:rsidR="00846094" w:rsidRPr="00C85068" w:rsidRDefault="00846094" w:rsidP="00846094">
            <w:pPr>
              <w:spacing w:after="0" w:line="240" w:lineRule="auto"/>
              <w:jc w:val="center"/>
              <w:rPr>
                <w:rFonts w:ascii="Arial" w:eastAsia="Times New Roman" w:hAnsi="Arial" w:cs="Arial"/>
                <w:b/>
                <w:bCs/>
                <w:color w:val="000000"/>
                <w:sz w:val="18"/>
                <w:szCs w:val="18"/>
                <w:lang w:eastAsia="pl-PL"/>
              </w:rPr>
            </w:pPr>
            <w:r w:rsidRPr="00C85068">
              <w:rPr>
                <w:rFonts w:ascii="Arial" w:eastAsia="Times New Roman" w:hAnsi="Arial" w:cs="Arial"/>
                <w:b/>
                <w:bCs/>
                <w:color w:val="000000"/>
                <w:sz w:val="18"/>
                <w:szCs w:val="18"/>
                <w:lang w:eastAsia="pl-PL"/>
              </w:rPr>
              <w:t>prawne</w:t>
            </w:r>
          </w:p>
        </w:tc>
        <w:tc>
          <w:tcPr>
            <w:tcW w:w="136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6D0AB30" w14:textId="11F5E678" w:rsidR="00846094" w:rsidRPr="00C85068" w:rsidRDefault="00846094" w:rsidP="00846094">
            <w:pPr>
              <w:spacing w:after="0" w:line="240" w:lineRule="auto"/>
              <w:jc w:val="center"/>
              <w:rPr>
                <w:rFonts w:ascii="Arial" w:eastAsia="Times New Roman" w:hAnsi="Arial" w:cs="Arial"/>
                <w:b/>
                <w:bCs/>
                <w:color w:val="000000"/>
                <w:sz w:val="18"/>
                <w:szCs w:val="18"/>
                <w:lang w:eastAsia="pl-PL"/>
              </w:rPr>
            </w:pPr>
            <w:r w:rsidRPr="00C85068">
              <w:rPr>
                <w:rFonts w:ascii="Arial" w:eastAsia="Times New Roman" w:hAnsi="Arial" w:cs="Arial"/>
                <w:b/>
                <w:bCs/>
                <w:color w:val="000000"/>
                <w:sz w:val="18"/>
                <w:szCs w:val="18"/>
                <w:lang w:eastAsia="pl-PL"/>
              </w:rPr>
              <w:t>socjalne</w:t>
            </w:r>
          </w:p>
        </w:tc>
        <w:tc>
          <w:tcPr>
            <w:tcW w:w="1389"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E444720" w14:textId="4B6EF804" w:rsidR="00846094" w:rsidRPr="00C85068" w:rsidRDefault="009D0EBC" w:rsidP="00846094">
            <w:pPr>
              <w:spacing w:after="0" w:line="240" w:lineRule="auto"/>
              <w:jc w:val="center"/>
              <w:rPr>
                <w:rFonts w:ascii="Arial" w:eastAsia="Times New Roman" w:hAnsi="Arial" w:cs="Arial"/>
                <w:b/>
                <w:bCs/>
                <w:color w:val="000000"/>
                <w:sz w:val="18"/>
                <w:szCs w:val="18"/>
                <w:lang w:eastAsia="pl-PL"/>
              </w:rPr>
            </w:pPr>
            <w:r w:rsidRPr="00C85068">
              <w:rPr>
                <w:rFonts w:ascii="Arial" w:eastAsia="Times New Roman" w:hAnsi="Arial" w:cs="Arial"/>
                <w:b/>
                <w:bCs/>
                <w:color w:val="000000"/>
                <w:sz w:val="18"/>
                <w:szCs w:val="18"/>
                <w:lang w:eastAsia="pl-PL"/>
              </w:rPr>
              <w:t>Z</w:t>
            </w:r>
            <w:r w:rsidR="00846094" w:rsidRPr="00C85068">
              <w:rPr>
                <w:rFonts w:ascii="Arial" w:eastAsia="Times New Roman" w:hAnsi="Arial" w:cs="Arial"/>
                <w:b/>
                <w:bCs/>
                <w:color w:val="000000"/>
                <w:sz w:val="18"/>
                <w:szCs w:val="18"/>
                <w:lang w:eastAsia="pl-PL"/>
              </w:rPr>
              <w:t>awodowe</w:t>
            </w:r>
            <w:r>
              <w:rPr>
                <w:rFonts w:ascii="Arial" w:eastAsia="Times New Roman" w:hAnsi="Arial" w:cs="Arial"/>
                <w:b/>
                <w:bCs/>
                <w:color w:val="000000"/>
                <w:sz w:val="18"/>
                <w:szCs w:val="18"/>
                <w:lang w:eastAsia="pl-PL"/>
              </w:rPr>
              <w:br/>
            </w:r>
            <w:r w:rsidR="00846094" w:rsidRPr="00C85068">
              <w:rPr>
                <w:rFonts w:ascii="Arial" w:eastAsia="Times New Roman" w:hAnsi="Arial" w:cs="Arial"/>
                <w:b/>
                <w:bCs/>
                <w:color w:val="000000"/>
                <w:sz w:val="18"/>
                <w:szCs w:val="18"/>
                <w:lang w:eastAsia="pl-PL"/>
              </w:rPr>
              <w:t xml:space="preserve"> i rodzinne</w:t>
            </w:r>
          </w:p>
        </w:tc>
      </w:tr>
      <w:tr w:rsidR="00C8229C" w:rsidRPr="00F064F9" w14:paraId="77D42871" w14:textId="77777777" w:rsidTr="00132034">
        <w:trPr>
          <w:trHeight w:val="446"/>
        </w:trPr>
        <w:tc>
          <w:tcPr>
            <w:tcW w:w="845"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626FA575" w14:textId="77777777" w:rsidR="00846094" w:rsidRPr="00F064F9" w:rsidRDefault="00846094" w:rsidP="00846094">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2019</w:t>
            </w:r>
          </w:p>
        </w:tc>
        <w:tc>
          <w:tcPr>
            <w:tcW w:w="1251" w:type="dxa"/>
            <w:tcBorders>
              <w:top w:val="nil"/>
              <w:left w:val="nil"/>
              <w:bottom w:val="single" w:sz="4" w:space="0" w:color="auto"/>
              <w:right w:val="single" w:sz="4" w:space="0" w:color="auto"/>
            </w:tcBorders>
            <w:noWrap/>
            <w:vAlign w:val="center"/>
            <w:hideMark/>
          </w:tcPr>
          <w:p w14:paraId="702B5BCF"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441</w:t>
            </w:r>
          </w:p>
        </w:tc>
        <w:tc>
          <w:tcPr>
            <w:tcW w:w="1538" w:type="dxa"/>
            <w:tcBorders>
              <w:top w:val="nil"/>
              <w:left w:val="nil"/>
              <w:bottom w:val="single" w:sz="4" w:space="0" w:color="auto"/>
              <w:right w:val="single" w:sz="4" w:space="0" w:color="auto"/>
            </w:tcBorders>
            <w:noWrap/>
            <w:vAlign w:val="center"/>
            <w:hideMark/>
          </w:tcPr>
          <w:p w14:paraId="4A6DFA07" w14:textId="4ACC0084"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b</w:t>
            </w:r>
            <w:r w:rsidR="00135621" w:rsidRPr="00F064F9">
              <w:rPr>
                <w:rFonts w:ascii="Arial" w:eastAsia="Times New Roman" w:hAnsi="Arial" w:cs="Arial"/>
                <w:color w:val="000000"/>
                <w:sz w:val="18"/>
                <w:szCs w:val="18"/>
                <w:lang w:eastAsia="pl-PL"/>
              </w:rPr>
              <w:t>.</w:t>
            </w:r>
            <w:r w:rsidRPr="00F064F9">
              <w:rPr>
                <w:rFonts w:ascii="Arial" w:eastAsia="Times New Roman" w:hAnsi="Arial" w:cs="Arial"/>
                <w:color w:val="000000"/>
                <w:sz w:val="18"/>
                <w:szCs w:val="18"/>
                <w:lang w:eastAsia="pl-PL"/>
              </w:rPr>
              <w:t>d</w:t>
            </w:r>
            <w:r w:rsidR="00135621" w:rsidRPr="00F064F9">
              <w:rPr>
                <w:rFonts w:ascii="Arial" w:eastAsia="Times New Roman" w:hAnsi="Arial" w:cs="Arial"/>
                <w:color w:val="000000"/>
                <w:sz w:val="18"/>
                <w:szCs w:val="18"/>
                <w:lang w:eastAsia="pl-PL"/>
              </w:rPr>
              <w:t>.</w:t>
            </w:r>
          </w:p>
        </w:tc>
        <w:tc>
          <w:tcPr>
            <w:tcW w:w="1538" w:type="dxa"/>
            <w:tcBorders>
              <w:top w:val="nil"/>
              <w:left w:val="nil"/>
              <w:bottom w:val="single" w:sz="4" w:space="0" w:color="auto"/>
              <w:right w:val="single" w:sz="4" w:space="0" w:color="auto"/>
            </w:tcBorders>
            <w:noWrap/>
            <w:vAlign w:val="center"/>
            <w:hideMark/>
          </w:tcPr>
          <w:p w14:paraId="781DB2AF"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6 155</w:t>
            </w:r>
          </w:p>
        </w:tc>
        <w:tc>
          <w:tcPr>
            <w:tcW w:w="1140" w:type="dxa"/>
            <w:tcBorders>
              <w:top w:val="nil"/>
              <w:left w:val="nil"/>
              <w:bottom w:val="single" w:sz="4" w:space="0" w:color="auto"/>
              <w:right w:val="single" w:sz="4" w:space="0" w:color="auto"/>
            </w:tcBorders>
            <w:noWrap/>
            <w:vAlign w:val="center"/>
            <w:hideMark/>
          </w:tcPr>
          <w:p w14:paraId="265CE31B"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3 381</w:t>
            </w:r>
          </w:p>
        </w:tc>
        <w:tc>
          <w:tcPr>
            <w:tcW w:w="1368" w:type="dxa"/>
            <w:tcBorders>
              <w:top w:val="nil"/>
              <w:left w:val="nil"/>
              <w:bottom w:val="single" w:sz="4" w:space="0" w:color="auto"/>
              <w:right w:val="single" w:sz="4" w:space="0" w:color="auto"/>
            </w:tcBorders>
            <w:noWrap/>
            <w:vAlign w:val="center"/>
            <w:hideMark/>
          </w:tcPr>
          <w:p w14:paraId="54813C47"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7 919</w:t>
            </w:r>
          </w:p>
        </w:tc>
        <w:tc>
          <w:tcPr>
            <w:tcW w:w="1389" w:type="dxa"/>
            <w:tcBorders>
              <w:top w:val="nil"/>
              <w:left w:val="nil"/>
              <w:bottom w:val="single" w:sz="4" w:space="0" w:color="auto"/>
              <w:right w:val="single" w:sz="4" w:space="0" w:color="auto"/>
            </w:tcBorders>
            <w:noWrap/>
            <w:vAlign w:val="center"/>
            <w:hideMark/>
          </w:tcPr>
          <w:p w14:paraId="7CF255D8"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3 248</w:t>
            </w:r>
          </w:p>
        </w:tc>
      </w:tr>
      <w:tr w:rsidR="00C8229C" w:rsidRPr="00F064F9" w14:paraId="2004274B" w14:textId="77777777" w:rsidTr="00132034">
        <w:trPr>
          <w:trHeight w:val="446"/>
        </w:trPr>
        <w:tc>
          <w:tcPr>
            <w:tcW w:w="845"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1206353" w14:textId="77777777" w:rsidR="00846094" w:rsidRPr="00F064F9" w:rsidRDefault="00846094" w:rsidP="00846094">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2020</w:t>
            </w:r>
          </w:p>
        </w:tc>
        <w:tc>
          <w:tcPr>
            <w:tcW w:w="1251" w:type="dxa"/>
            <w:tcBorders>
              <w:top w:val="nil"/>
              <w:left w:val="nil"/>
              <w:bottom w:val="single" w:sz="4" w:space="0" w:color="auto"/>
              <w:right w:val="single" w:sz="4" w:space="0" w:color="auto"/>
            </w:tcBorders>
            <w:noWrap/>
            <w:vAlign w:val="center"/>
            <w:hideMark/>
          </w:tcPr>
          <w:p w14:paraId="728F2CC2"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282</w:t>
            </w:r>
          </w:p>
        </w:tc>
        <w:tc>
          <w:tcPr>
            <w:tcW w:w="1538" w:type="dxa"/>
            <w:tcBorders>
              <w:top w:val="nil"/>
              <w:left w:val="nil"/>
              <w:bottom w:val="single" w:sz="4" w:space="0" w:color="auto"/>
              <w:right w:val="single" w:sz="4" w:space="0" w:color="auto"/>
            </w:tcBorders>
            <w:noWrap/>
            <w:vAlign w:val="center"/>
            <w:hideMark/>
          </w:tcPr>
          <w:p w14:paraId="79B504DC" w14:textId="73A94E5A"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b</w:t>
            </w:r>
            <w:r w:rsidR="00135621" w:rsidRPr="00F064F9">
              <w:rPr>
                <w:rFonts w:ascii="Arial" w:eastAsia="Times New Roman" w:hAnsi="Arial" w:cs="Arial"/>
                <w:color w:val="000000"/>
                <w:sz w:val="18"/>
                <w:szCs w:val="18"/>
                <w:lang w:eastAsia="pl-PL"/>
              </w:rPr>
              <w:t>.</w:t>
            </w:r>
            <w:r w:rsidRPr="00F064F9">
              <w:rPr>
                <w:rFonts w:ascii="Arial" w:eastAsia="Times New Roman" w:hAnsi="Arial" w:cs="Arial"/>
                <w:color w:val="000000"/>
                <w:sz w:val="18"/>
                <w:szCs w:val="18"/>
                <w:lang w:eastAsia="pl-PL"/>
              </w:rPr>
              <w:t>d</w:t>
            </w:r>
            <w:r w:rsidR="00135621" w:rsidRPr="00F064F9">
              <w:rPr>
                <w:rFonts w:ascii="Arial" w:eastAsia="Times New Roman" w:hAnsi="Arial" w:cs="Arial"/>
                <w:color w:val="000000"/>
                <w:sz w:val="18"/>
                <w:szCs w:val="18"/>
                <w:lang w:eastAsia="pl-PL"/>
              </w:rPr>
              <w:t>.</w:t>
            </w:r>
          </w:p>
        </w:tc>
        <w:tc>
          <w:tcPr>
            <w:tcW w:w="1538" w:type="dxa"/>
            <w:tcBorders>
              <w:top w:val="nil"/>
              <w:left w:val="nil"/>
              <w:bottom w:val="single" w:sz="4" w:space="0" w:color="auto"/>
              <w:right w:val="single" w:sz="4" w:space="0" w:color="auto"/>
            </w:tcBorders>
            <w:noWrap/>
            <w:vAlign w:val="center"/>
            <w:hideMark/>
          </w:tcPr>
          <w:p w14:paraId="30886BD3"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5 597</w:t>
            </w:r>
          </w:p>
        </w:tc>
        <w:tc>
          <w:tcPr>
            <w:tcW w:w="1140" w:type="dxa"/>
            <w:tcBorders>
              <w:top w:val="nil"/>
              <w:left w:val="nil"/>
              <w:bottom w:val="single" w:sz="4" w:space="0" w:color="auto"/>
              <w:right w:val="single" w:sz="4" w:space="0" w:color="auto"/>
            </w:tcBorders>
            <w:noWrap/>
            <w:vAlign w:val="center"/>
            <w:hideMark/>
          </w:tcPr>
          <w:p w14:paraId="7C9D59E3"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2 672</w:t>
            </w:r>
          </w:p>
        </w:tc>
        <w:tc>
          <w:tcPr>
            <w:tcW w:w="1368" w:type="dxa"/>
            <w:tcBorders>
              <w:top w:val="nil"/>
              <w:left w:val="nil"/>
              <w:bottom w:val="single" w:sz="4" w:space="0" w:color="auto"/>
              <w:right w:val="single" w:sz="4" w:space="0" w:color="auto"/>
            </w:tcBorders>
            <w:noWrap/>
            <w:vAlign w:val="center"/>
            <w:hideMark/>
          </w:tcPr>
          <w:p w14:paraId="3B8E4A4F"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7 604</w:t>
            </w:r>
          </w:p>
        </w:tc>
        <w:tc>
          <w:tcPr>
            <w:tcW w:w="1389" w:type="dxa"/>
            <w:tcBorders>
              <w:top w:val="nil"/>
              <w:left w:val="nil"/>
              <w:bottom w:val="single" w:sz="4" w:space="0" w:color="auto"/>
              <w:right w:val="single" w:sz="4" w:space="0" w:color="auto"/>
            </w:tcBorders>
            <w:noWrap/>
            <w:vAlign w:val="center"/>
            <w:hideMark/>
          </w:tcPr>
          <w:p w14:paraId="5CC58174" w14:textId="77777777" w:rsidR="00846094" w:rsidRPr="00F064F9" w:rsidRDefault="00846094" w:rsidP="00AE4CD5">
            <w:pPr>
              <w:spacing w:after="0" w:line="240" w:lineRule="auto"/>
              <w:ind w:right="184"/>
              <w:jc w:val="right"/>
              <w:rPr>
                <w:rFonts w:ascii="Arial" w:eastAsia="Times New Roman" w:hAnsi="Arial" w:cs="Arial"/>
                <w:color w:val="000000"/>
                <w:sz w:val="18"/>
                <w:szCs w:val="18"/>
                <w:lang w:eastAsia="pl-PL"/>
              </w:rPr>
            </w:pPr>
            <w:r w:rsidRPr="00F064F9">
              <w:rPr>
                <w:rFonts w:ascii="Arial" w:eastAsia="Times New Roman" w:hAnsi="Arial" w:cs="Arial"/>
                <w:color w:val="000000"/>
                <w:sz w:val="18"/>
                <w:szCs w:val="18"/>
                <w:lang w:eastAsia="pl-PL"/>
              </w:rPr>
              <w:t>3 248</w:t>
            </w:r>
          </w:p>
        </w:tc>
      </w:tr>
      <w:tr w:rsidR="00C8229C" w:rsidRPr="00F064F9" w14:paraId="4F95226F" w14:textId="77777777" w:rsidTr="00132034">
        <w:trPr>
          <w:trHeight w:val="446"/>
        </w:trPr>
        <w:tc>
          <w:tcPr>
            <w:tcW w:w="845"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5A642E27" w14:textId="77777777" w:rsidR="00846094" w:rsidRPr="00F064F9" w:rsidRDefault="00846094" w:rsidP="00846094">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2021</w:t>
            </w:r>
          </w:p>
        </w:tc>
        <w:tc>
          <w:tcPr>
            <w:tcW w:w="1251" w:type="dxa"/>
            <w:tcBorders>
              <w:top w:val="nil"/>
              <w:left w:val="nil"/>
              <w:bottom w:val="single" w:sz="4" w:space="0" w:color="auto"/>
              <w:right w:val="single" w:sz="4" w:space="0" w:color="auto"/>
            </w:tcBorders>
            <w:noWrap/>
            <w:vAlign w:val="center"/>
            <w:hideMark/>
          </w:tcPr>
          <w:p w14:paraId="504B7A10"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299</w:t>
            </w:r>
          </w:p>
        </w:tc>
        <w:tc>
          <w:tcPr>
            <w:tcW w:w="1538" w:type="dxa"/>
            <w:tcBorders>
              <w:top w:val="nil"/>
              <w:left w:val="nil"/>
              <w:bottom w:val="single" w:sz="4" w:space="0" w:color="auto"/>
              <w:right w:val="single" w:sz="4" w:space="0" w:color="auto"/>
            </w:tcBorders>
            <w:noWrap/>
            <w:vAlign w:val="center"/>
            <w:hideMark/>
          </w:tcPr>
          <w:p w14:paraId="7A96A73A"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2 256</w:t>
            </w:r>
          </w:p>
        </w:tc>
        <w:tc>
          <w:tcPr>
            <w:tcW w:w="1538" w:type="dxa"/>
            <w:tcBorders>
              <w:top w:val="nil"/>
              <w:left w:val="nil"/>
              <w:bottom w:val="single" w:sz="4" w:space="0" w:color="auto"/>
              <w:right w:val="single" w:sz="4" w:space="0" w:color="auto"/>
            </w:tcBorders>
            <w:noWrap/>
            <w:vAlign w:val="center"/>
            <w:hideMark/>
          </w:tcPr>
          <w:p w14:paraId="009A6019"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5 691</w:t>
            </w:r>
          </w:p>
        </w:tc>
        <w:tc>
          <w:tcPr>
            <w:tcW w:w="1140" w:type="dxa"/>
            <w:tcBorders>
              <w:top w:val="nil"/>
              <w:left w:val="nil"/>
              <w:bottom w:val="single" w:sz="4" w:space="0" w:color="auto"/>
              <w:right w:val="single" w:sz="4" w:space="0" w:color="auto"/>
            </w:tcBorders>
            <w:noWrap/>
            <w:vAlign w:val="center"/>
            <w:hideMark/>
          </w:tcPr>
          <w:p w14:paraId="3D6554A8"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2 330</w:t>
            </w:r>
          </w:p>
        </w:tc>
        <w:tc>
          <w:tcPr>
            <w:tcW w:w="1368" w:type="dxa"/>
            <w:tcBorders>
              <w:top w:val="nil"/>
              <w:left w:val="nil"/>
              <w:bottom w:val="single" w:sz="4" w:space="0" w:color="auto"/>
              <w:right w:val="single" w:sz="4" w:space="0" w:color="auto"/>
            </w:tcBorders>
            <w:noWrap/>
            <w:vAlign w:val="center"/>
            <w:hideMark/>
          </w:tcPr>
          <w:p w14:paraId="736D8600"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7 202</w:t>
            </w:r>
          </w:p>
        </w:tc>
        <w:tc>
          <w:tcPr>
            <w:tcW w:w="1389" w:type="dxa"/>
            <w:tcBorders>
              <w:top w:val="nil"/>
              <w:left w:val="nil"/>
              <w:bottom w:val="single" w:sz="4" w:space="0" w:color="auto"/>
              <w:right w:val="single" w:sz="4" w:space="0" w:color="auto"/>
            </w:tcBorders>
            <w:noWrap/>
            <w:vAlign w:val="center"/>
            <w:hideMark/>
          </w:tcPr>
          <w:p w14:paraId="4BBA928E"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2 762</w:t>
            </w:r>
          </w:p>
        </w:tc>
      </w:tr>
      <w:tr w:rsidR="00C8229C" w:rsidRPr="00F064F9" w14:paraId="37D8543D" w14:textId="77777777" w:rsidTr="00132034">
        <w:trPr>
          <w:trHeight w:val="446"/>
        </w:trPr>
        <w:tc>
          <w:tcPr>
            <w:tcW w:w="845"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756D5CA" w14:textId="77777777" w:rsidR="00846094" w:rsidRPr="00F064F9" w:rsidRDefault="00846094" w:rsidP="00846094">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2022</w:t>
            </w:r>
          </w:p>
        </w:tc>
        <w:tc>
          <w:tcPr>
            <w:tcW w:w="1251" w:type="dxa"/>
            <w:tcBorders>
              <w:top w:val="nil"/>
              <w:left w:val="nil"/>
              <w:bottom w:val="single" w:sz="4" w:space="0" w:color="auto"/>
              <w:right w:val="single" w:sz="4" w:space="0" w:color="auto"/>
            </w:tcBorders>
            <w:noWrap/>
            <w:vAlign w:val="center"/>
            <w:hideMark/>
          </w:tcPr>
          <w:p w14:paraId="49547B93"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250</w:t>
            </w:r>
          </w:p>
        </w:tc>
        <w:tc>
          <w:tcPr>
            <w:tcW w:w="1538" w:type="dxa"/>
            <w:tcBorders>
              <w:top w:val="nil"/>
              <w:left w:val="nil"/>
              <w:bottom w:val="single" w:sz="4" w:space="0" w:color="auto"/>
              <w:right w:val="single" w:sz="4" w:space="0" w:color="auto"/>
            </w:tcBorders>
            <w:noWrap/>
            <w:vAlign w:val="center"/>
            <w:hideMark/>
          </w:tcPr>
          <w:p w14:paraId="4915A466"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2 981</w:t>
            </w:r>
          </w:p>
        </w:tc>
        <w:tc>
          <w:tcPr>
            <w:tcW w:w="1538" w:type="dxa"/>
            <w:tcBorders>
              <w:top w:val="nil"/>
              <w:left w:val="nil"/>
              <w:bottom w:val="single" w:sz="4" w:space="0" w:color="auto"/>
              <w:right w:val="single" w:sz="4" w:space="0" w:color="auto"/>
            </w:tcBorders>
            <w:noWrap/>
            <w:vAlign w:val="center"/>
            <w:hideMark/>
          </w:tcPr>
          <w:p w14:paraId="5E50A968"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5 925</w:t>
            </w:r>
          </w:p>
        </w:tc>
        <w:tc>
          <w:tcPr>
            <w:tcW w:w="1140" w:type="dxa"/>
            <w:tcBorders>
              <w:top w:val="nil"/>
              <w:left w:val="nil"/>
              <w:bottom w:val="single" w:sz="4" w:space="0" w:color="auto"/>
              <w:right w:val="single" w:sz="4" w:space="0" w:color="auto"/>
            </w:tcBorders>
            <w:noWrap/>
            <w:vAlign w:val="center"/>
            <w:hideMark/>
          </w:tcPr>
          <w:p w14:paraId="577FD824"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2 553</w:t>
            </w:r>
          </w:p>
        </w:tc>
        <w:tc>
          <w:tcPr>
            <w:tcW w:w="1368" w:type="dxa"/>
            <w:tcBorders>
              <w:top w:val="nil"/>
              <w:left w:val="nil"/>
              <w:bottom w:val="single" w:sz="4" w:space="0" w:color="auto"/>
              <w:right w:val="single" w:sz="4" w:space="0" w:color="auto"/>
            </w:tcBorders>
            <w:noWrap/>
            <w:vAlign w:val="center"/>
            <w:hideMark/>
          </w:tcPr>
          <w:p w14:paraId="5E93C35B"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8 280</w:t>
            </w:r>
          </w:p>
        </w:tc>
        <w:tc>
          <w:tcPr>
            <w:tcW w:w="1389" w:type="dxa"/>
            <w:tcBorders>
              <w:top w:val="nil"/>
              <w:left w:val="nil"/>
              <w:bottom w:val="single" w:sz="4" w:space="0" w:color="auto"/>
              <w:right w:val="single" w:sz="4" w:space="0" w:color="auto"/>
            </w:tcBorders>
            <w:noWrap/>
            <w:vAlign w:val="center"/>
            <w:hideMark/>
          </w:tcPr>
          <w:p w14:paraId="65BA5193" w14:textId="77777777" w:rsidR="00846094" w:rsidRPr="00F064F9" w:rsidRDefault="00846094" w:rsidP="00AE4CD5">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2 995</w:t>
            </w:r>
          </w:p>
        </w:tc>
      </w:tr>
      <w:tr w:rsidR="00132034" w:rsidRPr="00F064F9" w14:paraId="2803EAFB" w14:textId="77777777" w:rsidTr="00667DB3">
        <w:trPr>
          <w:trHeight w:val="352"/>
        </w:trPr>
        <w:tc>
          <w:tcPr>
            <w:tcW w:w="845"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4BB76E88" w14:textId="77777777" w:rsidR="00132034" w:rsidRPr="00F064F9" w:rsidRDefault="00132034" w:rsidP="00667DB3">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2023</w:t>
            </w:r>
          </w:p>
        </w:tc>
        <w:tc>
          <w:tcPr>
            <w:tcW w:w="1251" w:type="dxa"/>
            <w:tcBorders>
              <w:top w:val="nil"/>
              <w:left w:val="nil"/>
              <w:bottom w:val="single" w:sz="4" w:space="0" w:color="auto"/>
              <w:right w:val="single" w:sz="4" w:space="0" w:color="auto"/>
            </w:tcBorders>
            <w:noWrap/>
            <w:vAlign w:val="center"/>
            <w:hideMark/>
          </w:tcPr>
          <w:p w14:paraId="57182375" w14:textId="77777777" w:rsidR="00132034" w:rsidRPr="00F064F9" w:rsidRDefault="00132034" w:rsidP="00667DB3">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204</w:t>
            </w:r>
          </w:p>
        </w:tc>
        <w:tc>
          <w:tcPr>
            <w:tcW w:w="1538" w:type="dxa"/>
            <w:tcBorders>
              <w:top w:val="nil"/>
              <w:left w:val="nil"/>
              <w:bottom w:val="single" w:sz="4" w:space="0" w:color="auto"/>
              <w:right w:val="single" w:sz="4" w:space="0" w:color="auto"/>
            </w:tcBorders>
            <w:noWrap/>
            <w:vAlign w:val="center"/>
            <w:hideMark/>
          </w:tcPr>
          <w:p w14:paraId="5415275B" w14:textId="77777777" w:rsidR="00132034" w:rsidRPr="00F064F9" w:rsidRDefault="00132034" w:rsidP="00667DB3">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3 229</w:t>
            </w:r>
          </w:p>
        </w:tc>
        <w:tc>
          <w:tcPr>
            <w:tcW w:w="1538" w:type="dxa"/>
            <w:tcBorders>
              <w:top w:val="nil"/>
              <w:left w:val="nil"/>
              <w:bottom w:val="single" w:sz="4" w:space="0" w:color="auto"/>
              <w:right w:val="single" w:sz="4" w:space="0" w:color="auto"/>
            </w:tcBorders>
            <w:noWrap/>
            <w:vAlign w:val="center"/>
            <w:hideMark/>
          </w:tcPr>
          <w:p w14:paraId="4A939E75" w14:textId="77777777" w:rsidR="00132034" w:rsidRPr="00F064F9" w:rsidRDefault="00132034" w:rsidP="00667DB3">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5 473</w:t>
            </w:r>
          </w:p>
        </w:tc>
        <w:tc>
          <w:tcPr>
            <w:tcW w:w="1140" w:type="dxa"/>
            <w:tcBorders>
              <w:top w:val="nil"/>
              <w:left w:val="nil"/>
              <w:bottom w:val="single" w:sz="4" w:space="0" w:color="auto"/>
              <w:right w:val="single" w:sz="4" w:space="0" w:color="auto"/>
            </w:tcBorders>
            <w:noWrap/>
            <w:vAlign w:val="center"/>
            <w:hideMark/>
          </w:tcPr>
          <w:p w14:paraId="1C32C486" w14:textId="77777777" w:rsidR="00132034" w:rsidRPr="00F064F9" w:rsidRDefault="00132034" w:rsidP="00667DB3">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2 404</w:t>
            </w:r>
          </w:p>
        </w:tc>
        <w:tc>
          <w:tcPr>
            <w:tcW w:w="1368" w:type="dxa"/>
            <w:tcBorders>
              <w:top w:val="nil"/>
              <w:left w:val="nil"/>
              <w:bottom w:val="single" w:sz="4" w:space="0" w:color="auto"/>
              <w:right w:val="single" w:sz="4" w:space="0" w:color="auto"/>
            </w:tcBorders>
            <w:noWrap/>
            <w:vAlign w:val="center"/>
            <w:hideMark/>
          </w:tcPr>
          <w:p w14:paraId="62AA103C" w14:textId="77777777" w:rsidR="00132034" w:rsidRPr="00F064F9" w:rsidRDefault="00132034" w:rsidP="00667DB3">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7 109</w:t>
            </w:r>
          </w:p>
        </w:tc>
        <w:tc>
          <w:tcPr>
            <w:tcW w:w="1389" w:type="dxa"/>
            <w:tcBorders>
              <w:top w:val="nil"/>
              <w:left w:val="nil"/>
              <w:bottom w:val="single" w:sz="4" w:space="0" w:color="auto"/>
              <w:right w:val="single" w:sz="4" w:space="0" w:color="auto"/>
            </w:tcBorders>
            <w:noWrap/>
            <w:vAlign w:val="center"/>
            <w:hideMark/>
          </w:tcPr>
          <w:p w14:paraId="313DB98C" w14:textId="77777777" w:rsidR="00132034" w:rsidRPr="00F064F9" w:rsidRDefault="00132034" w:rsidP="00667DB3">
            <w:pPr>
              <w:spacing w:after="0" w:line="240" w:lineRule="auto"/>
              <w:ind w:right="184"/>
              <w:jc w:val="right"/>
              <w:rPr>
                <w:rFonts w:ascii="Arial" w:eastAsia="Times New Roman" w:hAnsi="Arial" w:cs="Arial"/>
                <w:sz w:val="18"/>
                <w:szCs w:val="18"/>
                <w:lang w:eastAsia="pl-PL"/>
              </w:rPr>
            </w:pPr>
            <w:r w:rsidRPr="00F064F9">
              <w:rPr>
                <w:rFonts w:ascii="Arial" w:eastAsia="Times New Roman" w:hAnsi="Arial" w:cs="Arial"/>
                <w:sz w:val="18"/>
                <w:szCs w:val="18"/>
                <w:lang w:eastAsia="pl-PL"/>
              </w:rPr>
              <w:t>3 076</w:t>
            </w:r>
          </w:p>
        </w:tc>
      </w:tr>
      <w:tr w:rsidR="00132034" w:rsidRPr="00F064F9" w14:paraId="6BC58873" w14:textId="77777777" w:rsidTr="00132034">
        <w:trPr>
          <w:trHeight w:val="352"/>
        </w:trPr>
        <w:tc>
          <w:tcPr>
            <w:tcW w:w="845" w:type="dxa"/>
            <w:tcBorders>
              <w:top w:val="nil"/>
              <w:left w:val="single" w:sz="4" w:space="0" w:color="auto"/>
              <w:bottom w:val="single" w:sz="4" w:space="0" w:color="auto"/>
              <w:right w:val="single" w:sz="4" w:space="0" w:color="auto"/>
            </w:tcBorders>
            <w:shd w:val="clear" w:color="auto" w:fill="DEEAF6" w:themeFill="accent5" w:themeFillTint="33"/>
            <w:noWrap/>
            <w:vAlign w:val="center"/>
          </w:tcPr>
          <w:p w14:paraId="07E25B8C" w14:textId="25CE518C" w:rsidR="00132034" w:rsidRPr="00F064F9" w:rsidRDefault="00132034" w:rsidP="00846094">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2024</w:t>
            </w:r>
          </w:p>
        </w:tc>
        <w:tc>
          <w:tcPr>
            <w:tcW w:w="1251" w:type="dxa"/>
            <w:tcBorders>
              <w:top w:val="nil"/>
              <w:left w:val="nil"/>
              <w:bottom w:val="single" w:sz="4" w:space="0" w:color="auto"/>
              <w:right w:val="single" w:sz="4" w:space="0" w:color="auto"/>
            </w:tcBorders>
            <w:noWrap/>
            <w:vAlign w:val="center"/>
          </w:tcPr>
          <w:p w14:paraId="11DEAF2D" w14:textId="2EA843B2" w:rsidR="00132034" w:rsidRPr="00F064F9" w:rsidRDefault="00132034" w:rsidP="00AE4CD5">
            <w:pPr>
              <w:spacing w:after="0" w:line="240" w:lineRule="auto"/>
              <w:ind w:right="184"/>
              <w:jc w:val="right"/>
              <w:rPr>
                <w:rFonts w:ascii="Arial" w:eastAsia="Times New Roman" w:hAnsi="Arial" w:cs="Arial"/>
                <w:sz w:val="18"/>
                <w:szCs w:val="18"/>
                <w:lang w:eastAsia="pl-PL"/>
              </w:rPr>
            </w:pPr>
            <w:r>
              <w:rPr>
                <w:rFonts w:ascii="Arial" w:eastAsia="Times New Roman" w:hAnsi="Arial" w:cs="Arial"/>
                <w:sz w:val="18"/>
                <w:szCs w:val="18"/>
                <w:lang w:eastAsia="pl-PL"/>
              </w:rPr>
              <w:t>212</w:t>
            </w:r>
          </w:p>
        </w:tc>
        <w:tc>
          <w:tcPr>
            <w:tcW w:w="1538" w:type="dxa"/>
            <w:tcBorders>
              <w:top w:val="nil"/>
              <w:left w:val="nil"/>
              <w:bottom w:val="single" w:sz="4" w:space="0" w:color="auto"/>
              <w:right w:val="single" w:sz="4" w:space="0" w:color="auto"/>
            </w:tcBorders>
            <w:noWrap/>
            <w:vAlign w:val="center"/>
          </w:tcPr>
          <w:p w14:paraId="26F3165C" w14:textId="5E623F21" w:rsidR="00132034" w:rsidRPr="00F064F9" w:rsidRDefault="00132034" w:rsidP="00AE4CD5">
            <w:pPr>
              <w:spacing w:after="0" w:line="240" w:lineRule="auto"/>
              <w:ind w:right="184"/>
              <w:jc w:val="right"/>
              <w:rPr>
                <w:rFonts w:ascii="Arial" w:eastAsia="Times New Roman" w:hAnsi="Arial" w:cs="Arial"/>
                <w:sz w:val="18"/>
                <w:szCs w:val="18"/>
                <w:lang w:eastAsia="pl-PL"/>
              </w:rPr>
            </w:pPr>
            <w:r>
              <w:rPr>
                <w:rFonts w:ascii="Arial" w:eastAsia="Times New Roman" w:hAnsi="Arial" w:cs="Arial"/>
                <w:sz w:val="18"/>
                <w:szCs w:val="18"/>
                <w:lang w:eastAsia="pl-PL"/>
              </w:rPr>
              <w:t>3 203</w:t>
            </w:r>
          </w:p>
        </w:tc>
        <w:tc>
          <w:tcPr>
            <w:tcW w:w="1538" w:type="dxa"/>
            <w:tcBorders>
              <w:top w:val="nil"/>
              <w:left w:val="nil"/>
              <w:bottom w:val="single" w:sz="4" w:space="0" w:color="auto"/>
              <w:right w:val="single" w:sz="4" w:space="0" w:color="auto"/>
            </w:tcBorders>
            <w:noWrap/>
            <w:vAlign w:val="center"/>
          </w:tcPr>
          <w:p w14:paraId="56AD8610" w14:textId="481D3F47" w:rsidR="00132034" w:rsidRPr="00F064F9" w:rsidRDefault="00132034" w:rsidP="00AE4CD5">
            <w:pPr>
              <w:spacing w:after="0" w:line="240" w:lineRule="auto"/>
              <w:ind w:right="184"/>
              <w:jc w:val="right"/>
              <w:rPr>
                <w:rFonts w:ascii="Arial" w:eastAsia="Times New Roman" w:hAnsi="Arial" w:cs="Arial"/>
                <w:sz w:val="18"/>
                <w:szCs w:val="18"/>
                <w:lang w:eastAsia="pl-PL"/>
              </w:rPr>
            </w:pPr>
            <w:r>
              <w:rPr>
                <w:rFonts w:ascii="Arial" w:eastAsia="Times New Roman" w:hAnsi="Arial" w:cs="Arial"/>
                <w:sz w:val="18"/>
                <w:szCs w:val="18"/>
                <w:lang w:eastAsia="pl-PL"/>
              </w:rPr>
              <w:t>5 311</w:t>
            </w:r>
          </w:p>
        </w:tc>
        <w:tc>
          <w:tcPr>
            <w:tcW w:w="1140" w:type="dxa"/>
            <w:tcBorders>
              <w:top w:val="nil"/>
              <w:left w:val="nil"/>
              <w:bottom w:val="single" w:sz="4" w:space="0" w:color="auto"/>
              <w:right w:val="single" w:sz="4" w:space="0" w:color="auto"/>
            </w:tcBorders>
            <w:noWrap/>
            <w:vAlign w:val="center"/>
          </w:tcPr>
          <w:p w14:paraId="59FCE7F5" w14:textId="68A19F75" w:rsidR="00132034" w:rsidRPr="00F064F9" w:rsidRDefault="00132034" w:rsidP="00AE4CD5">
            <w:pPr>
              <w:spacing w:after="0" w:line="240" w:lineRule="auto"/>
              <w:ind w:right="184"/>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2 318 </w:t>
            </w:r>
          </w:p>
        </w:tc>
        <w:tc>
          <w:tcPr>
            <w:tcW w:w="1368" w:type="dxa"/>
            <w:tcBorders>
              <w:top w:val="nil"/>
              <w:left w:val="nil"/>
              <w:bottom w:val="single" w:sz="4" w:space="0" w:color="auto"/>
              <w:right w:val="single" w:sz="4" w:space="0" w:color="auto"/>
            </w:tcBorders>
            <w:noWrap/>
            <w:vAlign w:val="center"/>
          </w:tcPr>
          <w:p w14:paraId="565B7B2B" w14:textId="00B0715B" w:rsidR="00132034" w:rsidRPr="00F064F9" w:rsidRDefault="00132034" w:rsidP="00AE4CD5">
            <w:pPr>
              <w:spacing w:after="0" w:line="240" w:lineRule="auto"/>
              <w:ind w:right="184"/>
              <w:jc w:val="right"/>
              <w:rPr>
                <w:rFonts w:ascii="Arial" w:eastAsia="Times New Roman" w:hAnsi="Arial" w:cs="Arial"/>
                <w:sz w:val="18"/>
                <w:szCs w:val="18"/>
                <w:lang w:eastAsia="pl-PL"/>
              </w:rPr>
            </w:pPr>
            <w:r>
              <w:rPr>
                <w:rFonts w:ascii="Arial" w:eastAsia="Times New Roman" w:hAnsi="Arial" w:cs="Arial"/>
                <w:sz w:val="18"/>
                <w:szCs w:val="18"/>
                <w:lang w:eastAsia="pl-PL"/>
              </w:rPr>
              <w:t>7 123</w:t>
            </w:r>
          </w:p>
        </w:tc>
        <w:tc>
          <w:tcPr>
            <w:tcW w:w="1389" w:type="dxa"/>
            <w:tcBorders>
              <w:top w:val="nil"/>
              <w:left w:val="nil"/>
              <w:bottom w:val="single" w:sz="4" w:space="0" w:color="auto"/>
              <w:right w:val="single" w:sz="4" w:space="0" w:color="auto"/>
            </w:tcBorders>
            <w:noWrap/>
            <w:vAlign w:val="center"/>
          </w:tcPr>
          <w:p w14:paraId="0E91004F" w14:textId="7BECA851" w:rsidR="00132034" w:rsidRPr="00F064F9" w:rsidRDefault="00132034" w:rsidP="00AE4CD5">
            <w:pPr>
              <w:spacing w:after="0" w:line="240" w:lineRule="auto"/>
              <w:ind w:right="184"/>
              <w:jc w:val="right"/>
              <w:rPr>
                <w:rFonts w:ascii="Arial" w:eastAsia="Times New Roman" w:hAnsi="Arial" w:cs="Arial"/>
                <w:sz w:val="18"/>
                <w:szCs w:val="18"/>
                <w:lang w:eastAsia="pl-PL"/>
              </w:rPr>
            </w:pPr>
            <w:r>
              <w:rPr>
                <w:rFonts w:ascii="Arial" w:eastAsia="Times New Roman" w:hAnsi="Arial" w:cs="Arial"/>
                <w:sz w:val="18"/>
                <w:szCs w:val="18"/>
                <w:lang w:eastAsia="pl-PL"/>
              </w:rPr>
              <w:t>2 438</w:t>
            </w:r>
          </w:p>
        </w:tc>
      </w:tr>
    </w:tbl>
    <w:p w14:paraId="2AF731AF" w14:textId="78B1E35C" w:rsidR="000D52AC" w:rsidRPr="005B7ACB" w:rsidRDefault="000D52AC" w:rsidP="00D67AD9">
      <w:pPr>
        <w:spacing w:after="0" w:line="240" w:lineRule="auto"/>
        <w:jc w:val="both"/>
        <w:rPr>
          <w:rFonts w:ascii="Arial" w:hAnsi="Arial" w:cs="Arial"/>
          <w:iCs/>
          <w:sz w:val="16"/>
          <w:szCs w:val="16"/>
        </w:rPr>
      </w:pPr>
      <w:r w:rsidRPr="005B7ACB">
        <w:rPr>
          <w:rFonts w:ascii="Arial" w:hAnsi="Arial" w:cs="Arial"/>
          <w:iCs/>
          <w:color w:val="000000"/>
          <w:sz w:val="16"/>
          <w:szCs w:val="16"/>
        </w:rPr>
        <w:t xml:space="preserve">Źródło: </w:t>
      </w:r>
      <w:r w:rsidR="002C49CF" w:rsidRPr="005B7ACB">
        <w:rPr>
          <w:rFonts w:ascii="Arial" w:hAnsi="Arial" w:cs="Arial"/>
          <w:iCs/>
          <w:sz w:val="16"/>
          <w:szCs w:val="16"/>
        </w:rPr>
        <w:t xml:space="preserve">opracowanie własne Regionalnego Ośrodka Polityki Społecznej Województwa Śląskiego na podstawie: Śląski Urząd Wojewódzki w Katowicach, </w:t>
      </w:r>
      <w:r w:rsidR="002C49CF" w:rsidRPr="005B7ACB">
        <w:rPr>
          <w:rFonts w:ascii="Arial" w:hAnsi="Arial" w:cs="Arial"/>
          <w:i/>
          <w:sz w:val="16"/>
          <w:szCs w:val="16"/>
        </w:rPr>
        <w:t>Raporty z realizacji w województwie śląskim zadań z zakresu przeciwdziałania przemocy w rodzinie w okresie od 1 stycznia do 31 grudnia 2019, 2020, 2021 i 2022 roku</w:t>
      </w:r>
      <w:r w:rsidR="002C49CF" w:rsidRPr="005B7ACB">
        <w:rPr>
          <w:rFonts w:ascii="Arial" w:hAnsi="Arial" w:cs="Arial"/>
          <w:iCs/>
          <w:sz w:val="16"/>
          <w:szCs w:val="16"/>
        </w:rPr>
        <w:t xml:space="preserve"> oraz </w:t>
      </w:r>
      <w:r w:rsidR="002C49CF" w:rsidRPr="005B7ACB">
        <w:rPr>
          <w:rFonts w:ascii="Arial" w:hAnsi="Arial" w:cs="Arial"/>
          <w:i/>
          <w:sz w:val="16"/>
          <w:szCs w:val="16"/>
        </w:rPr>
        <w:t xml:space="preserve">Raport z realizacji w województwie śląskim zadań </w:t>
      </w:r>
      <w:r w:rsidR="005B7ACB">
        <w:rPr>
          <w:rFonts w:ascii="Arial" w:hAnsi="Arial" w:cs="Arial"/>
          <w:i/>
          <w:sz w:val="16"/>
          <w:szCs w:val="16"/>
        </w:rPr>
        <w:br/>
      </w:r>
      <w:r w:rsidR="002C49CF" w:rsidRPr="005B7ACB">
        <w:rPr>
          <w:rFonts w:ascii="Arial" w:hAnsi="Arial" w:cs="Arial"/>
          <w:i/>
          <w:sz w:val="16"/>
          <w:szCs w:val="16"/>
        </w:rPr>
        <w:t xml:space="preserve">z zakresu przeciwdziałania przemocy domowej w okresie od 1 stycznia do 31 grudnia 2023 roku, </w:t>
      </w:r>
      <w:r w:rsidR="00132034">
        <w:rPr>
          <w:rFonts w:ascii="Arial" w:hAnsi="Arial" w:cs="Arial"/>
          <w:i/>
          <w:sz w:val="16"/>
          <w:szCs w:val="16"/>
        </w:rPr>
        <w:t xml:space="preserve">Raport </w:t>
      </w:r>
      <w:r w:rsidR="00132034" w:rsidRPr="00132034">
        <w:rPr>
          <w:rFonts w:ascii="Arial" w:hAnsi="Arial" w:cs="Arial"/>
          <w:i/>
          <w:sz w:val="16"/>
          <w:szCs w:val="16"/>
        </w:rPr>
        <w:t xml:space="preserve">z realizacji </w:t>
      </w:r>
      <w:r w:rsidR="00132034">
        <w:rPr>
          <w:rFonts w:ascii="Arial" w:hAnsi="Arial" w:cs="Arial"/>
          <w:i/>
          <w:sz w:val="16"/>
          <w:szCs w:val="16"/>
        </w:rPr>
        <w:br/>
      </w:r>
      <w:r w:rsidR="00132034" w:rsidRPr="00132034">
        <w:rPr>
          <w:rFonts w:ascii="Arial" w:hAnsi="Arial" w:cs="Arial"/>
          <w:i/>
          <w:sz w:val="16"/>
          <w:szCs w:val="16"/>
        </w:rPr>
        <w:t>w województwie śląskim zadań z zakresu przeciwdziałania przemocy domowej w okresie od 1 stycznia do 31 grudnia 2024 roku</w:t>
      </w:r>
      <w:r w:rsidR="002C49CF" w:rsidRPr="005B7ACB">
        <w:rPr>
          <w:rFonts w:ascii="Arial" w:hAnsi="Arial" w:cs="Arial"/>
          <w:iCs/>
          <w:sz w:val="16"/>
          <w:szCs w:val="16"/>
        </w:rPr>
        <w:t>www.katowice.uw.gov.pl</w:t>
      </w:r>
    </w:p>
    <w:p w14:paraId="6839C836" w14:textId="77777777" w:rsidR="000D52AC" w:rsidRPr="00F064F9" w:rsidRDefault="000D52AC" w:rsidP="000D52AC">
      <w:pPr>
        <w:pStyle w:val="Default"/>
        <w:spacing w:line="276" w:lineRule="auto"/>
        <w:jc w:val="both"/>
        <w:rPr>
          <w:sz w:val="18"/>
          <w:szCs w:val="18"/>
        </w:rPr>
      </w:pPr>
    </w:p>
    <w:p w14:paraId="0BC29DF5" w14:textId="665F2CEA" w:rsidR="000D52AC" w:rsidRPr="00F064F9" w:rsidRDefault="00132034" w:rsidP="005B7ACB">
      <w:pPr>
        <w:pStyle w:val="Default"/>
        <w:spacing w:line="276" w:lineRule="auto"/>
        <w:ind w:firstLine="567"/>
        <w:jc w:val="both"/>
        <w:rPr>
          <w:iCs/>
          <w:sz w:val="21"/>
          <w:szCs w:val="21"/>
          <w:highlight w:val="cyan"/>
        </w:rPr>
      </w:pPr>
      <w:r w:rsidRPr="00F064F9">
        <w:rPr>
          <w:sz w:val="21"/>
          <w:szCs w:val="21"/>
        </w:rPr>
        <w:t>W 202</w:t>
      </w:r>
      <w:r>
        <w:rPr>
          <w:sz w:val="21"/>
          <w:szCs w:val="21"/>
        </w:rPr>
        <w:t>4</w:t>
      </w:r>
      <w:r w:rsidRPr="00F064F9">
        <w:rPr>
          <w:sz w:val="21"/>
          <w:szCs w:val="21"/>
        </w:rPr>
        <w:t xml:space="preserve"> roku w województwie śląskim powyższego typu pomocą w gminach i powiatach objęto </w:t>
      </w:r>
      <w:r>
        <w:rPr>
          <w:sz w:val="21"/>
          <w:szCs w:val="21"/>
        </w:rPr>
        <w:t>prawie 15</w:t>
      </w:r>
      <w:r w:rsidRPr="00F064F9">
        <w:rPr>
          <w:sz w:val="21"/>
          <w:szCs w:val="21"/>
        </w:rPr>
        <w:t xml:space="preserve"> tys. osób</w:t>
      </w:r>
      <w:r w:rsidRPr="00F064F9">
        <w:rPr>
          <w:color w:val="auto"/>
          <w:sz w:val="21"/>
          <w:szCs w:val="21"/>
        </w:rPr>
        <w:t xml:space="preserve"> doświadczających przemocy</w:t>
      </w:r>
      <w:r>
        <w:rPr>
          <w:color w:val="auto"/>
          <w:sz w:val="21"/>
          <w:szCs w:val="21"/>
        </w:rPr>
        <w:t>, w</w:t>
      </w:r>
      <w:r w:rsidR="000D52AC" w:rsidRPr="00F064F9">
        <w:rPr>
          <w:sz w:val="21"/>
          <w:szCs w:val="21"/>
        </w:rPr>
        <w:t xml:space="preserve"> 20</w:t>
      </w:r>
      <w:r w:rsidR="00FF4C49" w:rsidRPr="00F064F9">
        <w:rPr>
          <w:sz w:val="21"/>
          <w:szCs w:val="21"/>
        </w:rPr>
        <w:t>23</w:t>
      </w:r>
      <w:r w:rsidR="000D52AC" w:rsidRPr="00F064F9">
        <w:rPr>
          <w:sz w:val="21"/>
          <w:szCs w:val="21"/>
        </w:rPr>
        <w:t xml:space="preserve"> roku w województwie śląskim </w:t>
      </w:r>
      <w:r>
        <w:rPr>
          <w:sz w:val="21"/>
          <w:szCs w:val="21"/>
        </w:rPr>
        <w:t>było to</w:t>
      </w:r>
      <w:r w:rsidR="000D52AC" w:rsidRPr="00F064F9">
        <w:rPr>
          <w:sz w:val="21"/>
          <w:szCs w:val="21"/>
        </w:rPr>
        <w:t xml:space="preserve"> </w:t>
      </w:r>
      <w:r w:rsidR="00FF4C49" w:rsidRPr="00F064F9">
        <w:rPr>
          <w:sz w:val="21"/>
          <w:szCs w:val="21"/>
        </w:rPr>
        <w:t>14,6</w:t>
      </w:r>
      <w:r w:rsidR="000D52AC" w:rsidRPr="00F064F9">
        <w:rPr>
          <w:sz w:val="21"/>
          <w:szCs w:val="21"/>
        </w:rPr>
        <w:t xml:space="preserve"> tys. osób</w:t>
      </w:r>
      <w:r w:rsidR="00A52F95" w:rsidRPr="00F064F9">
        <w:rPr>
          <w:color w:val="auto"/>
          <w:sz w:val="21"/>
          <w:szCs w:val="21"/>
        </w:rPr>
        <w:t xml:space="preserve"> doświadczających przemocy</w:t>
      </w:r>
      <w:r>
        <w:rPr>
          <w:color w:val="auto"/>
          <w:sz w:val="21"/>
          <w:szCs w:val="21"/>
        </w:rPr>
        <w:t xml:space="preserve">, co oznacza </w:t>
      </w:r>
      <w:r w:rsidRPr="00132034">
        <w:rPr>
          <w:color w:val="auto"/>
          <w:sz w:val="21"/>
          <w:szCs w:val="21"/>
        </w:rPr>
        <w:t xml:space="preserve">wzrost liczby osób korzystających </w:t>
      </w:r>
      <w:r w:rsidR="00974DCF">
        <w:rPr>
          <w:color w:val="auto"/>
          <w:sz w:val="21"/>
          <w:szCs w:val="21"/>
        </w:rPr>
        <w:br/>
      </w:r>
      <w:r w:rsidRPr="00132034">
        <w:rPr>
          <w:color w:val="auto"/>
          <w:sz w:val="21"/>
          <w:szCs w:val="21"/>
        </w:rPr>
        <w:t>z różnorodnych form poradnictwa dla osób doznających przemocy o 2,65</w:t>
      </w:r>
      <w:r>
        <w:rPr>
          <w:color w:val="auto"/>
          <w:sz w:val="21"/>
          <w:szCs w:val="21"/>
        </w:rPr>
        <w:t xml:space="preserve"> % rok do roku</w:t>
      </w:r>
      <w:r w:rsidR="00D92488" w:rsidRPr="00F064F9">
        <w:rPr>
          <w:rStyle w:val="Odwoanieprzypisudolnego"/>
          <w:rFonts w:ascii="Arial" w:hAnsi="Arial" w:cs="Arial"/>
          <w:sz w:val="21"/>
          <w:szCs w:val="21"/>
        </w:rPr>
        <w:footnoteReference w:id="18"/>
      </w:r>
      <w:r w:rsidR="00EF30B3" w:rsidRPr="00F064F9">
        <w:rPr>
          <w:color w:val="auto"/>
          <w:sz w:val="21"/>
          <w:szCs w:val="21"/>
        </w:rPr>
        <w:t>. P</w:t>
      </w:r>
      <w:r w:rsidR="00A52F95" w:rsidRPr="00F064F9">
        <w:rPr>
          <w:color w:val="auto"/>
          <w:sz w:val="21"/>
          <w:szCs w:val="21"/>
        </w:rPr>
        <w:t xml:space="preserve">orady </w:t>
      </w:r>
      <w:r w:rsidR="00EF30B3" w:rsidRPr="00F064F9">
        <w:rPr>
          <w:color w:val="auto"/>
          <w:sz w:val="21"/>
          <w:szCs w:val="21"/>
        </w:rPr>
        <w:t xml:space="preserve">socjalne </w:t>
      </w:r>
      <w:r w:rsidR="00A52F95" w:rsidRPr="00F064F9">
        <w:rPr>
          <w:color w:val="auto"/>
          <w:sz w:val="21"/>
          <w:szCs w:val="21"/>
        </w:rPr>
        <w:t xml:space="preserve">udzielane są najczęściej. </w:t>
      </w:r>
      <w:r w:rsidR="00A52F95" w:rsidRPr="00F064F9">
        <w:rPr>
          <w:sz w:val="21"/>
          <w:szCs w:val="21"/>
        </w:rPr>
        <w:t xml:space="preserve">W </w:t>
      </w:r>
      <w:r w:rsidR="00EF30B3" w:rsidRPr="00F064F9">
        <w:rPr>
          <w:sz w:val="21"/>
          <w:szCs w:val="21"/>
        </w:rPr>
        <w:t>następnej</w:t>
      </w:r>
      <w:r w:rsidR="00A52F95" w:rsidRPr="00F064F9">
        <w:rPr>
          <w:sz w:val="21"/>
          <w:szCs w:val="21"/>
        </w:rPr>
        <w:t xml:space="preserve"> kolejności </w:t>
      </w:r>
      <w:r w:rsidR="000D52AC" w:rsidRPr="00F064F9">
        <w:rPr>
          <w:sz w:val="21"/>
          <w:szCs w:val="21"/>
        </w:rPr>
        <w:t>znalazł</w:t>
      </w:r>
      <w:r w:rsidR="00EF30B3" w:rsidRPr="00F064F9">
        <w:rPr>
          <w:sz w:val="21"/>
          <w:szCs w:val="21"/>
        </w:rPr>
        <w:t>y</w:t>
      </w:r>
      <w:r w:rsidR="000D52AC" w:rsidRPr="00F064F9">
        <w:rPr>
          <w:sz w:val="21"/>
          <w:szCs w:val="21"/>
        </w:rPr>
        <w:t xml:space="preserve"> się</w:t>
      </w:r>
      <w:r w:rsidR="00EF30B3" w:rsidRPr="00F064F9">
        <w:rPr>
          <w:sz w:val="21"/>
          <w:szCs w:val="21"/>
        </w:rPr>
        <w:t>:</w:t>
      </w:r>
      <w:r w:rsidR="000D52AC" w:rsidRPr="00F064F9">
        <w:rPr>
          <w:sz w:val="21"/>
          <w:szCs w:val="21"/>
        </w:rPr>
        <w:t xml:space="preserve"> poradnictwo psychologiczne</w:t>
      </w:r>
      <w:r w:rsidR="00EF30B3" w:rsidRPr="00F064F9">
        <w:rPr>
          <w:sz w:val="21"/>
          <w:szCs w:val="21"/>
        </w:rPr>
        <w:t>, poradnictwo pedagogiczne oraz poradnictwo zawodowe i rodzinne. M</w:t>
      </w:r>
      <w:r w:rsidR="000D52AC" w:rsidRPr="00F064F9">
        <w:rPr>
          <w:sz w:val="21"/>
          <w:szCs w:val="21"/>
        </w:rPr>
        <w:t xml:space="preserve">niejsza liczba osób skorzystała z porad </w:t>
      </w:r>
      <w:r w:rsidR="00EF30B3" w:rsidRPr="00F064F9">
        <w:rPr>
          <w:sz w:val="21"/>
          <w:szCs w:val="21"/>
        </w:rPr>
        <w:t>prawnych, a najmniejsza z porad</w:t>
      </w:r>
      <w:r w:rsidR="000D52AC" w:rsidRPr="00F064F9">
        <w:rPr>
          <w:sz w:val="21"/>
          <w:szCs w:val="21"/>
        </w:rPr>
        <w:t xml:space="preserve"> medyczny</w:t>
      </w:r>
      <w:r w:rsidR="00EF30B3" w:rsidRPr="00F064F9">
        <w:rPr>
          <w:sz w:val="21"/>
          <w:szCs w:val="21"/>
        </w:rPr>
        <w:t>ch</w:t>
      </w:r>
      <w:r w:rsidR="000D52AC" w:rsidRPr="00F064F9">
        <w:rPr>
          <w:sz w:val="21"/>
          <w:szCs w:val="21"/>
        </w:rPr>
        <w:t>.</w:t>
      </w:r>
    </w:p>
    <w:p w14:paraId="51266606" w14:textId="77777777" w:rsidR="00974DCF" w:rsidRDefault="00477C14" w:rsidP="005B7ACB">
      <w:pPr>
        <w:autoSpaceDE w:val="0"/>
        <w:autoSpaceDN w:val="0"/>
        <w:adjustRightInd w:val="0"/>
        <w:spacing w:after="0" w:line="276" w:lineRule="auto"/>
        <w:ind w:firstLine="567"/>
        <w:jc w:val="both"/>
        <w:rPr>
          <w:rFonts w:ascii="Arial" w:hAnsi="Arial" w:cs="Arial"/>
          <w:iCs/>
          <w:sz w:val="21"/>
          <w:szCs w:val="21"/>
        </w:rPr>
      </w:pPr>
      <w:r w:rsidRPr="00F064F9">
        <w:rPr>
          <w:rFonts w:ascii="Arial" w:hAnsi="Arial" w:cs="Arial"/>
          <w:iCs/>
          <w:sz w:val="21"/>
          <w:szCs w:val="21"/>
        </w:rPr>
        <w:t>Łagodzenie psychologicznych skutków przemocy domowej jest c</w:t>
      </w:r>
      <w:r w:rsidR="000D52AC" w:rsidRPr="00F064F9">
        <w:rPr>
          <w:rFonts w:ascii="Arial" w:hAnsi="Arial" w:cs="Arial"/>
          <w:iCs/>
          <w:sz w:val="21"/>
          <w:szCs w:val="21"/>
        </w:rPr>
        <w:t xml:space="preserve">elem </w:t>
      </w:r>
      <w:r w:rsidR="005D786C" w:rsidRPr="00F064F9">
        <w:rPr>
          <w:rFonts w:ascii="Arial" w:hAnsi="Arial" w:cs="Arial"/>
          <w:iCs/>
          <w:sz w:val="21"/>
          <w:szCs w:val="21"/>
        </w:rPr>
        <w:t>organizowanej przez podmioty gminne jak i powiatowe pomocy</w:t>
      </w:r>
      <w:r w:rsidR="000D52AC" w:rsidRPr="00F064F9">
        <w:rPr>
          <w:rFonts w:ascii="Arial" w:hAnsi="Arial" w:cs="Arial"/>
          <w:iCs/>
          <w:sz w:val="21"/>
          <w:szCs w:val="21"/>
        </w:rPr>
        <w:t xml:space="preserve"> o charakterze terapeutycznym i </w:t>
      </w:r>
      <w:proofErr w:type="spellStart"/>
      <w:r w:rsidR="000D52AC" w:rsidRPr="00F064F9">
        <w:rPr>
          <w:rFonts w:ascii="Arial" w:hAnsi="Arial" w:cs="Arial"/>
          <w:iCs/>
          <w:sz w:val="21"/>
          <w:szCs w:val="21"/>
        </w:rPr>
        <w:t>psychoedukacyjnym</w:t>
      </w:r>
      <w:proofErr w:type="spellEnd"/>
      <w:r w:rsidR="000D52AC" w:rsidRPr="00F064F9">
        <w:rPr>
          <w:rFonts w:ascii="Arial" w:hAnsi="Arial" w:cs="Arial"/>
          <w:iCs/>
          <w:sz w:val="21"/>
          <w:szCs w:val="21"/>
        </w:rPr>
        <w:t xml:space="preserve"> </w:t>
      </w:r>
      <w:r w:rsidR="005D786C" w:rsidRPr="00F064F9">
        <w:rPr>
          <w:rFonts w:ascii="Arial" w:hAnsi="Arial" w:cs="Arial"/>
          <w:iCs/>
          <w:sz w:val="21"/>
          <w:szCs w:val="21"/>
        </w:rPr>
        <w:br/>
        <w:t xml:space="preserve">dla </w:t>
      </w:r>
      <w:r w:rsidR="000D52AC" w:rsidRPr="00F064F9">
        <w:rPr>
          <w:rFonts w:ascii="Arial" w:hAnsi="Arial" w:cs="Arial"/>
          <w:iCs/>
          <w:sz w:val="21"/>
          <w:szCs w:val="21"/>
        </w:rPr>
        <w:t>os</w:t>
      </w:r>
      <w:r w:rsidR="005D786C" w:rsidRPr="00F064F9">
        <w:rPr>
          <w:rFonts w:ascii="Arial" w:hAnsi="Arial" w:cs="Arial"/>
          <w:iCs/>
          <w:sz w:val="21"/>
          <w:szCs w:val="21"/>
        </w:rPr>
        <w:t>ób</w:t>
      </w:r>
      <w:r w:rsidR="000D52AC" w:rsidRPr="00F064F9">
        <w:rPr>
          <w:rFonts w:ascii="Arial" w:hAnsi="Arial" w:cs="Arial"/>
          <w:iCs/>
          <w:sz w:val="21"/>
          <w:szCs w:val="21"/>
        </w:rPr>
        <w:t xml:space="preserve"> doznający</w:t>
      </w:r>
      <w:r w:rsidR="005D786C" w:rsidRPr="00F064F9">
        <w:rPr>
          <w:rFonts w:ascii="Arial" w:hAnsi="Arial" w:cs="Arial"/>
          <w:iCs/>
          <w:sz w:val="21"/>
          <w:szCs w:val="21"/>
        </w:rPr>
        <w:t>ch</w:t>
      </w:r>
      <w:r w:rsidR="000D52AC" w:rsidRPr="00F064F9">
        <w:rPr>
          <w:rFonts w:ascii="Arial" w:hAnsi="Arial" w:cs="Arial"/>
          <w:iCs/>
          <w:sz w:val="21"/>
          <w:szCs w:val="21"/>
        </w:rPr>
        <w:t xml:space="preserve"> przemocy. </w:t>
      </w:r>
    </w:p>
    <w:p w14:paraId="6C4A03FE" w14:textId="5121DC64" w:rsidR="00974DCF" w:rsidRPr="00F064F9" w:rsidRDefault="00974DCF" w:rsidP="00974DCF">
      <w:pPr>
        <w:autoSpaceDE w:val="0"/>
        <w:autoSpaceDN w:val="0"/>
        <w:adjustRightInd w:val="0"/>
        <w:spacing w:after="0" w:line="276" w:lineRule="auto"/>
        <w:ind w:firstLine="567"/>
        <w:jc w:val="both"/>
        <w:rPr>
          <w:rFonts w:ascii="Arial" w:hAnsi="Arial" w:cs="Arial"/>
          <w:iCs/>
          <w:color w:val="FF0000"/>
          <w:sz w:val="21"/>
          <w:szCs w:val="21"/>
          <w:highlight w:val="cyan"/>
        </w:rPr>
      </w:pPr>
      <w:r w:rsidRPr="00974DCF">
        <w:rPr>
          <w:rFonts w:ascii="Arial" w:hAnsi="Arial" w:cs="Arial"/>
          <w:iCs/>
          <w:sz w:val="21"/>
          <w:szCs w:val="21"/>
        </w:rPr>
        <w:t>W województwie śląskim w 2024 roku opracowano i realizowano łącznie 11 programów terapeutycznych dla osób doznających przemocy domowej. W porównaniu z</w:t>
      </w:r>
      <w:r>
        <w:rPr>
          <w:rFonts w:ascii="Arial" w:hAnsi="Arial" w:cs="Arial"/>
          <w:iCs/>
          <w:sz w:val="21"/>
          <w:szCs w:val="21"/>
        </w:rPr>
        <w:t xml:space="preserve"> </w:t>
      </w:r>
      <w:r w:rsidRPr="00974DCF">
        <w:rPr>
          <w:rFonts w:ascii="Arial" w:hAnsi="Arial" w:cs="Arial"/>
          <w:iCs/>
          <w:sz w:val="21"/>
          <w:szCs w:val="21"/>
        </w:rPr>
        <w:t xml:space="preserve">rokiem poprzednim, liczba realizowanych programów tego typu </w:t>
      </w:r>
      <w:r>
        <w:rPr>
          <w:rFonts w:ascii="Arial" w:hAnsi="Arial" w:cs="Arial"/>
          <w:iCs/>
          <w:sz w:val="21"/>
          <w:szCs w:val="21"/>
        </w:rPr>
        <w:t>zmniejszyła się</w:t>
      </w:r>
      <w:r w:rsidRPr="00974DCF">
        <w:rPr>
          <w:rFonts w:ascii="Arial" w:hAnsi="Arial" w:cs="Arial"/>
          <w:iCs/>
          <w:sz w:val="21"/>
          <w:szCs w:val="21"/>
        </w:rPr>
        <w:t xml:space="preserve"> o 4 programy tj. o 26,67%. Podobnie liczba osób objętych działaniami programowymi była niższa o 28 osób, czyli o 12,33%. Jednocześnie przy mniejszej liczbie programów oraz osób uczestniczących w programach odnotowano wzrost osób, które programy ukończyły – programy ukończyło o 6 osób więcej (+6,25%) niż w roku ubiegłym. W 2023</w:t>
      </w:r>
      <w:r>
        <w:rPr>
          <w:rFonts w:ascii="Arial" w:hAnsi="Arial" w:cs="Arial"/>
          <w:iCs/>
          <w:sz w:val="21"/>
          <w:szCs w:val="21"/>
        </w:rPr>
        <w:t xml:space="preserve"> </w:t>
      </w:r>
      <w:r w:rsidRPr="00974DCF">
        <w:rPr>
          <w:rFonts w:ascii="Arial" w:hAnsi="Arial" w:cs="Arial"/>
          <w:iCs/>
          <w:sz w:val="21"/>
          <w:szCs w:val="21"/>
        </w:rPr>
        <w:t xml:space="preserve">roku </w:t>
      </w:r>
      <w:r>
        <w:rPr>
          <w:rFonts w:ascii="Arial" w:hAnsi="Arial" w:cs="Arial"/>
          <w:iCs/>
          <w:sz w:val="21"/>
          <w:szCs w:val="21"/>
        </w:rPr>
        <w:t>prawie 43</w:t>
      </w:r>
      <w:r w:rsidRPr="00974DCF">
        <w:rPr>
          <w:rFonts w:ascii="Arial" w:hAnsi="Arial" w:cs="Arial"/>
          <w:iCs/>
          <w:sz w:val="21"/>
          <w:szCs w:val="21"/>
        </w:rPr>
        <w:t>% z osób uczestniczących w programach je ukończyło, natomiast w 2024 r. programy ukończyło 51,26% osób w nich uczestniczących, co oznacza wzrost o 8,97%</w:t>
      </w:r>
      <w:r w:rsidRPr="00F064F9">
        <w:rPr>
          <w:rStyle w:val="Odwoanieprzypisudolnego"/>
          <w:rFonts w:ascii="Arial" w:hAnsi="Arial" w:cs="Arial"/>
          <w:iCs/>
          <w:sz w:val="21"/>
          <w:szCs w:val="21"/>
        </w:rPr>
        <w:footnoteReference w:id="19"/>
      </w:r>
      <w:r w:rsidRPr="00F064F9">
        <w:rPr>
          <w:rFonts w:ascii="Arial" w:hAnsi="Arial" w:cs="Arial"/>
          <w:iCs/>
          <w:sz w:val="21"/>
          <w:szCs w:val="21"/>
        </w:rPr>
        <w:t>.</w:t>
      </w:r>
    </w:p>
    <w:p w14:paraId="222447D0" w14:textId="6E16A1D3" w:rsidR="000D52AC" w:rsidRPr="009D0EBC" w:rsidRDefault="000D52AC" w:rsidP="000A1333">
      <w:pPr>
        <w:autoSpaceDE w:val="0"/>
        <w:autoSpaceDN w:val="0"/>
        <w:adjustRightInd w:val="0"/>
        <w:spacing w:after="0" w:line="240" w:lineRule="auto"/>
        <w:jc w:val="both"/>
        <w:rPr>
          <w:rFonts w:ascii="Arial" w:hAnsi="Arial" w:cs="Arial"/>
          <w:b/>
          <w:sz w:val="20"/>
          <w:szCs w:val="20"/>
        </w:rPr>
      </w:pPr>
      <w:r w:rsidRPr="009D0EBC">
        <w:rPr>
          <w:rFonts w:ascii="Arial" w:hAnsi="Arial" w:cs="Arial"/>
          <w:b/>
          <w:color w:val="000000" w:themeColor="text1"/>
          <w:sz w:val="20"/>
          <w:szCs w:val="20"/>
        </w:rPr>
        <w:t xml:space="preserve">Tabela </w:t>
      </w:r>
      <w:r w:rsidR="007D7CF1" w:rsidRPr="009D0EBC">
        <w:rPr>
          <w:rFonts w:ascii="Arial" w:hAnsi="Arial" w:cs="Arial"/>
          <w:b/>
          <w:color w:val="000000" w:themeColor="text1"/>
          <w:sz w:val="20"/>
          <w:szCs w:val="20"/>
        </w:rPr>
        <w:t>7</w:t>
      </w:r>
      <w:r w:rsidRPr="009D0EBC">
        <w:rPr>
          <w:rFonts w:ascii="Arial" w:hAnsi="Arial" w:cs="Arial"/>
          <w:b/>
          <w:color w:val="000000" w:themeColor="text1"/>
          <w:sz w:val="20"/>
          <w:szCs w:val="20"/>
        </w:rPr>
        <w:t xml:space="preserve">. </w:t>
      </w:r>
      <w:r w:rsidRPr="009D0EBC">
        <w:rPr>
          <w:rFonts w:ascii="Arial" w:hAnsi="Arial" w:cs="Arial"/>
          <w:b/>
          <w:sz w:val="20"/>
          <w:szCs w:val="20"/>
        </w:rPr>
        <w:t xml:space="preserve">Liczba programów terapeutycznych i ich uczestników w powiatach oraz gminach </w:t>
      </w:r>
      <w:r w:rsidR="0072072B" w:rsidRPr="009D0EBC">
        <w:rPr>
          <w:rFonts w:ascii="Arial" w:hAnsi="Arial" w:cs="Arial"/>
          <w:b/>
          <w:sz w:val="20"/>
          <w:szCs w:val="20"/>
        </w:rPr>
        <w:br/>
      </w:r>
      <w:r w:rsidRPr="009D0EBC">
        <w:rPr>
          <w:rFonts w:ascii="Arial" w:hAnsi="Arial" w:cs="Arial"/>
          <w:b/>
          <w:sz w:val="20"/>
          <w:szCs w:val="20"/>
        </w:rPr>
        <w:t>województwa śląskiego w latach 201</w:t>
      </w:r>
      <w:r w:rsidR="006F2E5D" w:rsidRPr="009D0EBC">
        <w:rPr>
          <w:rFonts w:ascii="Arial" w:hAnsi="Arial" w:cs="Arial"/>
          <w:b/>
          <w:sz w:val="20"/>
          <w:szCs w:val="20"/>
        </w:rPr>
        <w:t>9</w:t>
      </w:r>
      <w:r w:rsidRPr="009D0EBC">
        <w:rPr>
          <w:rFonts w:ascii="Arial" w:hAnsi="Arial" w:cs="Arial"/>
          <w:b/>
          <w:sz w:val="20"/>
          <w:szCs w:val="20"/>
        </w:rPr>
        <w:t>-20</w:t>
      </w:r>
      <w:r w:rsidR="006F2E5D" w:rsidRPr="009D0EBC">
        <w:rPr>
          <w:rFonts w:ascii="Arial" w:hAnsi="Arial" w:cs="Arial"/>
          <w:b/>
          <w:sz w:val="20"/>
          <w:szCs w:val="20"/>
        </w:rPr>
        <w:t>2</w:t>
      </w:r>
      <w:r w:rsidR="00974DCF">
        <w:rPr>
          <w:rFonts w:ascii="Arial" w:hAnsi="Arial" w:cs="Arial"/>
          <w:b/>
          <w:sz w:val="20"/>
          <w:szCs w:val="20"/>
        </w:rPr>
        <w:t>4</w:t>
      </w:r>
      <w:r w:rsidRPr="009D0EBC">
        <w:rPr>
          <w:rFonts w:ascii="Arial" w:hAnsi="Arial" w:cs="Arial"/>
          <w:b/>
          <w:sz w:val="20"/>
          <w:szCs w:val="20"/>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89"/>
        <w:gridCol w:w="713"/>
        <w:gridCol w:w="713"/>
        <w:gridCol w:w="714"/>
        <w:gridCol w:w="713"/>
        <w:gridCol w:w="715"/>
        <w:gridCol w:w="585"/>
      </w:tblGrid>
      <w:tr w:rsidR="00974DCF" w:rsidRPr="00F064F9" w14:paraId="54E79EEC" w14:textId="3A839D00" w:rsidTr="003E1B79">
        <w:trPr>
          <w:trHeight w:val="155"/>
          <w:jc w:val="center"/>
        </w:trPr>
        <w:tc>
          <w:tcPr>
            <w:tcW w:w="448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3328D4" w14:textId="77777777" w:rsidR="00974DCF" w:rsidRPr="00F064F9" w:rsidRDefault="00974DCF"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Wyszczególnienie</w:t>
            </w:r>
          </w:p>
        </w:tc>
        <w:tc>
          <w:tcPr>
            <w:tcW w:w="415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662AE503" w14:textId="27066DAD" w:rsidR="00974DCF" w:rsidRPr="00F064F9" w:rsidRDefault="00974DCF"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Lata</w:t>
            </w:r>
          </w:p>
        </w:tc>
      </w:tr>
      <w:tr w:rsidR="00974DCF" w:rsidRPr="00F064F9" w14:paraId="7A2A2B95" w14:textId="16A08008" w:rsidTr="00974DCF">
        <w:trPr>
          <w:trHeight w:val="350"/>
          <w:jc w:val="center"/>
        </w:trPr>
        <w:tc>
          <w:tcPr>
            <w:tcW w:w="4489"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4C8A54A" w14:textId="77777777" w:rsidR="00974DCF" w:rsidRPr="00F064F9" w:rsidRDefault="00974DCF" w:rsidP="0074446A">
            <w:pPr>
              <w:spacing w:after="0" w:line="240" w:lineRule="auto"/>
              <w:jc w:val="center"/>
              <w:rPr>
                <w:rFonts w:ascii="Arial" w:hAnsi="Arial" w:cs="Arial"/>
                <w:b/>
                <w:sz w:val="18"/>
                <w:szCs w:val="18"/>
                <w:lang w:eastAsia="pl-PL"/>
              </w:rPr>
            </w:pPr>
          </w:p>
        </w:tc>
        <w:tc>
          <w:tcPr>
            <w:tcW w:w="71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079F4C1" w14:textId="77777777" w:rsidR="00974DCF" w:rsidRPr="00F064F9" w:rsidRDefault="00974DCF"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2019</w:t>
            </w:r>
          </w:p>
        </w:tc>
        <w:tc>
          <w:tcPr>
            <w:tcW w:w="71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AF6708" w14:textId="77777777" w:rsidR="00974DCF" w:rsidRPr="00F064F9" w:rsidRDefault="00974DCF"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2020</w:t>
            </w:r>
          </w:p>
        </w:tc>
        <w:tc>
          <w:tcPr>
            <w:tcW w:w="71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106C5B" w14:textId="77777777" w:rsidR="00974DCF" w:rsidRPr="00F064F9" w:rsidRDefault="00974DCF"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2021</w:t>
            </w:r>
          </w:p>
        </w:tc>
        <w:tc>
          <w:tcPr>
            <w:tcW w:w="71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19BFB6" w14:textId="77777777" w:rsidR="00974DCF" w:rsidRPr="00F064F9" w:rsidRDefault="00974DCF"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2022</w:t>
            </w:r>
          </w:p>
        </w:tc>
        <w:tc>
          <w:tcPr>
            <w:tcW w:w="7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DCB575" w14:textId="77777777" w:rsidR="00974DCF" w:rsidRPr="00F064F9" w:rsidRDefault="00974DCF"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2023</w:t>
            </w:r>
          </w:p>
        </w:tc>
        <w:tc>
          <w:tcPr>
            <w:tcW w:w="5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5C6183" w14:textId="16ABB095" w:rsidR="00974DCF" w:rsidRPr="00F064F9" w:rsidRDefault="00974DCF" w:rsidP="0074446A">
            <w:pPr>
              <w:spacing w:after="0" w:line="240" w:lineRule="auto"/>
              <w:jc w:val="center"/>
              <w:rPr>
                <w:rFonts w:ascii="Arial" w:hAnsi="Arial" w:cs="Arial"/>
                <w:b/>
                <w:sz w:val="18"/>
                <w:szCs w:val="18"/>
                <w:lang w:eastAsia="pl-PL"/>
              </w:rPr>
            </w:pPr>
            <w:r>
              <w:rPr>
                <w:rFonts w:ascii="Arial" w:hAnsi="Arial" w:cs="Arial"/>
                <w:b/>
                <w:sz w:val="18"/>
                <w:szCs w:val="18"/>
                <w:lang w:eastAsia="pl-PL"/>
              </w:rPr>
              <w:t>2024</w:t>
            </w:r>
          </w:p>
        </w:tc>
      </w:tr>
      <w:tr w:rsidR="00974DCF" w:rsidRPr="00F064F9" w14:paraId="650994A1" w14:textId="4115B7AE" w:rsidTr="00974DCF">
        <w:trPr>
          <w:trHeight w:val="396"/>
          <w:jc w:val="center"/>
        </w:trPr>
        <w:tc>
          <w:tcPr>
            <w:tcW w:w="4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EA6A" w14:textId="2D7ED839" w:rsidR="00974DCF" w:rsidRPr="00C8229C" w:rsidRDefault="00974DCF" w:rsidP="0074446A">
            <w:pPr>
              <w:spacing w:after="0" w:line="240" w:lineRule="auto"/>
              <w:rPr>
                <w:rFonts w:ascii="Arial" w:hAnsi="Arial" w:cs="Arial"/>
                <w:bCs/>
                <w:sz w:val="18"/>
                <w:szCs w:val="18"/>
                <w:lang w:eastAsia="pl-PL"/>
              </w:rPr>
            </w:pPr>
            <w:r w:rsidRPr="00C8229C">
              <w:rPr>
                <w:rFonts w:ascii="Arial" w:hAnsi="Arial" w:cs="Arial"/>
                <w:bCs/>
                <w:sz w:val="18"/>
                <w:szCs w:val="18"/>
              </w:rPr>
              <w:t>Liczba opracowanych i realizowanych programów terapeutycznych</w:t>
            </w:r>
          </w:p>
        </w:tc>
        <w:tc>
          <w:tcPr>
            <w:tcW w:w="713" w:type="dxa"/>
            <w:tcBorders>
              <w:top w:val="single" w:sz="4" w:space="0" w:color="auto"/>
              <w:left w:val="single" w:sz="4" w:space="0" w:color="auto"/>
              <w:bottom w:val="single" w:sz="4" w:space="0" w:color="auto"/>
              <w:right w:val="single" w:sz="4" w:space="0" w:color="auto"/>
            </w:tcBorders>
            <w:noWrap/>
            <w:vAlign w:val="center"/>
          </w:tcPr>
          <w:p w14:paraId="55EBC4F1" w14:textId="1B5DB976"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13</w:t>
            </w:r>
          </w:p>
        </w:tc>
        <w:tc>
          <w:tcPr>
            <w:tcW w:w="713" w:type="dxa"/>
            <w:tcBorders>
              <w:top w:val="single" w:sz="4" w:space="0" w:color="auto"/>
              <w:left w:val="single" w:sz="4" w:space="0" w:color="auto"/>
              <w:bottom w:val="single" w:sz="4" w:space="0" w:color="auto"/>
              <w:right w:val="single" w:sz="4" w:space="0" w:color="auto"/>
            </w:tcBorders>
            <w:vAlign w:val="center"/>
          </w:tcPr>
          <w:p w14:paraId="50EF229F" w14:textId="6053364E"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14</w:t>
            </w:r>
          </w:p>
        </w:tc>
        <w:tc>
          <w:tcPr>
            <w:tcW w:w="714" w:type="dxa"/>
            <w:tcBorders>
              <w:top w:val="single" w:sz="4" w:space="0" w:color="auto"/>
              <w:left w:val="single" w:sz="4" w:space="0" w:color="auto"/>
              <w:bottom w:val="single" w:sz="4" w:space="0" w:color="auto"/>
              <w:right w:val="single" w:sz="4" w:space="0" w:color="auto"/>
            </w:tcBorders>
            <w:vAlign w:val="center"/>
          </w:tcPr>
          <w:p w14:paraId="01101C23" w14:textId="337805EE"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9</w:t>
            </w:r>
          </w:p>
        </w:tc>
        <w:tc>
          <w:tcPr>
            <w:tcW w:w="713" w:type="dxa"/>
            <w:tcBorders>
              <w:top w:val="single" w:sz="4" w:space="0" w:color="auto"/>
              <w:left w:val="single" w:sz="4" w:space="0" w:color="auto"/>
              <w:bottom w:val="single" w:sz="4" w:space="0" w:color="auto"/>
              <w:right w:val="single" w:sz="4" w:space="0" w:color="auto"/>
            </w:tcBorders>
            <w:vAlign w:val="center"/>
          </w:tcPr>
          <w:p w14:paraId="62140D2E" w14:textId="5790592E"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17</w:t>
            </w:r>
          </w:p>
        </w:tc>
        <w:tc>
          <w:tcPr>
            <w:tcW w:w="715" w:type="dxa"/>
            <w:tcBorders>
              <w:top w:val="single" w:sz="4" w:space="0" w:color="auto"/>
              <w:left w:val="single" w:sz="4" w:space="0" w:color="auto"/>
              <w:bottom w:val="single" w:sz="4" w:space="0" w:color="auto"/>
              <w:right w:val="single" w:sz="4" w:space="0" w:color="auto"/>
            </w:tcBorders>
            <w:vAlign w:val="center"/>
          </w:tcPr>
          <w:p w14:paraId="364A8CD5" w14:textId="21D16815"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15</w:t>
            </w:r>
          </w:p>
        </w:tc>
        <w:tc>
          <w:tcPr>
            <w:tcW w:w="585" w:type="dxa"/>
            <w:tcBorders>
              <w:top w:val="single" w:sz="4" w:space="0" w:color="auto"/>
              <w:left w:val="single" w:sz="4" w:space="0" w:color="auto"/>
              <w:bottom w:val="single" w:sz="4" w:space="0" w:color="auto"/>
              <w:right w:val="single" w:sz="4" w:space="0" w:color="auto"/>
            </w:tcBorders>
            <w:vAlign w:val="center"/>
          </w:tcPr>
          <w:p w14:paraId="793466EC" w14:textId="6AF864B7" w:rsidR="00974DCF" w:rsidRPr="00F064F9" w:rsidRDefault="00974DCF" w:rsidP="0074446A">
            <w:pPr>
              <w:spacing w:after="0" w:line="240" w:lineRule="auto"/>
              <w:jc w:val="center"/>
              <w:rPr>
                <w:rFonts w:ascii="Arial" w:hAnsi="Arial" w:cs="Arial"/>
                <w:bCs/>
                <w:sz w:val="18"/>
                <w:szCs w:val="18"/>
              </w:rPr>
            </w:pPr>
            <w:r>
              <w:rPr>
                <w:rFonts w:ascii="Arial" w:hAnsi="Arial" w:cs="Arial"/>
                <w:bCs/>
                <w:sz w:val="18"/>
                <w:szCs w:val="18"/>
              </w:rPr>
              <w:t>11</w:t>
            </w:r>
          </w:p>
        </w:tc>
      </w:tr>
      <w:tr w:rsidR="00974DCF" w:rsidRPr="00F064F9" w14:paraId="6E3133EA" w14:textId="6A5D6E55" w:rsidTr="00974DCF">
        <w:trPr>
          <w:trHeight w:val="275"/>
          <w:jc w:val="center"/>
        </w:trPr>
        <w:tc>
          <w:tcPr>
            <w:tcW w:w="4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C8BE" w14:textId="21E63A07" w:rsidR="00974DCF" w:rsidRPr="00C8229C" w:rsidRDefault="00974DCF" w:rsidP="00F254C8">
            <w:pPr>
              <w:pStyle w:val="Bezodstpw"/>
              <w:spacing w:line="276" w:lineRule="auto"/>
              <w:rPr>
                <w:rFonts w:ascii="Arial" w:hAnsi="Arial" w:cs="Arial"/>
                <w:bCs/>
                <w:sz w:val="18"/>
                <w:szCs w:val="18"/>
              </w:rPr>
            </w:pPr>
            <w:r w:rsidRPr="00C8229C">
              <w:rPr>
                <w:rFonts w:ascii="Arial" w:hAnsi="Arial" w:cs="Arial"/>
                <w:bCs/>
                <w:sz w:val="18"/>
                <w:szCs w:val="18"/>
              </w:rPr>
              <w:t>Liczba osób biorących udział w programach</w:t>
            </w:r>
          </w:p>
        </w:tc>
        <w:tc>
          <w:tcPr>
            <w:tcW w:w="713" w:type="dxa"/>
            <w:tcBorders>
              <w:top w:val="single" w:sz="4" w:space="0" w:color="auto"/>
              <w:left w:val="single" w:sz="4" w:space="0" w:color="auto"/>
              <w:bottom w:val="single" w:sz="4" w:space="0" w:color="auto"/>
              <w:right w:val="single" w:sz="4" w:space="0" w:color="auto"/>
            </w:tcBorders>
            <w:noWrap/>
            <w:vAlign w:val="center"/>
          </w:tcPr>
          <w:p w14:paraId="48FCFC36" w14:textId="5C70840F"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157</w:t>
            </w:r>
          </w:p>
        </w:tc>
        <w:tc>
          <w:tcPr>
            <w:tcW w:w="713" w:type="dxa"/>
            <w:tcBorders>
              <w:top w:val="single" w:sz="4" w:space="0" w:color="auto"/>
              <w:left w:val="single" w:sz="4" w:space="0" w:color="auto"/>
              <w:bottom w:val="single" w:sz="4" w:space="0" w:color="auto"/>
              <w:right w:val="single" w:sz="4" w:space="0" w:color="auto"/>
            </w:tcBorders>
            <w:vAlign w:val="center"/>
          </w:tcPr>
          <w:p w14:paraId="2C647FA1" w14:textId="13160010"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258</w:t>
            </w:r>
          </w:p>
        </w:tc>
        <w:tc>
          <w:tcPr>
            <w:tcW w:w="714" w:type="dxa"/>
            <w:tcBorders>
              <w:top w:val="single" w:sz="4" w:space="0" w:color="auto"/>
              <w:left w:val="single" w:sz="4" w:space="0" w:color="auto"/>
              <w:bottom w:val="single" w:sz="4" w:space="0" w:color="auto"/>
              <w:right w:val="single" w:sz="4" w:space="0" w:color="auto"/>
            </w:tcBorders>
            <w:vAlign w:val="center"/>
          </w:tcPr>
          <w:p w14:paraId="26811F6D" w14:textId="2077CC52"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231</w:t>
            </w:r>
          </w:p>
        </w:tc>
        <w:tc>
          <w:tcPr>
            <w:tcW w:w="713" w:type="dxa"/>
            <w:tcBorders>
              <w:top w:val="single" w:sz="4" w:space="0" w:color="auto"/>
              <w:left w:val="single" w:sz="4" w:space="0" w:color="auto"/>
              <w:bottom w:val="single" w:sz="4" w:space="0" w:color="auto"/>
              <w:right w:val="single" w:sz="4" w:space="0" w:color="auto"/>
            </w:tcBorders>
            <w:vAlign w:val="center"/>
          </w:tcPr>
          <w:p w14:paraId="429F6D91" w14:textId="017B9963"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236</w:t>
            </w:r>
          </w:p>
        </w:tc>
        <w:tc>
          <w:tcPr>
            <w:tcW w:w="715" w:type="dxa"/>
            <w:tcBorders>
              <w:top w:val="single" w:sz="4" w:space="0" w:color="auto"/>
              <w:left w:val="single" w:sz="4" w:space="0" w:color="auto"/>
              <w:bottom w:val="single" w:sz="4" w:space="0" w:color="auto"/>
              <w:right w:val="single" w:sz="4" w:space="0" w:color="auto"/>
            </w:tcBorders>
            <w:vAlign w:val="center"/>
          </w:tcPr>
          <w:p w14:paraId="793B2CC3" w14:textId="0EBB2BFC"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227</w:t>
            </w:r>
          </w:p>
        </w:tc>
        <w:tc>
          <w:tcPr>
            <w:tcW w:w="585" w:type="dxa"/>
            <w:tcBorders>
              <w:top w:val="single" w:sz="4" w:space="0" w:color="auto"/>
              <w:left w:val="single" w:sz="4" w:space="0" w:color="auto"/>
              <w:bottom w:val="single" w:sz="4" w:space="0" w:color="auto"/>
              <w:right w:val="single" w:sz="4" w:space="0" w:color="auto"/>
            </w:tcBorders>
            <w:vAlign w:val="center"/>
          </w:tcPr>
          <w:p w14:paraId="1D5EA3CC" w14:textId="603627FD" w:rsidR="00974DCF" w:rsidRPr="00F064F9" w:rsidRDefault="00974DCF" w:rsidP="0074446A">
            <w:pPr>
              <w:spacing w:after="0" w:line="240" w:lineRule="auto"/>
              <w:jc w:val="center"/>
              <w:rPr>
                <w:rFonts w:ascii="Arial" w:hAnsi="Arial" w:cs="Arial"/>
                <w:bCs/>
                <w:sz w:val="18"/>
                <w:szCs w:val="18"/>
              </w:rPr>
            </w:pPr>
            <w:r>
              <w:rPr>
                <w:rFonts w:ascii="Arial" w:hAnsi="Arial" w:cs="Arial"/>
                <w:bCs/>
                <w:sz w:val="18"/>
                <w:szCs w:val="18"/>
              </w:rPr>
              <w:t>199</w:t>
            </w:r>
          </w:p>
        </w:tc>
      </w:tr>
      <w:tr w:rsidR="00974DCF" w:rsidRPr="00F064F9" w14:paraId="71AB4B0F" w14:textId="52BE98AF" w:rsidTr="00974DCF">
        <w:trPr>
          <w:trHeight w:val="286"/>
          <w:jc w:val="center"/>
        </w:trPr>
        <w:tc>
          <w:tcPr>
            <w:tcW w:w="4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19A9B" w14:textId="63980888" w:rsidR="00974DCF" w:rsidRPr="00C8229C" w:rsidRDefault="00974DCF" w:rsidP="0074446A">
            <w:pPr>
              <w:spacing w:after="0" w:line="240" w:lineRule="auto"/>
              <w:rPr>
                <w:rFonts w:ascii="Arial" w:hAnsi="Arial" w:cs="Arial"/>
                <w:bCs/>
                <w:sz w:val="18"/>
                <w:szCs w:val="18"/>
                <w:lang w:eastAsia="pl-PL"/>
              </w:rPr>
            </w:pPr>
            <w:r w:rsidRPr="00C8229C">
              <w:rPr>
                <w:rFonts w:ascii="Arial" w:hAnsi="Arial" w:cs="Arial"/>
                <w:bCs/>
                <w:sz w:val="18"/>
                <w:szCs w:val="18"/>
              </w:rPr>
              <w:t>Liczba osób, które programy ukończyły</w:t>
            </w:r>
          </w:p>
        </w:tc>
        <w:tc>
          <w:tcPr>
            <w:tcW w:w="713" w:type="dxa"/>
            <w:tcBorders>
              <w:top w:val="single" w:sz="4" w:space="0" w:color="auto"/>
              <w:left w:val="single" w:sz="4" w:space="0" w:color="auto"/>
              <w:bottom w:val="single" w:sz="4" w:space="0" w:color="auto"/>
              <w:right w:val="single" w:sz="4" w:space="0" w:color="auto"/>
            </w:tcBorders>
            <w:noWrap/>
            <w:vAlign w:val="center"/>
          </w:tcPr>
          <w:p w14:paraId="02B51D3B" w14:textId="6EF9E9B2"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149</w:t>
            </w:r>
          </w:p>
        </w:tc>
        <w:tc>
          <w:tcPr>
            <w:tcW w:w="713" w:type="dxa"/>
            <w:tcBorders>
              <w:top w:val="single" w:sz="4" w:space="0" w:color="auto"/>
              <w:left w:val="single" w:sz="4" w:space="0" w:color="auto"/>
              <w:bottom w:val="single" w:sz="4" w:space="0" w:color="auto"/>
              <w:right w:val="single" w:sz="4" w:space="0" w:color="auto"/>
            </w:tcBorders>
            <w:vAlign w:val="center"/>
          </w:tcPr>
          <w:p w14:paraId="792F09B7" w14:textId="6F675B6E"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134</w:t>
            </w:r>
          </w:p>
        </w:tc>
        <w:tc>
          <w:tcPr>
            <w:tcW w:w="714" w:type="dxa"/>
            <w:tcBorders>
              <w:top w:val="single" w:sz="4" w:space="0" w:color="auto"/>
              <w:left w:val="single" w:sz="4" w:space="0" w:color="auto"/>
              <w:bottom w:val="single" w:sz="4" w:space="0" w:color="auto"/>
              <w:right w:val="single" w:sz="4" w:space="0" w:color="auto"/>
            </w:tcBorders>
            <w:vAlign w:val="center"/>
          </w:tcPr>
          <w:p w14:paraId="1C94B4E9" w14:textId="3F0B1A50"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156</w:t>
            </w:r>
          </w:p>
        </w:tc>
        <w:tc>
          <w:tcPr>
            <w:tcW w:w="713" w:type="dxa"/>
            <w:tcBorders>
              <w:top w:val="single" w:sz="4" w:space="0" w:color="auto"/>
              <w:left w:val="single" w:sz="4" w:space="0" w:color="auto"/>
              <w:bottom w:val="single" w:sz="4" w:space="0" w:color="auto"/>
              <w:right w:val="single" w:sz="4" w:space="0" w:color="auto"/>
            </w:tcBorders>
            <w:vAlign w:val="center"/>
          </w:tcPr>
          <w:p w14:paraId="0FED09C4" w14:textId="0A371FF0"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141</w:t>
            </w:r>
          </w:p>
        </w:tc>
        <w:tc>
          <w:tcPr>
            <w:tcW w:w="715" w:type="dxa"/>
            <w:tcBorders>
              <w:top w:val="single" w:sz="4" w:space="0" w:color="auto"/>
              <w:left w:val="single" w:sz="4" w:space="0" w:color="auto"/>
              <w:bottom w:val="single" w:sz="4" w:space="0" w:color="auto"/>
              <w:right w:val="single" w:sz="4" w:space="0" w:color="auto"/>
            </w:tcBorders>
            <w:vAlign w:val="center"/>
          </w:tcPr>
          <w:p w14:paraId="139C63BF" w14:textId="684AE9C1" w:rsidR="00974DCF" w:rsidRPr="00F064F9" w:rsidRDefault="00974DCF" w:rsidP="0074446A">
            <w:pPr>
              <w:spacing w:after="0" w:line="240" w:lineRule="auto"/>
              <w:jc w:val="center"/>
              <w:rPr>
                <w:rFonts w:ascii="Arial" w:hAnsi="Arial" w:cs="Arial"/>
                <w:sz w:val="18"/>
                <w:szCs w:val="18"/>
                <w:lang w:eastAsia="pl-PL"/>
              </w:rPr>
            </w:pPr>
            <w:r w:rsidRPr="00F064F9">
              <w:rPr>
                <w:rFonts w:ascii="Arial" w:hAnsi="Arial" w:cs="Arial"/>
                <w:bCs/>
                <w:sz w:val="18"/>
                <w:szCs w:val="18"/>
              </w:rPr>
              <w:t>96</w:t>
            </w:r>
          </w:p>
        </w:tc>
        <w:tc>
          <w:tcPr>
            <w:tcW w:w="585" w:type="dxa"/>
            <w:tcBorders>
              <w:top w:val="single" w:sz="4" w:space="0" w:color="auto"/>
              <w:left w:val="single" w:sz="4" w:space="0" w:color="auto"/>
              <w:bottom w:val="single" w:sz="4" w:space="0" w:color="auto"/>
              <w:right w:val="single" w:sz="4" w:space="0" w:color="auto"/>
            </w:tcBorders>
            <w:vAlign w:val="center"/>
          </w:tcPr>
          <w:p w14:paraId="74F447AA" w14:textId="634AE6D1" w:rsidR="00974DCF" w:rsidRPr="00F064F9" w:rsidRDefault="00974DCF" w:rsidP="0074446A">
            <w:pPr>
              <w:spacing w:after="0" w:line="240" w:lineRule="auto"/>
              <w:jc w:val="center"/>
              <w:rPr>
                <w:rFonts w:ascii="Arial" w:hAnsi="Arial" w:cs="Arial"/>
                <w:bCs/>
                <w:sz w:val="18"/>
                <w:szCs w:val="18"/>
              </w:rPr>
            </w:pPr>
            <w:r>
              <w:rPr>
                <w:rFonts w:ascii="Arial" w:hAnsi="Arial" w:cs="Arial"/>
                <w:bCs/>
                <w:sz w:val="18"/>
                <w:szCs w:val="18"/>
              </w:rPr>
              <w:t>102</w:t>
            </w:r>
          </w:p>
        </w:tc>
      </w:tr>
    </w:tbl>
    <w:p w14:paraId="26D09556" w14:textId="47F078AB" w:rsidR="00D0034F" w:rsidRPr="005B7ACB" w:rsidRDefault="000D52AC" w:rsidP="00A36431">
      <w:pPr>
        <w:spacing w:after="0" w:line="240" w:lineRule="auto"/>
        <w:jc w:val="both"/>
        <w:rPr>
          <w:rFonts w:ascii="Arial" w:hAnsi="Arial" w:cs="Arial"/>
          <w:iCs/>
          <w:sz w:val="16"/>
          <w:szCs w:val="16"/>
        </w:rPr>
      </w:pPr>
      <w:r w:rsidRPr="005B7ACB">
        <w:rPr>
          <w:rFonts w:ascii="Arial" w:hAnsi="Arial" w:cs="Arial"/>
          <w:iCs/>
          <w:sz w:val="16"/>
          <w:szCs w:val="16"/>
        </w:rPr>
        <w:t xml:space="preserve">Źródło: opracowanie własne Regionalnego Ośrodka Polityki Społecznej Województwa Śląskiego na podstawie: Śląski Urząd Wojewódzki w Katowicach, </w:t>
      </w:r>
      <w:r w:rsidR="00D825C9" w:rsidRPr="005B7ACB">
        <w:rPr>
          <w:rFonts w:ascii="Arial" w:hAnsi="Arial" w:cs="Arial"/>
          <w:i/>
          <w:sz w:val="16"/>
          <w:szCs w:val="16"/>
        </w:rPr>
        <w:t>Raporty z realizacji w województwie śląskim zadań z zakresu przeciwdziałania przemocy w rodzinie w okresie od 1 stycznia do 31 grudnia 2019, 2020, 2021 i 2022</w:t>
      </w:r>
      <w:r w:rsidR="007B1731">
        <w:rPr>
          <w:rFonts w:ascii="Arial" w:hAnsi="Arial" w:cs="Arial"/>
          <w:i/>
          <w:sz w:val="16"/>
          <w:szCs w:val="16"/>
        </w:rPr>
        <w:t>, 2023, 2024</w:t>
      </w:r>
      <w:r w:rsidR="00D825C9" w:rsidRPr="005B7ACB">
        <w:rPr>
          <w:rFonts w:ascii="Arial" w:hAnsi="Arial" w:cs="Arial"/>
          <w:i/>
          <w:sz w:val="16"/>
          <w:szCs w:val="16"/>
        </w:rPr>
        <w:t xml:space="preserve"> roku</w:t>
      </w:r>
      <w:r w:rsidR="007B1731">
        <w:rPr>
          <w:rFonts w:ascii="Arial" w:hAnsi="Arial" w:cs="Arial"/>
          <w:iCs/>
          <w:sz w:val="16"/>
          <w:szCs w:val="16"/>
        </w:rPr>
        <w:t xml:space="preserve">, </w:t>
      </w:r>
      <w:hyperlink r:id="rId10" w:history="1">
        <w:r w:rsidR="00F13F88" w:rsidRPr="005B7ACB">
          <w:rPr>
            <w:rStyle w:val="Hipercze"/>
            <w:rFonts w:ascii="Arial" w:hAnsi="Arial" w:cs="Arial"/>
            <w:iCs/>
            <w:color w:val="auto"/>
            <w:sz w:val="16"/>
            <w:szCs w:val="16"/>
            <w:u w:val="none"/>
          </w:rPr>
          <w:t>www.katowice.uw.gov.pl</w:t>
        </w:r>
      </w:hyperlink>
      <w:r w:rsidR="00A36431" w:rsidRPr="005B7ACB">
        <w:rPr>
          <w:rFonts w:ascii="Arial" w:hAnsi="Arial" w:cs="Arial"/>
          <w:iCs/>
          <w:sz w:val="16"/>
          <w:szCs w:val="16"/>
        </w:rPr>
        <w:t>.</w:t>
      </w:r>
    </w:p>
    <w:p w14:paraId="3A80F628" w14:textId="5048131F" w:rsidR="000D52AC" w:rsidRPr="007A51CD" w:rsidRDefault="000D52AC">
      <w:pPr>
        <w:pStyle w:val="Nagwek3"/>
        <w:numPr>
          <w:ilvl w:val="0"/>
          <w:numId w:val="30"/>
        </w:numPr>
        <w:spacing w:line="276" w:lineRule="auto"/>
        <w:rPr>
          <w:rFonts w:ascii="Arial" w:hAnsi="Arial" w:cs="Arial"/>
          <w:b w:val="0"/>
          <w:bCs w:val="0"/>
          <w:color w:val="2E74B5" w:themeColor="accent5" w:themeShade="BF"/>
          <w:sz w:val="21"/>
          <w:szCs w:val="21"/>
        </w:rPr>
      </w:pPr>
      <w:bookmarkStart w:id="4195" w:name="_Toc72407463"/>
      <w:bookmarkStart w:id="4196" w:name="_Toc72407896"/>
      <w:bookmarkStart w:id="4197" w:name="_Toc223090097"/>
      <w:r w:rsidRPr="007A51CD">
        <w:rPr>
          <w:rFonts w:ascii="Arial" w:hAnsi="Arial" w:cs="Arial"/>
          <w:b w:val="0"/>
          <w:bCs w:val="0"/>
          <w:color w:val="2E74B5" w:themeColor="accent5" w:themeShade="BF"/>
          <w:sz w:val="21"/>
          <w:szCs w:val="21"/>
        </w:rPr>
        <w:t>Ochrona dzieci</w:t>
      </w:r>
      <w:bookmarkEnd w:id="4195"/>
      <w:bookmarkEnd w:id="4196"/>
      <w:r w:rsidR="00D70520">
        <w:rPr>
          <w:rFonts w:ascii="Arial" w:hAnsi="Arial" w:cs="Arial"/>
          <w:b w:val="0"/>
          <w:bCs w:val="0"/>
          <w:color w:val="2E74B5" w:themeColor="accent5" w:themeShade="BF"/>
          <w:sz w:val="21"/>
          <w:szCs w:val="21"/>
        </w:rPr>
        <w:t xml:space="preserve"> krzywdzonych</w:t>
      </w:r>
      <w:bookmarkEnd w:id="4197"/>
    </w:p>
    <w:p w14:paraId="007020DF" w14:textId="77777777" w:rsidR="000D52AC" w:rsidRPr="00F064F9" w:rsidRDefault="000D52AC" w:rsidP="00385C69">
      <w:pPr>
        <w:autoSpaceDE w:val="0"/>
        <w:autoSpaceDN w:val="0"/>
        <w:adjustRightInd w:val="0"/>
        <w:spacing w:after="0" w:line="276" w:lineRule="auto"/>
        <w:jc w:val="both"/>
        <w:rPr>
          <w:rFonts w:ascii="Arial" w:hAnsi="Arial" w:cs="Arial"/>
          <w:sz w:val="21"/>
          <w:szCs w:val="21"/>
          <w:highlight w:val="cyan"/>
        </w:rPr>
      </w:pPr>
    </w:p>
    <w:p w14:paraId="670A4B20" w14:textId="00360088" w:rsidR="009A03E2" w:rsidRDefault="00157F3F" w:rsidP="005B7ACB">
      <w:pPr>
        <w:autoSpaceDE w:val="0"/>
        <w:autoSpaceDN w:val="0"/>
        <w:adjustRightInd w:val="0"/>
        <w:spacing w:after="0" w:line="276" w:lineRule="auto"/>
        <w:ind w:firstLine="567"/>
        <w:jc w:val="both"/>
        <w:rPr>
          <w:rFonts w:ascii="Arial" w:hAnsi="Arial" w:cs="Arial"/>
          <w:sz w:val="21"/>
          <w:szCs w:val="21"/>
        </w:rPr>
      </w:pPr>
      <w:r w:rsidRPr="005B7ACB">
        <w:rPr>
          <w:rFonts w:ascii="Arial" w:hAnsi="Arial" w:cs="Arial"/>
          <w:iCs/>
          <w:sz w:val="21"/>
          <w:szCs w:val="21"/>
        </w:rPr>
        <w:t>Zjawisko</w:t>
      </w:r>
      <w:r w:rsidRPr="00157F3F">
        <w:rPr>
          <w:rFonts w:ascii="Arial" w:hAnsi="Arial" w:cs="Arial"/>
          <w:sz w:val="21"/>
          <w:szCs w:val="21"/>
        </w:rPr>
        <w:t xml:space="preserve"> przemocy wobec dzieci</w:t>
      </w:r>
      <w:r w:rsidR="009A03E2">
        <w:rPr>
          <w:rFonts w:ascii="Arial" w:hAnsi="Arial" w:cs="Arial"/>
          <w:sz w:val="21"/>
          <w:szCs w:val="21"/>
        </w:rPr>
        <w:t>, zwłaszcza małoletnich</w:t>
      </w:r>
      <w:r w:rsidRPr="00157F3F">
        <w:rPr>
          <w:rFonts w:ascii="Arial" w:hAnsi="Arial" w:cs="Arial"/>
          <w:sz w:val="21"/>
          <w:szCs w:val="21"/>
        </w:rPr>
        <w:t>, ze</w:t>
      </w:r>
      <w:r w:rsidR="00CD0AD2" w:rsidRPr="00157F3F">
        <w:rPr>
          <w:rFonts w:ascii="Arial" w:hAnsi="Arial" w:cs="Arial"/>
          <w:sz w:val="21"/>
          <w:szCs w:val="21"/>
        </w:rPr>
        <w:t xml:space="preserve"> względu na </w:t>
      </w:r>
      <w:r w:rsidR="009A03E2">
        <w:rPr>
          <w:rFonts w:ascii="Arial" w:hAnsi="Arial" w:cs="Arial"/>
          <w:sz w:val="21"/>
          <w:szCs w:val="21"/>
        </w:rPr>
        <w:t xml:space="preserve">rozproszenie danych statystycznych i badawczych oraz </w:t>
      </w:r>
      <w:r w:rsidR="00CD0AD2" w:rsidRPr="00157F3F">
        <w:rPr>
          <w:rFonts w:ascii="Arial" w:hAnsi="Arial" w:cs="Arial"/>
          <w:sz w:val="21"/>
          <w:szCs w:val="21"/>
        </w:rPr>
        <w:t xml:space="preserve">brak jednolitego systemu zbierania danych </w:t>
      </w:r>
      <w:r w:rsidRPr="00157F3F">
        <w:rPr>
          <w:rFonts w:ascii="Arial" w:hAnsi="Arial" w:cs="Arial"/>
          <w:sz w:val="21"/>
          <w:szCs w:val="21"/>
        </w:rPr>
        <w:t>w tym zakresie</w:t>
      </w:r>
      <w:r w:rsidR="00CD0AD2" w:rsidRPr="00157F3F">
        <w:rPr>
          <w:rFonts w:ascii="Arial" w:hAnsi="Arial" w:cs="Arial"/>
          <w:sz w:val="21"/>
          <w:szCs w:val="21"/>
        </w:rPr>
        <w:t xml:space="preserve"> </w:t>
      </w:r>
      <w:r w:rsidRPr="00157F3F">
        <w:rPr>
          <w:rFonts w:ascii="Arial" w:hAnsi="Arial" w:cs="Arial"/>
          <w:sz w:val="21"/>
          <w:szCs w:val="21"/>
        </w:rPr>
        <w:t>jest trudn</w:t>
      </w:r>
      <w:r w:rsidR="009A03E2">
        <w:rPr>
          <w:rFonts w:ascii="Arial" w:hAnsi="Arial" w:cs="Arial"/>
          <w:sz w:val="21"/>
          <w:szCs w:val="21"/>
        </w:rPr>
        <w:t>e</w:t>
      </w:r>
      <w:r w:rsidRPr="00157F3F">
        <w:rPr>
          <w:rFonts w:ascii="Arial" w:hAnsi="Arial" w:cs="Arial"/>
          <w:sz w:val="21"/>
          <w:szCs w:val="21"/>
        </w:rPr>
        <w:t xml:space="preserve"> do zdiagnozowania. </w:t>
      </w:r>
    </w:p>
    <w:p w14:paraId="68A9B14C" w14:textId="1CD13B26" w:rsidR="000D52AC" w:rsidRPr="006F485C" w:rsidRDefault="009A03E2" w:rsidP="005B7ACB">
      <w:pPr>
        <w:autoSpaceDE w:val="0"/>
        <w:autoSpaceDN w:val="0"/>
        <w:adjustRightInd w:val="0"/>
        <w:spacing w:after="0" w:line="276" w:lineRule="auto"/>
        <w:ind w:firstLine="567"/>
        <w:jc w:val="both"/>
        <w:rPr>
          <w:rFonts w:ascii="Arial" w:hAnsi="Arial" w:cs="Arial"/>
          <w:sz w:val="21"/>
          <w:szCs w:val="21"/>
        </w:rPr>
      </w:pPr>
      <w:r w:rsidRPr="006F485C">
        <w:rPr>
          <w:rFonts w:ascii="Arial" w:hAnsi="Arial" w:cs="Arial"/>
          <w:sz w:val="21"/>
          <w:szCs w:val="21"/>
        </w:rPr>
        <w:t xml:space="preserve">Przemoc </w:t>
      </w:r>
      <w:r w:rsidR="000D52AC" w:rsidRPr="006F485C">
        <w:rPr>
          <w:rFonts w:ascii="Arial" w:hAnsi="Arial" w:cs="Arial"/>
          <w:sz w:val="21"/>
          <w:szCs w:val="21"/>
        </w:rPr>
        <w:t xml:space="preserve">stosowana </w:t>
      </w:r>
      <w:r w:rsidRPr="006F485C">
        <w:rPr>
          <w:rFonts w:ascii="Arial" w:hAnsi="Arial" w:cs="Arial"/>
          <w:sz w:val="21"/>
          <w:szCs w:val="21"/>
        </w:rPr>
        <w:t xml:space="preserve">wobec dziecka </w:t>
      </w:r>
      <w:r w:rsidR="000D52AC" w:rsidRPr="006F485C">
        <w:rPr>
          <w:rFonts w:ascii="Arial" w:hAnsi="Arial" w:cs="Arial"/>
          <w:sz w:val="21"/>
          <w:szCs w:val="21"/>
        </w:rPr>
        <w:t xml:space="preserve">przez </w:t>
      </w:r>
      <w:r w:rsidRPr="006F485C">
        <w:rPr>
          <w:rFonts w:ascii="Arial" w:hAnsi="Arial" w:cs="Arial"/>
          <w:sz w:val="21"/>
          <w:szCs w:val="21"/>
        </w:rPr>
        <w:t xml:space="preserve">osoby dorosłe, zwłaszcza </w:t>
      </w:r>
      <w:r w:rsidR="000D52AC" w:rsidRPr="006F485C">
        <w:rPr>
          <w:rFonts w:ascii="Arial" w:hAnsi="Arial" w:cs="Arial"/>
          <w:sz w:val="21"/>
          <w:szCs w:val="21"/>
        </w:rPr>
        <w:t>rodziców (opiekunów)</w:t>
      </w:r>
      <w:r w:rsidRPr="006F485C">
        <w:rPr>
          <w:rFonts w:ascii="Arial" w:hAnsi="Arial" w:cs="Arial"/>
          <w:sz w:val="21"/>
          <w:szCs w:val="21"/>
        </w:rPr>
        <w:t xml:space="preserve"> jest szczególnie dotkliwa </w:t>
      </w:r>
      <w:r w:rsidR="006F485C" w:rsidRPr="006F485C">
        <w:rPr>
          <w:rFonts w:ascii="Arial" w:hAnsi="Arial" w:cs="Arial"/>
          <w:sz w:val="21"/>
          <w:szCs w:val="21"/>
        </w:rPr>
        <w:t xml:space="preserve">i krzywdząca </w:t>
      </w:r>
      <w:r w:rsidRPr="006F485C">
        <w:rPr>
          <w:rFonts w:ascii="Arial" w:hAnsi="Arial" w:cs="Arial"/>
          <w:sz w:val="21"/>
          <w:szCs w:val="21"/>
        </w:rPr>
        <w:t xml:space="preserve">dla </w:t>
      </w:r>
      <w:r w:rsidR="006F485C" w:rsidRPr="006F485C">
        <w:rPr>
          <w:rFonts w:ascii="Arial" w:hAnsi="Arial" w:cs="Arial"/>
          <w:sz w:val="21"/>
          <w:szCs w:val="21"/>
        </w:rPr>
        <w:t xml:space="preserve">ofiary, pozbawia bowiem </w:t>
      </w:r>
      <w:r w:rsidR="006F485C">
        <w:rPr>
          <w:rFonts w:ascii="Arial" w:hAnsi="Arial" w:cs="Arial"/>
          <w:sz w:val="21"/>
          <w:szCs w:val="21"/>
        </w:rPr>
        <w:t xml:space="preserve">dziecko </w:t>
      </w:r>
      <w:r w:rsidR="006F485C" w:rsidRPr="006F485C">
        <w:rPr>
          <w:rFonts w:ascii="Arial" w:hAnsi="Arial" w:cs="Arial"/>
          <w:sz w:val="21"/>
          <w:szCs w:val="21"/>
        </w:rPr>
        <w:t>prawidłowych warunków rozwoju i bezpieczeństwa</w:t>
      </w:r>
      <w:r w:rsidR="006F485C">
        <w:rPr>
          <w:rFonts w:ascii="Arial" w:hAnsi="Arial" w:cs="Arial"/>
          <w:sz w:val="21"/>
          <w:szCs w:val="21"/>
        </w:rPr>
        <w:t xml:space="preserve">, </w:t>
      </w:r>
      <w:r w:rsidR="006F485C" w:rsidRPr="006F485C">
        <w:rPr>
          <w:rFonts w:ascii="Arial" w:hAnsi="Arial" w:cs="Arial"/>
          <w:sz w:val="21"/>
          <w:szCs w:val="21"/>
        </w:rPr>
        <w:t>skutkuj</w:t>
      </w:r>
      <w:r w:rsidR="006F485C">
        <w:rPr>
          <w:rFonts w:ascii="Arial" w:hAnsi="Arial" w:cs="Arial"/>
          <w:sz w:val="21"/>
          <w:szCs w:val="21"/>
        </w:rPr>
        <w:t>ąc</w:t>
      </w:r>
      <w:r w:rsidR="006F485C" w:rsidRPr="006F485C">
        <w:rPr>
          <w:rFonts w:ascii="Arial" w:hAnsi="Arial" w:cs="Arial"/>
          <w:sz w:val="21"/>
          <w:szCs w:val="21"/>
        </w:rPr>
        <w:t xml:space="preserve"> rozległymi konsekwencjami, </w:t>
      </w:r>
      <w:r w:rsidR="006F485C">
        <w:rPr>
          <w:rFonts w:ascii="Arial" w:hAnsi="Arial" w:cs="Arial"/>
          <w:sz w:val="21"/>
          <w:szCs w:val="21"/>
        </w:rPr>
        <w:t xml:space="preserve">takimi jak </w:t>
      </w:r>
      <w:r w:rsidRPr="006F485C">
        <w:rPr>
          <w:rFonts w:ascii="Arial" w:hAnsi="Arial" w:cs="Arial"/>
          <w:sz w:val="21"/>
          <w:szCs w:val="21"/>
        </w:rPr>
        <w:t>szk</w:t>
      </w:r>
      <w:r w:rsidR="006F485C">
        <w:rPr>
          <w:rFonts w:ascii="Arial" w:hAnsi="Arial" w:cs="Arial"/>
          <w:sz w:val="21"/>
          <w:szCs w:val="21"/>
        </w:rPr>
        <w:t xml:space="preserve">ody </w:t>
      </w:r>
      <w:r w:rsidR="005B7ACB">
        <w:rPr>
          <w:rFonts w:ascii="Arial" w:hAnsi="Arial" w:cs="Arial"/>
          <w:sz w:val="21"/>
          <w:szCs w:val="21"/>
        </w:rPr>
        <w:br/>
      </w:r>
      <w:r w:rsidRPr="006F485C">
        <w:rPr>
          <w:rFonts w:ascii="Arial" w:hAnsi="Arial" w:cs="Arial"/>
          <w:sz w:val="21"/>
          <w:szCs w:val="21"/>
        </w:rPr>
        <w:t>w zakresie zdrowia fizycznego i psychicznego</w:t>
      </w:r>
      <w:r w:rsidR="006F485C">
        <w:rPr>
          <w:rFonts w:ascii="Arial" w:hAnsi="Arial" w:cs="Arial"/>
          <w:sz w:val="21"/>
          <w:szCs w:val="21"/>
        </w:rPr>
        <w:t xml:space="preserve"> oraz odciska </w:t>
      </w:r>
      <w:r w:rsidR="00E60C5D">
        <w:rPr>
          <w:rFonts w:ascii="Arial" w:hAnsi="Arial" w:cs="Arial"/>
          <w:sz w:val="21"/>
          <w:szCs w:val="21"/>
        </w:rPr>
        <w:t xml:space="preserve">swoje </w:t>
      </w:r>
      <w:r w:rsidR="006F485C">
        <w:rPr>
          <w:rFonts w:ascii="Arial" w:hAnsi="Arial" w:cs="Arial"/>
          <w:sz w:val="21"/>
          <w:szCs w:val="21"/>
        </w:rPr>
        <w:t>piętno</w:t>
      </w:r>
      <w:r w:rsidRPr="006F485C">
        <w:rPr>
          <w:rFonts w:ascii="Arial" w:hAnsi="Arial" w:cs="Arial"/>
          <w:sz w:val="21"/>
          <w:szCs w:val="21"/>
        </w:rPr>
        <w:t xml:space="preserve"> </w:t>
      </w:r>
      <w:r w:rsidR="000D52AC" w:rsidRPr="006F485C">
        <w:rPr>
          <w:rFonts w:ascii="Arial" w:hAnsi="Arial" w:cs="Arial"/>
          <w:sz w:val="21"/>
          <w:szCs w:val="21"/>
        </w:rPr>
        <w:t>w dorosłym życiu człowieka</w:t>
      </w:r>
      <w:r w:rsidR="000D663F">
        <w:rPr>
          <w:rFonts w:ascii="Arial" w:hAnsi="Arial" w:cs="Arial"/>
          <w:sz w:val="21"/>
          <w:szCs w:val="21"/>
        </w:rPr>
        <w:t xml:space="preserve"> ponieważ </w:t>
      </w:r>
      <w:r w:rsidR="000D663F" w:rsidRPr="001E3595">
        <w:rPr>
          <w:rFonts w:ascii="Arial" w:hAnsi="Arial" w:cs="Arial"/>
          <w:sz w:val="21"/>
          <w:szCs w:val="21"/>
        </w:rPr>
        <w:t xml:space="preserve">w pamięci </w:t>
      </w:r>
      <w:r w:rsidR="000D663F" w:rsidRPr="00A77ACD">
        <w:rPr>
          <w:rFonts w:ascii="Arial" w:hAnsi="Arial" w:cs="Arial"/>
          <w:sz w:val="21"/>
          <w:szCs w:val="21"/>
        </w:rPr>
        <w:t>takiego dziecka</w:t>
      </w:r>
      <w:r w:rsidR="000D663F" w:rsidRPr="000D663F">
        <w:rPr>
          <w:rFonts w:ascii="Arial" w:hAnsi="Arial" w:cs="Arial"/>
          <w:sz w:val="21"/>
          <w:szCs w:val="21"/>
        </w:rPr>
        <w:t xml:space="preserve"> </w:t>
      </w:r>
      <w:r w:rsidR="000D663F" w:rsidRPr="001E3595">
        <w:rPr>
          <w:rFonts w:ascii="Arial" w:hAnsi="Arial" w:cs="Arial"/>
          <w:sz w:val="21"/>
          <w:szCs w:val="21"/>
        </w:rPr>
        <w:t xml:space="preserve">pozostaje </w:t>
      </w:r>
      <w:r w:rsidR="000D663F" w:rsidRPr="00A77ACD">
        <w:rPr>
          <w:rFonts w:ascii="Arial" w:hAnsi="Arial" w:cs="Arial"/>
          <w:sz w:val="21"/>
          <w:szCs w:val="21"/>
        </w:rPr>
        <w:t>zniekształcony</w:t>
      </w:r>
      <w:r w:rsidR="000D663F">
        <w:rPr>
          <w:rFonts w:ascii="Arial" w:hAnsi="Arial" w:cs="Arial"/>
          <w:sz w:val="21"/>
          <w:szCs w:val="21"/>
        </w:rPr>
        <w:t xml:space="preserve"> o</w:t>
      </w:r>
      <w:r w:rsidR="000D663F" w:rsidRPr="001E3595">
        <w:rPr>
          <w:rFonts w:ascii="Arial" w:hAnsi="Arial" w:cs="Arial"/>
          <w:sz w:val="21"/>
          <w:szCs w:val="21"/>
        </w:rPr>
        <w:t xml:space="preserve">braz </w:t>
      </w:r>
      <w:r w:rsidR="000D663F">
        <w:rPr>
          <w:rFonts w:ascii="Arial" w:hAnsi="Arial" w:cs="Arial"/>
          <w:sz w:val="21"/>
          <w:szCs w:val="21"/>
        </w:rPr>
        <w:t xml:space="preserve">ogniska domowego, </w:t>
      </w:r>
      <w:r w:rsidR="000D663F" w:rsidRPr="00A77ACD">
        <w:rPr>
          <w:rFonts w:ascii="Arial" w:hAnsi="Arial" w:cs="Arial"/>
          <w:sz w:val="21"/>
          <w:szCs w:val="21"/>
        </w:rPr>
        <w:t>a życie rodzinne kojarzone jest z przemocą, poczuciem krzywdy i upo</w:t>
      </w:r>
      <w:r w:rsidR="000D663F" w:rsidRPr="00A77ACD">
        <w:rPr>
          <w:rFonts w:ascii="Arial" w:hAnsi="Arial" w:cs="Arial"/>
          <w:sz w:val="21"/>
          <w:szCs w:val="21"/>
        </w:rPr>
        <w:softHyphen/>
        <w:t>korzenia.</w:t>
      </w:r>
    </w:p>
    <w:p w14:paraId="1FD1D724" w14:textId="47413374" w:rsidR="00DD5A73" w:rsidRPr="00DD5A73" w:rsidRDefault="000D663F" w:rsidP="005B7ACB">
      <w:pPr>
        <w:autoSpaceDE w:val="0"/>
        <w:autoSpaceDN w:val="0"/>
        <w:adjustRightInd w:val="0"/>
        <w:spacing w:after="0" w:line="276" w:lineRule="auto"/>
        <w:ind w:firstLine="567"/>
        <w:jc w:val="both"/>
        <w:rPr>
          <w:rFonts w:ascii="Arial" w:hAnsi="Arial" w:cs="Arial"/>
          <w:sz w:val="21"/>
          <w:szCs w:val="21"/>
        </w:rPr>
      </w:pPr>
      <w:r>
        <w:rPr>
          <w:rFonts w:ascii="Arial" w:hAnsi="Arial" w:cs="Arial"/>
          <w:sz w:val="21"/>
          <w:szCs w:val="21"/>
        </w:rPr>
        <w:t>P</w:t>
      </w:r>
      <w:r w:rsidRPr="001E3595">
        <w:rPr>
          <w:rFonts w:ascii="Arial" w:hAnsi="Arial" w:cs="Arial"/>
          <w:sz w:val="21"/>
          <w:szCs w:val="21"/>
        </w:rPr>
        <w:t xml:space="preserve">rzejawem przemocy względem </w:t>
      </w:r>
      <w:r>
        <w:rPr>
          <w:rFonts w:ascii="Arial" w:hAnsi="Arial" w:cs="Arial"/>
          <w:sz w:val="21"/>
          <w:szCs w:val="21"/>
        </w:rPr>
        <w:t>dziecka</w:t>
      </w:r>
      <w:r w:rsidRPr="001E3595">
        <w:rPr>
          <w:rFonts w:ascii="Arial" w:hAnsi="Arial" w:cs="Arial"/>
          <w:sz w:val="21"/>
          <w:szCs w:val="21"/>
        </w:rPr>
        <w:t xml:space="preserve">, </w:t>
      </w:r>
      <w:r>
        <w:rPr>
          <w:rFonts w:ascii="Arial" w:hAnsi="Arial" w:cs="Arial"/>
          <w:sz w:val="21"/>
          <w:szCs w:val="21"/>
        </w:rPr>
        <w:t xml:space="preserve">jest też </w:t>
      </w:r>
      <w:r w:rsidRPr="001E3595">
        <w:rPr>
          <w:rFonts w:ascii="Arial" w:hAnsi="Arial" w:cs="Arial"/>
          <w:sz w:val="21"/>
          <w:szCs w:val="21"/>
        </w:rPr>
        <w:t>niezaspokajan</w:t>
      </w:r>
      <w:r>
        <w:rPr>
          <w:rFonts w:ascii="Arial" w:hAnsi="Arial" w:cs="Arial"/>
          <w:sz w:val="21"/>
          <w:szCs w:val="21"/>
        </w:rPr>
        <w:t>i</w:t>
      </w:r>
      <w:r w:rsidRPr="001E3595">
        <w:rPr>
          <w:rFonts w:ascii="Arial" w:hAnsi="Arial" w:cs="Arial"/>
          <w:sz w:val="21"/>
          <w:szCs w:val="21"/>
        </w:rPr>
        <w:t>e</w:t>
      </w:r>
      <w:r>
        <w:rPr>
          <w:rFonts w:ascii="Arial" w:hAnsi="Arial" w:cs="Arial"/>
          <w:sz w:val="21"/>
          <w:szCs w:val="21"/>
        </w:rPr>
        <w:t xml:space="preserve"> </w:t>
      </w:r>
      <w:r w:rsidRPr="001E3595">
        <w:rPr>
          <w:rFonts w:ascii="Arial" w:hAnsi="Arial" w:cs="Arial"/>
          <w:sz w:val="21"/>
          <w:szCs w:val="21"/>
        </w:rPr>
        <w:t>podstawow</w:t>
      </w:r>
      <w:r>
        <w:rPr>
          <w:rFonts w:ascii="Arial" w:hAnsi="Arial" w:cs="Arial"/>
          <w:sz w:val="21"/>
          <w:szCs w:val="21"/>
        </w:rPr>
        <w:t>ych</w:t>
      </w:r>
      <w:r w:rsidRPr="001E3595">
        <w:rPr>
          <w:rFonts w:ascii="Arial" w:hAnsi="Arial" w:cs="Arial"/>
          <w:sz w:val="21"/>
          <w:szCs w:val="21"/>
        </w:rPr>
        <w:t xml:space="preserve"> potrzeb</w:t>
      </w:r>
      <w:r>
        <w:rPr>
          <w:rFonts w:ascii="Arial" w:hAnsi="Arial" w:cs="Arial"/>
          <w:sz w:val="21"/>
          <w:szCs w:val="21"/>
        </w:rPr>
        <w:t xml:space="preserve"> takich jak </w:t>
      </w:r>
      <w:r w:rsidRPr="001E3595">
        <w:rPr>
          <w:rFonts w:ascii="Arial" w:hAnsi="Arial" w:cs="Arial"/>
          <w:sz w:val="21"/>
          <w:szCs w:val="21"/>
        </w:rPr>
        <w:t>miło</w:t>
      </w:r>
      <w:r>
        <w:rPr>
          <w:rFonts w:ascii="Arial" w:hAnsi="Arial" w:cs="Arial"/>
          <w:sz w:val="21"/>
          <w:szCs w:val="21"/>
        </w:rPr>
        <w:t>ść</w:t>
      </w:r>
      <w:r w:rsidRPr="001E3595">
        <w:rPr>
          <w:rFonts w:ascii="Arial" w:hAnsi="Arial" w:cs="Arial"/>
          <w:sz w:val="21"/>
          <w:szCs w:val="21"/>
        </w:rPr>
        <w:t>, uznani</w:t>
      </w:r>
      <w:r>
        <w:rPr>
          <w:rFonts w:ascii="Arial" w:hAnsi="Arial" w:cs="Arial"/>
          <w:sz w:val="21"/>
          <w:szCs w:val="21"/>
        </w:rPr>
        <w:t>e</w:t>
      </w:r>
      <w:r w:rsidRPr="001E3595">
        <w:rPr>
          <w:rFonts w:ascii="Arial" w:hAnsi="Arial" w:cs="Arial"/>
          <w:sz w:val="21"/>
          <w:szCs w:val="21"/>
        </w:rPr>
        <w:t>, poczuci</w:t>
      </w:r>
      <w:r>
        <w:rPr>
          <w:rFonts w:ascii="Arial" w:hAnsi="Arial" w:cs="Arial"/>
          <w:sz w:val="21"/>
          <w:szCs w:val="21"/>
        </w:rPr>
        <w:t>e</w:t>
      </w:r>
      <w:r w:rsidRPr="001E3595">
        <w:rPr>
          <w:rFonts w:ascii="Arial" w:hAnsi="Arial" w:cs="Arial"/>
          <w:sz w:val="21"/>
          <w:szCs w:val="21"/>
        </w:rPr>
        <w:t xml:space="preserve"> bezpieczeństwa, </w:t>
      </w:r>
      <w:r>
        <w:rPr>
          <w:rFonts w:ascii="Arial" w:hAnsi="Arial" w:cs="Arial"/>
          <w:sz w:val="21"/>
          <w:szCs w:val="21"/>
        </w:rPr>
        <w:t xml:space="preserve">poprzez zaniedbanie fizyczne i emocjonalne, </w:t>
      </w:r>
      <w:proofErr w:type="spellStart"/>
      <w:r>
        <w:rPr>
          <w:rFonts w:ascii="Arial" w:hAnsi="Arial" w:cs="Arial"/>
          <w:sz w:val="21"/>
          <w:szCs w:val="21"/>
        </w:rPr>
        <w:t>parentyfikację</w:t>
      </w:r>
      <w:proofErr w:type="spellEnd"/>
      <w:r>
        <w:rPr>
          <w:rFonts w:ascii="Arial" w:hAnsi="Arial" w:cs="Arial"/>
          <w:sz w:val="21"/>
          <w:szCs w:val="21"/>
        </w:rPr>
        <w:t xml:space="preserve"> i wykorzystywanie seksualne. </w:t>
      </w:r>
      <w:r w:rsidR="00DD5A73">
        <w:rPr>
          <w:rFonts w:ascii="Arial" w:hAnsi="Arial" w:cs="Arial"/>
          <w:sz w:val="21"/>
          <w:szCs w:val="21"/>
        </w:rPr>
        <w:t>T</w:t>
      </w:r>
      <w:r w:rsidR="00DD5A73" w:rsidRPr="00E60C5D">
        <w:rPr>
          <w:rFonts w:ascii="Arial" w:hAnsi="Arial" w:cs="Arial"/>
          <w:sz w:val="21"/>
          <w:szCs w:val="21"/>
        </w:rPr>
        <w:t>raumatyczn</w:t>
      </w:r>
      <w:r w:rsidR="00DD5A73">
        <w:rPr>
          <w:rFonts w:ascii="Arial" w:hAnsi="Arial" w:cs="Arial"/>
          <w:sz w:val="21"/>
          <w:szCs w:val="21"/>
        </w:rPr>
        <w:t>ym</w:t>
      </w:r>
      <w:r w:rsidR="00DD5A73" w:rsidRPr="00E60C5D">
        <w:rPr>
          <w:rFonts w:ascii="Arial" w:hAnsi="Arial" w:cs="Arial"/>
          <w:sz w:val="21"/>
          <w:szCs w:val="21"/>
        </w:rPr>
        <w:t xml:space="preserve"> wydarzenie</w:t>
      </w:r>
      <w:r w:rsidR="00DD5A73">
        <w:rPr>
          <w:rFonts w:ascii="Arial" w:hAnsi="Arial" w:cs="Arial"/>
          <w:sz w:val="21"/>
          <w:szCs w:val="21"/>
        </w:rPr>
        <w:t>m</w:t>
      </w:r>
      <w:r w:rsidR="00DD5A73" w:rsidRPr="00E60C5D">
        <w:rPr>
          <w:rFonts w:ascii="Arial" w:hAnsi="Arial" w:cs="Arial"/>
          <w:sz w:val="21"/>
          <w:szCs w:val="21"/>
        </w:rPr>
        <w:t xml:space="preserve"> </w:t>
      </w:r>
      <w:r w:rsidR="001E3595" w:rsidRPr="00E60C5D">
        <w:rPr>
          <w:rFonts w:ascii="Arial" w:hAnsi="Arial" w:cs="Arial"/>
          <w:sz w:val="21"/>
          <w:szCs w:val="21"/>
        </w:rPr>
        <w:t xml:space="preserve">dla dziecka jest sytuacja, </w:t>
      </w:r>
      <w:r>
        <w:rPr>
          <w:rFonts w:ascii="Arial" w:hAnsi="Arial" w:cs="Arial"/>
          <w:sz w:val="21"/>
          <w:szCs w:val="21"/>
        </w:rPr>
        <w:t>kiedy</w:t>
      </w:r>
      <w:r w:rsidR="001E3595" w:rsidRPr="00E60C5D">
        <w:rPr>
          <w:rFonts w:ascii="Arial" w:hAnsi="Arial" w:cs="Arial"/>
          <w:sz w:val="21"/>
          <w:szCs w:val="21"/>
        </w:rPr>
        <w:t xml:space="preserve"> wobec niego nie są kierowane bezpośrednie akty przemocy </w:t>
      </w:r>
      <w:r>
        <w:rPr>
          <w:rFonts w:ascii="Arial" w:hAnsi="Arial" w:cs="Arial"/>
          <w:sz w:val="21"/>
          <w:szCs w:val="21"/>
        </w:rPr>
        <w:t>domowej</w:t>
      </w:r>
      <w:r w:rsidR="001E3595" w:rsidRPr="00E60C5D">
        <w:rPr>
          <w:rFonts w:ascii="Arial" w:hAnsi="Arial" w:cs="Arial"/>
          <w:sz w:val="21"/>
          <w:szCs w:val="21"/>
        </w:rPr>
        <w:t>, jednak obserwuje ono proces znęcania się np. ojca nad matką</w:t>
      </w:r>
      <w:r w:rsidR="00DD5A73">
        <w:rPr>
          <w:rFonts w:ascii="Arial" w:hAnsi="Arial" w:cs="Arial"/>
          <w:sz w:val="21"/>
          <w:szCs w:val="21"/>
        </w:rPr>
        <w:t xml:space="preserve"> </w:t>
      </w:r>
      <w:r w:rsidR="001E3595" w:rsidRPr="00E60C5D">
        <w:rPr>
          <w:rFonts w:ascii="Arial" w:hAnsi="Arial" w:cs="Arial"/>
          <w:sz w:val="21"/>
          <w:szCs w:val="21"/>
        </w:rPr>
        <w:t>określan</w:t>
      </w:r>
      <w:r w:rsidR="001E3595">
        <w:rPr>
          <w:rFonts w:ascii="Arial" w:hAnsi="Arial" w:cs="Arial"/>
          <w:sz w:val="21"/>
          <w:szCs w:val="21"/>
        </w:rPr>
        <w:t xml:space="preserve">e jako </w:t>
      </w:r>
      <w:r w:rsidR="001E3595" w:rsidRPr="00E60C5D">
        <w:rPr>
          <w:rFonts w:ascii="Arial" w:hAnsi="Arial" w:cs="Arial"/>
          <w:sz w:val="21"/>
          <w:szCs w:val="21"/>
        </w:rPr>
        <w:t>„wiktymizacj</w:t>
      </w:r>
      <w:r w:rsidR="001E3595">
        <w:rPr>
          <w:rFonts w:ascii="Arial" w:hAnsi="Arial" w:cs="Arial"/>
          <w:sz w:val="21"/>
          <w:szCs w:val="21"/>
        </w:rPr>
        <w:t>a</w:t>
      </w:r>
      <w:r w:rsidR="001E3595" w:rsidRPr="00E60C5D">
        <w:rPr>
          <w:rFonts w:ascii="Arial" w:hAnsi="Arial" w:cs="Arial"/>
          <w:sz w:val="21"/>
          <w:szCs w:val="21"/>
        </w:rPr>
        <w:t xml:space="preserve"> pośredni</w:t>
      </w:r>
      <w:r w:rsidR="001E3595">
        <w:rPr>
          <w:rFonts w:ascii="Arial" w:hAnsi="Arial" w:cs="Arial"/>
          <w:sz w:val="21"/>
          <w:szCs w:val="21"/>
        </w:rPr>
        <w:t>a</w:t>
      </w:r>
      <w:r w:rsidR="001E3595" w:rsidRPr="00E60C5D">
        <w:rPr>
          <w:rFonts w:ascii="Arial" w:hAnsi="Arial" w:cs="Arial"/>
          <w:sz w:val="21"/>
          <w:szCs w:val="21"/>
        </w:rPr>
        <w:t xml:space="preserve">”. </w:t>
      </w:r>
      <w:r w:rsidR="00DD5A73" w:rsidRPr="00DD5A73">
        <w:rPr>
          <w:rFonts w:ascii="Arial" w:hAnsi="Arial" w:cs="Arial"/>
          <w:sz w:val="21"/>
          <w:szCs w:val="21"/>
        </w:rPr>
        <w:t xml:space="preserve">Biorąc pod uwagę ryzyko zaburzonego rozwoju emocjonalnego dziecka obserwującego przemoc w domu rodzinnym, a także wysokie prawdopodobieństwo stosowania przezeń przemocy w życiu dorosłym, warto zwrócić szczególną uwagę właśnie na tę kategorię </w:t>
      </w:r>
      <w:r w:rsidR="008579DC">
        <w:rPr>
          <w:rFonts w:ascii="Arial" w:hAnsi="Arial" w:cs="Arial"/>
          <w:sz w:val="21"/>
          <w:szCs w:val="21"/>
        </w:rPr>
        <w:t>osób doznających przemocy</w:t>
      </w:r>
      <w:r w:rsidR="00DD5A73" w:rsidRPr="00DD5A73">
        <w:rPr>
          <w:rFonts w:ascii="Arial" w:hAnsi="Arial" w:cs="Arial"/>
          <w:sz w:val="21"/>
          <w:szCs w:val="21"/>
        </w:rPr>
        <w:t>. Dzieci te, podobnie jak małoletni bezpośrednio doznający przemocy, winny być przedmiotem wzmożonej troski służb społecznych podejmujących działania interwencyjne w rodzinach dotkniętych przemocą</w:t>
      </w:r>
      <w:r w:rsidR="00DD5A73" w:rsidRPr="00DD5A73">
        <w:rPr>
          <w:rStyle w:val="Odwoanieprzypisudolnego"/>
          <w:rFonts w:ascii="Arial" w:hAnsi="Arial" w:cs="Arial"/>
          <w:sz w:val="21"/>
          <w:szCs w:val="21"/>
        </w:rPr>
        <w:footnoteReference w:id="20"/>
      </w:r>
      <w:r w:rsidR="00DD5A73" w:rsidRPr="00DD5A73">
        <w:rPr>
          <w:rFonts w:ascii="Arial" w:hAnsi="Arial" w:cs="Arial"/>
          <w:sz w:val="21"/>
          <w:szCs w:val="21"/>
        </w:rPr>
        <w:t>.</w:t>
      </w:r>
    </w:p>
    <w:p w14:paraId="3AD3AE30" w14:textId="4100C28A" w:rsidR="00DD5A73" w:rsidRPr="00DD5A73" w:rsidRDefault="00DD5A73" w:rsidP="005B7ACB">
      <w:pPr>
        <w:autoSpaceDE w:val="0"/>
        <w:autoSpaceDN w:val="0"/>
        <w:adjustRightInd w:val="0"/>
        <w:spacing w:after="0" w:line="276" w:lineRule="auto"/>
        <w:ind w:firstLine="567"/>
        <w:jc w:val="both"/>
        <w:rPr>
          <w:rFonts w:ascii="Arial" w:hAnsi="Arial" w:cs="Arial"/>
          <w:sz w:val="21"/>
          <w:szCs w:val="21"/>
        </w:rPr>
      </w:pPr>
      <w:r w:rsidRPr="00DD5A73">
        <w:rPr>
          <w:rFonts w:ascii="Arial" w:hAnsi="Arial" w:cs="Arial"/>
          <w:sz w:val="21"/>
          <w:szCs w:val="21"/>
        </w:rPr>
        <w:t>Obecność przemocy w domu oznacza dla dziecka poczu</w:t>
      </w:r>
      <w:r w:rsidRPr="00DD5A73">
        <w:rPr>
          <w:rFonts w:ascii="Arial" w:hAnsi="Arial" w:cs="Arial"/>
          <w:sz w:val="21"/>
          <w:szCs w:val="21"/>
        </w:rPr>
        <w:softHyphen/>
        <w:t>cie ciągłego niepokoju</w:t>
      </w:r>
      <w:r w:rsidR="005B7ACB">
        <w:rPr>
          <w:rFonts w:ascii="Arial" w:hAnsi="Arial" w:cs="Arial"/>
          <w:sz w:val="21"/>
          <w:szCs w:val="21"/>
        </w:rPr>
        <w:br/>
      </w:r>
      <w:r w:rsidRPr="00DD5A73">
        <w:rPr>
          <w:rFonts w:ascii="Arial" w:hAnsi="Arial" w:cs="Arial"/>
          <w:sz w:val="21"/>
          <w:szCs w:val="21"/>
        </w:rPr>
        <w:t>i narastającego zagrożenia. Co więcej, u dzieci wychowujących się w takich rodzinach obserwuje się także zniekształ</w:t>
      </w:r>
      <w:r w:rsidRPr="00DD5A73">
        <w:rPr>
          <w:rFonts w:ascii="Arial" w:hAnsi="Arial" w:cs="Arial"/>
          <w:sz w:val="21"/>
          <w:szCs w:val="21"/>
        </w:rPr>
        <w:softHyphen/>
        <w:t xml:space="preserve">cony obraz samego siebie oraz własnego „udziału” w procesie przemocy. Dziecko postrzega siebie jako kogoś gorszego i odmiennego. Może także obwiniać siebie </w:t>
      </w:r>
      <w:r w:rsidRPr="00DD5A73">
        <w:rPr>
          <w:rFonts w:ascii="Arial" w:hAnsi="Arial" w:cs="Arial"/>
          <w:sz w:val="21"/>
          <w:szCs w:val="21"/>
        </w:rPr>
        <w:br/>
        <w:t>za przemoc doznawaną przez innego członka rodziny w przekonaniu, iż poprzez swe zachowanie, wygląd lub brak pewnych zdolności przyczyniło się do frustracji i agre</w:t>
      </w:r>
      <w:r w:rsidRPr="00DD5A73">
        <w:rPr>
          <w:rFonts w:ascii="Arial" w:hAnsi="Arial" w:cs="Arial"/>
          <w:sz w:val="21"/>
          <w:szCs w:val="21"/>
        </w:rPr>
        <w:softHyphen/>
        <w:t xml:space="preserve">sywnego zachowania sprawcy. Choć wiktymizacja pośrednia nie wiąże się z urazami fizycznymi (na które narażone </w:t>
      </w:r>
      <w:r w:rsidRPr="00DD5A73">
        <w:rPr>
          <w:rFonts w:ascii="Arial" w:hAnsi="Arial" w:cs="Arial"/>
          <w:sz w:val="21"/>
          <w:szCs w:val="21"/>
        </w:rPr>
        <w:br/>
        <w:t xml:space="preserve">są bezpośrednie ofiary krzywdzenia), to jednak sama obecność przemocy w domu rodzinnym pozostawia głębokie urazy w dziecięcej psychice. </w:t>
      </w:r>
    </w:p>
    <w:p w14:paraId="182C4B67" w14:textId="18B7C61E" w:rsidR="00133DDB" w:rsidRPr="007C1E85" w:rsidRDefault="00E60C5D" w:rsidP="005B7ACB">
      <w:pPr>
        <w:autoSpaceDE w:val="0"/>
        <w:autoSpaceDN w:val="0"/>
        <w:adjustRightInd w:val="0"/>
        <w:spacing w:after="0" w:line="276" w:lineRule="auto"/>
        <w:ind w:firstLine="567"/>
        <w:jc w:val="both"/>
        <w:rPr>
          <w:rFonts w:ascii="Arial" w:hAnsi="Arial" w:cs="Arial"/>
          <w:sz w:val="21"/>
          <w:szCs w:val="21"/>
        </w:rPr>
      </w:pPr>
      <w:r w:rsidRPr="00133DDB">
        <w:rPr>
          <w:rFonts w:ascii="Arial" w:hAnsi="Arial" w:cs="Arial"/>
          <w:sz w:val="21"/>
          <w:szCs w:val="21"/>
        </w:rPr>
        <w:t xml:space="preserve">Z badań prowadzonych </w:t>
      </w:r>
      <w:r w:rsidR="00133DDB" w:rsidRPr="00133DDB">
        <w:rPr>
          <w:rFonts w:ascii="Arial" w:hAnsi="Arial" w:cs="Arial"/>
          <w:sz w:val="21"/>
          <w:szCs w:val="21"/>
        </w:rPr>
        <w:t xml:space="preserve">co pięć lat </w:t>
      </w:r>
      <w:r w:rsidR="00133DDB">
        <w:rPr>
          <w:rFonts w:ascii="Arial" w:hAnsi="Arial" w:cs="Arial"/>
          <w:sz w:val="21"/>
          <w:szCs w:val="21"/>
        </w:rPr>
        <w:t xml:space="preserve">przez </w:t>
      </w:r>
      <w:r w:rsidRPr="00133DDB">
        <w:rPr>
          <w:rFonts w:ascii="Arial" w:hAnsi="Arial" w:cs="Arial"/>
          <w:sz w:val="21"/>
          <w:szCs w:val="21"/>
        </w:rPr>
        <w:t xml:space="preserve">Fundację Dajemy Dzieciom Siłę (FDDS) wynika, </w:t>
      </w:r>
      <w:r w:rsidR="004C0D56">
        <w:rPr>
          <w:rFonts w:ascii="Arial" w:hAnsi="Arial" w:cs="Arial"/>
          <w:sz w:val="21"/>
          <w:szCs w:val="21"/>
        </w:rPr>
        <w:br/>
      </w:r>
      <w:r w:rsidRPr="00133DDB">
        <w:rPr>
          <w:rFonts w:ascii="Arial" w:hAnsi="Arial" w:cs="Arial"/>
          <w:sz w:val="21"/>
          <w:szCs w:val="21"/>
        </w:rPr>
        <w:t xml:space="preserve">że </w:t>
      </w:r>
      <w:r w:rsidRPr="007C1E85">
        <w:rPr>
          <w:rFonts w:ascii="Arial" w:hAnsi="Arial" w:cs="Arial"/>
          <w:sz w:val="21"/>
          <w:szCs w:val="21"/>
        </w:rPr>
        <w:t>32%</w:t>
      </w:r>
      <w:r w:rsidRPr="00133DDB">
        <w:rPr>
          <w:rFonts w:ascii="Arial" w:hAnsi="Arial" w:cs="Arial"/>
          <w:sz w:val="21"/>
          <w:szCs w:val="21"/>
        </w:rPr>
        <w:t xml:space="preserve"> </w:t>
      </w:r>
      <w:r w:rsidR="00133DDB" w:rsidRPr="00133DDB">
        <w:rPr>
          <w:rFonts w:ascii="Arial" w:hAnsi="Arial" w:cs="Arial"/>
          <w:sz w:val="21"/>
          <w:szCs w:val="21"/>
        </w:rPr>
        <w:t xml:space="preserve">badanych </w:t>
      </w:r>
      <w:r w:rsidRPr="007C1E85">
        <w:rPr>
          <w:rFonts w:ascii="Arial" w:hAnsi="Arial" w:cs="Arial"/>
          <w:sz w:val="21"/>
          <w:szCs w:val="21"/>
        </w:rPr>
        <w:t xml:space="preserve">dzieci </w:t>
      </w:r>
      <w:r w:rsidRPr="00133DDB">
        <w:rPr>
          <w:rFonts w:ascii="Arial" w:hAnsi="Arial" w:cs="Arial"/>
          <w:sz w:val="21"/>
          <w:szCs w:val="21"/>
        </w:rPr>
        <w:t xml:space="preserve">w </w:t>
      </w:r>
      <w:r w:rsidRPr="00236BB0">
        <w:rPr>
          <w:rFonts w:ascii="Arial" w:hAnsi="Arial" w:cs="Arial"/>
          <w:sz w:val="21"/>
          <w:szCs w:val="21"/>
        </w:rPr>
        <w:t>Polsce doświadcza przemocy ze strony bliskich, którymi są rodzice</w:t>
      </w:r>
      <w:r w:rsidR="00133DDB" w:rsidRPr="00236BB0">
        <w:rPr>
          <w:rFonts w:ascii="Arial" w:hAnsi="Arial" w:cs="Arial"/>
          <w:sz w:val="21"/>
          <w:szCs w:val="21"/>
        </w:rPr>
        <w:t xml:space="preserve">, ponadto, 8% badanych </w:t>
      </w:r>
      <w:r w:rsidR="009F32F2" w:rsidRPr="00236BB0">
        <w:rPr>
          <w:rFonts w:ascii="Arial" w:hAnsi="Arial" w:cs="Arial"/>
          <w:sz w:val="21"/>
          <w:szCs w:val="21"/>
        </w:rPr>
        <w:t xml:space="preserve">dzieci </w:t>
      </w:r>
      <w:r w:rsidR="00133DDB" w:rsidRPr="00236BB0">
        <w:rPr>
          <w:rFonts w:ascii="Arial" w:hAnsi="Arial" w:cs="Arial"/>
          <w:sz w:val="21"/>
          <w:szCs w:val="21"/>
        </w:rPr>
        <w:t>było świadkiem przemocy między rodzicami</w:t>
      </w:r>
      <w:r w:rsidR="00236BB0" w:rsidRPr="00236BB0">
        <w:rPr>
          <w:rFonts w:ascii="Arial" w:hAnsi="Arial" w:cs="Arial"/>
          <w:sz w:val="21"/>
          <w:szCs w:val="21"/>
        </w:rPr>
        <w:t xml:space="preserve">, </w:t>
      </w:r>
      <w:r w:rsidR="00133DDB" w:rsidRPr="00236BB0">
        <w:rPr>
          <w:rFonts w:ascii="Arial" w:hAnsi="Arial" w:cs="Arial"/>
          <w:sz w:val="21"/>
          <w:szCs w:val="21"/>
        </w:rPr>
        <w:t xml:space="preserve">10% </w:t>
      </w:r>
      <w:r w:rsidR="00236BB0" w:rsidRPr="00236BB0">
        <w:rPr>
          <w:rFonts w:ascii="Arial" w:hAnsi="Arial" w:cs="Arial"/>
          <w:sz w:val="21"/>
          <w:szCs w:val="21"/>
        </w:rPr>
        <w:t>badanych było świadkami przemocy</w:t>
      </w:r>
      <w:r w:rsidR="00E4306A" w:rsidRPr="00236BB0">
        <w:rPr>
          <w:rFonts w:ascii="Arial" w:hAnsi="Arial" w:cs="Arial"/>
          <w:sz w:val="21"/>
          <w:szCs w:val="21"/>
        </w:rPr>
        <w:t xml:space="preserve"> </w:t>
      </w:r>
      <w:r w:rsidR="00133DDB" w:rsidRPr="00236BB0">
        <w:rPr>
          <w:rFonts w:ascii="Arial" w:hAnsi="Arial" w:cs="Arial"/>
          <w:sz w:val="21"/>
          <w:szCs w:val="21"/>
        </w:rPr>
        <w:t>wobec rodzeństwa.</w:t>
      </w:r>
      <w:r w:rsidR="00133DDB">
        <w:rPr>
          <w:rFonts w:ascii="Arial" w:hAnsi="Arial" w:cs="Arial"/>
          <w:sz w:val="21"/>
          <w:szCs w:val="21"/>
        </w:rPr>
        <w:t xml:space="preserve"> Trzeba zwrócić uwagę, że </w:t>
      </w:r>
      <w:r w:rsidR="00133DDB" w:rsidRPr="007C1E85">
        <w:rPr>
          <w:rFonts w:ascii="Arial" w:hAnsi="Arial" w:cs="Arial"/>
          <w:sz w:val="21"/>
          <w:szCs w:val="21"/>
        </w:rPr>
        <w:t>8%</w:t>
      </w:r>
      <w:r w:rsidR="00133DDB" w:rsidRPr="00133DDB">
        <w:rPr>
          <w:rFonts w:ascii="Arial" w:hAnsi="Arial" w:cs="Arial"/>
          <w:sz w:val="21"/>
          <w:szCs w:val="21"/>
        </w:rPr>
        <w:t xml:space="preserve"> </w:t>
      </w:r>
      <w:r w:rsidR="00F10F30">
        <w:rPr>
          <w:rFonts w:ascii="Arial" w:hAnsi="Arial" w:cs="Arial"/>
          <w:sz w:val="21"/>
          <w:szCs w:val="21"/>
        </w:rPr>
        <w:t>respondentów</w:t>
      </w:r>
      <w:r w:rsidR="00133DDB" w:rsidRPr="007C1E85">
        <w:rPr>
          <w:rFonts w:ascii="Arial" w:hAnsi="Arial" w:cs="Arial"/>
          <w:sz w:val="21"/>
          <w:szCs w:val="21"/>
        </w:rPr>
        <w:t xml:space="preserve"> nie m</w:t>
      </w:r>
      <w:r w:rsidR="00275D35">
        <w:rPr>
          <w:rFonts w:ascii="Arial" w:hAnsi="Arial" w:cs="Arial"/>
          <w:sz w:val="21"/>
          <w:szCs w:val="21"/>
        </w:rPr>
        <w:t>i</w:t>
      </w:r>
      <w:r w:rsidR="00133DDB" w:rsidRPr="007C1E85">
        <w:rPr>
          <w:rFonts w:ascii="Arial" w:hAnsi="Arial" w:cs="Arial"/>
          <w:sz w:val="21"/>
          <w:szCs w:val="21"/>
        </w:rPr>
        <w:t>a</w:t>
      </w:r>
      <w:r w:rsidR="00275D35">
        <w:rPr>
          <w:rFonts w:ascii="Arial" w:hAnsi="Arial" w:cs="Arial"/>
          <w:sz w:val="21"/>
          <w:szCs w:val="21"/>
        </w:rPr>
        <w:t>ła</w:t>
      </w:r>
      <w:r w:rsidR="00133DDB" w:rsidRPr="007C1E85">
        <w:rPr>
          <w:rFonts w:ascii="Arial" w:hAnsi="Arial" w:cs="Arial"/>
          <w:sz w:val="21"/>
          <w:szCs w:val="21"/>
        </w:rPr>
        <w:t xml:space="preserve"> obok siebie </w:t>
      </w:r>
      <w:r w:rsidR="00133DDB">
        <w:rPr>
          <w:rFonts w:ascii="Arial" w:hAnsi="Arial" w:cs="Arial"/>
          <w:sz w:val="21"/>
          <w:szCs w:val="21"/>
        </w:rPr>
        <w:t>ani jednej</w:t>
      </w:r>
      <w:r w:rsidR="00133DDB" w:rsidRPr="007C1E85">
        <w:rPr>
          <w:rFonts w:ascii="Arial" w:hAnsi="Arial" w:cs="Arial"/>
          <w:sz w:val="21"/>
          <w:szCs w:val="21"/>
        </w:rPr>
        <w:t xml:space="preserve"> zaufanej osoby</w:t>
      </w:r>
      <w:r w:rsidR="00133DDB" w:rsidRPr="00133DDB">
        <w:rPr>
          <w:rFonts w:ascii="Arial" w:hAnsi="Arial" w:cs="Arial"/>
          <w:sz w:val="21"/>
          <w:szCs w:val="21"/>
        </w:rPr>
        <w:t xml:space="preserve">, </w:t>
      </w:r>
      <w:r w:rsidR="00133DDB">
        <w:rPr>
          <w:rFonts w:ascii="Arial" w:hAnsi="Arial" w:cs="Arial"/>
          <w:sz w:val="21"/>
          <w:szCs w:val="21"/>
        </w:rPr>
        <w:t>do której</w:t>
      </w:r>
      <w:r w:rsidR="00133DDB" w:rsidRPr="00133DDB">
        <w:rPr>
          <w:rFonts w:ascii="Arial" w:hAnsi="Arial" w:cs="Arial"/>
          <w:sz w:val="21"/>
          <w:szCs w:val="21"/>
        </w:rPr>
        <w:t xml:space="preserve"> mo</w:t>
      </w:r>
      <w:r w:rsidR="00F10F30">
        <w:rPr>
          <w:rFonts w:ascii="Arial" w:hAnsi="Arial" w:cs="Arial"/>
          <w:sz w:val="21"/>
          <w:szCs w:val="21"/>
        </w:rPr>
        <w:t xml:space="preserve">gła </w:t>
      </w:r>
      <w:r w:rsidR="00133DDB">
        <w:rPr>
          <w:rFonts w:ascii="Arial" w:hAnsi="Arial" w:cs="Arial"/>
          <w:sz w:val="21"/>
          <w:szCs w:val="21"/>
        </w:rPr>
        <w:t>zwrócić się w trudnej sytuacji</w:t>
      </w:r>
      <w:r w:rsidR="00133DDB" w:rsidRPr="00133DDB">
        <w:rPr>
          <w:rStyle w:val="Odwoanieprzypisudolnego"/>
          <w:rFonts w:ascii="Arial" w:hAnsi="Arial" w:cs="Arial"/>
          <w:sz w:val="21"/>
          <w:szCs w:val="21"/>
        </w:rPr>
        <w:footnoteReference w:id="21"/>
      </w:r>
      <w:r w:rsidR="00133DDB" w:rsidRPr="00133DDB">
        <w:rPr>
          <w:rFonts w:ascii="Arial" w:hAnsi="Arial" w:cs="Arial"/>
          <w:sz w:val="21"/>
          <w:szCs w:val="21"/>
        </w:rPr>
        <w:t>.</w:t>
      </w:r>
      <w:r w:rsidR="00133DDB">
        <w:rPr>
          <w:rFonts w:ascii="Arial" w:hAnsi="Arial" w:cs="Arial"/>
          <w:sz w:val="21"/>
          <w:szCs w:val="21"/>
        </w:rPr>
        <w:t xml:space="preserve"> </w:t>
      </w:r>
      <w:r w:rsidR="000D663F">
        <w:rPr>
          <w:rFonts w:ascii="Arial" w:hAnsi="Arial" w:cs="Arial"/>
          <w:sz w:val="21"/>
          <w:szCs w:val="21"/>
        </w:rPr>
        <w:t xml:space="preserve"> </w:t>
      </w:r>
    </w:p>
    <w:p w14:paraId="78FD5FDD" w14:textId="06CBAF99" w:rsidR="00DD5A73" w:rsidRPr="001B3683" w:rsidRDefault="007511DE" w:rsidP="005B7ACB">
      <w:pPr>
        <w:autoSpaceDE w:val="0"/>
        <w:autoSpaceDN w:val="0"/>
        <w:adjustRightInd w:val="0"/>
        <w:spacing w:after="0" w:line="276" w:lineRule="auto"/>
        <w:ind w:firstLine="567"/>
        <w:jc w:val="both"/>
        <w:rPr>
          <w:rFonts w:ascii="Arial" w:hAnsi="Arial" w:cs="Arial"/>
          <w:sz w:val="21"/>
          <w:szCs w:val="21"/>
        </w:rPr>
      </w:pPr>
      <w:r w:rsidRPr="00DE0E60">
        <w:rPr>
          <w:rFonts w:ascii="Arial" w:hAnsi="Arial" w:cs="Arial"/>
          <w:sz w:val="21"/>
          <w:szCs w:val="21"/>
        </w:rPr>
        <w:t xml:space="preserve">Kolejne badania opinii publicznej </w:t>
      </w:r>
      <w:r w:rsidR="00DE0E60" w:rsidRPr="00DE0E60">
        <w:rPr>
          <w:rFonts w:ascii="Arial" w:hAnsi="Arial" w:cs="Arial"/>
          <w:sz w:val="21"/>
          <w:szCs w:val="21"/>
        </w:rPr>
        <w:t xml:space="preserve">w Polsce </w:t>
      </w:r>
      <w:r w:rsidR="00DE0E60">
        <w:rPr>
          <w:rFonts w:ascii="Arial" w:hAnsi="Arial" w:cs="Arial"/>
          <w:sz w:val="21"/>
          <w:szCs w:val="21"/>
        </w:rPr>
        <w:t>przeprowadzon</w:t>
      </w:r>
      <w:r w:rsidR="00DE6439">
        <w:rPr>
          <w:rFonts w:ascii="Arial" w:hAnsi="Arial" w:cs="Arial"/>
          <w:sz w:val="21"/>
          <w:szCs w:val="21"/>
        </w:rPr>
        <w:t>e</w:t>
      </w:r>
      <w:r w:rsidR="00DE0E60">
        <w:rPr>
          <w:rFonts w:ascii="Arial" w:hAnsi="Arial" w:cs="Arial"/>
          <w:sz w:val="21"/>
          <w:szCs w:val="21"/>
        </w:rPr>
        <w:t xml:space="preserve"> </w:t>
      </w:r>
      <w:r w:rsidR="00DE0E60" w:rsidRPr="00DE0E60">
        <w:rPr>
          <w:rFonts w:ascii="Arial" w:hAnsi="Arial" w:cs="Arial"/>
          <w:sz w:val="21"/>
          <w:szCs w:val="21"/>
        </w:rPr>
        <w:t xml:space="preserve">przez FDDS </w:t>
      </w:r>
      <w:r w:rsidR="009D7BE2">
        <w:rPr>
          <w:rFonts w:ascii="Arial" w:hAnsi="Arial" w:cs="Arial"/>
          <w:sz w:val="21"/>
          <w:szCs w:val="21"/>
        </w:rPr>
        <w:t>wspólnie z</w:t>
      </w:r>
      <w:r w:rsidR="00DE0E60">
        <w:rPr>
          <w:rFonts w:ascii="Arial" w:hAnsi="Arial" w:cs="Arial"/>
          <w:sz w:val="21"/>
          <w:szCs w:val="21"/>
        </w:rPr>
        <w:t xml:space="preserve"> </w:t>
      </w:r>
      <w:r w:rsidR="00DE0E60" w:rsidRPr="00DE0E60">
        <w:rPr>
          <w:rFonts w:ascii="Arial" w:hAnsi="Arial" w:cs="Arial"/>
          <w:sz w:val="21"/>
          <w:szCs w:val="21"/>
        </w:rPr>
        <w:t xml:space="preserve">Ipsos Polska </w:t>
      </w:r>
      <w:r w:rsidRPr="00DE0E60">
        <w:rPr>
          <w:rFonts w:ascii="Arial" w:hAnsi="Arial" w:cs="Arial"/>
          <w:sz w:val="21"/>
          <w:szCs w:val="21"/>
        </w:rPr>
        <w:t>dotycząc</w:t>
      </w:r>
      <w:r w:rsidR="00DE6439">
        <w:rPr>
          <w:rFonts w:ascii="Arial" w:hAnsi="Arial" w:cs="Arial"/>
          <w:sz w:val="21"/>
          <w:szCs w:val="21"/>
        </w:rPr>
        <w:t>e</w:t>
      </w:r>
      <w:r w:rsidRPr="00DE0E60">
        <w:rPr>
          <w:rFonts w:ascii="Arial" w:hAnsi="Arial" w:cs="Arial"/>
          <w:sz w:val="21"/>
          <w:szCs w:val="21"/>
        </w:rPr>
        <w:t xml:space="preserve"> postaw wobec </w:t>
      </w:r>
      <w:r w:rsidR="00DE0E60" w:rsidRPr="00DE0E60">
        <w:rPr>
          <w:rFonts w:ascii="Arial" w:hAnsi="Arial" w:cs="Arial"/>
          <w:sz w:val="21"/>
          <w:szCs w:val="21"/>
        </w:rPr>
        <w:t xml:space="preserve">krzywdzenia </w:t>
      </w:r>
      <w:r w:rsidR="00DE0E60" w:rsidRPr="00DE6439">
        <w:rPr>
          <w:rFonts w:ascii="Arial" w:hAnsi="Arial" w:cs="Arial"/>
          <w:sz w:val="21"/>
          <w:szCs w:val="21"/>
        </w:rPr>
        <w:t>dzieci przeprowadzono w 2024 roku</w:t>
      </w:r>
      <w:r w:rsidR="009D7BE2" w:rsidRPr="00DE6439">
        <w:rPr>
          <w:rFonts w:ascii="Arial" w:hAnsi="Arial" w:cs="Arial"/>
          <w:sz w:val="21"/>
          <w:szCs w:val="21"/>
        </w:rPr>
        <w:t>, u</w:t>
      </w:r>
      <w:r w:rsidR="00DE0E60" w:rsidRPr="00DE6439">
        <w:rPr>
          <w:rFonts w:ascii="Arial" w:hAnsi="Arial" w:cs="Arial"/>
          <w:sz w:val="21"/>
          <w:szCs w:val="21"/>
        </w:rPr>
        <w:t xml:space="preserve">kazują trendy </w:t>
      </w:r>
      <w:r w:rsidR="00DE6439">
        <w:rPr>
          <w:rFonts w:ascii="Arial" w:hAnsi="Arial" w:cs="Arial"/>
          <w:sz w:val="21"/>
          <w:szCs w:val="21"/>
        </w:rPr>
        <w:br/>
      </w:r>
      <w:r w:rsidR="00DE0E60" w:rsidRPr="00DE6439">
        <w:rPr>
          <w:rFonts w:ascii="Arial" w:hAnsi="Arial" w:cs="Arial"/>
          <w:sz w:val="21"/>
          <w:szCs w:val="21"/>
        </w:rPr>
        <w:t>w postrzeganiu stosowani</w:t>
      </w:r>
      <w:r w:rsidR="00E4306A">
        <w:rPr>
          <w:rFonts w:ascii="Arial" w:hAnsi="Arial" w:cs="Arial"/>
          <w:sz w:val="21"/>
          <w:szCs w:val="21"/>
        </w:rPr>
        <w:t>a</w:t>
      </w:r>
      <w:r w:rsidR="00DE0E60" w:rsidRPr="00DE6439">
        <w:rPr>
          <w:rFonts w:ascii="Arial" w:hAnsi="Arial" w:cs="Arial"/>
          <w:sz w:val="21"/>
          <w:szCs w:val="21"/>
        </w:rPr>
        <w:t xml:space="preserve"> wobec dzieci m. in.  kar cielesnych i przemocy psychicznej oraz wpływu takich doświadczeń z dzieciństwa respondentów na opinie w omawianym obszarze</w:t>
      </w:r>
      <w:r w:rsidR="00275D35" w:rsidRPr="00DE6439">
        <w:rPr>
          <w:rStyle w:val="Odwoanieprzypisudolnego"/>
          <w:rFonts w:ascii="Arial" w:hAnsi="Arial" w:cs="Arial"/>
          <w:sz w:val="21"/>
          <w:szCs w:val="21"/>
        </w:rPr>
        <w:footnoteReference w:id="22"/>
      </w:r>
      <w:r w:rsidR="00DE0E60" w:rsidRPr="00DE6439">
        <w:rPr>
          <w:rFonts w:ascii="Arial" w:hAnsi="Arial" w:cs="Arial"/>
          <w:sz w:val="21"/>
          <w:szCs w:val="21"/>
        </w:rPr>
        <w:t xml:space="preserve">. </w:t>
      </w:r>
      <w:r w:rsidR="009D7BE2" w:rsidRPr="00DE6439">
        <w:rPr>
          <w:rFonts w:ascii="Arial" w:hAnsi="Arial" w:cs="Arial"/>
          <w:sz w:val="21"/>
          <w:szCs w:val="21"/>
        </w:rPr>
        <w:br/>
      </w:r>
      <w:r w:rsidR="00DE0E60" w:rsidRPr="00DE6439">
        <w:rPr>
          <w:rFonts w:ascii="Arial" w:hAnsi="Arial" w:cs="Arial"/>
          <w:sz w:val="21"/>
          <w:szCs w:val="21"/>
        </w:rPr>
        <w:t>Z raportu z</w:t>
      </w:r>
      <w:r w:rsidR="009D7BE2" w:rsidRPr="00DE6439">
        <w:rPr>
          <w:rFonts w:ascii="Arial" w:hAnsi="Arial" w:cs="Arial"/>
          <w:sz w:val="21"/>
          <w:szCs w:val="21"/>
        </w:rPr>
        <w:t xml:space="preserve"> </w:t>
      </w:r>
      <w:r w:rsidR="00DE0E60" w:rsidRPr="00DE6439">
        <w:rPr>
          <w:rFonts w:ascii="Arial" w:hAnsi="Arial" w:cs="Arial"/>
          <w:sz w:val="21"/>
          <w:szCs w:val="21"/>
        </w:rPr>
        <w:t xml:space="preserve">badań pn.: </w:t>
      </w:r>
      <w:r w:rsidR="00DE0E60" w:rsidRPr="00DE6439">
        <w:rPr>
          <w:rFonts w:ascii="Arial" w:hAnsi="Arial" w:cs="Arial"/>
          <w:i/>
          <w:iCs/>
          <w:sz w:val="21"/>
          <w:szCs w:val="21"/>
        </w:rPr>
        <w:t>Barometr postaw wobec krzywdzenia dzieci w Polsce 2024</w:t>
      </w:r>
      <w:r w:rsidR="00DE0E60" w:rsidRPr="00DE6439">
        <w:rPr>
          <w:rFonts w:ascii="Arial" w:hAnsi="Arial" w:cs="Arial"/>
          <w:sz w:val="21"/>
          <w:szCs w:val="21"/>
        </w:rPr>
        <w:t xml:space="preserve"> dowiadujemy się, że </w:t>
      </w:r>
      <w:r w:rsidR="009D7BE2" w:rsidRPr="001B3683">
        <w:rPr>
          <w:rFonts w:ascii="Arial" w:hAnsi="Arial" w:cs="Arial"/>
          <w:sz w:val="21"/>
          <w:szCs w:val="21"/>
        </w:rPr>
        <w:t>33% Polaków dopuszcza stosowanie kar fizycznych, a 18% uważa, że kar</w:t>
      </w:r>
      <w:r w:rsidR="001B3683" w:rsidRPr="001B3683">
        <w:rPr>
          <w:rFonts w:ascii="Arial" w:hAnsi="Arial" w:cs="Arial"/>
          <w:sz w:val="21"/>
          <w:szCs w:val="21"/>
        </w:rPr>
        <w:t>y</w:t>
      </w:r>
      <w:r w:rsidR="009D7BE2" w:rsidRPr="001B3683">
        <w:rPr>
          <w:rFonts w:ascii="Arial" w:hAnsi="Arial" w:cs="Arial"/>
          <w:sz w:val="21"/>
          <w:szCs w:val="21"/>
        </w:rPr>
        <w:t xml:space="preserve"> te poprawiają zachowanie dziecka, </w:t>
      </w:r>
      <w:r w:rsidR="004922E6" w:rsidRPr="001B3683">
        <w:rPr>
          <w:rFonts w:ascii="Arial" w:hAnsi="Arial" w:cs="Arial"/>
          <w:sz w:val="21"/>
          <w:szCs w:val="21"/>
        </w:rPr>
        <w:t xml:space="preserve">a  24% tak samo postrzega krzyk, natomiast </w:t>
      </w:r>
      <w:r w:rsidR="009D7BE2" w:rsidRPr="001B3683">
        <w:rPr>
          <w:rFonts w:ascii="Arial" w:hAnsi="Arial" w:cs="Arial"/>
          <w:sz w:val="21"/>
          <w:szCs w:val="21"/>
        </w:rPr>
        <w:t xml:space="preserve">80% dopuszcza </w:t>
      </w:r>
      <w:r w:rsidR="004922E6" w:rsidRPr="001B3683">
        <w:rPr>
          <w:rFonts w:ascii="Arial" w:hAnsi="Arial" w:cs="Arial"/>
          <w:sz w:val="21"/>
          <w:szCs w:val="21"/>
        </w:rPr>
        <w:t xml:space="preserve">jego </w:t>
      </w:r>
      <w:r w:rsidR="009D7BE2" w:rsidRPr="001B3683">
        <w:rPr>
          <w:rFonts w:ascii="Arial" w:hAnsi="Arial" w:cs="Arial"/>
          <w:sz w:val="21"/>
          <w:szCs w:val="21"/>
        </w:rPr>
        <w:t>stosowanie jako metody dyscyplinującej dzieci</w:t>
      </w:r>
      <w:r w:rsidR="009D0A01" w:rsidRPr="001B3683">
        <w:rPr>
          <w:rFonts w:ascii="Arial" w:hAnsi="Arial" w:cs="Arial"/>
          <w:sz w:val="21"/>
          <w:szCs w:val="21"/>
        </w:rPr>
        <w:t>. Ponadto, co piąty obywatel kraju, był świadkiem stosowania kar fizycznych</w:t>
      </w:r>
      <w:r w:rsidR="001B3683" w:rsidRPr="001B3683">
        <w:rPr>
          <w:rFonts w:ascii="Arial" w:hAnsi="Arial" w:cs="Arial"/>
          <w:sz w:val="21"/>
          <w:szCs w:val="21"/>
        </w:rPr>
        <w:t xml:space="preserve"> wobec dziecka</w:t>
      </w:r>
      <w:r w:rsidR="009D7BE2" w:rsidRPr="001B3683">
        <w:rPr>
          <w:rFonts w:ascii="Arial" w:hAnsi="Arial" w:cs="Arial"/>
          <w:sz w:val="21"/>
          <w:szCs w:val="21"/>
        </w:rPr>
        <w:t xml:space="preserve">, </w:t>
      </w:r>
      <w:r w:rsidR="009D0A01" w:rsidRPr="001B3683">
        <w:rPr>
          <w:rFonts w:ascii="Arial" w:hAnsi="Arial" w:cs="Arial"/>
          <w:sz w:val="21"/>
          <w:szCs w:val="21"/>
        </w:rPr>
        <w:t>a blisko 75% było świadkiem krzyczenia na dziecko</w:t>
      </w:r>
      <w:r w:rsidR="00DE6439" w:rsidRPr="001B3683">
        <w:rPr>
          <w:rFonts w:ascii="Arial" w:hAnsi="Arial" w:cs="Arial"/>
          <w:sz w:val="21"/>
          <w:szCs w:val="21"/>
        </w:rPr>
        <w:t>,</w:t>
      </w:r>
      <w:r w:rsidR="009D0A01" w:rsidRPr="001B3683">
        <w:rPr>
          <w:rFonts w:ascii="Arial" w:hAnsi="Arial" w:cs="Arial"/>
          <w:sz w:val="21"/>
          <w:szCs w:val="21"/>
        </w:rPr>
        <w:t xml:space="preserve"> natomiast 27% </w:t>
      </w:r>
      <w:r w:rsidR="00DE6439" w:rsidRPr="001B3683">
        <w:rPr>
          <w:rFonts w:ascii="Arial" w:hAnsi="Arial" w:cs="Arial"/>
          <w:sz w:val="21"/>
          <w:szCs w:val="21"/>
        </w:rPr>
        <w:t xml:space="preserve">respondentów </w:t>
      </w:r>
      <w:r w:rsidR="009D0A01" w:rsidRPr="001B3683">
        <w:rPr>
          <w:rFonts w:ascii="Arial" w:hAnsi="Arial" w:cs="Arial"/>
          <w:sz w:val="21"/>
          <w:szCs w:val="21"/>
        </w:rPr>
        <w:t>było świadkiem obrażania dziecka</w:t>
      </w:r>
      <w:r w:rsidR="009D0A01" w:rsidRPr="001B3683">
        <w:rPr>
          <w:rStyle w:val="Odwoanieprzypisudolnego"/>
          <w:rFonts w:ascii="Arial" w:hAnsi="Arial" w:cs="Arial"/>
          <w:sz w:val="21"/>
          <w:szCs w:val="21"/>
        </w:rPr>
        <w:footnoteReference w:id="23"/>
      </w:r>
      <w:r w:rsidR="009D0A01" w:rsidRPr="001B3683">
        <w:rPr>
          <w:rFonts w:ascii="Arial" w:hAnsi="Arial" w:cs="Arial"/>
          <w:sz w:val="21"/>
          <w:szCs w:val="21"/>
        </w:rPr>
        <w:t>.</w:t>
      </w:r>
    </w:p>
    <w:p w14:paraId="1896D2B4" w14:textId="55EA7CC2" w:rsidR="00DE6439" w:rsidRPr="001B3683" w:rsidRDefault="00DE6439" w:rsidP="005B7ACB">
      <w:pPr>
        <w:autoSpaceDE w:val="0"/>
        <w:autoSpaceDN w:val="0"/>
        <w:adjustRightInd w:val="0"/>
        <w:spacing w:after="0" w:line="276" w:lineRule="auto"/>
        <w:ind w:firstLine="567"/>
        <w:jc w:val="both"/>
        <w:rPr>
          <w:rFonts w:ascii="Arial" w:hAnsi="Arial" w:cs="Arial"/>
          <w:sz w:val="21"/>
          <w:szCs w:val="21"/>
        </w:rPr>
      </w:pPr>
      <w:r w:rsidRPr="001B3683">
        <w:rPr>
          <w:rFonts w:ascii="Arial" w:hAnsi="Arial" w:cs="Arial"/>
          <w:sz w:val="21"/>
          <w:szCs w:val="21"/>
        </w:rPr>
        <w:t xml:space="preserve">Większość respondentów omawianych badań uważa, że służby społeczne powinny interweniować w sytuacjach przemocy i zaniedbania, zaś około 33% badanych uważa, </w:t>
      </w:r>
      <w:r w:rsidR="001B3683" w:rsidRPr="001B3683">
        <w:rPr>
          <w:rFonts w:ascii="Arial" w:hAnsi="Arial" w:cs="Arial"/>
          <w:sz w:val="21"/>
          <w:szCs w:val="21"/>
        </w:rPr>
        <w:br/>
      </w:r>
      <w:r w:rsidRPr="001B3683">
        <w:rPr>
          <w:rFonts w:ascii="Arial" w:hAnsi="Arial" w:cs="Arial"/>
          <w:sz w:val="21"/>
          <w:szCs w:val="21"/>
        </w:rPr>
        <w:t>że w przypadku przemocy fizycznej i zaniedban</w:t>
      </w:r>
      <w:r w:rsidR="001B3683" w:rsidRPr="001B3683">
        <w:rPr>
          <w:rFonts w:ascii="Arial" w:hAnsi="Arial" w:cs="Arial"/>
          <w:sz w:val="21"/>
          <w:szCs w:val="21"/>
        </w:rPr>
        <w:t>i</w:t>
      </w:r>
      <w:r w:rsidRPr="001B3683">
        <w:rPr>
          <w:rFonts w:ascii="Arial" w:hAnsi="Arial" w:cs="Arial"/>
          <w:sz w:val="21"/>
          <w:szCs w:val="21"/>
        </w:rPr>
        <w:t>a, dziecko powinno być umieszczone poza rodziną</w:t>
      </w:r>
      <w:r w:rsidRPr="001B3683">
        <w:rPr>
          <w:rStyle w:val="Odwoanieprzypisudolnego"/>
          <w:rFonts w:ascii="Arial" w:hAnsi="Arial" w:cs="Arial"/>
          <w:sz w:val="21"/>
          <w:szCs w:val="21"/>
        </w:rPr>
        <w:footnoteReference w:id="24"/>
      </w:r>
      <w:r w:rsidRPr="001B3683">
        <w:rPr>
          <w:rFonts w:ascii="Arial" w:hAnsi="Arial" w:cs="Arial"/>
          <w:sz w:val="21"/>
          <w:szCs w:val="21"/>
        </w:rPr>
        <w:t>.</w:t>
      </w:r>
    </w:p>
    <w:p w14:paraId="6F5EFADF" w14:textId="57691DC9" w:rsidR="00285A80" w:rsidRPr="00285A80" w:rsidRDefault="000D52AC" w:rsidP="00285A80">
      <w:pPr>
        <w:autoSpaceDE w:val="0"/>
        <w:autoSpaceDN w:val="0"/>
        <w:adjustRightInd w:val="0"/>
        <w:spacing w:after="0" w:line="276" w:lineRule="auto"/>
        <w:ind w:firstLine="567"/>
        <w:jc w:val="both"/>
        <w:rPr>
          <w:rFonts w:ascii="Arial" w:hAnsi="Arial" w:cs="Arial"/>
          <w:bCs/>
          <w:sz w:val="21"/>
          <w:szCs w:val="21"/>
        </w:rPr>
      </w:pPr>
      <w:r w:rsidRPr="001B3683">
        <w:rPr>
          <w:rFonts w:ascii="Arial" w:hAnsi="Arial" w:cs="Arial"/>
          <w:sz w:val="21"/>
          <w:szCs w:val="21"/>
        </w:rPr>
        <w:t>Dziecko jako osoba zależna wymaga szczególnej ochrony</w:t>
      </w:r>
      <w:r w:rsidR="00275D35" w:rsidRPr="001B3683">
        <w:rPr>
          <w:rFonts w:ascii="Arial" w:hAnsi="Arial" w:cs="Arial"/>
          <w:sz w:val="21"/>
          <w:szCs w:val="21"/>
        </w:rPr>
        <w:t>, dlatego, w</w:t>
      </w:r>
      <w:r w:rsidR="00C80401" w:rsidRPr="001B3683">
        <w:rPr>
          <w:rFonts w:ascii="Arial" w:hAnsi="Arial" w:cs="Arial"/>
          <w:sz w:val="21"/>
          <w:szCs w:val="21"/>
        </w:rPr>
        <w:t xml:space="preserve"> sytuacji</w:t>
      </w:r>
      <w:r w:rsidR="00275D35" w:rsidRPr="001B3683">
        <w:rPr>
          <w:rFonts w:ascii="Arial" w:hAnsi="Arial" w:cs="Arial"/>
          <w:sz w:val="21"/>
          <w:szCs w:val="21"/>
        </w:rPr>
        <w:t xml:space="preserve">, </w:t>
      </w:r>
      <w:r w:rsidR="00C80401" w:rsidRPr="001B3683">
        <w:rPr>
          <w:rFonts w:ascii="Arial" w:hAnsi="Arial" w:cs="Arial"/>
          <w:sz w:val="21"/>
          <w:szCs w:val="21"/>
        </w:rPr>
        <w:t>gdy nie zapewnia jej najbliższe otoczenie – zwykle rodzina</w:t>
      </w:r>
      <w:r w:rsidRPr="001B3683">
        <w:rPr>
          <w:rFonts w:ascii="Arial" w:hAnsi="Arial" w:cs="Arial"/>
          <w:sz w:val="21"/>
          <w:szCs w:val="21"/>
        </w:rPr>
        <w:t xml:space="preserve">, </w:t>
      </w:r>
      <w:r w:rsidR="00007D29" w:rsidRPr="001B3683">
        <w:rPr>
          <w:rFonts w:ascii="Arial" w:hAnsi="Arial" w:cs="Arial"/>
          <w:sz w:val="21"/>
          <w:szCs w:val="21"/>
        </w:rPr>
        <w:t>stosuje</w:t>
      </w:r>
      <w:r w:rsidRPr="001B3683">
        <w:rPr>
          <w:rFonts w:ascii="Arial" w:hAnsi="Arial" w:cs="Arial"/>
          <w:sz w:val="21"/>
          <w:szCs w:val="21"/>
        </w:rPr>
        <w:t xml:space="preserve"> się uregu</w:t>
      </w:r>
      <w:r w:rsidRPr="001B3683">
        <w:rPr>
          <w:rFonts w:ascii="Arial" w:hAnsi="Arial" w:cs="Arial"/>
          <w:sz w:val="21"/>
          <w:szCs w:val="21"/>
        </w:rPr>
        <w:softHyphen/>
        <w:t xml:space="preserve">lowania prawne mające </w:t>
      </w:r>
      <w:r w:rsidR="001B3683" w:rsidRPr="001B3683">
        <w:rPr>
          <w:rFonts w:ascii="Arial" w:hAnsi="Arial" w:cs="Arial"/>
          <w:sz w:val="21"/>
          <w:szCs w:val="21"/>
        </w:rPr>
        <w:br/>
      </w:r>
      <w:r w:rsidRPr="001B3683">
        <w:rPr>
          <w:rFonts w:ascii="Arial" w:hAnsi="Arial" w:cs="Arial"/>
          <w:sz w:val="21"/>
          <w:szCs w:val="21"/>
        </w:rPr>
        <w:t xml:space="preserve">na celu ochronę życia i zdrowia najmłodszych. </w:t>
      </w:r>
      <w:r w:rsidRPr="001B3683">
        <w:rPr>
          <w:rFonts w:ascii="Arial" w:hAnsi="Arial" w:cs="Arial"/>
          <w:bCs/>
          <w:sz w:val="21"/>
          <w:szCs w:val="21"/>
        </w:rPr>
        <w:t xml:space="preserve">Zgodnie z </w:t>
      </w:r>
      <w:r w:rsidR="00007D29" w:rsidRPr="001B3683">
        <w:rPr>
          <w:rFonts w:ascii="Arial" w:hAnsi="Arial" w:cs="Arial"/>
          <w:bCs/>
          <w:sz w:val="21"/>
          <w:szCs w:val="21"/>
        </w:rPr>
        <w:t xml:space="preserve">art. </w:t>
      </w:r>
      <w:r w:rsidR="00007D29" w:rsidRPr="001B3683">
        <w:rPr>
          <w:rFonts w:ascii="Arial" w:hAnsi="Arial" w:cs="Arial"/>
          <w:color w:val="000000" w:themeColor="text1"/>
          <w:sz w:val="21"/>
          <w:szCs w:val="21"/>
        </w:rPr>
        <w:t>12a</w:t>
      </w:r>
      <w:r w:rsidR="00275D35" w:rsidRPr="001B3683">
        <w:rPr>
          <w:rFonts w:ascii="Arial" w:hAnsi="Arial" w:cs="Arial"/>
          <w:color w:val="000000" w:themeColor="text1"/>
          <w:sz w:val="21"/>
          <w:szCs w:val="21"/>
        </w:rPr>
        <w:t xml:space="preserve"> </w:t>
      </w:r>
      <w:r w:rsidR="00007D29" w:rsidRPr="001B3683">
        <w:rPr>
          <w:rFonts w:ascii="Arial" w:hAnsi="Arial" w:cs="Arial"/>
          <w:color w:val="000000" w:themeColor="text1"/>
          <w:sz w:val="21"/>
          <w:szCs w:val="21"/>
        </w:rPr>
        <w:t>ustawy o przeciwdziałaniu przemocy domowej</w:t>
      </w:r>
      <w:r w:rsidR="00007D29" w:rsidRPr="001B3683">
        <w:rPr>
          <w:rFonts w:ascii="Arial" w:hAnsi="Arial" w:cs="Arial"/>
          <w:bCs/>
          <w:sz w:val="21"/>
          <w:szCs w:val="21"/>
        </w:rPr>
        <w:t xml:space="preserve">, </w:t>
      </w:r>
      <w:r w:rsidRPr="001B3683">
        <w:rPr>
          <w:rFonts w:ascii="Arial" w:hAnsi="Arial" w:cs="Arial"/>
          <w:bCs/>
          <w:sz w:val="21"/>
          <w:szCs w:val="21"/>
        </w:rPr>
        <w:t xml:space="preserve">w razie bezpośredniego zagrożenia życia lub zdrowia dziecka, w związku </w:t>
      </w:r>
      <w:r w:rsidR="001B3683" w:rsidRPr="001B3683">
        <w:rPr>
          <w:rFonts w:ascii="Arial" w:hAnsi="Arial" w:cs="Arial"/>
          <w:bCs/>
          <w:sz w:val="21"/>
          <w:szCs w:val="21"/>
        </w:rPr>
        <w:br/>
      </w:r>
      <w:r w:rsidRPr="001B3683">
        <w:rPr>
          <w:rFonts w:ascii="Arial" w:hAnsi="Arial" w:cs="Arial"/>
          <w:bCs/>
          <w:sz w:val="21"/>
          <w:szCs w:val="21"/>
        </w:rPr>
        <w:t xml:space="preserve">z przemocą </w:t>
      </w:r>
      <w:r w:rsidR="00285A80">
        <w:rPr>
          <w:rFonts w:ascii="Arial" w:hAnsi="Arial" w:cs="Arial"/>
          <w:bCs/>
          <w:sz w:val="21"/>
          <w:szCs w:val="21"/>
        </w:rPr>
        <w:t>domową</w:t>
      </w:r>
      <w:r w:rsidRPr="001B3683">
        <w:rPr>
          <w:rFonts w:ascii="Arial" w:hAnsi="Arial" w:cs="Arial"/>
          <w:bCs/>
          <w:sz w:val="21"/>
          <w:szCs w:val="21"/>
        </w:rPr>
        <w:t xml:space="preserve">, pracownik socjalny </w:t>
      </w:r>
      <w:r w:rsidR="00285A80">
        <w:rPr>
          <w:rFonts w:ascii="Arial" w:hAnsi="Arial" w:cs="Arial"/>
          <w:bCs/>
          <w:sz w:val="21"/>
          <w:szCs w:val="21"/>
        </w:rPr>
        <w:t>z</w:t>
      </w:r>
      <w:r w:rsidR="00285A80" w:rsidRPr="00285A80">
        <w:rPr>
          <w:rFonts w:ascii="Arial" w:hAnsi="Arial" w:cs="Arial"/>
          <w:bCs/>
          <w:sz w:val="21"/>
          <w:szCs w:val="21"/>
        </w:rPr>
        <w:t>apewnia dziecku ochronę przez umieszczenie go u innej niezamieszkującej wspólnie osoby najbliższej, dającej gwarancję zapewnienia dziecku bezpieczeństwa i należytej opieki, w rodzinie zastępczej, rodzinnym domu dziecka lub instytucjonalnej pieczy zastępczej.</w:t>
      </w:r>
      <w:r w:rsidRPr="001B3683">
        <w:rPr>
          <w:rFonts w:ascii="Arial" w:hAnsi="Arial" w:cs="Arial"/>
          <w:bCs/>
          <w:sz w:val="21"/>
          <w:szCs w:val="21"/>
        </w:rPr>
        <w:t xml:space="preserve"> </w:t>
      </w:r>
      <w:r w:rsidR="00007D29" w:rsidRPr="001B3683">
        <w:rPr>
          <w:rFonts w:ascii="Arial" w:hAnsi="Arial" w:cs="Arial"/>
          <w:bCs/>
          <w:sz w:val="21"/>
          <w:szCs w:val="21"/>
        </w:rPr>
        <w:t>D</w:t>
      </w:r>
      <w:r w:rsidRPr="001B3683">
        <w:rPr>
          <w:rFonts w:ascii="Arial" w:hAnsi="Arial" w:cs="Arial"/>
          <w:bCs/>
          <w:sz w:val="21"/>
          <w:szCs w:val="21"/>
        </w:rPr>
        <w:t>ecyzję o odebraniu dziecka</w:t>
      </w:r>
      <w:r w:rsidR="00285A80" w:rsidRPr="00285A80">
        <w:rPr>
          <w:rFonts w:ascii="Arial" w:hAnsi="Arial" w:cs="Arial"/>
          <w:bCs/>
          <w:sz w:val="21"/>
          <w:szCs w:val="21"/>
        </w:rPr>
        <w:t>, pracownik socjalny podejmuje wspólnie z funkcjonariuszem Policji, a także z lekarzem, ratownikiem medycznym lub pielęgniarką</w:t>
      </w:r>
      <w:r w:rsidR="00285A80">
        <w:rPr>
          <w:rFonts w:ascii="Arial" w:hAnsi="Arial" w:cs="Arial"/>
          <w:bCs/>
          <w:sz w:val="21"/>
          <w:szCs w:val="21"/>
        </w:rPr>
        <w:t xml:space="preserve">, </w:t>
      </w:r>
      <w:r w:rsidR="00285A80" w:rsidRPr="00285A80">
        <w:rPr>
          <w:rFonts w:ascii="Arial" w:hAnsi="Arial" w:cs="Arial"/>
          <w:bCs/>
          <w:sz w:val="21"/>
          <w:szCs w:val="21"/>
        </w:rPr>
        <w:t>w miarę możliwości w obecności i przy wsparciu psychologa.</w:t>
      </w:r>
    </w:p>
    <w:p w14:paraId="2CC7A57A" w14:textId="5C477D62" w:rsidR="000D52AC" w:rsidRPr="001B3683" w:rsidRDefault="00E05C23" w:rsidP="005B7ACB">
      <w:pPr>
        <w:autoSpaceDE w:val="0"/>
        <w:autoSpaceDN w:val="0"/>
        <w:adjustRightInd w:val="0"/>
        <w:spacing w:after="0" w:line="276" w:lineRule="auto"/>
        <w:ind w:firstLine="567"/>
        <w:jc w:val="both"/>
        <w:rPr>
          <w:rFonts w:ascii="Arial" w:hAnsi="Arial" w:cs="Arial"/>
          <w:sz w:val="21"/>
          <w:szCs w:val="21"/>
        </w:rPr>
      </w:pPr>
      <w:r w:rsidRPr="00E05C23">
        <w:rPr>
          <w:rFonts w:ascii="Arial" w:hAnsi="Arial" w:cs="Arial"/>
          <w:sz w:val="21"/>
          <w:szCs w:val="21"/>
        </w:rPr>
        <w:t xml:space="preserve">W 2024 roku </w:t>
      </w:r>
      <w:r>
        <w:rPr>
          <w:rFonts w:ascii="Arial" w:hAnsi="Arial" w:cs="Arial"/>
          <w:sz w:val="21"/>
          <w:szCs w:val="21"/>
        </w:rPr>
        <w:t>l</w:t>
      </w:r>
      <w:r w:rsidRPr="00E05C23">
        <w:rPr>
          <w:rFonts w:ascii="Arial" w:hAnsi="Arial" w:cs="Arial"/>
          <w:sz w:val="21"/>
          <w:szCs w:val="21"/>
        </w:rPr>
        <w:t xml:space="preserve">iczba dzieci, które zostały odebrane z rodzin w trybie art. 12a ustawy </w:t>
      </w:r>
      <w:r>
        <w:rPr>
          <w:rFonts w:ascii="Arial" w:hAnsi="Arial" w:cs="Arial"/>
          <w:sz w:val="21"/>
          <w:szCs w:val="21"/>
        </w:rPr>
        <w:br/>
      </w:r>
      <w:r w:rsidRPr="00E05C23">
        <w:rPr>
          <w:rFonts w:ascii="Arial" w:hAnsi="Arial" w:cs="Arial"/>
          <w:sz w:val="21"/>
          <w:szCs w:val="21"/>
        </w:rPr>
        <w:t xml:space="preserve">o przeciwdziałaniu przemocy domowej wyniosła łącznie w gminach i powiatach 188 i była niższa </w:t>
      </w:r>
      <w:r>
        <w:rPr>
          <w:rFonts w:ascii="Arial" w:hAnsi="Arial" w:cs="Arial"/>
          <w:sz w:val="21"/>
          <w:szCs w:val="21"/>
        </w:rPr>
        <w:br/>
      </w:r>
      <w:r w:rsidRPr="00E05C23">
        <w:rPr>
          <w:rFonts w:ascii="Arial" w:hAnsi="Arial" w:cs="Arial"/>
          <w:sz w:val="21"/>
          <w:szCs w:val="21"/>
        </w:rPr>
        <w:t>o 2,59% od liczby dzieci odebranych z rodzin w roku poprzednim, gdy odebrano łącznie 193 dzieci.</w:t>
      </w:r>
      <w:r w:rsidR="000D52AC" w:rsidRPr="006B5DAE">
        <w:rPr>
          <w:rFonts w:ascii="Arial" w:hAnsi="Arial" w:cs="Arial"/>
          <w:sz w:val="21"/>
          <w:szCs w:val="21"/>
        </w:rPr>
        <w:t xml:space="preserve"> W </w:t>
      </w:r>
      <w:r w:rsidR="009F6F3A" w:rsidRPr="006B5DAE">
        <w:rPr>
          <w:rFonts w:ascii="Arial" w:hAnsi="Arial" w:cs="Arial"/>
          <w:sz w:val="21"/>
          <w:szCs w:val="21"/>
        </w:rPr>
        <w:t>latach 2019-2023</w:t>
      </w:r>
      <w:r w:rsidR="009E1DC9" w:rsidRPr="006B5DAE">
        <w:rPr>
          <w:rFonts w:ascii="Arial" w:hAnsi="Arial" w:cs="Arial"/>
          <w:sz w:val="21"/>
          <w:szCs w:val="21"/>
        </w:rPr>
        <w:t>,</w:t>
      </w:r>
      <w:r w:rsidR="009F6F3A" w:rsidRPr="006B5DAE">
        <w:rPr>
          <w:rFonts w:ascii="Arial" w:hAnsi="Arial" w:cs="Arial"/>
          <w:sz w:val="21"/>
          <w:szCs w:val="21"/>
        </w:rPr>
        <w:t xml:space="preserve"> łączna liczba </w:t>
      </w:r>
      <w:r w:rsidR="000D52AC" w:rsidRPr="006B5DAE">
        <w:rPr>
          <w:rFonts w:ascii="Arial" w:hAnsi="Arial" w:cs="Arial"/>
          <w:sz w:val="21"/>
          <w:szCs w:val="21"/>
        </w:rPr>
        <w:t>dzieci, które zostały odebrane z rodzin</w:t>
      </w:r>
      <w:r w:rsidR="000D52AC" w:rsidRPr="001B3683">
        <w:rPr>
          <w:rFonts w:ascii="Arial" w:hAnsi="Arial" w:cs="Arial"/>
          <w:sz w:val="21"/>
          <w:szCs w:val="21"/>
        </w:rPr>
        <w:t xml:space="preserve"> w tym trybie wyniosła</w:t>
      </w:r>
      <w:r w:rsidR="003B30B9" w:rsidRPr="001B3683">
        <w:rPr>
          <w:rFonts w:ascii="Arial" w:hAnsi="Arial" w:cs="Arial"/>
          <w:sz w:val="21"/>
          <w:szCs w:val="21"/>
        </w:rPr>
        <w:t xml:space="preserve"> 762</w:t>
      </w:r>
      <w:r w:rsidR="006B5DAE">
        <w:rPr>
          <w:rFonts w:ascii="Arial" w:hAnsi="Arial" w:cs="Arial"/>
          <w:sz w:val="21"/>
          <w:szCs w:val="21"/>
        </w:rPr>
        <w:t xml:space="preserve"> (</w:t>
      </w:r>
      <w:r w:rsidR="00F41B03">
        <w:rPr>
          <w:rFonts w:ascii="Arial" w:hAnsi="Arial" w:cs="Arial"/>
          <w:sz w:val="21"/>
          <w:szCs w:val="21"/>
        </w:rPr>
        <w:t xml:space="preserve">to jest </w:t>
      </w:r>
      <w:r w:rsidR="003B30B9" w:rsidRPr="001B3683">
        <w:rPr>
          <w:rFonts w:ascii="Arial" w:hAnsi="Arial" w:cs="Arial"/>
          <w:sz w:val="21"/>
          <w:szCs w:val="21"/>
        </w:rPr>
        <w:t>371 dziewczynek i 391 chłopców</w:t>
      </w:r>
      <w:r w:rsidR="006B5DAE">
        <w:rPr>
          <w:rFonts w:ascii="Arial" w:hAnsi="Arial" w:cs="Arial"/>
          <w:sz w:val="21"/>
          <w:szCs w:val="21"/>
        </w:rPr>
        <w:t>)</w:t>
      </w:r>
      <w:r w:rsidR="000D52AC" w:rsidRPr="001B3683">
        <w:rPr>
          <w:rFonts w:ascii="Arial" w:hAnsi="Arial" w:cs="Arial"/>
          <w:sz w:val="21"/>
          <w:szCs w:val="21"/>
        </w:rPr>
        <w:t>.</w:t>
      </w:r>
      <w:r w:rsidRPr="00E05C23">
        <w:rPr>
          <w:rStyle w:val="Odwoanieprzypisudolnego"/>
          <w:rFonts w:ascii="Arial" w:hAnsi="Arial" w:cs="Arial"/>
          <w:sz w:val="21"/>
          <w:szCs w:val="21"/>
        </w:rPr>
        <w:t xml:space="preserve"> </w:t>
      </w:r>
      <w:r w:rsidRPr="006B5DAE">
        <w:rPr>
          <w:rStyle w:val="Odwoanieprzypisudolnego"/>
          <w:rFonts w:ascii="Arial" w:hAnsi="Arial" w:cs="Arial"/>
          <w:sz w:val="21"/>
          <w:szCs w:val="21"/>
        </w:rPr>
        <w:footnoteReference w:id="25"/>
      </w:r>
    </w:p>
    <w:p w14:paraId="65EDC2D1" w14:textId="77777777" w:rsidR="00385C69" w:rsidRDefault="00385C69" w:rsidP="000D52AC">
      <w:pPr>
        <w:autoSpaceDE w:val="0"/>
        <w:autoSpaceDN w:val="0"/>
        <w:adjustRightInd w:val="0"/>
        <w:spacing w:after="0"/>
        <w:jc w:val="both"/>
        <w:rPr>
          <w:rFonts w:ascii="Arial" w:hAnsi="Arial" w:cs="Arial"/>
          <w:sz w:val="18"/>
          <w:szCs w:val="18"/>
          <w:highlight w:val="cyan"/>
        </w:rPr>
      </w:pPr>
    </w:p>
    <w:p w14:paraId="6B634F65" w14:textId="77777777" w:rsidR="00974DCF" w:rsidRDefault="00974DCF" w:rsidP="000D52AC">
      <w:pPr>
        <w:autoSpaceDE w:val="0"/>
        <w:autoSpaceDN w:val="0"/>
        <w:adjustRightInd w:val="0"/>
        <w:spacing w:after="0"/>
        <w:jc w:val="both"/>
        <w:rPr>
          <w:rFonts w:ascii="Arial" w:hAnsi="Arial" w:cs="Arial"/>
          <w:sz w:val="18"/>
          <w:szCs w:val="18"/>
          <w:highlight w:val="cyan"/>
        </w:rPr>
      </w:pPr>
    </w:p>
    <w:p w14:paraId="34E7C221" w14:textId="77777777" w:rsidR="00974DCF" w:rsidRDefault="00974DCF" w:rsidP="000D52AC">
      <w:pPr>
        <w:autoSpaceDE w:val="0"/>
        <w:autoSpaceDN w:val="0"/>
        <w:adjustRightInd w:val="0"/>
        <w:spacing w:after="0"/>
        <w:jc w:val="both"/>
        <w:rPr>
          <w:rFonts w:ascii="Arial" w:hAnsi="Arial" w:cs="Arial"/>
          <w:sz w:val="18"/>
          <w:szCs w:val="18"/>
          <w:highlight w:val="cyan"/>
        </w:rPr>
      </w:pPr>
    </w:p>
    <w:p w14:paraId="750B1DCD" w14:textId="77777777" w:rsidR="00974DCF" w:rsidRPr="00F064F9" w:rsidRDefault="00974DCF" w:rsidP="000D52AC">
      <w:pPr>
        <w:autoSpaceDE w:val="0"/>
        <w:autoSpaceDN w:val="0"/>
        <w:adjustRightInd w:val="0"/>
        <w:spacing w:after="0"/>
        <w:jc w:val="both"/>
        <w:rPr>
          <w:rFonts w:ascii="Arial" w:hAnsi="Arial" w:cs="Arial"/>
          <w:sz w:val="18"/>
          <w:szCs w:val="18"/>
          <w:highlight w:val="cyan"/>
        </w:rPr>
      </w:pPr>
    </w:p>
    <w:p w14:paraId="51993B49" w14:textId="0D501949" w:rsidR="000D52AC" w:rsidRDefault="000D52AC" w:rsidP="00826CBB">
      <w:pPr>
        <w:pStyle w:val="Legenda"/>
        <w:spacing w:after="0"/>
        <w:jc w:val="both"/>
        <w:rPr>
          <w:rFonts w:ascii="Arial" w:hAnsi="Arial" w:cs="Arial"/>
          <w:color w:val="000000" w:themeColor="text1"/>
          <w:sz w:val="20"/>
          <w:szCs w:val="20"/>
        </w:rPr>
      </w:pPr>
      <w:r w:rsidRPr="005C14AF">
        <w:rPr>
          <w:rFonts w:ascii="Arial" w:hAnsi="Arial" w:cs="Arial"/>
          <w:color w:val="000000" w:themeColor="text1"/>
          <w:sz w:val="20"/>
          <w:szCs w:val="20"/>
        </w:rPr>
        <w:t xml:space="preserve">Wykres </w:t>
      </w:r>
      <w:r w:rsidRPr="005C14AF">
        <w:rPr>
          <w:rFonts w:ascii="Arial" w:hAnsi="Arial" w:cs="Arial"/>
          <w:color w:val="000000" w:themeColor="text1"/>
          <w:sz w:val="20"/>
          <w:szCs w:val="20"/>
        </w:rPr>
        <w:fldChar w:fldCharType="begin"/>
      </w:r>
      <w:r w:rsidRPr="005C14AF">
        <w:rPr>
          <w:rFonts w:ascii="Arial" w:hAnsi="Arial" w:cs="Arial"/>
          <w:color w:val="000000" w:themeColor="text1"/>
          <w:sz w:val="20"/>
          <w:szCs w:val="20"/>
        </w:rPr>
        <w:instrText xml:space="preserve"> SEQ Wykres \* ARABIC </w:instrText>
      </w:r>
      <w:r w:rsidRPr="005C14AF">
        <w:rPr>
          <w:rFonts w:ascii="Arial" w:hAnsi="Arial" w:cs="Arial"/>
          <w:color w:val="000000" w:themeColor="text1"/>
          <w:sz w:val="20"/>
          <w:szCs w:val="20"/>
        </w:rPr>
        <w:fldChar w:fldCharType="separate"/>
      </w:r>
      <w:r w:rsidR="00AB3186">
        <w:rPr>
          <w:rFonts w:ascii="Arial" w:hAnsi="Arial" w:cs="Arial"/>
          <w:noProof/>
          <w:color w:val="000000" w:themeColor="text1"/>
          <w:sz w:val="20"/>
          <w:szCs w:val="20"/>
        </w:rPr>
        <w:t>2</w:t>
      </w:r>
      <w:r w:rsidRPr="005C14AF">
        <w:rPr>
          <w:rFonts w:ascii="Arial" w:hAnsi="Arial" w:cs="Arial"/>
          <w:color w:val="000000" w:themeColor="text1"/>
          <w:sz w:val="20"/>
          <w:szCs w:val="20"/>
        </w:rPr>
        <w:fldChar w:fldCharType="end"/>
      </w:r>
      <w:r w:rsidRPr="005C14AF">
        <w:rPr>
          <w:rFonts w:ascii="Arial" w:hAnsi="Arial" w:cs="Arial"/>
          <w:color w:val="000000" w:themeColor="text1"/>
          <w:sz w:val="20"/>
          <w:szCs w:val="20"/>
        </w:rPr>
        <w:t xml:space="preserve">. Liczba dzieci odebranych z rodzin na podstawie art. 12a ustawy o przeciwdziałaniu </w:t>
      </w:r>
      <w:r w:rsidR="00826CBB">
        <w:rPr>
          <w:rFonts w:ascii="Arial" w:hAnsi="Arial" w:cs="Arial"/>
          <w:color w:val="000000" w:themeColor="text1"/>
          <w:sz w:val="20"/>
          <w:szCs w:val="20"/>
        </w:rPr>
        <w:t>przemocy domowej</w:t>
      </w:r>
      <w:r w:rsidRPr="005C14AF">
        <w:rPr>
          <w:rFonts w:ascii="Arial" w:hAnsi="Arial" w:cs="Arial"/>
          <w:color w:val="000000" w:themeColor="text1"/>
          <w:sz w:val="20"/>
          <w:szCs w:val="20"/>
        </w:rPr>
        <w:t xml:space="preserve"> na terenie województwa śląskiego w latach 201</w:t>
      </w:r>
      <w:r w:rsidR="006F2E5D" w:rsidRPr="005C14AF">
        <w:rPr>
          <w:rFonts w:ascii="Arial" w:hAnsi="Arial" w:cs="Arial"/>
          <w:color w:val="000000" w:themeColor="text1"/>
          <w:sz w:val="20"/>
          <w:szCs w:val="20"/>
        </w:rPr>
        <w:t>9</w:t>
      </w:r>
      <w:r w:rsidRPr="005C14AF">
        <w:rPr>
          <w:rFonts w:ascii="Arial" w:hAnsi="Arial" w:cs="Arial"/>
          <w:color w:val="000000" w:themeColor="text1"/>
          <w:sz w:val="20"/>
          <w:szCs w:val="20"/>
        </w:rPr>
        <w:t>-20</w:t>
      </w:r>
      <w:r w:rsidR="006F2E5D" w:rsidRPr="005C14AF">
        <w:rPr>
          <w:rFonts w:ascii="Arial" w:hAnsi="Arial" w:cs="Arial"/>
          <w:color w:val="000000" w:themeColor="text1"/>
          <w:sz w:val="20"/>
          <w:szCs w:val="20"/>
        </w:rPr>
        <w:t>2</w:t>
      </w:r>
      <w:r w:rsidR="00E05C23">
        <w:rPr>
          <w:rFonts w:ascii="Arial" w:hAnsi="Arial" w:cs="Arial"/>
          <w:color w:val="000000" w:themeColor="text1"/>
          <w:sz w:val="20"/>
          <w:szCs w:val="20"/>
        </w:rPr>
        <w:t>4</w:t>
      </w:r>
      <w:r w:rsidRPr="005C14AF">
        <w:rPr>
          <w:rFonts w:ascii="Arial" w:hAnsi="Arial" w:cs="Arial"/>
          <w:color w:val="000000" w:themeColor="text1"/>
          <w:sz w:val="20"/>
          <w:szCs w:val="20"/>
        </w:rPr>
        <w:t>.</w:t>
      </w:r>
    </w:p>
    <w:p w14:paraId="1FBE949B" w14:textId="77777777" w:rsidR="0006108F" w:rsidRDefault="0006108F" w:rsidP="0006108F">
      <w:pPr>
        <w:spacing w:after="0" w:line="240" w:lineRule="auto"/>
        <w:jc w:val="center"/>
        <w:rPr>
          <w:rFonts w:ascii="Arial" w:hAnsi="Arial" w:cs="Arial"/>
          <w:iCs/>
          <w:sz w:val="16"/>
          <w:szCs w:val="16"/>
        </w:rPr>
      </w:pPr>
    </w:p>
    <w:p w14:paraId="58188005" w14:textId="0703491A" w:rsidR="0006108F" w:rsidRDefault="0006108F" w:rsidP="0006108F">
      <w:pPr>
        <w:spacing w:after="0" w:line="240" w:lineRule="auto"/>
        <w:jc w:val="right"/>
        <w:rPr>
          <w:rFonts w:ascii="Arial" w:hAnsi="Arial" w:cs="Arial"/>
          <w:iCs/>
          <w:sz w:val="16"/>
          <w:szCs w:val="16"/>
        </w:rPr>
      </w:pPr>
      <w:r>
        <w:rPr>
          <w:noProof/>
        </w:rPr>
        <w:drawing>
          <wp:inline distT="0" distB="0" distL="0" distR="0" wp14:anchorId="24180F3D" wp14:editId="454FE82A">
            <wp:extent cx="5527963" cy="2442210"/>
            <wp:effectExtent l="0" t="0" r="0" b="0"/>
            <wp:docPr id="985924035" name="Wykres 1">
              <a:extLst xmlns:a="http://schemas.openxmlformats.org/drawingml/2006/main">
                <a:ext uri="{FF2B5EF4-FFF2-40B4-BE49-F238E27FC236}">
                  <a16:creationId xmlns:a16="http://schemas.microsoft.com/office/drawing/2014/main" id="{227B2AEF-62E2-52E8-5979-AF0F674BAC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1618E1" w14:textId="77777777" w:rsidR="0006108F" w:rsidRDefault="0006108F" w:rsidP="005C14AF">
      <w:pPr>
        <w:spacing w:after="0" w:line="240" w:lineRule="auto"/>
        <w:jc w:val="both"/>
        <w:rPr>
          <w:rFonts w:ascii="Arial" w:hAnsi="Arial" w:cs="Arial"/>
          <w:iCs/>
          <w:sz w:val="16"/>
          <w:szCs w:val="16"/>
        </w:rPr>
      </w:pPr>
    </w:p>
    <w:p w14:paraId="34792EFD" w14:textId="3EF416A9" w:rsidR="000D52AC" w:rsidRPr="005B7ACB" w:rsidRDefault="000D52AC" w:rsidP="005C14AF">
      <w:pPr>
        <w:spacing w:after="0" w:line="240" w:lineRule="auto"/>
        <w:jc w:val="both"/>
        <w:rPr>
          <w:rFonts w:ascii="Arial" w:hAnsi="Arial" w:cs="Arial"/>
          <w:iCs/>
          <w:sz w:val="16"/>
          <w:szCs w:val="16"/>
        </w:rPr>
      </w:pPr>
      <w:r w:rsidRPr="005B7ACB">
        <w:rPr>
          <w:rFonts w:ascii="Arial" w:hAnsi="Arial" w:cs="Arial"/>
          <w:iCs/>
          <w:sz w:val="16"/>
          <w:szCs w:val="16"/>
        </w:rPr>
        <w:t xml:space="preserve">Źródło: opracowanie własne Regionalnego Ośrodka Polityki Społecznej Województwa Śląskiego na podstawie: Śląski Urząd Wojewódzki w Katowicach, </w:t>
      </w:r>
      <w:r w:rsidRPr="005B7ACB">
        <w:rPr>
          <w:rFonts w:ascii="Arial" w:hAnsi="Arial" w:cs="Arial"/>
          <w:i/>
          <w:sz w:val="16"/>
          <w:szCs w:val="16"/>
        </w:rPr>
        <w:t>Raporty z realizacji w województwie śląskim zadań z zakresu przeciwdziałania przemocy w rodzinie</w:t>
      </w:r>
      <w:r w:rsidR="003E24BD" w:rsidRPr="005B7ACB">
        <w:rPr>
          <w:rFonts w:ascii="Arial" w:hAnsi="Arial" w:cs="Arial"/>
          <w:i/>
          <w:sz w:val="16"/>
          <w:szCs w:val="16"/>
        </w:rPr>
        <w:t xml:space="preserve"> w okresie od 1 stycznia do 31 grudnia 2019, 2020, 2021 i 2022 roku</w:t>
      </w:r>
      <w:r w:rsidR="003E24BD" w:rsidRPr="005B7ACB">
        <w:rPr>
          <w:rFonts w:ascii="Arial" w:hAnsi="Arial" w:cs="Arial"/>
          <w:iCs/>
          <w:sz w:val="16"/>
          <w:szCs w:val="16"/>
        </w:rPr>
        <w:t xml:space="preserve"> oraz </w:t>
      </w:r>
      <w:r w:rsidR="003E24BD" w:rsidRPr="005B7ACB">
        <w:rPr>
          <w:rFonts w:ascii="Arial" w:hAnsi="Arial" w:cs="Arial"/>
          <w:i/>
          <w:sz w:val="16"/>
          <w:szCs w:val="16"/>
        </w:rPr>
        <w:t xml:space="preserve">Raport z realizacji w województwie śląskim zadań </w:t>
      </w:r>
      <w:r w:rsidR="005B7ACB">
        <w:rPr>
          <w:rFonts w:ascii="Arial" w:hAnsi="Arial" w:cs="Arial"/>
          <w:i/>
          <w:sz w:val="16"/>
          <w:szCs w:val="16"/>
        </w:rPr>
        <w:br/>
      </w:r>
      <w:r w:rsidR="003E24BD" w:rsidRPr="005B7ACB">
        <w:rPr>
          <w:rFonts w:ascii="Arial" w:hAnsi="Arial" w:cs="Arial"/>
          <w:i/>
          <w:sz w:val="16"/>
          <w:szCs w:val="16"/>
        </w:rPr>
        <w:t>z zakresu przeciwdziałania przemocy domowej w okresie od 1 stycznia do 31 grudnia 2023 roku</w:t>
      </w:r>
      <w:r w:rsidR="00E05C23">
        <w:rPr>
          <w:rFonts w:ascii="Arial" w:hAnsi="Arial" w:cs="Arial"/>
          <w:i/>
          <w:sz w:val="16"/>
          <w:szCs w:val="16"/>
        </w:rPr>
        <w:t xml:space="preserve">, Raport </w:t>
      </w:r>
      <w:r w:rsidR="00E05C23" w:rsidRPr="00132034">
        <w:rPr>
          <w:rFonts w:ascii="Arial" w:hAnsi="Arial" w:cs="Arial"/>
          <w:i/>
          <w:sz w:val="16"/>
          <w:szCs w:val="16"/>
        </w:rPr>
        <w:t xml:space="preserve">z realizacji </w:t>
      </w:r>
      <w:r w:rsidR="00E05C23">
        <w:rPr>
          <w:rFonts w:ascii="Arial" w:hAnsi="Arial" w:cs="Arial"/>
          <w:i/>
          <w:sz w:val="16"/>
          <w:szCs w:val="16"/>
        </w:rPr>
        <w:br/>
      </w:r>
      <w:r w:rsidR="00E05C23" w:rsidRPr="00132034">
        <w:rPr>
          <w:rFonts w:ascii="Arial" w:hAnsi="Arial" w:cs="Arial"/>
          <w:i/>
          <w:sz w:val="16"/>
          <w:szCs w:val="16"/>
        </w:rPr>
        <w:t>w województwie śląskim zadań z zakresu przeciwdziałania przemocy domowej w okresie od 1 stycznia do 31 grudnia 2024 roku</w:t>
      </w:r>
      <w:r w:rsidR="00E05C23">
        <w:rPr>
          <w:rFonts w:ascii="Arial" w:hAnsi="Arial" w:cs="Arial"/>
          <w:i/>
          <w:sz w:val="16"/>
          <w:szCs w:val="16"/>
        </w:rPr>
        <w:t xml:space="preserve">, s. 10, </w:t>
      </w:r>
      <w:r w:rsidR="00E05C23" w:rsidRPr="005B7ACB">
        <w:rPr>
          <w:rFonts w:ascii="Arial" w:hAnsi="Arial" w:cs="Arial"/>
          <w:iCs/>
          <w:sz w:val="16"/>
          <w:szCs w:val="16"/>
        </w:rPr>
        <w:t>www.katowice.uw.gov.pl</w:t>
      </w:r>
    </w:p>
    <w:p w14:paraId="179C3D32" w14:textId="77777777" w:rsidR="00E05C23" w:rsidRDefault="00E05C23" w:rsidP="005B7ACB">
      <w:pPr>
        <w:autoSpaceDE w:val="0"/>
        <w:autoSpaceDN w:val="0"/>
        <w:adjustRightInd w:val="0"/>
        <w:spacing w:after="0" w:line="276" w:lineRule="auto"/>
        <w:ind w:firstLine="567"/>
        <w:jc w:val="both"/>
        <w:rPr>
          <w:rFonts w:ascii="Arial" w:hAnsi="Arial" w:cs="Arial"/>
          <w:sz w:val="21"/>
          <w:szCs w:val="21"/>
        </w:rPr>
      </w:pPr>
    </w:p>
    <w:p w14:paraId="7EBC2E0B" w14:textId="6BC5742D" w:rsidR="000D52AC" w:rsidRDefault="00E05C23" w:rsidP="00E05C23">
      <w:pPr>
        <w:pStyle w:val="Bezodstpw"/>
        <w:spacing w:line="276" w:lineRule="auto"/>
        <w:jc w:val="both"/>
        <w:rPr>
          <w:rFonts w:ascii="Arial" w:hAnsi="Arial" w:cs="Arial"/>
          <w:sz w:val="21"/>
          <w:szCs w:val="21"/>
        </w:rPr>
      </w:pPr>
      <w:r w:rsidRPr="00E05C23">
        <w:rPr>
          <w:rFonts w:ascii="Arial" w:hAnsi="Arial" w:cs="Arial"/>
          <w:sz w:val="21"/>
          <w:szCs w:val="21"/>
        </w:rPr>
        <w:t>W 2024 roku dzieciom, które odebrano w naszym województwie z rodzin w związku ze stwierdzonym zagrożeniem ich życia lub zdrowia z powodu przemocy domowej, zapewniono bezpieczeństwo poprzez umieszczenie w 60 przypadkach u innej, niezamieszkującej wspólnie osoby najbliższej, w 51 przypadkach w rodzinie zastępczej, a w 80 przypadkach poprzez skierowanie do placówek opiekuńczo-wychowawczych</w:t>
      </w:r>
      <w:r w:rsidR="000D52AC" w:rsidRPr="000A4473">
        <w:rPr>
          <w:rStyle w:val="Odwoanieprzypisudolnego"/>
          <w:rFonts w:ascii="Arial" w:hAnsi="Arial" w:cs="Arial"/>
          <w:sz w:val="21"/>
          <w:szCs w:val="21"/>
        </w:rPr>
        <w:footnoteReference w:id="26"/>
      </w:r>
      <w:r w:rsidR="000D52AC" w:rsidRPr="000A4473">
        <w:rPr>
          <w:rFonts w:ascii="Arial" w:hAnsi="Arial" w:cs="Arial"/>
          <w:sz w:val="21"/>
          <w:szCs w:val="21"/>
        </w:rPr>
        <w:t>.</w:t>
      </w:r>
    </w:p>
    <w:p w14:paraId="73B99A3D" w14:textId="77777777" w:rsidR="00D66005" w:rsidRDefault="00D66005" w:rsidP="00E05C23">
      <w:pPr>
        <w:pStyle w:val="Bezodstpw"/>
        <w:spacing w:line="276" w:lineRule="auto"/>
        <w:jc w:val="both"/>
        <w:rPr>
          <w:rFonts w:ascii="Arial" w:hAnsi="Arial" w:cs="Arial"/>
          <w:sz w:val="21"/>
          <w:szCs w:val="21"/>
        </w:rPr>
      </w:pPr>
    </w:p>
    <w:p w14:paraId="5653E841" w14:textId="20E02DF3" w:rsidR="00745886" w:rsidRPr="009D0EBC" w:rsidRDefault="00745886" w:rsidP="00745886">
      <w:pPr>
        <w:pStyle w:val="Default"/>
        <w:jc w:val="both"/>
        <w:rPr>
          <w:b/>
          <w:sz w:val="20"/>
          <w:szCs w:val="20"/>
        </w:rPr>
      </w:pPr>
      <w:r w:rsidRPr="009D0EBC">
        <w:rPr>
          <w:b/>
          <w:color w:val="000000" w:themeColor="text1"/>
          <w:sz w:val="20"/>
          <w:szCs w:val="20"/>
        </w:rPr>
        <w:t xml:space="preserve">Tabela </w:t>
      </w:r>
      <w:r>
        <w:rPr>
          <w:b/>
          <w:color w:val="000000" w:themeColor="text1"/>
          <w:sz w:val="20"/>
          <w:szCs w:val="20"/>
        </w:rPr>
        <w:t>8</w:t>
      </w:r>
      <w:r w:rsidRPr="009D0EBC">
        <w:rPr>
          <w:b/>
          <w:color w:val="000000" w:themeColor="text1"/>
          <w:sz w:val="20"/>
          <w:szCs w:val="20"/>
        </w:rPr>
        <w:t xml:space="preserve">. </w:t>
      </w:r>
      <w:r w:rsidRPr="009D0EBC">
        <w:rPr>
          <w:b/>
          <w:sz w:val="20"/>
          <w:szCs w:val="20"/>
        </w:rPr>
        <w:t xml:space="preserve">Liczba </w:t>
      </w:r>
      <w:r>
        <w:rPr>
          <w:b/>
          <w:sz w:val="20"/>
          <w:szCs w:val="20"/>
        </w:rPr>
        <w:t>dzieci,</w:t>
      </w:r>
      <w:r w:rsidRPr="009D0EBC">
        <w:rPr>
          <w:b/>
          <w:sz w:val="20"/>
          <w:szCs w:val="20"/>
        </w:rPr>
        <w:t xml:space="preserve"> </w:t>
      </w:r>
      <w:r w:rsidRPr="00745886">
        <w:rPr>
          <w:b/>
          <w:sz w:val="20"/>
          <w:szCs w:val="20"/>
        </w:rPr>
        <w:t xml:space="preserve">które odebrano z rodzin w związku ze stwierdzonym zagrożeniem </w:t>
      </w:r>
      <w:r w:rsidR="007C1E85">
        <w:rPr>
          <w:b/>
          <w:sz w:val="20"/>
          <w:szCs w:val="20"/>
        </w:rPr>
        <w:br/>
      </w:r>
      <w:r w:rsidRPr="00745886">
        <w:rPr>
          <w:b/>
          <w:sz w:val="20"/>
          <w:szCs w:val="20"/>
        </w:rPr>
        <w:t>ich życia lub zdrowia z powodu przemocy domowej,</w:t>
      </w:r>
      <w:r>
        <w:rPr>
          <w:b/>
          <w:sz w:val="20"/>
          <w:szCs w:val="20"/>
        </w:rPr>
        <w:t xml:space="preserve"> </w:t>
      </w:r>
      <w:r w:rsidRPr="009D0EBC">
        <w:rPr>
          <w:b/>
          <w:sz w:val="20"/>
          <w:szCs w:val="20"/>
        </w:rPr>
        <w:t>w gminach i powiatach województwa śląskiego w latach 2019-202</w:t>
      </w:r>
      <w:r w:rsidR="00E05C23">
        <w:rPr>
          <w:b/>
          <w:sz w:val="20"/>
          <w:szCs w:val="20"/>
        </w:rPr>
        <w:t>4</w:t>
      </w:r>
      <w:r w:rsidR="0024134E">
        <w:rPr>
          <w:b/>
          <w:sz w:val="20"/>
          <w:szCs w:val="20"/>
        </w:rPr>
        <w:t>.</w:t>
      </w:r>
    </w:p>
    <w:tbl>
      <w:tblPr>
        <w:tblW w:w="8500" w:type="dxa"/>
        <w:jc w:val="center"/>
        <w:tblLayout w:type="fixed"/>
        <w:tblCellMar>
          <w:left w:w="70" w:type="dxa"/>
          <w:right w:w="70" w:type="dxa"/>
        </w:tblCellMar>
        <w:tblLook w:val="04A0" w:firstRow="1" w:lastRow="0" w:firstColumn="1" w:lastColumn="0" w:noHBand="0" w:noVBand="1"/>
      </w:tblPr>
      <w:tblGrid>
        <w:gridCol w:w="988"/>
        <w:gridCol w:w="1502"/>
        <w:gridCol w:w="1502"/>
        <w:gridCol w:w="1503"/>
        <w:gridCol w:w="1502"/>
        <w:gridCol w:w="1503"/>
      </w:tblGrid>
      <w:tr w:rsidR="00745886" w:rsidRPr="00F064F9" w14:paraId="243EEEFD" w14:textId="77777777" w:rsidTr="001A3BEF">
        <w:trPr>
          <w:trHeight w:val="285"/>
          <w:jc w:val="center"/>
        </w:trPr>
        <w:tc>
          <w:tcPr>
            <w:tcW w:w="988" w:type="dxa"/>
            <w:vMerge w:val="restart"/>
            <w:tcBorders>
              <w:top w:val="single" w:sz="4" w:space="0" w:color="auto"/>
              <w:left w:val="single" w:sz="4" w:space="0" w:color="auto"/>
              <w:right w:val="single" w:sz="4" w:space="0" w:color="auto"/>
            </w:tcBorders>
            <w:shd w:val="clear" w:color="auto" w:fill="DEEAF6" w:themeFill="accent5" w:themeFillTint="33"/>
            <w:noWrap/>
            <w:vAlign w:val="center"/>
          </w:tcPr>
          <w:p w14:paraId="6A3A268A" w14:textId="3215D455" w:rsidR="00745886" w:rsidRPr="00F064F9" w:rsidRDefault="00745886" w:rsidP="0074446A">
            <w:pPr>
              <w:spacing w:after="0" w:line="240" w:lineRule="auto"/>
              <w:jc w:val="center"/>
              <w:rPr>
                <w:rFonts w:ascii="Arial" w:eastAsia="Times New Roman" w:hAnsi="Arial" w:cs="Arial"/>
                <w:b/>
                <w:bCs/>
                <w:color w:val="000000"/>
                <w:sz w:val="18"/>
                <w:szCs w:val="18"/>
                <w:lang w:eastAsia="pl-PL"/>
              </w:rPr>
            </w:pPr>
            <w:r w:rsidRPr="00F064F9">
              <w:rPr>
                <w:rFonts w:ascii="Arial" w:eastAsia="Times New Roman" w:hAnsi="Arial" w:cs="Arial"/>
                <w:b/>
                <w:bCs/>
                <w:color w:val="000000"/>
                <w:sz w:val="18"/>
                <w:szCs w:val="18"/>
                <w:lang w:eastAsia="pl-PL"/>
              </w:rPr>
              <w:t>Lata</w:t>
            </w:r>
          </w:p>
        </w:tc>
        <w:tc>
          <w:tcPr>
            <w:tcW w:w="7512" w:type="dxa"/>
            <w:gridSpan w:val="5"/>
            <w:tcBorders>
              <w:top w:val="single" w:sz="4" w:space="0" w:color="auto"/>
              <w:left w:val="nil"/>
              <w:bottom w:val="single" w:sz="4" w:space="0" w:color="auto"/>
              <w:right w:val="single" w:sz="4" w:space="0" w:color="auto"/>
            </w:tcBorders>
            <w:shd w:val="clear" w:color="auto" w:fill="DEEAF6" w:themeFill="accent5" w:themeFillTint="33"/>
            <w:vAlign w:val="center"/>
          </w:tcPr>
          <w:p w14:paraId="599B0BC8" w14:textId="6A53D82F" w:rsidR="00745886" w:rsidRPr="00C85068" w:rsidRDefault="00745886" w:rsidP="0074446A">
            <w:pPr>
              <w:spacing w:after="0" w:line="240" w:lineRule="auto"/>
              <w:jc w:val="center"/>
              <w:rPr>
                <w:rFonts w:ascii="Arial" w:eastAsia="Times New Roman" w:hAnsi="Arial" w:cs="Arial"/>
                <w:b/>
                <w:bCs/>
                <w:color w:val="000000"/>
                <w:sz w:val="18"/>
                <w:szCs w:val="18"/>
                <w:lang w:eastAsia="pl-PL"/>
              </w:rPr>
            </w:pPr>
            <w:r w:rsidRPr="00745886">
              <w:rPr>
                <w:rFonts w:ascii="Arial" w:eastAsia="Times New Roman" w:hAnsi="Arial" w:cs="Arial"/>
                <w:b/>
                <w:bCs/>
                <w:color w:val="000000"/>
                <w:sz w:val="18"/>
                <w:szCs w:val="18"/>
                <w:lang w:eastAsia="pl-PL"/>
              </w:rPr>
              <w:t xml:space="preserve">Liczba dzieci, </w:t>
            </w:r>
            <w:r w:rsidR="00C77462">
              <w:rPr>
                <w:rFonts w:ascii="Arial" w:eastAsia="Times New Roman" w:hAnsi="Arial" w:cs="Arial"/>
                <w:b/>
                <w:bCs/>
                <w:color w:val="000000"/>
                <w:sz w:val="18"/>
                <w:szCs w:val="18"/>
                <w:lang w:eastAsia="pl-PL"/>
              </w:rPr>
              <w:t>w tym:</w:t>
            </w:r>
          </w:p>
        </w:tc>
      </w:tr>
      <w:tr w:rsidR="00C77462" w:rsidRPr="00F064F9" w14:paraId="32A4C525" w14:textId="77777777" w:rsidTr="001A3BEF">
        <w:trPr>
          <w:trHeight w:val="285"/>
          <w:jc w:val="center"/>
        </w:trPr>
        <w:tc>
          <w:tcPr>
            <w:tcW w:w="988" w:type="dxa"/>
            <w:vMerge/>
            <w:tcBorders>
              <w:left w:val="single" w:sz="4" w:space="0" w:color="auto"/>
              <w:bottom w:val="single" w:sz="4" w:space="0" w:color="auto"/>
              <w:right w:val="single" w:sz="4" w:space="0" w:color="auto"/>
            </w:tcBorders>
            <w:shd w:val="clear" w:color="auto" w:fill="DEEAF6" w:themeFill="accent5" w:themeFillTint="33"/>
            <w:noWrap/>
            <w:vAlign w:val="center"/>
          </w:tcPr>
          <w:p w14:paraId="3645AE6C" w14:textId="77777777" w:rsidR="00745886" w:rsidRPr="00F064F9" w:rsidRDefault="00745886" w:rsidP="0074446A">
            <w:pPr>
              <w:spacing w:after="0" w:line="240" w:lineRule="auto"/>
              <w:jc w:val="center"/>
              <w:rPr>
                <w:rFonts w:ascii="Arial" w:eastAsia="Times New Roman" w:hAnsi="Arial" w:cs="Arial"/>
                <w:b/>
                <w:bCs/>
                <w:color w:val="000000"/>
                <w:sz w:val="18"/>
                <w:szCs w:val="18"/>
                <w:lang w:eastAsia="pl-PL"/>
              </w:rPr>
            </w:pPr>
          </w:p>
        </w:tc>
        <w:tc>
          <w:tcPr>
            <w:tcW w:w="150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A413183" w14:textId="6CFB51C6" w:rsidR="00745886" w:rsidRPr="00745886" w:rsidRDefault="00C77462" w:rsidP="0074446A">
            <w:pPr>
              <w:spacing w:after="0" w:line="240" w:lineRule="auto"/>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xml:space="preserve">odebranych </w:t>
            </w:r>
            <w:r>
              <w:rPr>
                <w:rFonts w:ascii="Arial" w:eastAsia="Times New Roman" w:hAnsi="Arial" w:cs="Arial"/>
                <w:b/>
                <w:bCs/>
                <w:color w:val="000000"/>
                <w:sz w:val="16"/>
                <w:szCs w:val="16"/>
                <w:lang w:eastAsia="pl-PL"/>
              </w:rPr>
              <w:br/>
              <w:t>z rodzin o</w:t>
            </w:r>
            <w:r w:rsidR="00745886" w:rsidRPr="00745886">
              <w:rPr>
                <w:rFonts w:ascii="Arial" w:eastAsia="Times New Roman" w:hAnsi="Arial" w:cs="Arial"/>
                <w:b/>
                <w:bCs/>
                <w:color w:val="000000"/>
                <w:sz w:val="16"/>
                <w:szCs w:val="16"/>
                <w:lang w:eastAsia="pl-PL"/>
              </w:rPr>
              <w:t>gółem</w:t>
            </w:r>
          </w:p>
        </w:tc>
        <w:tc>
          <w:tcPr>
            <w:tcW w:w="150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21544FC" w14:textId="5D8E77C3" w:rsidR="00745886" w:rsidRPr="00745886" w:rsidRDefault="00C77462" w:rsidP="00945E44">
            <w:pPr>
              <w:spacing w:after="0" w:line="240" w:lineRule="auto"/>
              <w:ind w:left="-54" w:right="-46"/>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u</w:t>
            </w:r>
            <w:r w:rsidR="00745886" w:rsidRPr="00745886">
              <w:rPr>
                <w:rFonts w:ascii="Arial" w:eastAsia="Times New Roman" w:hAnsi="Arial" w:cs="Arial"/>
                <w:b/>
                <w:bCs/>
                <w:color w:val="000000"/>
                <w:sz w:val="16"/>
                <w:szCs w:val="16"/>
                <w:lang w:eastAsia="pl-PL"/>
              </w:rPr>
              <w:t>mieszcz</w:t>
            </w:r>
            <w:r w:rsidR="00745886">
              <w:rPr>
                <w:rFonts w:ascii="Arial" w:eastAsia="Times New Roman" w:hAnsi="Arial" w:cs="Arial"/>
                <w:b/>
                <w:bCs/>
                <w:color w:val="000000"/>
                <w:sz w:val="16"/>
                <w:szCs w:val="16"/>
                <w:lang w:eastAsia="pl-PL"/>
              </w:rPr>
              <w:t>onych</w:t>
            </w:r>
            <w:r>
              <w:rPr>
                <w:rFonts w:ascii="Arial" w:eastAsia="Times New Roman" w:hAnsi="Arial" w:cs="Arial"/>
                <w:b/>
                <w:bCs/>
                <w:color w:val="000000"/>
                <w:sz w:val="16"/>
                <w:szCs w:val="16"/>
                <w:lang w:eastAsia="pl-PL"/>
              </w:rPr>
              <w:t xml:space="preserve"> </w:t>
            </w:r>
            <w:r>
              <w:rPr>
                <w:rFonts w:ascii="Arial" w:eastAsia="Times New Roman" w:hAnsi="Arial" w:cs="Arial"/>
                <w:b/>
                <w:bCs/>
                <w:color w:val="000000"/>
                <w:sz w:val="16"/>
                <w:szCs w:val="16"/>
                <w:lang w:eastAsia="pl-PL"/>
              </w:rPr>
              <w:br/>
            </w:r>
            <w:r w:rsidR="00745886" w:rsidRPr="00745886">
              <w:rPr>
                <w:rFonts w:ascii="Arial" w:eastAsia="Times New Roman" w:hAnsi="Arial" w:cs="Arial"/>
                <w:b/>
                <w:bCs/>
                <w:color w:val="000000"/>
                <w:sz w:val="16"/>
                <w:szCs w:val="16"/>
                <w:lang w:eastAsia="pl-PL"/>
              </w:rPr>
              <w:t>u innej, niezamieszkującej wspólnie osoby najbliższej</w:t>
            </w:r>
          </w:p>
        </w:tc>
        <w:tc>
          <w:tcPr>
            <w:tcW w:w="150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043B95" w14:textId="3D955805" w:rsidR="00745886" w:rsidRPr="00745886" w:rsidRDefault="00745886" w:rsidP="0074446A">
            <w:pPr>
              <w:spacing w:after="0" w:line="240" w:lineRule="auto"/>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xml:space="preserve">umieszczonych </w:t>
            </w:r>
            <w:r w:rsidR="00C77462">
              <w:rPr>
                <w:rFonts w:ascii="Arial" w:eastAsia="Times New Roman" w:hAnsi="Arial" w:cs="Arial"/>
                <w:b/>
                <w:bCs/>
                <w:color w:val="000000"/>
                <w:sz w:val="16"/>
                <w:szCs w:val="16"/>
                <w:lang w:eastAsia="pl-PL"/>
              </w:rPr>
              <w:br/>
            </w:r>
            <w:r>
              <w:rPr>
                <w:rFonts w:ascii="Arial" w:eastAsia="Times New Roman" w:hAnsi="Arial" w:cs="Arial"/>
                <w:b/>
                <w:bCs/>
                <w:color w:val="000000"/>
                <w:sz w:val="16"/>
                <w:szCs w:val="16"/>
                <w:lang w:eastAsia="pl-PL"/>
              </w:rPr>
              <w:t xml:space="preserve">w  </w:t>
            </w:r>
            <w:r w:rsidRPr="00745886">
              <w:rPr>
                <w:rFonts w:ascii="Arial" w:eastAsia="Times New Roman" w:hAnsi="Arial" w:cs="Arial"/>
                <w:b/>
                <w:bCs/>
                <w:color w:val="000000"/>
                <w:sz w:val="16"/>
                <w:szCs w:val="16"/>
                <w:lang w:eastAsia="pl-PL"/>
              </w:rPr>
              <w:t>rodzinie zastępczej</w:t>
            </w:r>
          </w:p>
        </w:tc>
        <w:tc>
          <w:tcPr>
            <w:tcW w:w="150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E6E9A46" w14:textId="0294192F" w:rsidR="00745886" w:rsidRPr="00745886" w:rsidRDefault="008A121E" w:rsidP="0074446A">
            <w:pPr>
              <w:spacing w:after="0" w:line="240" w:lineRule="auto"/>
              <w:jc w:val="cente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s</w:t>
            </w:r>
            <w:r w:rsidR="00745886" w:rsidRPr="00745886">
              <w:rPr>
                <w:rFonts w:ascii="Arial" w:eastAsia="Times New Roman" w:hAnsi="Arial" w:cs="Arial"/>
                <w:b/>
                <w:bCs/>
                <w:color w:val="000000"/>
                <w:sz w:val="16"/>
                <w:szCs w:val="16"/>
                <w:lang w:eastAsia="pl-PL"/>
              </w:rPr>
              <w:t>kierowan</w:t>
            </w:r>
            <w:r w:rsidR="00745886">
              <w:rPr>
                <w:rFonts w:ascii="Arial" w:eastAsia="Times New Roman" w:hAnsi="Arial" w:cs="Arial"/>
                <w:b/>
                <w:bCs/>
                <w:color w:val="000000"/>
                <w:sz w:val="16"/>
                <w:szCs w:val="16"/>
                <w:lang w:eastAsia="pl-PL"/>
              </w:rPr>
              <w:t>ych</w:t>
            </w:r>
            <w:r w:rsidR="00C77462">
              <w:rPr>
                <w:rFonts w:ascii="Arial" w:eastAsia="Times New Roman" w:hAnsi="Arial" w:cs="Arial"/>
                <w:b/>
                <w:bCs/>
                <w:color w:val="000000"/>
                <w:sz w:val="16"/>
                <w:szCs w:val="16"/>
                <w:lang w:eastAsia="pl-PL"/>
              </w:rPr>
              <w:br/>
            </w:r>
            <w:r w:rsidR="00745886" w:rsidRPr="00745886">
              <w:rPr>
                <w:rFonts w:ascii="Arial" w:eastAsia="Times New Roman" w:hAnsi="Arial" w:cs="Arial"/>
                <w:b/>
                <w:bCs/>
                <w:color w:val="000000"/>
                <w:sz w:val="16"/>
                <w:szCs w:val="16"/>
                <w:lang w:eastAsia="pl-PL"/>
              </w:rPr>
              <w:t xml:space="preserve"> do placówek opiekuńczo-wychowawczych</w:t>
            </w:r>
          </w:p>
        </w:tc>
        <w:tc>
          <w:tcPr>
            <w:tcW w:w="150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4212C6B" w14:textId="0704B82F" w:rsidR="00745886" w:rsidRPr="00745886" w:rsidRDefault="00745886" w:rsidP="0074446A">
            <w:pPr>
              <w:spacing w:after="0" w:line="240" w:lineRule="auto"/>
              <w:jc w:val="center"/>
              <w:rPr>
                <w:rFonts w:ascii="Arial" w:eastAsia="Times New Roman" w:hAnsi="Arial" w:cs="Arial"/>
                <w:b/>
                <w:bCs/>
                <w:color w:val="000000"/>
                <w:sz w:val="16"/>
                <w:szCs w:val="16"/>
                <w:lang w:eastAsia="pl-PL"/>
              </w:rPr>
            </w:pPr>
            <w:r w:rsidRPr="00745886">
              <w:rPr>
                <w:rFonts w:ascii="Arial" w:eastAsia="Times New Roman" w:hAnsi="Arial" w:cs="Arial"/>
                <w:b/>
                <w:bCs/>
                <w:color w:val="000000"/>
                <w:sz w:val="16"/>
                <w:szCs w:val="16"/>
                <w:lang w:eastAsia="pl-PL"/>
              </w:rPr>
              <w:t>zmi</w:t>
            </w:r>
            <w:r w:rsidR="00C77462">
              <w:rPr>
                <w:rFonts w:ascii="Arial" w:eastAsia="Times New Roman" w:hAnsi="Arial" w:cs="Arial"/>
                <w:b/>
                <w:bCs/>
                <w:color w:val="000000"/>
                <w:sz w:val="16"/>
                <w:szCs w:val="16"/>
                <w:lang w:eastAsia="pl-PL"/>
              </w:rPr>
              <w:t>eniono</w:t>
            </w:r>
            <w:r w:rsidRPr="00745886">
              <w:rPr>
                <w:rFonts w:ascii="Arial" w:eastAsia="Times New Roman" w:hAnsi="Arial" w:cs="Arial"/>
                <w:b/>
                <w:bCs/>
                <w:color w:val="000000"/>
                <w:sz w:val="16"/>
                <w:szCs w:val="16"/>
                <w:lang w:eastAsia="pl-PL"/>
              </w:rPr>
              <w:t xml:space="preserve"> form</w:t>
            </w:r>
            <w:r w:rsidR="00C77462">
              <w:rPr>
                <w:rFonts w:ascii="Arial" w:eastAsia="Times New Roman" w:hAnsi="Arial" w:cs="Arial"/>
                <w:b/>
                <w:bCs/>
                <w:color w:val="000000"/>
                <w:sz w:val="16"/>
                <w:szCs w:val="16"/>
                <w:lang w:eastAsia="pl-PL"/>
              </w:rPr>
              <w:t>ę</w:t>
            </w:r>
            <w:r w:rsidRPr="00745886">
              <w:rPr>
                <w:rFonts w:ascii="Arial" w:eastAsia="Times New Roman" w:hAnsi="Arial" w:cs="Arial"/>
                <w:b/>
                <w:bCs/>
                <w:color w:val="000000"/>
                <w:sz w:val="16"/>
                <w:szCs w:val="16"/>
                <w:lang w:eastAsia="pl-PL"/>
              </w:rPr>
              <w:t xml:space="preserve"> pieczy zastępczej</w:t>
            </w:r>
          </w:p>
        </w:tc>
      </w:tr>
      <w:tr w:rsidR="00C77462" w:rsidRPr="00F064F9" w14:paraId="12285C99" w14:textId="77777777" w:rsidTr="001A3BEF">
        <w:trPr>
          <w:trHeight w:val="397"/>
          <w:jc w:val="center"/>
        </w:trPr>
        <w:tc>
          <w:tcPr>
            <w:tcW w:w="988"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1D632346" w14:textId="77777777" w:rsidR="00745886" w:rsidRPr="00F064F9" w:rsidRDefault="00745886" w:rsidP="0074446A">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2019</w:t>
            </w:r>
          </w:p>
        </w:tc>
        <w:tc>
          <w:tcPr>
            <w:tcW w:w="1502" w:type="dxa"/>
            <w:tcBorders>
              <w:top w:val="nil"/>
              <w:left w:val="nil"/>
              <w:bottom w:val="single" w:sz="4" w:space="0" w:color="auto"/>
              <w:right w:val="single" w:sz="4" w:space="0" w:color="auto"/>
            </w:tcBorders>
            <w:noWrap/>
            <w:vAlign w:val="center"/>
          </w:tcPr>
          <w:p w14:paraId="7F4CF337" w14:textId="580D4EF4"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175</w:t>
            </w:r>
          </w:p>
        </w:tc>
        <w:tc>
          <w:tcPr>
            <w:tcW w:w="1502" w:type="dxa"/>
            <w:tcBorders>
              <w:top w:val="nil"/>
              <w:left w:val="nil"/>
              <w:bottom w:val="single" w:sz="4" w:space="0" w:color="auto"/>
              <w:right w:val="single" w:sz="4" w:space="0" w:color="auto"/>
            </w:tcBorders>
            <w:noWrap/>
            <w:vAlign w:val="center"/>
          </w:tcPr>
          <w:p w14:paraId="461B8D6D" w14:textId="7D3BEA85"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w:t>
            </w:r>
          </w:p>
        </w:tc>
        <w:tc>
          <w:tcPr>
            <w:tcW w:w="1503" w:type="dxa"/>
            <w:tcBorders>
              <w:top w:val="nil"/>
              <w:left w:val="nil"/>
              <w:bottom w:val="single" w:sz="4" w:space="0" w:color="auto"/>
              <w:right w:val="single" w:sz="4" w:space="0" w:color="auto"/>
            </w:tcBorders>
            <w:noWrap/>
            <w:vAlign w:val="center"/>
          </w:tcPr>
          <w:p w14:paraId="2A0D5F99" w14:textId="62150838"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p>
        </w:tc>
        <w:tc>
          <w:tcPr>
            <w:tcW w:w="1502" w:type="dxa"/>
            <w:tcBorders>
              <w:top w:val="nil"/>
              <w:left w:val="nil"/>
              <w:bottom w:val="single" w:sz="4" w:space="0" w:color="auto"/>
              <w:right w:val="single" w:sz="4" w:space="0" w:color="auto"/>
            </w:tcBorders>
            <w:noWrap/>
            <w:vAlign w:val="center"/>
          </w:tcPr>
          <w:p w14:paraId="5E19319E" w14:textId="0440039F"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87</w:t>
            </w:r>
          </w:p>
        </w:tc>
        <w:tc>
          <w:tcPr>
            <w:tcW w:w="1503" w:type="dxa"/>
            <w:tcBorders>
              <w:top w:val="nil"/>
              <w:left w:val="nil"/>
              <w:bottom w:val="single" w:sz="4" w:space="0" w:color="auto"/>
              <w:right w:val="single" w:sz="4" w:space="0" w:color="auto"/>
            </w:tcBorders>
            <w:noWrap/>
            <w:vAlign w:val="center"/>
          </w:tcPr>
          <w:p w14:paraId="07916DB8" w14:textId="0D49E0B1"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p>
        </w:tc>
      </w:tr>
      <w:tr w:rsidR="00C77462" w:rsidRPr="00F064F9" w14:paraId="6EA1892E" w14:textId="77777777" w:rsidTr="001A3BEF">
        <w:trPr>
          <w:trHeight w:val="397"/>
          <w:jc w:val="center"/>
        </w:trPr>
        <w:tc>
          <w:tcPr>
            <w:tcW w:w="988"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31750DCF" w14:textId="77777777" w:rsidR="00745886" w:rsidRPr="00F064F9" w:rsidRDefault="00745886" w:rsidP="0074446A">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2020</w:t>
            </w:r>
          </w:p>
        </w:tc>
        <w:tc>
          <w:tcPr>
            <w:tcW w:w="1502" w:type="dxa"/>
            <w:tcBorders>
              <w:top w:val="nil"/>
              <w:left w:val="nil"/>
              <w:bottom w:val="single" w:sz="4" w:space="0" w:color="auto"/>
              <w:right w:val="single" w:sz="4" w:space="0" w:color="auto"/>
            </w:tcBorders>
            <w:noWrap/>
            <w:vAlign w:val="center"/>
          </w:tcPr>
          <w:p w14:paraId="729F88D3" w14:textId="0C646D49"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121</w:t>
            </w:r>
          </w:p>
        </w:tc>
        <w:tc>
          <w:tcPr>
            <w:tcW w:w="1502" w:type="dxa"/>
            <w:tcBorders>
              <w:top w:val="nil"/>
              <w:left w:val="nil"/>
              <w:bottom w:val="single" w:sz="4" w:space="0" w:color="auto"/>
              <w:right w:val="single" w:sz="4" w:space="0" w:color="auto"/>
            </w:tcBorders>
            <w:noWrap/>
            <w:vAlign w:val="center"/>
          </w:tcPr>
          <w:p w14:paraId="6D51038E" w14:textId="7DDC1FC8"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p>
        </w:tc>
        <w:tc>
          <w:tcPr>
            <w:tcW w:w="1503" w:type="dxa"/>
            <w:tcBorders>
              <w:top w:val="nil"/>
              <w:left w:val="nil"/>
              <w:bottom w:val="single" w:sz="4" w:space="0" w:color="auto"/>
              <w:right w:val="single" w:sz="4" w:space="0" w:color="auto"/>
            </w:tcBorders>
            <w:noWrap/>
            <w:vAlign w:val="center"/>
          </w:tcPr>
          <w:p w14:paraId="580256FF" w14:textId="1F55B21B"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p>
        </w:tc>
        <w:tc>
          <w:tcPr>
            <w:tcW w:w="1502" w:type="dxa"/>
            <w:tcBorders>
              <w:top w:val="nil"/>
              <w:left w:val="nil"/>
              <w:bottom w:val="single" w:sz="4" w:space="0" w:color="auto"/>
              <w:right w:val="single" w:sz="4" w:space="0" w:color="auto"/>
            </w:tcBorders>
            <w:noWrap/>
            <w:vAlign w:val="center"/>
          </w:tcPr>
          <w:p w14:paraId="6CD04A94" w14:textId="3751ADAE"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42</w:t>
            </w:r>
          </w:p>
        </w:tc>
        <w:tc>
          <w:tcPr>
            <w:tcW w:w="1503" w:type="dxa"/>
            <w:tcBorders>
              <w:top w:val="nil"/>
              <w:left w:val="nil"/>
              <w:bottom w:val="single" w:sz="4" w:space="0" w:color="auto"/>
              <w:right w:val="single" w:sz="4" w:space="0" w:color="auto"/>
            </w:tcBorders>
            <w:noWrap/>
            <w:vAlign w:val="center"/>
          </w:tcPr>
          <w:p w14:paraId="0DC9F6B8" w14:textId="663D96DA" w:rsidR="00745886" w:rsidRPr="00F064F9" w:rsidRDefault="00C77462" w:rsidP="0074446A">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p>
        </w:tc>
      </w:tr>
      <w:tr w:rsidR="00C77462" w:rsidRPr="00F064F9" w14:paraId="3D206D97" w14:textId="77777777" w:rsidTr="001A3BEF">
        <w:trPr>
          <w:trHeight w:val="397"/>
          <w:jc w:val="center"/>
        </w:trPr>
        <w:tc>
          <w:tcPr>
            <w:tcW w:w="988"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46188AE5" w14:textId="77777777" w:rsidR="00745886" w:rsidRPr="00F064F9" w:rsidRDefault="00745886" w:rsidP="0074446A">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2021</w:t>
            </w:r>
          </w:p>
        </w:tc>
        <w:tc>
          <w:tcPr>
            <w:tcW w:w="1502" w:type="dxa"/>
            <w:tcBorders>
              <w:top w:val="nil"/>
              <w:left w:val="nil"/>
              <w:bottom w:val="single" w:sz="4" w:space="0" w:color="auto"/>
              <w:right w:val="single" w:sz="4" w:space="0" w:color="auto"/>
            </w:tcBorders>
            <w:noWrap/>
            <w:vAlign w:val="center"/>
          </w:tcPr>
          <w:p w14:paraId="36953D4C" w14:textId="20D856F8"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136</w:t>
            </w:r>
          </w:p>
        </w:tc>
        <w:tc>
          <w:tcPr>
            <w:tcW w:w="1502" w:type="dxa"/>
            <w:tcBorders>
              <w:top w:val="nil"/>
              <w:left w:val="nil"/>
              <w:bottom w:val="single" w:sz="4" w:space="0" w:color="auto"/>
              <w:right w:val="single" w:sz="4" w:space="0" w:color="auto"/>
            </w:tcBorders>
            <w:noWrap/>
            <w:vAlign w:val="center"/>
          </w:tcPr>
          <w:p w14:paraId="165D58BD" w14:textId="5256A164"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32</w:t>
            </w:r>
          </w:p>
        </w:tc>
        <w:tc>
          <w:tcPr>
            <w:tcW w:w="1503" w:type="dxa"/>
            <w:tcBorders>
              <w:top w:val="nil"/>
              <w:left w:val="nil"/>
              <w:bottom w:val="single" w:sz="4" w:space="0" w:color="auto"/>
              <w:right w:val="single" w:sz="4" w:space="0" w:color="auto"/>
            </w:tcBorders>
            <w:noWrap/>
            <w:vAlign w:val="center"/>
          </w:tcPr>
          <w:p w14:paraId="1622131E" w14:textId="18DDEB55"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49</w:t>
            </w:r>
          </w:p>
        </w:tc>
        <w:tc>
          <w:tcPr>
            <w:tcW w:w="1502" w:type="dxa"/>
            <w:tcBorders>
              <w:top w:val="nil"/>
              <w:left w:val="nil"/>
              <w:bottom w:val="single" w:sz="4" w:space="0" w:color="auto"/>
              <w:right w:val="single" w:sz="4" w:space="0" w:color="auto"/>
            </w:tcBorders>
            <w:noWrap/>
            <w:vAlign w:val="center"/>
          </w:tcPr>
          <w:p w14:paraId="3444322D" w14:textId="0D26BED0"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56</w:t>
            </w:r>
          </w:p>
        </w:tc>
        <w:tc>
          <w:tcPr>
            <w:tcW w:w="1503" w:type="dxa"/>
            <w:tcBorders>
              <w:top w:val="nil"/>
              <w:left w:val="nil"/>
              <w:bottom w:val="single" w:sz="4" w:space="0" w:color="auto"/>
              <w:right w:val="single" w:sz="4" w:space="0" w:color="auto"/>
            </w:tcBorders>
            <w:noWrap/>
            <w:vAlign w:val="center"/>
          </w:tcPr>
          <w:p w14:paraId="3745BEBE" w14:textId="63D12982"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w:t>
            </w:r>
          </w:p>
        </w:tc>
      </w:tr>
      <w:tr w:rsidR="00C77462" w:rsidRPr="00F064F9" w14:paraId="5425D285" w14:textId="77777777" w:rsidTr="00E05C23">
        <w:trPr>
          <w:trHeight w:val="397"/>
          <w:jc w:val="center"/>
        </w:trPr>
        <w:tc>
          <w:tcPr>
            <w:tcW w:w="988"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0191D36" w14:textId="77777777" w:rsidR="00745886" w:rsidRPr="00F064F9" w:rsidRDefault="00745886" w:rsidP="0074446A">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2022</w:t>
            </w:r>
          </w:p>
        </w:tc>
        <w:tc>
          <w:tcPr>
            <w:tcW w:w="1502" w:type="dxa"/>
            <w:tcBorders>
              <w:top w:val="nil"/>
              <w:left w:val="nil"/>
              <w:bottom w:val="single" w:sz="4" w:space="0" w:color="auto"/>
              <w:right w:val="single" w:sz="4" w:space="0" w:color="auto"/>
            </w:tcBorders>
            <w:noWrap/>
            <w:vAlign w:val="center"/>
          </w:tcPr>
          <w:p w14:paraId="7E8274E8" w14:textId="5075EE18"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137</w:t>
            </w:r>
          </w:p>
        </w:tc>
        <w:tc>
          <w:tcPr>
            <w:tcW w:w="1502" w:type="dxa"/>
            <w:tcBorders>
              <w:top w:val="nil"/>
              <w:left w:val="nil"/>
              <w:bottom w:val="single" w:sz="4" w:space="0" w:color="auto"/>
              <w:right w:val="single" w:sz="4" w:space="0" w:color="auto"/>
            </w:tcBorders>
            <w:noWrap/>
            <w:vAlign w:val="center"/>
          </w:tcPr>
          <w:p w14:paraId="6DCBF5BE" w14:textId="4EE120C0"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18</w:t>
            </w:r>
          </w:p>
        </w:tc>
        <w:tc>
          <w:tcPr>
            <w:tcW w:w="1503" w:type="dxa"/>
            <w:tcBorders>
              <w:top w:val="nil"/>
              <w:left w:val="nil"/>
              <w:bottom w:val="single" w:sz="4" w:space="0" w:color="auto"/>
              <w:right w:val="single" w:sz="4" w:space="0" w:color="auto"/>
            </w:tcBorders>
            <w:noWrap/>
            <w:vAlign w:val="center"/>
          </w:tcPr>
          <w:p w14:paraId="449F77D4" w14:textId="6E274B89"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65</w:t>
            </w:r>
          </w:p>
        </w:tc>
        <w:tc>
          <w:tcPr>
            <w:tcW w:w="1502" w:type="dxa"/>
            <w:tcBorders>
              <w:top w:val="nil"/>
              <w:left w:val="nil"/>
              <w:bottom w:val="single" w:sz="4" w:space="0" w:color="auto"/>
              <w:right w:val="single" w:sz="4" w:space="0" w:color="auto"/>
            </w:tcBorders>
            <w:noWrap/>
            <w:vAlign w:val="center"/>
          </w:tcPr>
          <w:p w14:paraId="34C4D8F5" w14:textId="2E842E64"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55</w:t>
            </w:r>
          </w:p>
        </w:tc>
        <w:tc>
          <w:tcPr>
            <w:tcW w:w="1503" w:type="dxa"/>
            <w:tcBorders>
              <w:top w:val="nil"/>
              <w:left w:val="nil"/>
              <w:bottom w:val="single" w:sz="4" w:space="0" w:color="auto"/>
              <w:right w:val="single" w:sz="4" w:space="0" w:color="auto"/>
            </w:tcBorders>
            <w:noWrap/>
            <w:vAlign w:val="center"/>
          </w:tcPr>
          <w:p w14:paraId="7EC3F9C7" w14:textId="6A324F91"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w:t>
            </w:r>
          </w:p>
        </w:tc>
      </w:tr>
      <w:tr w:rsidR="00C77462" w:rsidRPr="00F064F9" w14:paraId="528A7983" w14:textId="77777777" w:rsidTr="00E05C23">
        <w:trPr>
          <w:trHeight w:val="437"/>
          <w:jc w:val="center"/>
        </w:trPr>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4A0A0EEF" w14:textId="77777777" w:rsidR="00745886" w:rsidRPr="00F064F9" w:rsidRDefault="00745886" w:rsidP="0074446A">
            <w:pPr>
              <w:spacing w:after="0" w:line="240" w:lineRule="auto"/>
              <w:jc w:val="center"/>
              <w:rPr>
                <w:rFonts w:ascii="Arial" w:eastAsia="Times New Roman" w:hAnsi="Arial" w:cs="Arial"/>
                <w:b/>
                <w:bCs/>
                <w:sz w:val="18"/>
                <w:szCs w:val="18"/>
                <w:lang w:eastAsia="pl-PL"/>
              </w:rPr>
            </w:pPr>
            <w:r w:rsidRPr="00F064F9">
              <w:rPr>
                <w:rFonts w:ascii="Arial" w:eastAsia="Times New Roman" w:hAnsi="Arial" w:cs="Arial"/>
                <w:b/>
                <w:bCs/>
                <w:sz w:val="18"/>
                <w:szCs w:val="18"/>
                <w:lang w:eastAsia="pl-PL"/>
              </w:rPr>
              <w:t>2023</w:t>
            </w:r>
          </w:p>
        </w:tc>
        <w:tc>
          <w:tcPr>
            <w:tcW w:w="1502" w:type="dxa"/>
            <w:tcBorders>
              <w:top w:val="single" w:sz="4" w:space="0" w:color="auto"/>
              <w:left w:val="nil"/>
              <w:bottom w:val="single" w:sz="4" w:space="0" w:color="auto"/>
              <w:right w:val="single" w:sz="4" w:space="0" w:color="auto"/>
            </w:tcBorders>
            <w:noWrap/>
            <w:vAlign w:val="center"/>
          </w:tcPr>
          <w:p w14:paraId="7EEBBFC3" w14:textId="3445152A"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193</w:t>
            </w:r>
          </w:p>
        </w:tc>
        <w:tc>
          <w:tcPr>
            <w:tcW w:w="1502" w:type="dxa"/>
            <w:tcBorders>
              <w:top w:val="single" w:sz="4" w:space="0" w:color="auto"/>
              <w:left w:val="nil"/>
              <w:bottom w:val="single" w:sz="4" w:space="0" w:color="auto"/>
              <w:right w:val="single" w:sz="4" w:space="0" w:color="auto"/>
            </w:tcBorders>
            <w:noWrap/>
            <w:vAlign w:val="center"/>
          </w:tcPr>
          <w:p w14:paraId="35288CFC" w14:textId="29BA1B7A"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57</w:t>
            </w:r>
          </w:p>
        </w:tc>
        <w:tc>
          <w:tcPr>
            <w:tcW w:w="1503" w:type="dxa"/>
            <w:tcBorders>
              <w:top w:val="single" w:sz="4" w:space="0" w:color="auto"/>
              <w:left w:val="nil"/>
              <w:bottom w:val="single" w:sz="4" w:space="0" w:color="auto"/>
              <w:right w:val="single" w:sz="4" w:space="0" w:color="auto"/>
            </w:tcBorders>
            <w:noWrap/>
            <w:vAlign w:val="center"/>
          </w:tcPr>
          <w:p w14:paraId="6FB55DCF" w14:textId="622AACA7"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71</w:t>
            </w:r>
          </w:p>
        </w:tc>
        <w:tc>
          <w:tcPr>
            <w:tcW w:w="1502" w:type="dxa"/>
            <w:tcBorders>
              <w:top w:val="single" w:sz="4" w:space="0" w:color="auto"/>
              <w:left w:val="nil"/>
              <w:bottom w:val="single" w:sz="4" w:space="0" w:color="auto"/>
              <w:right w:val="single" w:sz="4" w:space="0" w:color="auto"/>
            </w:tcBorders>
            <w:noWrap/>
            <w:vAlign w:val="center"/>
          </w:tcPr>
          <w:p w14:paraId="1BDCCC3B" w14:textId="0081C407"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65</w:t>
            </w:r>
          </w:p>
        </w:tc>
        <w:tc>
          <w:tcPr>
            <w:tcW w:w="1503" w:type="dxa"/>
            <w:tcBorders>
              <w:top w:val="single" w:sz="4" w:space="0" w:color="auto"/>
              <w:left w:val="nil"/>
              <w:bottom w:val="single" w:sz="4" w:space="0" w:color="auto"/>
              <w:right w:val="single" w:sz="4" w:space="0" w:color="auto"/>
            </w:tcBorders>
            <w:noWrap/>
            <w:vAlign w:val="center"/>
          </w:tcPr>
          <w:p w14:paraId="0093BAFF" w14:textId="27236ABC" w:rsidR="00745886" w:rsidRPr="00F064F9" w:rsidRDefault="00C77462"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0</w:t>
            </w:r>
          </w:p>
        </w:tc>
      </w:tr>
      <w:tr w:rsidR="00E05C23" w:rsidRPr="00F064F9" w14:paraId="3B48D808" w14:textId="77777777" w:rsidTr="00E05C23">
        <w:trPr>
          <w:trHeight w:val="437"/>
          <w:jc w:val="center"/>
        </w:trPr>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74CD150B" w14:textId="52CEF87E" w:rsidR="00E05C23" w:rsidRPr="00F064F9" w:rsidRDefault="00E05C23" w:rsidP="0074446A">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2024</w:t>
            </w:r>
          </w:p>
        </w:tc>
        <w:tc>
          <w:tcPr>
            <w:tcW w:w="1502" w:type="dxa"/>
            <w:tcBorders>
              <w:top w:val="single" w:sz="4" w:space="0" w:color="auto"/>
              <w:left w:val="nil"/>
              <w:bottom w:val="single" w:sz="4" w:space="0" w:color="auto"/>
              <w:right w:val="single" w:sz="4" w:space="0" w:color="auto"/>
            </w:tcBorders>
            <w:noWrap/>
            <w:vAlign w:val="center"/>
          </w:tcPr>
          <w:p w14:paraId="7AAD4300" w14:textId="32D4A661" w:rsidR="00E05C23" w:rsidRDefault="00E05C23"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188</w:t>
            </w:r>
          </w:p>
        </w:tc>
        <w:tc>
          <w:tcPr>
            <w:tcW w:w="1502" w:type="dxa"/>
            <w:tcBorders>
              <w:top w:val="single" w:sz="4" w:space="0" w:color="auto"/>
              <w:left w:val="nil"/>
              <w:bottom w:val="single" w:sz="4" w:space="0" w:color="auto"/>
              <w:right w:val="single" w:sz="4" w:space="0" w:color="auto"/>
            </w:tcBorders>
            <w:noWrap/>
            <w:vAlign w:val="center"/>
          </w:tcPr>
          <w:p w14:paraId="63F04884" w14:textId="4A98494D" w:rsidR="00E05C23" w:rsidRDefault="00E05C23"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60</w:t>
            </w:r>
          </w:p>
        </w:tc>
        <w:tc>
          <w:tcPr>
            <w:tcW w:w="1503" w:type="dxa"/>
            <w:tcBorders>
              <w:top w:val="single" w:sz="4" w:space="0" w:color="auto"/>
              <w:left w:val="nil"/>
              <w:bottom w:val="single" w:sz="4" w:space="0" w:color="auto"/>
              <w:right w:val="single" w:sz="4" w:space="0" w:color="auto"/>
            </w:tcBorders>
            <w:noWrap/>
            <w:vAlign w:val="center"/>
          </w:tcPr>
          <w:p w14:paraId="141AD0FD" w14:textId="21E5D0F5" w:rsidR="00E05C23" w:rsidRDefault="00E05C23"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51</w:t>
            </w:r>
          </w:p>
        </w:tc>
        <w:tc>
          <w:tcPr>
            <w:tcW w:w="1502" w:type="dxa"/>
            <w:tcBorders>
              <w:top w:val="single" w:sz="4" w:space="0" w:color="auto"/>
              <w:left w:val="nil"/>
              <w:bottom w:val="single" w:sz="4" w:space="0" w:color="auto"/>
              <w:right w:val="single" w:sz="4" w:space="0" w:color="auto"/>
            </w:tcBorders>
            <w:noWrap/>
            <w:vAlign w:val="center"/>
          </w:tcPr>
          <w:p w14:paraId="63D03600" w14:textId="4472F25F" w:rsidR="00E05C23" w:rsidRDefault="00E05C23"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80</w:t>
            </w:r>
          </w:p>
        </w:tc>
        <w:tc>
          <w:tcPr>
            <w:tcW w:w="1503" w:type="dxa"/>
            <w:tcBorders>
              <w:top w:val="single" w:sz="4" w:space="0" w:color="auto"/>
              <w:left w:val="nil"/>
              <w:bottom w:val="single" w:sz="4" w:space="0" w:color="auto"/>
              <w:right w:val="single" w:sz="4" w:space="0" w:color="auto"/>
            </w:tcBorders>
            <w:noWrap/>
            <w:vAlign w:val="center"/>
          </w:tcPr>
          <w:p w14:paraId="45B491C4" w14:textId="4F40FACB" w:rsidR="00E05C23" w:rsidRDefault="00E05C23" w:rsidP="0074446A">
            <w:pPr>
              <w:spacing w:after="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3</w:t>
            </w:r>
          </w:p>
        </w:tc>
      </w:tr>
    </w:tbl>
    <w:p w14:paraId="256487F5" w14:textId="6DF15FB8" w:rsidR="00745886" w:rsidRPr="005B7ACB" w:rsidRDefault="00745886" w:rsidP="00745886">
      <w:pPr>
        <w:spacing w:after="0" w:line="240" w:lineRule="auto"/>
        <w:jc w:val="both"/>
        <w:rPr>
          <w:rFonts w:ascii="Arial" w:hAnsi="Arial" w:cs="Arial"/>
          <w:iCs/>
          <w:sz w:val="16"/>
          <w:szCs w:val="16"/>
        </w:rPr>
      </w:pPr>
      <w:r w:rsidRPr="005B7ACB">
        <w:rPr>
          <w:rFonts w:ascii="Arial" w:hAnsi="Arial" w:cs="Arial"/>
          <w:iCs/>
          <w:color w:val="000000"/>
          <w:sz w:val="16"/>
          <w:szCs w:val="16"/>
        </w:rPr>
        <w:t xml:space="preserve">Źródło: </w:t>
      </w:r>
      <w:r w:rsidRPr="005B7ACB">
        <w:rPr>
          <w:rFonts w:ascii="Arial" w:hAnsi="Arial" w:cs="Arial"/>
          <w:iCs/>
          <w:sz w:val="16"/>
          <w:szCs w:val="16"/>
        </w:rPr>
        <w:t>Ibidem.</w:t>
      </w:r>
    </w:p>
    <w:p w14:paraId="5D4827B4" w14:textId="40FA87BE" w:rsidR="000D52AC" w:rsidRPr="00821CA2" w:rsidRDefault="000D52AC">
      <w:pPr>
        <w:pStyle w:val="Nagwek3"/>
        <w:numPr>
          <w:ilvl w:val="0"/>
          <w:numId w:val="30"/>
        </w:numPr>
        <w:spacing w:line="276" w:lineRule="auto"/>
        <w:rPr>
          <w:rFonts w:ascii="Arial" w:hAnsi="Arial" w:cs="Arial"/>
          <w:b w:val="0"/>
          <w:bCs w:val="0"/>
          <w:color w:val="2E74B5" w:themeColor="accent5" w:themeShade="BF"/>
          <w:sz w:val="21"/>
          <w:szCs w:val="21"/>
        </w:rPr>
      </w:pPr>
      <w:bookmarkStart w:id="4199" w:name="_Toc72407464"/>
      <w:bookmarkStart w:id="4200" w:name="_Toc72407897"/>
      <w:bookmarkStart w:id="4201" w:name="_Toc223090098"/>
      <w:r w:rsidRPr="00821CA2">
        <w:rPr>
          <w:rFonts w:ascii="Arial" w:hAnsi="Arial" w:cs="Arial"/>
          <w:b w:val="0"/>
          <w:bCs w:val="0"/>
          <w:color w:val="2E74B5" w:themeColor="accent5" w:themeShade="BF"/>
          <w:sz w:val="21"/>
          <w:szCs w:val="21"/>
        </w:rPr>
        <w:t>Procedura „Niebieskie Karty”</w:t>
      </w:r>
      <w:r w:rsidR="0066286C" w:rsidRPr="00821CA2">
        <w:rPr>
          <w:rFonts w:ascii="Arial" w:hAnsi="Arial" w:cs="Arial"/>
          <w:b w:val="0"/>
          <w:bCs w:val="0"/>
          <w:color w:val="2E74B5" w:themeColor="accent5" w:themeShade="BF"/>
          <w:sz w:val="21"/>
          <w:szCs w:val="21"/>
        </w:rPr>
        <w:t xml:space="preserve"> (NK)</w:t>
      </w:r>
      <w:r w:rsidRPr="00821CA2">
        <w:rPr>
          <w:rStyle w:val="Odwoanieprzypisudolnego"/>
          <w:rFonts w:ascii="Arial" w:hAnsi="Arial" w:cs="Arial"/>
          <w:b w:val="0"/>
          <w:bCs w:val="0"/>
          <w:color w:val="2E74B5" w:themeColor="accent5" w:themeShade="BF"/>
          <w:sz w:val="21"/>
          <w:szCs w:val="21"/>
        </w:rPr>
        <w:footnoteReference w:id="27"/>
      </w:r>
      <w:bookmarkEnd w:id="4199"/>
      <w:bookmarkEnd w:id="4200"/>
      <w:bookmarkEnd w:id="4201"/>
      <w:r w:rsidRPr="00821CA2">
        <w:rPr>
          <w:rFonts w:ascii="Arial" w:hAnsi="Arial" w:cs="Arial"/>
          <w:b w:val="0"/>
          <w:bCs w:val="0"/>
          <w:color w:val="2E74B5" w:themeColor="accent5" w:themeShade="BF"/>
          <w:sz w:val="21"/>
          <w:szCs w:val="21"/>
        </w:rPr>
        <w:t xml:space="preserve"> </w:t>
      </w:r>
    </w:p>
    <w:p w14:paraId="34281861" w14:textId="77777777" w:rsidR="000D52AC" w:rsidRPr="0041046D" w:rsidRDefault="000D52AC" w:rsidP="00E40F22">
      <w:pPr>
        <w:autoSpaceDE w:val="0"/>
        <w:autoSpaceDN w:val="0"/>
        <w:adjustRightInd w:val="0"/>
        <w:spacing w:after="0" w:line="276" w:lineRule="auto"/>
        <w:jc w:val="both"/>
        <w:rPr>
          <w:rFonts w:ascii="Arial" w:hAnsi="Arial" w:cs="Arial"/>
          <w:sz w:val="21"/>
          <w:szCs w:val="21"/>
        </w:rPr>
      </w:pPr>
    </w:p>
    <w:p w14:paraId="4080021A" w14:textId="443C058B" w:rsidR="0041046D" w:rsidRDefault="0041046D" w:rsidP="005B7ACB">
      <w:pPr>
        <w:pStyle w:val="Default"/>
        <w:spacing w:line="276" w:lineRule="auto"/>
        <w:ind w:firstLine="567"/>
        <w:jc w:val="both"/>
        <w:rPr>
          <w:sz w:val="21"/>
          <w:szCs w:val="21"/>
        </w:rPr>
      </w:pPr>
      <w:r w:rsidRPr="0041046D">
        <w:rPr>
          <w:sz w:val="21"/>
          <w:szCs w:val="21"/>
        </w:rPr>
        <w:t xml:space="preserve">Ustawa o przeciwdziałaniu przemocy </w:t>
      </w:r>
      <w:r w:rsidR="00003AE0">
        <w:rPr>
          <w:sz w:val="21"/>
          <w:szCs w:val="21"/>
        </w:rPr>
        <w:t>domowej</w:t>
      </w:r>
      <w:r w:rsidRPr="0041046D">
        <w:rPr>
          <w:sz w:val="21"/>
          <w:szCs w:val="21"/>
        </w:rPr>
        <w:t xml:space="preserve"> nakłada na gminy obowiązek podejmowania działań w ramach procedury</w:t>
      </w:r>
      <w:r w:rsidR="0066286C">
        <w:rPr>
          <w:sz w:val="21"/>
          <w:szCs w:val="21"/>
        </w:rPr>
        <w:t xml:space="preserve"> </w:t>
      </w:r>
      <w:r w:rsidR="008A121E">
        <w:rPr>
          <w:sz w:val="21"/>
          <w:szCs w:val="21"/>
        </w:rPr>
        <w:t>„Niebieskie Karty” (NK)</w:t>
      </w:r>
      <w:r w:rsidRPr="008F5251">
        <w:rPr>
          <w:sz w:val="21"/>
          <w:szCs w:val="21"/>
        </w:rPr>
        <w:t xml:space="preserve">. </w:t>
      </w:r>
      <w:r w:rsidR="009629B7" w:rsidRPr="001F3028">
        <w:rPr>
          <w:sz w:val="21"/>
          <w:szCs w:val="21"/>
        </w:rPr>
        <w:t>Wszczęcie procedury "Niebieskie Karty" następuje przez wypełnienie formularza "Niebieska Karta" w przypadku powzięcia w toku prowadzonych czynności służbowych lub zawodowych podejrzenia stosowania przemocy wobec osób doznających przemocy domowej lub w wyniku zgłoszenia dokonanego przez świadka przemocy domowej.</w:t>
      </w:r>
      <w:r w:rsidR="009629B7">
        <w:rPr>
          <w:sz w:val="21"/>
          <w:szCs w:val="21"/>
        </w:rPr>
        <w:t xml:space="preserve"> </w:t>
      </w:r>
      <w:r w:rsidRPr="008F5251">
        <w:rPr>
          <w:sz w:val="21"/>
          <w:szCs w:val="21"/>
        </w:rPr>
        <w:t>Głównym celem procedury</w:t>
      </w:r>
      <w:r w:rsidR="008F5251" w:rsidRPr="008F5251">
        <w:rPr>
          <w:sz w:val="21"/>
          <w:szCs w:val="21"/>
        </w:rPr>
        <w:t xml:space="preserve"> NK </w:t>
      </w:r>
      <w:r w:rsidRPr="008F5251">
        <w:rPr>
          <w:sz w:val="21"/>
          <w:szCs w:val="21"/>
        </w:rPr>
        <w:t xml:space="preserve">jest diagnoza sytuacji przemocy </w:t>
      </w:r>
      <w:r w:rsidR="008F5251" w:rsidRPr="008F5251">
        <w:rPr>
          <w:sz w:val="21"/>
          <w:szCs w:val="21"/>
        </w:rPr>
        <w:t>domowej</w:t>
      </w:r>
      <w:r w:rsidRPr="008F5251">
        <w:rPr>
          <w:sz w:val="21"/>
          <w:szCs w:val="21"/>
        </w:rPr>
        <w:t>,</w:t>
      </w:r>
      <w:r w:rsidR="008F5251" w:rsidRPr="008F5251">
        <w:rPr>
          <w:sz w:val="21"/>
          <w:szCs w:val="21"/>
        </w:rPr>
        <w:t xml:space="preserve"> </w:t>
      </w:r>
      <w:r w:rsidR="009629B7">
        <w:rPr>
          <w:sz w:val="21"/>
          <w:szCs w:val="21"/>
        </w:rPr>
        <w:br/>
      </w:r>
      <w:r w:rsidR="008F5251" w:rsidRPr="008F5251">
        <w:rPr>
          <w:sz w:val="21"/>
          <w:szCs w:val="21"/>
        </w:rPr>
        <w:t>w tym</w:t>
      </w:r>
      <w:r w:rsidRPr="008F5251">
        <w:rPr>
          <w:sz w:val="21"/>
          <w:szCs w:val="21"/>
        </w:rPr>
        <w:t xml:space="preserve"> potrzeb i sformułowanie planu kompleksowej pomocy </w:t>
      </w:r>
      <w:r w:rsidR="00F77AD4">
        <w:rPr>
          <w:sz w:val="21"/>
          <w:szCs w:val="21"/>
        </w:rPr>
        <w:t xml:space="preserve">osobom </w:t>
      </w:r>
      <w:r w:rsidR="009629B7">
        <w:rPr>
          <w:sz w:val="21"/>
          <w:szCs w:val="21"/>
        </w:rPr>
        <w:t>doznającym</w:t>
      </w:r>
      <w:r w:rsidR="00F77AD4">
        <w:rPr>
          <w:sz w:val="21"/>
          <w:szCs w:val="21"/>
        </w:rPr>
        <w:t xml:space="preserve"> przemocy</w:t>
      </w:r>
      <w:r w:rsidR="009629B7">
        <w:rPr>
          <w:sz w:val="21"/>
          <w:szCs w:val="21"/>
        </w:rPr>
        <w:t>,</w:t>
      </w:r>
      <w:r w:rsidR="00F77AD4">
        <w:rPr>
          <w:sz w:val="21"/>
          <w:szCs w:val="21"/>
        </w:rPr>
        <w:t xml:space="preserve"> </w:t>
      </w:r>
      <w:r w:rsidRPr="008F5251">
        <w:rPr>
          <w:sz w:val="21"/>
          <w:szCs w:val="21"/>
        </w:rPr>
        <w:t>opartej na interdyscyplinarnej pracy przedstawicieli służb i instytucji.</w:t>
      </w:r>
      <w:r w:rsidR="00F77AD4">
        <w:rPr>
          <w:sz w:val="21"/>
          <w:szCs w:val="21"/>
        </w:rPr>
        <w:t xml:space="preserve"> </w:t>
      </w:r>
    </w:p>
    <w:p w14:paraId="5F50DD41" w14:textId="2F140348" w:rsidR="00DA7ADA" w:rsidRPr="00F064F9" w:rsidRDefault="00DA7ADA" w:rsidP="005B7ACB">
      <w:pPr>
        <w:pStyle w:val="Default"/>
        <w:spacing w:line="276" w:lineRule="auto"/>
        <w:ind w:firstLine="567"/>
        <w:jc w:val="both"/>
        <w:rPr>
          <w:color w:val="auto"/>
          <w:sz w:val="21"/>
          <w:szCs w:val="21"/>
        </w:rPr>
      </w:pPr>
      <w:r w:rsidRPr="005B7ACB">
        <w:rPr>
          <w:sz w:val="21"/>
          <w:szCs w:val="21"/>
        </w:rPr>
        <w:t>Wskaźnikiem</w:t>
      </w:r>
      <w:r w:rsidRPr="00F064F9">
        <w:rPr>
          <w:color w:val="auto"/>
          <w:sz w:val="21"/>
          <w:szCs w:val="21"/>
        </w:rPr>
        <w:t xml:space="preserve"> pozwalającym na ocenę skali zjawiska przemocy </w:t>
      </w:r>
      <w:r w:rsidR="00285A80">
        <w:rPr>
          <w:color w:val="auto"/>
          <w:sz w:val="21"/>
          <w:szCs w:val="21"/>
        </w:rPr>
        <w:t>domowej</w:t>
      </w:r>
      <w:r w:rsidRPr="00F064F9">
        <w:rPr>
          <w:color w:val="auto"/>
          <w:sz w:val="21"/>
          <w:szCs w:val="21"/>
        </w:rPr>
        <w:t xml:space="preserve"> jest liczba procedur </w:t>
      </w:r>
      <w:r w:rsidR="00F77AD4" w:rsidRPr="00F77AD4">
        <w:rPr>
          <w:iCs/>
          <w:color w:val="auto"/>
          <w:sz w:val="21"/>
          <w:szCs w:val="21"/>
        </w:rPr>
        <w:t>NK</w:t>
      </w:r>
      <w:r w:rsidRPr="00F77AD4">
        <w:rPr>
          <w:iCs/>
          <w:color w:val="auto"/>
          <w:sz w:val="21"/>
          <w:szCs w:val="21"/>
        </w:rPr>
        <w:t xml:space="preserve"> </w:t>
      </w:r>
      <w:r w:rsidRPr="00F064F9">
        <w:rPr>
          <w:color w:val="auto"/>
          <w:sz w:val="21"/>
          <w:szCs w:val="21"/>
        </w:rPr>
        <w:t xml:space="preserve">wszczętych na terenie województwa śląskiego przez uprawnione podmioty. Do dnia 27 września 2023 roku byli nimi: przedstawiciele jednostek organizacyjnych pomocy społecznej, gminnych komisji rozwiązywania problemów alkoholowych, Policji, oświaty oraz ochrony zdrowia (§ 2 ust. 1 </w:t>
      </w:r>
      <w:r w:rsidRPr="00F064F9">
        <w:rPr>
          <w:i/>
          <w:iCs/>
          <w:color w:val="auto"/>
          <w:sz w:val="21"/>
          <w:szCs w:val="21"/>
        </w:rPr>
        <w:t xml:space="preserve">Rozporządzenia Rady Ministrów z dnia 13 września 2011 roku w sprawie procedury </w:t>
      </w:r>
      <w:r w:rsidR="00F77AD4">
        <w:rPr>
          <w:i/>
          <w:iCs/>
          <w:color w:val="auto"/>
          <w:sz w:val="21"/>
          <w:szCs w:val="21"/>
        </w:rPr>
        <w:t>NK</w:t>
      </w:r>
      <w:r w:rsidRPr="00F064F9">
        <w:rPr>
          <w:i/>
          <w:iCs/>
          <w:color w:val="auto"/>
          <w:sz w:val="21"/>
          <w:szCs w:val="21"/>
        </w:rPr>
        <w:t xml:space="preserve">” oraz wzorów formularzy </w:t>
      </w:r>
      <w:r w:rsidR="00F77AD4">
        <w:rPr>
          <w:i/>
          <w:iCs/>
          <w:color w:val="auto"/>
          <w:sz w:val="21"/>
          <w:szCs w:val="21"/>
        </w:rPr>
        <w:t>NK</w:t>
      </w:r>
      <w:r w:rsidRPr="00F064F9">
        <w:rPr>
          <w:color w:val="auto"/>
          <w:sz w:val="21"/>
          <w:szCs w:val="21"/>
        </w:rPr>
        <w:t>)</w:t>
      </w:r>
      <w:r w:rsidRPr="00F064F9">
        <w:rPr>
          <w:rStyle w:val="Odwoanieprzypisudolnego"/>
          <w:rFonts w:ascii="Arial" w:hAnsi="Arial" w:cs="Arial"/>
          <w:color w:val="auto"/>
          <w:sz w:val="21"/>
          <w:szCs w:val="21"/>
        </w:rPr>
        <w:footnoteReference w:id="28"/>
      </w:r>
      <w:r w:rsidRPr="00F064F9">
        <w:rPr>
          <w:color w:val="auto"/>
          <w:sz w:val="21"/>
          <w:szCs w:val="21"/>
        </w:rPr>
        <w:t>. Od dnia 28 września 2023 roku katalog ten znacząco rozszerzono (</w:t>
      </w:r>
      <w:r w:rsidRPr="00F064F9">
        <w:rPr>
          <w:i/>
          <w:iCs/>
          <w:color w:val="auto"/>
          <w:sz w:val="21"/>
          <w:szCs w:val="21"/>
        </w:rPr>
        <w:t xml:space="preserve">Rozporządzenie Rady Ministrów z dnia 6 września 2023 roku w sprawie procedury </w:t>
      </w:r>
      <w:r w:rsidR="00F77AD4">
        <w:rPr>
          <w:i/>
          <w:iCs/>
          <w:color w:val="auto"/>
          <w:sz w:val="21"/>
          <w:szCs w:val="21"/>
        </w:rPr>
        <w:t xml:space="preserve">NK </w:t>
      </w:r>
      <w:r w:rsidRPr="00F064F9">
        <w:rPr>
          <w:i/>
          <w:iCs/>
          <w:color w:val="auto"/>
          <w:sz w:val="21"/>
          <w:szCs w:val="21"/>
        </w:rPr>
        <w:t xml:space="preserve">oraz wzorów formularzy </w:t>
      </w:r>
      <w:r w:rsidR="00F77AD4">
        <w:rPr>
          <w:i/>
          <w:iCs/>
          <w:color w:val="auto"/>
          <w:sz w:val="21"/>
          <w:szCs w:val="21"/>
        </w:rPr>
        <w:t>NK</w:t>
      </w:r>
      <w:r w:rsidRPr="00F064F9">
        <w:rPr>
          <w:color w:val="auto"/>
          <w:sz w:val="21"/>
          <w:szCs w:val="21"/>
        </w:rPr>
        <w:t>)</w:t>
      </w:r>
      <w:r w:rsidRPr="00F064F9">
        <w:rPr>
          <w:rStyle w:val="Odwoanieprzypisudolnego"/>
          <w:rFonts w:ascii="Arial" w:hAnsi="Arial" w:cs="Arial"/>
          <w:color w:val="auto"/>
          <w:sz w:val="21"/>
          <w:szCs w:val="21"/>
        </w:rPr>
        <w:footnoteReference w:id="29"/>
      </w:r>
      <w:r w:rsidRPr="00F064F9">
        <w:rPr>
          <w:color w:val="auto"/>
          <w:sz w:val="21"/>
          <w:szCs w:val="21"/>
        </w:rPr>
        <w:t xml:space="preserve"> i tak, formularze wszczynające procedurę </w:t>
      </w:r>
      <w:r w:rsidR="00F77AD4">
        <w:rPr>
          <w:color w:val="auto"/>
          <w:sz w:val="21"/>
          <w:szCs w:val="21"/>
        </w:rPr>
        <w:t>NK-</w:t>
      </w:r>
      <w:r w:rsidRPr="00F064F9">
        <w:rPr>
          <w:color w:val="auto"/>
          <w:sz w:val="21"/>
          <w:szCs w:val="21"/>
        </w:rPr>
        <w:t>A mogą wypełniać: pracownicy socjalni jednostek organizacyjnych pomocy społecznej, funkcjonariusze Policji, żołnierze Żandarmerii Wojskowej, pracownicy socjalni specjalistycznych ośrodków wsparcia dla osób doznających przemocy domowej, asystenci rodziny, nauczyciele</w:t>
      </w:r>
      <w:r w:rsidR="00F137B1">
        <w:rPr>
          <w:color w:val="auto"/>
          <w:sz w:val="21"/>
          <w:szCs w:val="21"/>
        </w:rPr>
        <w:t>,</w:t>
      </w:r>
      <w:r w:rsidRPr="00F064F9">
        <w:rPr>
          <w:color w:val="auto"/>
          <w:sz w:val="21"/>
          <w:szCs w:val="21"/>
        </w:rPr>
        <w:t xml:space="preserve"> wychowawcy będący wychowawcami klas lub nauczyciele znający sytuację domową małoletnich, osoby wykonujące zawód medyczny (w tym lekarz, pielęgniarka, położna lub ratownik medyczny), a także przedstawiciele gminnych komisji rozwiązywania problemów alkoholowych</w:t>
      </w:r>
      <w:r w:rsidRPr="00F064F9">
        <w:rPr>
          <w:color w:val="4472C4"/>
          <w:sz w:val="21"/>
          <w:szCs w:val="21"/>
        </w:rPr>
        <w:t xml:space="preserve">. </w:t>
      </w:r>
      <w:r w:rsidRPr="00F064F9">
        <w:rPr>
          <w:color w:val="auto"/>
          <w:sz w:val="21"/>
          <w:szCs w:val="21"/>
        </w:rPr>
        <w:t xml:space="preserve">Ponadto, </w:t>
      </w:r>
      <w:r w:rsidR="00003AE0">
        <w:rPr>
          <w:color w:val="auto"/>
          <w:sz w:val="21"/>
          <w:szCs w:val="21"/>
        </w:rPr>
        <w:br/>
      </w:r>
      <w:r w:rsidRPr="00F064F9">
        <w:rPr>
          <w:color w:val="auto"/>
          <w:sz w:val="21"/>
          <w:szCs w:val="21"/>
        </w:rPr>
        <w:t>w przedmiotowym zakresie uprawnieni zostali pedagodzy, psycholodzy i terapeuci będący przedstawicielami jednostek organizacyjnych pomocy społecznej, gminnych komisji rozwiązywania problemów alkoholowych, Policji, oświaty, ochrony zdrowia oraz organizacji pozarządowych.</w:t>
      </w:r>
    </w:p>
    <w:p w14:paraId="562E8F59" w14:textId="43E22E7C" w:rsidR="005468DD" w:rsidRPr="00601014" w:rsidRDefault="005468DD" w:rsidP="005468DD">
      <w:pPr>
        <w:spacing w:line="276" w:lineRule="auto"/>
        <w:jc w:val="both"/>
        <w:rPr>
          <w:rFonts w:ascii="Arial" w:hAnsi="Arial" w:cs="Arial"/>
        </w:rPr>
      </w:pPr>
      <w:r w:rsidRPr="00601014">
        <w:rPr>
          <w:rFonts w:ascii="Arial" w:hAnsi="Arial" w:cs="Arial"/>
        </w:rPr>
        <w:t xml:space="preserve">Wobec powyższego, w okresie od 1 stycznia do 27 września 2023 roku wszczęto </w:t>
      </w:r>
      <w:r>
        <w:rPr>
          <w:rFonts w:ascii="Arial" w:hAnsi="Arial" w:cs="Arial"/>
        </w:rPr>
        <w:br/>
      </w:r>
      <w:r w:rsidRPr="00601014">
        <w:rPr>
          <w:rFonts w:ascii="Arial" w:hAnsi="Arial" w:cs="Arial"/>
        </w:rPr>
        <w:t>5</w:t>
      </w:r>
      <w:r>
        <w:rPr>
          <w:rFonts w:ascii="Arial" w:hAnsi="Arial" w:cs="Arial"/>
        </w:rPr>
        <w:t> </w:t>
      </w:r>
      <w:r w:rsidRPr="00601014">
        <w:rPr>
          <w:rFonts w:ascii="Arial" w:hAnsi="Arial" w:cs="Arial"/>
        </w:rPr>
        <w:t>982</w:t>
      </w:r>
      <w:r>
        <w:rPr>
          <w:rFonts w:ascii="Arial" w:hAnsi="Arial" w:cs="Arial"/>
        </w:rPr>
        <w:t xml:space="preserve"> </w:t>
      </w:r>
      <w:r w:rsidRPr="00601014">
        <w:rPr>
          <w:rFonts w:ascii="Arial" w:hAnsi="Arial" w:cs="Arial"/>
        </w:rPr>
        <w:t xml:space="preserve">postępowania na podstawie sporządzonych formularzy „Niebieska Karta-A”. Udział </w:t>
      </w:r>
      <w:r>
        <w:rPr>
          <w:rFonts w:ascii="Arial" w:hAnsi="Arial" w:cs="Arial"/>
        </w:rPr>
        <w:br/>
      </w:r>
      <w:r w:rsidRPr="00601014">
        <w:rPr>
          <w:rFonts w:ascii="Arial" w:hAnsi="Arial" w:cs="Arial"/>
        </w:rPr>
        <w:t xml:space="preserve">przedstawicieli poszczególnych podmiotów w działaniach wszczynających tę </w:t>
      </w:r>
      <w:r w:rsidRPr="00010FFA">
        <w:rPr>
          <w:rFonts w:ascii="Arial" w:hAnsi="Arial" w:cs="Arial"/>
        </w:rPr>
        <w:t xml:space="preserve">procedurę </w:t>
      </w:r>
      <w:r w:rsidRPr="00010FFA">
        <w:rPr>
          <w:rFonts w:ascii="Arial" w:hAnsi="Arial" w:cs="Arial"/>
        </w:rPr>
        <w:br/>
        <w:t xml:space="preserve">w naszym województwie kształtował się podobnie jak poprzednich latach. Wśród przedstawicieli służb uprawnionych do wdrożenia procedury zdecydowanie dominowała Policja, następnie jednostki organizacyjne pomocy społecznej, dużo niższy udział </w:t>
      </w:r>
      <w:r>
        <w:rPr>
          <w:rFonts w:ascii="Arial" w:hAnsi="Arial" w:cs="Arial"/>
        </w:rPr>
        <w:br/>
      </w:r>
      <w:r w:rsidRPr="00010FFA">
        <w:rPr>
          <w:rFonts w:ascii="Arial" w:hAnsi="Arial" w:cs="Arial"/>
        </w:rPr>
        <w:t>w omawianej procedurze mieli przedstawiciele oświaty, a najmniej postępowań wszczęli przedstawiciele gminnych komisji rozwiązywania problemów alkoholowych i pracownicy ochrony zdrowia</w:t>
      </w:r>
      <w:r w:rsidRPr="00010FFA">
        <w:rPr>
          <w:rFonts w:ascii="Arial" w:hAnsi="Arial" w:cs="Arial"/>
          <w:vertAlign w:val="superscript"/>
        </w:rPr>
        <w:footnoteReference w:id="30"/>
      </w:r>
      <w:r w:rsidRPr="00010FFA">
        <w:rPr>
          <w:rFonts w:ascii="Arial" w:hAnsi="Arial" w:cs="Arial"/>
        </w:rPr>
        <w:t xml:space="preserve">. </w:t>
      </w:r>
      <w:r>
        <w:rPr>
          <w:rFonts w:ascii="Arial" w:hAnsi="Arial" w:cs="Arial"/>
        </w:rPr>
        <w:t>W 2024 roku nastąpił wzrost liczby wszczętych procedur, która wzrosła stosunku do roku 2023 o 706 procedur(tj. o 8,69%) i wyniosła 8 832. L</w:t>
      </w:r>
      <w:r w:rsidRPr="00010FFA">
        <w:rPr>
          <w:rFonts w:ascii="Arial" w:hAnsi="Arial" w:cs="Arial"/>
        </w:rPr>
        <w:t>iczba sporządzonych formularzy „Niebieska Karta-A” przez przedstawicieli poszczególnych służb w województwie</w:t>
      </w:r>
      <w:r w:rsidRPr="00601014">
        <w:rPr>
          <w:rFonts w:ascii="Arial" w:hAnsi="Arial" w:cs="Arial"/>
        </w:rPr>
        <w:t xml:space="preserve"> śląskim w </w:t>
      </w:r>
      <w:r>
        <w:rPr>
          <w:rFonts w:ascii="Arial" w:hAnsi="Arial" w:cs="Arial"/>
        </w:rPr>
        <w:t>latach 2023 i</w:t>
      </w:r>
      <w:r w:rsidRPr="00601014">
        <w:rPr>
          <w:rFonts w:ascii="Arial" w:hAnsi="Arial" w:cs="Arial"/>
        </w:rPr>
        <w:t xml:space="preserve"> 2024 prezentuje się następująco:</w:t>
      </w:r>
    </w:p>
    <w:p w14:paraId="4C162EE3" w14:textId="77777777" w:rsidR="0075152B" w:rsidRDefault="0075152B" w:rsidP="00DA7ADA">
      <w:pPr>
        <w:pStyle w:val="Default"/>
        <w:spacing w:line="276" w:lineRule="auto"/>
        <w:jc w:val="both"/>
        <w:rPr>
          <w:color w:val="auto"/>
          <w:sz w:val="21"/>
          <w:szCs w:val="21"/>
        </w:rPr>
      </w:pPr>
    </w:p>
    <w:p w14:paraId="131B709E" w14:textId="77777777" w:rsidR="008579DC" w:rsidRDefault="008579DC" w:rsidP="00DA7ADA">
      <w:pPr>
        <w:pStyle w:val="Default"/>
        <w:spacing w:line="276" w:lineRule="auto"/>
        <w:jc w:val="both"/>
        <w:rPr>
          <w:color w:val="auto"/>
          <w:sz w:val="21"/>
          <w:szCs w:val="21"/>
        </w:rPr>
      </w:pPr>
    </w:p>
    <w:p w14:paraId="4A7FF860" w14:textId="77777777" w:rsidR="00CB0C2D" w:rsidRDefault="00CB0C2D" w:rsidP="00DA7ADA">
      <w:pPr>
        <w:pStyle w:val="Default"/>
        <w:spacing w:line="276" w:lineRule="auto"/>
        <w:jc w:val="both"/>
        <w:rPr>
          <w:color w:val="auto"/>
          <w:sz w:val="21"/>
          <w:szCs w:val="21"/>
        </w:rPr>
      </w:pPr>
    </w:p>
    <w:p w14:paraId="00FC42DD" w14:textId="325EF9F7" w:rsidR="00DA7ADA" w:rsidRPr="00F064F9" w:rsidRDefault="00F254C8" w:rsidP="00F254C8">
      <w:pPr>
        <w:pStyle w:val="Default"/>
        <w:jc w:val="both"/>
        <w:rPr>
          <w:b/>
          <w:bCs/>
          <w:color w:val="auto"/>
          <w:sz w:val="20"/>
          <w:szCs w:val="20"/>
        </w:rPr>
      </w:pPr>
      <w:r w:rsidRPr="00F064F9">
        <w:rPr>
          <w:b/>
          <w:bCs/>
          <w:color w:val="auto"/>
          <w:sz w:val="20"/>
          <w:szCs w:val="20"/>
        </w:rPr>
        <w:t xml:space="preserve">Tabela </w:t>
      </w:r>
      <w:r w:rsidR="004B51A9">
        <w:rPr>
          <w:b/>
          <w:bCs/>
          <w:color w:val="auto"/>
          <w:sz w:val="20"/>
          <w:szCs w:val="20"/>
        </w:rPr>
        <w:t>9</w:t>
      </w:r>
      <w:r w:rsidR="009C7BB5">
        <w:rPr>
          <w:b/>
          <w:bCs/>
          <w:color w:val="auto"/>
          <w:sz w:val="20"/>
          <w:szCs w:val="20"/>
        </w:rPr>
        <w:t>.</w:t>
      </w:r>
      <w:r w:rsidRPr="00F064F9">
        <w:rPr>
          <w:b/>
          <w:bCs/>
          <w:color w:val="auto"/>
          <w:sz w:val="20"/>
          <w:szCs w:val="20"/>
        </w:rPr>
        <w:t xml:space="preserve"> </w:t>
      </w:r>
      <w:r w:rsidR="00DA7ADA" w:rsidRPr="00F064F9">
        <w:rPr>
          <w:b/>
          <w:bCs/>
          <w:color w:val="auto"/>
          <w:sz w:val="20"/>
          <w:szCs w:val="20"/>
        </w:rPr>
        <w:t>Podmioty wszczynające w województwie śląskim procedurę N</w:t>
      </w:r>
      <w:r w:rsidR="00003AE0">
        <w:rPr>
          <w:b/>
          <w:bCs/>
          <w:color w:val="auto"/>
          <w:sz w:val="20"/>
          <w:szCs w:val="20"/>
        </w:rPr>
        <w:t>K</w:t>
      </w:r>
      <w:r w:rsidR="00211097">
        <w:rPr>
          <w:b/>
          <w:bCs/>
          <w:color w:val="auto"/>
          <w:sz w:val="20"/>
          <w:szCs w:val="20"/>
        </w:rPr>
        <w:t xml:space="preserve"> (formularz NK-A)</w:t>
      </w:r>
      <w:r w:rsidR="00211097">
        <w:rPr>
          <w:b/>
          <w:bCs/>
          <w:color w:val="auto"/>
          <w:sz w:val="20"/>
          <w:szCs w:val="20"/>
        </w:rPr>
        <w:br/>
      </w:r>
      <w:r w:rsidR="005468DD">
        <w:rPr>
          <w:b/>
          <w:bCs/>
          <w:color w:val="auto"/>
          <w:sz w:val="20"/>
          <w:szCs w:val="20"/>
        </w:rPr>
        <w:t>w latach</w:t>
      </w:r>
      <w:r w:rsidR="00DA7ADA" w:rsidRPr="00F064F9">
        <w:rPr>
          <w:b/>
          <w:bCs/>
          <w:color w:val="auto"/>
          <w:sz w:val="20"/>
          <w:szCs w:val="20"/>
        </w:rPr>
        <w:t xml:space="preserve"> </w:t>
      </w:r>
      <w:r w:rsidR="005468DD">
        <w:rPr>
          <w:b/>
          <w:bCs/>
          <w:color w:val="auto"/>
          <w:sz w:val="20"/>
          <w:szCs w:val="20"/>
        </w:rPr>
        <w:t>2023 i</w:t>
      </w:r>
      <w:r w:rsidR="00DA7ADA" w:rsidRPr="00F064F9">
        <w:rPr>
          <w:b/>
          <w:bCs/>
          <w:color w:val="auto"/>
          <w:sz w:val="20"/>
          <w:szCs w:val="20"/>
        </w:rPr>
        <w:t xml:space="preserve"> 202</w:t>
      </w:r>
      <w:r w:rsidR="005468DD">
        <w:rPr>
          <w:b/>
          <w:bCs/>
          <w:color w:val="auto"/>
          <w:sz w:val="20"/>
          <w:szCs w:val="20"/>
        </w:rPr>
        <w:t>4</w:t>
      </w:r>
      <w:r w:rsidR="0024134E">
        <w:rPr>
          <w:b/>
          <w:bCs/>
          <w:color w:val="auto"/>
          <w:sz w:val="20"/>
          <w:szCs w:val="20"/>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1559"/>
        <w:gridCol w:w="1701"/>
        <w:gridCol w:w="1559"/>
      </w:tblGrid>
      <w:tr w:rsidR="005468DD" w:rsidRPr="00601014" w14:paraId="59C61A03" w14:textId="77777777" w:rsidTr="00F2675A">
        <w:trPr>
          <w:cantSplit/>
          <w:trHeight w:val="474"/>
          <w:tblHeader/>
        </w:trPr>
        <w:tc>
          <w:tcPr>
            <w:tcW w:w="4253" w:type="dxa"/>
            <w:vMerge w:val="restart"/>
            <w:shd w:val="clear" w:color="auto" w:fill="D9E2F3"/>
            <w:vAlign w:val="center"/>
          </w:tcPr>
          <w:p w14:paraId="76FFBEC8" w14:textId="77777777" w:rsidR="005468DD" w:rsidRPr="00601014" w:rsidRDefault="005468DD" w:rsidP="00F2675A">
            <w:pPr>
              <w:spacing w:after="0" w:line="240" w:lineRule="auto"/>
              <w:jc w:val="both"/>
              <w:rPr>
                <w:rFonts w:ascii="Arial" w:hAnsi="Arial" w:cs="Arial"/>
                <w:sz w:val="18"/>
                <w:szCs w:val="18"/>
              </w:rPr>
            </w:pPr>
            <w:r w:rsidRPr="00601014">
              <w:rPr>
                <w:rFonts w:ascii="Arial" w:hAnsi="Arial" w:cs="Arial"/>
                <w:sz w:val="18"/>
                <w:szCs w:val="18"/>
              </w:rPr>
              <w:t>Przedstawiciele podmiotów wszczynających procedurę, w tym:</w:t>
            </w:r>
          </w:p>
        </w:tc>
        <w:tc>
          <w:tcPr>
            <w:tcW w:w="4819" w:type="dxa"/>
            <w:gridSpan w:val="3"/>
            <w:shd w:val="clear" w:color="auto" w:fill="D9E2F3"/>
            <w:vAlign w:val="center"/>
          </w:tcPr>
          <w:p w14:paraId="4C46F8DD" w14:textId="77777777" w:rsidR="005468DD" w:rsidRPr="00601014" w:rsidRDefault="005468DD" w:rsidP="00F2675A">
            <w:pPr>
              <w:spacing w:after="0" w:line="240" w:lineRule="auto"/>
              <w:jc w:val="center"/>
              <w:rPr>
                <w:rFonts w:ascii="Arial" w:hAnsi="Arial" w:cs="Arial"/>
                <w:sz w:val="18"/>
                <w:szCs w:val="18"/>
              </w:rPr>
            </w:pPr>
            <w:r w:rsidRPr="00601014">
              <w:rPr>
                <w:rFonts w:ascii="Arial" w:hAnsi="Arial" w:cs="Arial"/>
                <w:sz w:val="18"/>
                <w:szCs w:val="18"/>
              </w:rPr>
              <w:t>Liczba wszczętych procedur</w:t>
            </w:r>
          </w:p>
        </w:tc>
      </w:tr>
      <w:tr w:rsidR="005468DD" w:rsidRPr="00601014" w14:paraId="580AE247" w14:textId="77777777" w:rsidTr="00F2675A">
        <w:trPr>
          <w:cantSplit/>
          <w:trHeight w:val="474"/>
          <w:tblHeader/>
        </w:trPr>
        <w:tc>
          <w:tcPr>
            <w:tcW w:w="4253" w:type="dxa"/>
            <w:vMerge/>
            <w:shd w:val="clear" w:color="auto" w:fill="D9E2F3"/>
            <w:vAlign w:val="center"/>
          </w:tcPr>
          <w:p w14:paraId="1FE0DC3A" w14:textId="77777777" w:rsidR="005468DD" w:rsidRPr="00601014" w:rsidRDefault="005468DD" w:rsidP="00F2675A">
            <w:pPr>
              <w:spacing w:after="0" w:line="240" w:lineRule="auto"/>
              <w:jc w:val="both"/>
              <w:rPr>
                <w:rFonts w:ascii="Arial" w:hAnsi="Arial" w:cs="Arial"/>
                <w:sz w:val="18"/>
                <w:szCs w:val="18"/>
              </w:rPr>
            </w:pPr>
          </w:p>
        </w:tc>
        <w:tc>
          <w:tcPr>
            <w:tcW w:w="1559" w:type="dxa"/>
            <w:shd w:val="clear" w:color="auto" w:fill="D9E2F3"/>
            <w:vAlign w:val="center"/>
          </w:tcPr>
          <w:p w14:paraId="106D6F92" w14:textId="77777777" w:rsidR="005468DD" w:rsidRPr="00151342" w:rsidRDefault="005468DD" w:rsidP="00F2675A">
            <w:pPr>
              <w:spacing w:after="0" w:line="240" w:lineRule="auto"/>
              <w:ind w:left="-111" w:right="-108"/>
              <w:jc w:val="center"/>
              <w:rPr>
                <w:rFonts w:ascii="Arial" w:hAnsi="Arial" w:cs="Arial"/>
                <w:sz w:val="18"/>
                <w:szCs w:val="18"/>
              </w:rPr>
            </w:pPr>
            <w:r w:rsidRPr="00151342">
              <w:rPr>
                <w:rFonts w:ascii="Arial" w:hAnsi="Arial" w:cs="Arial"/>
                <w:sz w:val="18"/>
                <w:szCs w:val="18"/>
              </w:rPr>
              <w:t>01.01-27.09.2023</w:t>
            </w:r>
          </w:p>
        </w:tc>
        <w:tc>
          <w:tcPr>
            <w:tcW w:w="1701" w:type="dxa"/>
            <w:shd w:val="clear" w:color="auto" w:fill="D9E2F3"/>
            <w:vAlign w:val="center"/>
          </w:tcPr>
          <w:p w14:paraId="515DE6FD" w14:textId="77777777" w:rsidR="005468DD" w:rsidRPr="00601014" w:rsidRDefault="005468DD" w:rsidP="00F2675A">
            <w:pPr>
              <w:spacing w:after="0" w:line="240" w:lineRule="auto"/>
              <w:ind w:left="-111" w:right="-108"/>
              <w:jc w:val="center"/>
              <w:rPr>
                <w:rFonts w:ascii="Arial" w:hAnsi="Arial" w:cs="Arial"/>
                <w:sz w:val="18"/>
                <w:szCs w:val="18"/>
              </w:rPr>
            </w:pPr>
            <w:r w:rsidRPr="00601014">
              <w:rPr>
                <w:rFonts w:ascii="Arial" w:hAnsi="Arial" w:cs="Arial"/>
                <w:sz w:val="18"/>
                <w:szCs w:val="18"/>
              </w:rPr>
              <w:t>28.09-31.12.2023</w:t>
            </w:r>
          </w:p>
        </w:tc>
        <w:tc>
          <w:tcPr>
            <w:tcW w:w="1559" w:type="dxa"/>
            <w:shd w:val="clear" w:color="auto" w:fill="D9E2F3"/>
            <w:vAlign w:val="center"/>
          </w:tcPr>
          <w:p w14:paraId="1A736588" w14:textId="77777777" w:rsidR="005468DD" w:rsidRPr="00601014" w:rsidRDefault="005468DD" w:rsidP="00F2675A">
            <w:pPr>
              <w:spacing w:after="0" w:line="240" w:lineRule="auto"/>
              <w:ind w:left="-111" w:right="-108"/>
              <w:jc w:val="center"/>
              <w:rPr>
                <w:rFonts w:ascii="Arial" w:hAnsi="Arial" w:cs="Arial"/>
                <w:sz w:val="18"/>
                <w:szCs w:val="18"/>
              </w:rPr>
            </w:pPr>
            <w:r w:rsidRPr="00601014">
              <w:rPr>
                <w:rFonts w:ascii="Arial" w:hAnsi="Arial" w:cs="Arial"/>
                <w:sz w:val="18"/>
                <w:szCs w:val="18"/>
              </w:rPr>
              <w:t>01.01-31.12.2024</w:t>
            </w:r>
          </w:p>
        </w:tc>
      </w:tr>
      <w:tr w:rsidR="005468DD" w:rsidRPr="00601014" w14:paraId="59A82CC5" w14:textId="77777777" w:rsidTr="00F2675A">
        <w:trPr>
          <w:cantSplit/>
          <w:trHeight w:val="273"/>
          <w:tblHeader/>
        </w:trPr>
        <w:tc>
          <w:tcPr>
            <w:tcW w:w="4253" w:type="dxa"/>
            <w:vAlign w:val="center"/>
          </w:tcPr>
          <w:p w14:paraId="3497AFC3"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Policji </w:t>
            </w:r>
          </w:p>
        </w:tc>
        <w:tc>
          <w:tcPr>
            <w:tcW w:w="1559" w:type="dxa"/>
            <w:vAlign w:val="center"/>
          </w:tcPr>
          <w:p w14:paraId="3A3E89E2" w14:textId="77777777" w:rsidR="005468DD" w:rsidRPr="00010FFA" w:rsidRDefault="005468DD" w:rsidP="00F2675A">
            <w:pPr>
              <w:spacing w:after="0" w:line="240" w:lineRule="auto"/>
              <w:ind w:left="-111" w:right="322"/>
              <w:jc w:val="right"/>
            </w:pPr>
            <w:r>
              <w:rPr>
                <w:rFonts w:ascii="Arial" w:hAnsi="Arial" w:cs="Arial"/>
                <w:sz w:val="18"/>
                <w:szCs w:val="18"/>
              </w:rPr>
              <w:t>4 </w:t>
            </w:r>
            <w:r>
              <w:t>067</w:t>
            </w:r>
          </w:p>
        </w:tc>
        <w:tc>
          <w:tcPr>
            <w:tcW w:w="1701" w:type="dxa"/>
            <w:vAlign w:val="center"/>
          </w:tcPr>
          <w:p w14:paraId="0C3C65DE"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1 389</w:t>
            </w:r>
          </w:p>
        </w:tc>
        <w:tc>
          <w:tcPr>
            <w:tcW w:w="1559" w:type="dxa"/>
            <w:vAlign w:val="center"/>
          </w:tcPr>
          <w:p w14:paraId="041CA30F"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5 453</w:t>
            </w:r>
          </w:p>
        </w:tc>
      </w:tr>
      <w:tr w:rsidR="005468DD" w:rsidRPr="00601014" w14:paraId="4818BFDC" w14:textId="77777777" w:rsidTr="00F2675A">
        <w:trPr>
          <w:cantSplit/>
          <w:trHeight w:val="273"/>
          <w:tblHeader/>
        </w:trPr>
        <w:tc>
          <w:tcPr>
            <w:tcW w:w="4253" w:type="dxa"/>
            <w:vAlign w:val="center"/>
          </w:tcPr>
          <w:p w14:paraId="23CA75DB" w14:textId="77777777" w:rsidR="005468DD" w:rsidRPr="00151342" w:rsidRDefault="005468DD" w:rsidP="00F2675A">
            <w:pPr>
              <w:spacing w:after="0" w:line="240" w:lineRule="auto"/>
              <w:rPr>
                <w:rFonts w:ascii="Arial" w:hAnsi="Arial" w:cs="Arial"/>
                <w:sz w:val="18"/>
                <w:szCs w:val="18"/>
              </w:rPr>
            </w:pPr>
            <w:r>
              <w:rPr>
                <w:rFonts w:ascii="Arial" w:hAnsi="Arial" w:cs="Arial"/>
                <w:sz w:val="18"/>
                <w:szCs w:val="18"/>
              </w:rPr>
              <w:t>Jednostki organizacyjne pomocy społecznej</w:t>
            </w:r>
          </w:p>
        </w:tc>
        <w:tc>
          <w:tcPr>
            <w:tcW w:w="1559" w:type="dxa"/>
            <w:vAlign w:val="center"/>
          </w:tcPr>
          <w:p w14:paraId="291828CE" w14:textId="77777777" w:rsidR="005468DD" w:rsidRDefault="005468DD" w:rsidP="00F2675A">
            <w:pPr>
              <w:spacing w:after="0" w:line="240" w:lineRule="auto"/>
              <w:ind w:left="-111" w:right="322"/>
              <w:jc w:val="right"/>
              <w:rPr>
                <w:rFonts w:ascii="Arial" w:hAnsi="Arial" w:cs="Arial"/>
                <w:sz w:val="18"/>
                <w:szCs w:val="18"/>
              </w:rPr>
            </w:pPr>
            <w:r>
              <w:rPr>
                <w:rFonts w:ascii="Arial" w:hAnsi="Arial" w:cs="Arial"/>
                <w:sz w:val="18"/>
                <w:szCs w:val="18"/>
              </w:rPr>
              <w:t>1 338</w:t>
            </w:r>
          </w:p>
        </w:tc>
        <w:tc>
          <w:tcPr>
            <w:tcW w:w="1701" w:type="dxa"/>
            <w:shd w:val="clear" w:color="auto" w:fill="D9D9D9" w:themeFill="background1" w:themeFillShade="D9"/>
            <w:vAlign w:val="center"/>
          </w:tcPr>
          <w:p w14:paraId="1EE21CF0" w14:textId="77777777" w:rsidR="005468DD" w:rsidRPr="00151342" w:rsidRDefault="005468DD" w:rsidP="00F2675A">
            <w:pPr>
              <w:spacing w:after="0" w:line="240" w:lineRule="auto"/>
              <w:ind w:left="-111" w:right="322"/>
              <w:jc w:val="right"/>
              <w:rPr>
                <w:rFonts w:ascii="Arial" w:hAnsi="Arial" w:cs="Arial"/>
                <w:sz w:val="18"/>
                <w:szCs w:val="18"/>
              </w:rPr>
            </w:pPr>
          </w:p>
        </w:tc>
        <w:tc>
          <w:tcPr>
            <w:tcW w:w="1559" w:type="dxa"/>
            <w:shd w:val="clear" w:color="auto" w:fill="D9D9D9" w:themeFill="background1" w:themeFillShade="D9"/>
            <w:vAlign w:val="center"/>
          </w:tcPr>
          <w:p w14:paraId="637CDC35" w14:textId="77777777" w:rsidR="005468DD" w:rsidRPr="00151342" w:rsidRDefault="005468DD" w:rsidP="00F2675A">
            <w:pPr>
              <w:spacing w:after="0" w:line="240" w:lineRule="auto"/>
              <w:ind w:left="-111" w:right="315"/>
              <w:jc w:val="right"/>
              <w:rPr>
                <w:rFonts w:ascii="Arial" w:hAnsi="Arial" w:cs="Arial"/>
                <w:sz w:val="18"/>
                <w:szCs w:val="18"/>
              </w:rPr>
            </w:pPr>
          </w:p>
        </w:tc>
      </w:tr>
      <w:tr w:rsidR="005468DD" w:rsidRPr="00601014" w14:paraId="404C7E0F" w14:textId="77777777" w:rsidTr="00F2675A">
        <w:trPr>
          <w:cantSplit/>
          <w:trHeight w:val="273"/>
          <w:tblHeader/>
        </w:trPr>
        <w:tc>
          <w:tcPr>
            <w:tcW w:w="4253" w:type="dxa"/>
            <w:vAlign w:val="center"/>
          </w:tcPr>
          <w:p w14:paraId="78853642"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Pracowników socjalnych jednostek organizacyjnych pomocy społecznej</w:t>
            </w:r>
          </w:p>
        </w:tc>
        <w:tc>
          <w:tcPr>
            <w:tcW w:w="1559" w:type="dxa"/>
            <w:shd w:val="clear" w:color="auto" w:fill="D9D9D9" w:themeFill="background1" w:themeFillShade="D9"/>
            <w:vAlign w:val="center"/>
          </w:tcPr>
          <w:p w14:paraId="297F6BED" w14:textId="77777777" w:rsidR="005468DD" w:rsidRPr="00151342" w:rsidRDefault="005468DD" w:rsidP="00F2675A">
            <w:pPr>
              <w:spacing w:after="0" w:line="240" w:lineRule="auto"/>
              <w:ind w:left="-111" w:right="322"/>
              <w:jc w:val="right"/>
              <w:rPr>
                <w:rFonts w:ascii="Arial" w:hAnsi="Arial" w:cs="Arial"/>
                <w:sz w:val="18"/>
                <w:szCs w:val="18"/>
              </w:rPr>
            </w:pPr>
          </w:p>
        </w:tc>
        <w:tc>
          <w:tcPr>
            <w:tcW w:w="1701" w:type="dxa"/>
            <w:vAlign w:val="center"/>
          </w:tcPr>
          <w:p w14:paraId="185C36F2"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398</w:t>
            </w:r>
          </w:p>
        </w:tc>
        <w:tc>
          <w:tcPr>
            <w:tcW w:w="1559" w:type="dxa"/>
            <w:vAlign w:val="center"/>
          </w:tcPr>
          <w:p w14:paraId="24B49F35"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1 772</w:t>
            </w:r>
          </w:p>
        </w:tc>
      </w:tr>
      <w:tr w:rsidR="005468DD" w:rsidRPr="00601014" w14:paraId="4369333F" w14:textId="77777777" w:rsidTr="00F2675A">
        <w:trPr>
          <w:cantSplit/>
          <w:trHeight w:val="273"/>
          <w:tblHeader/>
        </w:trPr>
        <w:tc>
          <w:tcPr>
            <w:tcW w:w="4253" w:type="dxa"/>
            <w:vAlign w:val="center"/>
          </w:tcPr>
          <w:p w14:paraId="518CDC11"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Oświaty </w:t>
            </w:r>
          </w:p>
        </w:tc>
        <w:tc>
          <w:tcPr>
            <w:tcW w:w="1559" w:type="dxa"/>
            <w:vAlign w:val="center"/>
          </w:tcPr>
          <w:p w14:paraId="23E3511E" w14:textId="77777777" w:rsidR="005468DD" w:rsidRPr="00151342" w:rsidRDefault="005468DD" w:rsidP="00F2675A">
            <w:pPr>
              <w:spacing w:after="0" w:line="240" w:lineRule="auto"/>
              <w:ind w:left="-111" w:right="322"/>
              <w:jc w:val="right"/>
              <w:rPr>
                <w:rFonts w:ascii="Arial" w:hAnsi="Arial" w:cs="Arial"/>
                <w:sz w:val="18"/>
                <w:szCs w:val="18"/>
              </w:rPr>
            </w:pPr>
            <w:r>
              <w:rPr>
                <w:rFonts w:ascii="Arial" w:hAnsi="Arial" w:cs="Arial"/>
                <w:sz w:val="18"/>
                <w:szCs w:val="18"/>
              </w:rPr>
              <w:t>428</w:t>
            </w:r>
          </w:p>
        </w:tc>
        <w:tc>
          <w:tcPr>
            <w:tcW w:w="1701" w:type="dxa"/>
            <w:vAlign w:val="center"/>
          </w:tcPr>
          <w:p w14:paraId="62ABB6AD"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241</w:t>
            </w:r>
          </w:p>
        </w:tc>
        <w:tc>
          <w:tcPr>
            <w:tcW w:w="1559" w:type="dxa"/>
            <w:vAlign w:val="center"/>
          </w:tcPr>
          <w:p w14:paraId="708BEF53"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1 020</w:t>
            </w:r>
          </w:p>
        </w:tc>
      </w:tr>
      <w:tr w:rsidR="005468DD" w:rsidRPr="00601014" w14:paraId="283DF35E" w14:textId="77777777" w:rsidTr="00F2675A">
        <w:trPr>
          <w:cantSplit/>
          <w:trHeight w:val="273"/>
          <w:tblHeader/>
        </w:trPr>
        <w:tc>
          <w:tcPr>
            <w:tcW w:w="4253" w:type="dxa"/>
            <w:vAlign w:val="center"/>
          </w:tcPr>
          <w:p w14:paraId="35DFC789"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Pedagogów, psychologów lub terapeutów jednostek organizacyjnych pomocy społecznej </w:t>
            </w:r>
          </w:p>
        </w:tc>
        <w:tc>
          <w:tcPr>
            <w:tcW w:w="1559" w:type="dxa"/>
            <w:shd w:val="clear" w:color="auto" w:fill="D9D9D9" w:themeFill="background1" w:themeFillShade="D9"/>
            <w:vAlign w:val="center"/>
          </w:tcPr>
          <w:p w14:paraId="64F6AFD4" w14:textId="77777777" w:rsidR="005468DD" w:rsidRPr="00151342" w:rsidRDefault="005468DD" w:rsidP="00F2675A">
            <w:pPr>
              <w:spacing w:after="0" w:line="240" w:lineRule="auto"/>
              <w:ind w:left="-111" w:right="322"/>
              <w:jc w:val="right"/>
              <w:rPr>
                <w:rFonts w:ascii="Arial" w:hAnsi="Arial" w:cs="Arial"/>
                <w:sz w:val="18"/>
                <w:szCs w:val="18"/>
              </w:rPr>
            </w:pPr>
          </w:p>
        </w:tc>
        <w:tc>
          <w:tcPr>
            <w:tcW w:w="1701" w:type="dxa"/>
            <w:vAlign w:val="center"/>
          </w:tcPr>
          <w:p w14:paraId="66C448C8"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46</w:t>
            </w:r>
          </w:p>
        </w:tc>
        <w:tc>
          <w:tcPr>
            <w:tcW w:w="1559" w:type="dxa"/>
            <w:vAlign w:val="center"/>
          </w:tcPr>
          <w:p w14:paraId="132908A9"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190</w:t>
            </w:r>
          </w:p>
        </w:tc>
      </w:tr>
      <w:tr w:rsidR="005468DD" w:rsidRPr="00601014" w14:paraId="7AEDF5BA" w14:textId="77777777" w:rsidTr="00F2675A">
        <w:trPr>
          <w:cantSplit/>
          <w:trHeight w:val="273"/>
          <w:tblHeader/>
        </w:trPr>
        <w:tc>
          <w:tcPr>
            <w:tcW w:w="4253" w:type="dxa"/>
            <w:vAlign w:val="center"/>
          </w:tcPr>
          <w:p w14:paraId="6BAE2AEC"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Ochrony zdrowia </w:t>
            </w:r>
          </w:p>
        </w:tc>
        <w:tc>
          <w:tcPr>
            <w:tcW w:w="1559" w:type="dxa"/>
            <w:vAlign w:val="center"/>
          </w:tcPr>
          <w:p w14:paraId="13B18E68" w14:textId="77777777" w:rsidR="005468DD" w:rsidRPr="00151342" w:rsidRDefault="005468DD" w:rsidP="00F2675A">
            <w:pPr>
              <w:spacing w:after="0" w:line="240" w:lineRule="auto"/>
              <w:ind w:left="-111" w:right="322"/>
              <w:jc w:val="right"/>
              <w:rPr>
                <w:rFonts w:ascii="Arial" w:hAnsi="Arial" w:cs="Arial"/>
                <w:sz w:val="18"/>
                <w:szCs w:val="18"/>
              </w:rPr>
            </w:pPr>
            <w:r>
              <w:rPr>
                <w:rFonts w:ascii="Arial" w:hAnsi="Arial" w:cs="Arial"/>
                <w:sz w:val="18"/>
                <w:szCs w:val="18"/>
              </w:rPr>
              <w:t>100</w:t>
            </w:r>
          </w:p>
        </w:tc>
        <w:tc>
          <w:tcPr>
            <w:tcW w:w="1701" w:type="dxa"/>
            <w:vAlign w:val="center"/>
          </w:tcPr>
          <w:p w14:paraId="1DB0EA33"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32</w:t>
            </w:r>
          </w:p>
        </w:tc>
        <w:tc>
          <w:tcPr>
            <w:tcW w:w="1559" w:type="dxa"/>
            <w:vAlign w:val="center"/>
          </w:tcPr>
          <w:p w14:paraId="271565C5"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190</w:t>
            </w:r>
          </w:p>
        </w:tc>
      </w:tr>
      <w:tr w:rsidR="005468DD" w:rsidRPr="00601014" w14:paraId="66E11AFF" w14:textId="77777777" w:rsidTr="00F2675A">
        <w:trPr>
          <w:cantSplit/>
          <w:trHeight w:val="273"/>
          <w:tblHeader/>
        </w:trPr>
        <w:tc>
          <w:tcPr>
            <w:tcW w:w="4253" w:type="dxa"/>
            <w:vAlign w:val="center"/>
          </w:tcPr>
          <w:p w14:paraId="15F8E57F"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Asystentów rodziny </w:t>
            </w:r>
          </w:p>
        </w:tc>
        <w:tc>
          <w:tcPr>
            <w:tcW w:w="1559" w:type="dxa"/>
            <w:shd w:val="clear" w:color="auto" w:fill="D9D9D9" w:themeFill="background1" w:themeFillShade="D9"/>
            <w:vAlign w:val="center"/>
          </w:tcPr>
          <w:p w14:paraId="0888F59C" w14:textId="77777777" w:rsidR="005468DD" w:rsidRPr="00151342" w:rsidRDefault="005468DD" w:rsidP="00F2675A">
            <w:pPr>
              <w:spacing w:after="0" w:line="240" w:lineRule="auto"/>
              <w:ind w:left="-111" w:right="322"/>
              <w:jc w:val="right"/>
              <w:rPr>
                <w:rFonts w:ascii="Arial" w:hAnsi="Arial" w:cs="Arial"/>
                <w:sz w:val="18"/>
                <w:szCs w:val="18"/>
              </w:rPr>
            </w:pPr>
          </w:p>
        </w:tc>
        <w:tc>
          <w:tcPr>
            <w:tcW w:w="1701" w:type="dxa"/>
            <w:vAlign w:val="center"/>
          </w:tcPr>
          <w:p w14:paraId="09430531"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20</w:t>
            </w:r>
          </w:p>
        </w:tc>
        <w:tc>
          <w:tcPr>
            <w:tcW w:w="1559" w:type="dxa"/>
            <w:vAlign w:val="center"/>
          </w:tcPr>
          <w:p w14:paraId="6B2AE005"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123</w:t>
            </w:r>
          </w:p>
        </w:tc>
      </w:tr>
      <w:tr w:rsidR="005468DD" w:rsidRPr="00601014" w14:paraId="04EFA2DA" w14:textId="77777777" w:rsidTr="00F2675A">
        <w:trPr>
          <w:cantSplit/>
          <w:trHeight w:val="273"/>
          <w:tblHeader/>
        </w:trPr>
        <w:tc>
          <w:tcPr>
            <w:tcW w:w="4253" w:type="dxa"/>
            <w:vAlign w:val="center"/>
          </w:tcPr>
          <w:p w14:paraId="64D59A27"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Gminnych komisji rozwiązywania problemów </w:t>
            </w:r>
            <w:r>
              <w:rPr>
                <w:rFonts w:ascii="Arial" w:hAnsi="Arial" w:cs="Arial"/>
                <w:sz w:val="18"/>
                <w:szCs w:val="18"/>
              </w:rPr>
              <w:br/>
            </w:r>
            <w:r w:rsidRPr="00151342">
              <w:rPr>
                <w:rFonts w:ascii="Arial" w:hAnsi="Arial" w:cs="Arial"/>
                <w:sz w:val="18"/>
                <w:szCs w:val="18"/>
              </w:rPr>
              <w:t xml:space="preserve">alkoholowych </w:t>
            </w:r>
          </w:p>
        </w:tc>
        <w:tc>
          <w:tcPr>
            <w:tcW w:w="1559" w:type="dxa"/>
            <w:vAlign w:val="center"/>
          </w:tcPr>
          <w:p w14:paraId="7187AB1F" w14:textId="77777777" w:rsidR="005468DD" w:rsidRPr="00151342" w:rsidRDefault="005468DD" w:rsidP="00F2675A">
            <w:pPr>
              <w:spacing w:after="0" w:line="240" w:lineRule="auto"/>
              <w:ind w:left="-111" w:right="322"/>
              <w:jc w:val="right"/>
              <w:rPr>
                <w:rFonts w:ascii="Arial" w:hAnsi="Arial" w:cs="Arial"/>
                <w:sz w:val="18"/>
                <w:szCs w:val="18"/>
              </w:rPr>
            </w:pPr>
            <w:r>
              <w:rPr>
                <w:rFonts w:ascii="Arial" w:hAnsi="Arial" w:cs="Arial"/>
                <w:sz w:val="18"/>
                <w:szCs w:val="18"/>
              </w:rPr>
              <w:t>49</w:t>
            </w:r>
          </w:p>
        </w:tc>
        <w:tc>
          <w:tcPr>
            <w:tcW w:w="1701" w:type="dxa"/>
            <w:vAlign w:val="center"/>
          </w:tcPr>
          <w:p w14:paraId="7CBCC61C"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14</w:t>
            </w:r>
          </w:p>
        </w:tc>
        <w:tc>
          <w:tcPr>
            <w:tcW w:w="1559" w:type="dxa"/>
            <w:vAlign w:val="center"/>
          </w:tcPr>
          <w:p w14:paraId="71091821"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51</w:t>
            </w:r>
          </w:p>
        </w:tc>
      </w:tr>
      <w:tr w:rsidR="005468DD" w:rsidRPr="00601014" w14:paraId="5E01BAE7" w14:textId="77777777" w:rsidTr="00F2675A">
        <w:trPr>
          <w:cantSplit/>
          <w:trHeight w:val="366"/>
          <w:tblHeader/>
        </w:trPr>
        <w:tc>
          <w:tcPr>
            <w:tcW w:w="4253" w:type="dxa"/>
            <w:vAlign w:val="center"/>
          </w:tcPr>
          <w:p w14:paraId="78473838"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Pedagogów, psychologów lub terapeutów, </w:t>
            </w:r>
            <w:r>
              <w:rPr>
                <w:rFonts w:ascii="Arial" w:hAnsi="Arial" w:cs="Arial"/>
                <w:sz w:val="18"/>
                <w:szCs w:val="18"/>
              </w:rPr>
              <w:br/>
            </w:r>
            <w:r w:rsidRPr="00151342">
              <w:rPr>
                <w:rFonts w:ascii="Arial" w:hAnsi="Arial" w:cs="Arial"/>
                <w:sz w:val="18"/>
                <w:szCs w:val="18"/>
              </w:rPr>
              <w:t xml:space="preserve">będących przedstawicielami organizacji </w:t>
            </w:r>
            <w:r>
              <w:rPr>
                <w:rFonts w:ascii="Arial" w:hAnsi="Arial" w:cs="Arial"/>
                <w:sz w:val="18"/>
                <w:szCs w:val="18"/>
              </w:rPr>
              <w:br/>
            </w:r>
            <w:r w:rsidRPr="00151342">
              <w:rPr>
                <w:rFonts w:ascii="Arial" w:hAnsi="Arial" w:cs="Arial"/>
                <w:sz w:val="18"/>
                <w:szCs w:val="18"/>
              </w:rPr>
              <w:t>pozarządowych</w:t>
            </w:r>
          </w:p>
        </w:tc>
        <w:tc>
          <w:tcPr>
            <w:tcW w:w="1559" w:type="dxa"/>
            <w:shd w:val="clear" w:color="auto" w:fill="D9D9D9" w:themeFill="background1" w:themeFillShade="D9"/>
            <w:vAlign w:val="center"/>
          </w:tcPr>
          <w:p w14:paraId="5F44B0EE" w14:textId="77777777" w:rsidR="005468DD" w:rsidRPr="00151342" w:rsidRDefault="005468DD" w:rsidP="00F2675A">
            <w:pPr>
              <w:spacing w:after="0" w:line="240" w:lineRule="auto"/>
              <w:ind w:left="-111" w:right="322"/>
              <w:jc w:val="right"/>
              <w:rPr>
                <w:rFonts w:ascii="Arial" w:hAnsi="Arial" w:cs="Arial"/>
                <w:sz w:val="18"/>
                <w:szCs w:val="18"/>
              </w:rPr>
            </w:pPr>
          </w:p>
        </w:tc>
        <w:tc>
          <w:tcPr>
            <w:tcW w:w="1701" w:type="dxa"/>
            <w:vAlign w:val="center"/>
          </w:tcPr>
          <w:p w14:paraId="69448C93"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0</w:t>
            </w:r>
          </w:p>
        </w:tc>
        <w:tc>
          <w:tcPr>
            <w:tcW w:w="1559" w:type="dxa"/>
            <w:vAlign w:val="center"/>
          </w:tcPr>
          <w:p w14:paraId="05D1D5BF"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20</w:t>
            </w:r>
          </w:p>
        </w:tc>
      </w:tr>
      <w:tr w:rsidR="005468DD" w:rsidRPr="00601014" w14:paraId="17C855CF" w14:textId="77777777" w:rsidTr="00F2675A">
        <w:trPr>
          <w:cantSplit/>
          <w:trHeight w:val="366"/>
          <w:tblHeader/>
        </w:trPr>
        <w:tc>
          <w:tcPr>
            <w:tcW w:w="4253" w:type="dxa"/>
            <w:vAlign w:val="center"/>
          </w:tcPr>
          <w:p w14:paraId="036C2ACE"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Pracowników socjalnych specjalistycznych </w:t>
            </w:r>
            <w:r>
              <w:rPr>
                <w:rFonts w:ascii="Arial" w:hAnsi="Arial" w:cs="Arial"/>
                <w:sz w:val="18"/>
                <w:szCs w:val="18"/>
              </w:rPr>
              <w:br/>
            </w:r>
            <w:r w:rsidRPr="00151342">
              <w:rPr>
                <w:rFonts w:ascii="Arial" w:hAnsi="Arial" w:cs="Arial"/>
                <w:sz w:val="18"/>
                <w:szCs w:val="18"/>
              </w:rPr>
              <w:t xml:space="preserve">ośrodków wsparcia dla osób doznających </w:t>
            </w:r>
            <w:r>
              <w:rPr>
                <w:rFonts w:ascii="Arial" w:hAnsi="Arial" w:cs="Arial"/>
                <w:sz w:val="18"/>
                <w:szCs w:val="18"/>
              </w:rPr>
              <w:br/>
            </w:r>
            <w:r w:rsidRPr="00151342">
              <w:rPr>
                <w:rFonts w:ascii="Arial" w:hAnsi="Arial" w:cs="Arial"/>
                <w:sz w:val="18"/>
                <w:szCs w:val="18"/>
              </w:rPr>
              <w:t xml:space="preserve">przemocy domowej </w:t>
            </w:r>
          </w:p>
        </w:tc>
        <w:tc>
          <w:tcPr>
            <w:tcW w:w="1559" w:type="dxa"/>
            <w:shd w:val="clear" w:color="auto" w:fill="D9D9D9" w:themeFill="background1" w:themeFillShade="D9"/>
            <w:vAlign w:val="center"/>
          </w:tcPr>
          <w:p w14:paraId="67B2D01D" w14:textId="77777777" w:rsidR="005468DD" w:rsidRPr="00151342" w:rsidRDefault="005468DD" w:rsidP="00F2675A">
            <w:pPr>
              <w:spacing w:after="0" w:line="240" w:lineRule="auto"/>
              <w:ind w:left="-111" w:right="322"/>
              <w:jc w:val="right"/>
              <w:rPr>
                <w:rFonts w:ascii="Arial" w:hAnsi="Arial" w:cs="Arial"/>
                <w:sz w:val="18"/>
                <w:szCs w:val="18"/>
              </w:rPr>
            </w:pPr>
          </w:p>
        </w:tc>
        <w:tc>
          <w:tcPr>
            <w:tcW w:w="1701" w:type="dxa"/>
            <w:vAlign w:val="center"/>
          </w:tcPr>
          <w:p w14:paraId="51E6D9FA"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4</w:t>
            </w:r>
          </w:p>
        </w:tc>
        <w:tc>
          <w:tcPr>
            <w:tcW w:w="1559" w:type="dxa"/>
            <w:vAlign w:val="center"/>
          </w:tcPr>
          <w:p w14:paraId="204525D0"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12</w:t>
            </w:r>
          </w:p>
        </w:tc>
      </w:tr>
      <w:tr w:rsidR="005468DD" w:rsidRPr="00601014" w14:paraId="10B339B7" w14:textId="77777777" w:rsidTr="00F2675A">
        <w:trPr>
          <w:cantSplit/>
          <w:trHeight w:val="273"/>
          <w:tblHeader/>
        </w:trPr>
        <w:tc>
          <w:tcPr>
            <w:tcW w:w="4253" w:type="dxa"/>
            <w:vAlign w:val="center"/>
          </w:tcPr>
          <w:p w14:paraId="7B90B758" w14:textId="77777777" w:rsidR="005468DD" w:rsidRPr="00151342" w:rsidRDefault="005468DD" w:rsidP="00F2675A">
            <w:pPr>
              <w:spacing w:after="0" w:line="240" w:lineRule="auto"/>
              <w:rPr>
                <w:rFonts w:ascii="Arial" w:hAnsi="Arial" w:cs="Arial"/>
                <w:sz w:val="18"/>
                <w:szCs w:val="18"/>
              </w:rPr>
            </w:pPr>
            <w:r w:rsidRPr="00151342">
              <w:rPr>
                <w:rFonts w:ascii="Arial" w:hAnsi="Arial" w:cs="Arial"/>
                <w:sz w:val="18"/>
                <w:szCs w:val="18"/>
              </w:rPr>
              <w:t xml:space="preserve">Żandarmerii Wojskowej </w:t>
            </w:r>
          </w:p>
        </w:tc>
        <w:tc>
          <w:tcPr>
            <w:tcW w:w="1559" w:type="dxa"/>
            <w:shd w:val="clear" w:color="auto" w:fill="D9D9D9" w:themeFill="background1" w:themeFillShade="D9"/>
            <w:vAlign w:val="center"/>
          </w:tcPr>
          <w:p w14:paraId="79D6A04E" w14:textId="77777777" w:rsidR="005468DD" w:rsidRPr="00151342" w:rsidRDefault="005468DD" w:rsidP="00F2675A">
            <w:pPr>
              <w:spacing w:after="0" w:line="240" w:lineRule="auto"/>
              <w:ind w:left="-111" w:right="322"/>
              <w:jc w:val="right"/>
              <w:rPr>
                <w:rFonts w:ascii="Arial" w:hAnsi="Arial" w:cs="Arial"/>
                <w:sz w:val="18"/>
                <w:szCs w:val="18"/>
              </w:rPr>
            </w:pPr>
          </w:p>
        </w:tc>
        <w:tc>
          <w:tcPr>
            <w:tcW w:w="1701" w:type="dxa"/>
            <w:vAlign w:val="center"/>
          </w:tcPr>
          <w:p w14:paraId="39D0BB8F"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0</w:t>
            </w:r>
          </w:p>
        </w:tc>
        <w:tc>
          <w:tcPr>
            <w:tcW w:w="1559" w:type="dxa"/>
            <w:vAlign w:val="center"/>
          </w:tcPr>
          <w:p w14:paraId="17B83418"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1</w:t>
            </w:r>
          </w:p>
        </w:tc>
      </w:tr>
      <w:tr w:rsidR="005468DD" w:rsidRPr="00151342" w14:paraId="495B7C69" w14:textId="77777777" w:rsidTr="00F2675A">
        <w:trPr>
          <w:cantSplit/>
          <w:trHeight w:val="273"/>
          <w:tblHeader/>
        </w:trPr>
        <w:tc>
          <w:tcPr>
            <w:tcW w:w="4253" w:type="dxa"/>
            <w:vAlign w:val="center"/>
          </w:tcPr>
          <w:p w14:paraId="46B9CF69" w14:textId="77777777" w:rsidR="005468DD" w:rsidRPr="00151342" w:rsidRDefault="005468DD" w:rsidP="00F2675A">
            <w:pPr>
              <w:spacing w:after="0" w:line="240" w:lineRule="auto"/>
              <w:jc w:val="center"/>
              <w:rPr>
                <w:rFonts w:ascii="Arial" w:hAnsi="Arial" w:cs="Arial"/>
                <w:sz w:val="18"/>
                <w:szCs w:val="18"/>
              </w:rPr>
            </w:pPr>
            <w:r w:rsidRPr="00151342">
              <w:rPr>
                <w:rFonts w:ascii="Arial" w:hAnsi="Arial" w:cs="Arial"/>
                <w:sz w:val="18"/>
                <w:szCs w:val="18"/>
              </w:rPr>
              <w:t>Łącznie:</w:t>
            </w:r>
          </w:p>
        </w:tc>
        <w:tc>
          <w:tcPr>
            <w:tcW w:w="1559" w:type="dxa"/>
            <w:vAlign w:val="center"/>
          </w:tcPr>
          <w:p w14:paraId="6156D63F" w14:textId="77777777" w:rsidR="005468DD" w:rsidRPr="00151342" w:rsidRDefault="005468DD" w:rsidP="00F2675A">
            <w:pPr>
              <w:spacing w:after="0" w:line="240" w:lineRule="auto"/>
              <w:ind w:left="-111" w:right="322"/>
              <w:jc w:val="right"/>
              <w:rPr>
                <w:rFonts w:ascii="Arial" w:hAnsi="Arial" w:cs="Arial"/>
                <w:sz w:val="18"/>
                <w:szCs w:val="18"/>
              </w:rPr>
            </w:pPr>
            <w:r>
              <w:rPr>
                <w:rFonts w:ascii="Arial" w:hAnsi="Arial" w:cs="Arial"/>
                <w:sz w:val="18"/>
                <w:szCs w:val="18"/>
              </w:rPr>
              <w:t>5 982</w:t>
            </w:r>
          </w:p>
        </w:tc>
        <w:tc>
          <w:tcPr>
            <w:tcW w:w="1701" w:type="dxa"/>
            <w:vAlign w:val="center"/>
          </w:tcPr>
          <w:p w14:paraId="5B660654" w14:textId="77777777" w:rsidR="005468DD" w:rsidRPr="00151342" w:rsidRDefault="005468DD" w:rsidP="00F2675A">
            <w:pPr>
              <w:spacing w:after="0" w:line="240" w:lineRule="auto"/>
              <w:ind w:left="-111" w:right="322"/>
              <w:jc w:val="right"/>
              <w:rPr>
                <w:rFonts w:ascii="Arial" w:hAnsi="Arial" w:cs="Arial"/>
                <w:sz w:val="18"/>
                <w:szCs w:val="18"/>
              </w:rPr>
            </w:pPr>
            <w:r w:rsidRPr="00151342">
              <w:rPr>
                <w:rFonts w:ascii="Arial" w:hAnsi="Arial" w:cs="Arial"/>
                <w:sz w:val="18"/>
                <w:szCs w:val="18"/>
              </w:rPr>
              <w:t>2 144</w:t>
            </w:r>
          </w:p>
        </w:tc>
        <w:tc>
          <w:tcPr>
            <w:tcW w:w="1559" w:type="dxa"/>
            <w:vAlign w:val="center"/>
          </w:tcPr>
          <w:p w14:paraId="740D9D61" w14:textId="77777777" w:rsidR="005468DD" w:rsidRPr="00151342" w:rsidRDefault="005468DD" w:rsidP="00F2675A">
            <w:pPr>
              <w:spacing w:after="0" w:line="240" w:lineRule="auto"/>
              <w:ind w:left="-111" w:right="315"/>
              <w:jc w:val="right"/>
              <w:rPr>
                <w:rFonts w:ascii="Arial" w:hAnsi="Arial" w:cs="Arial"/>
                <w:sz w:val="18"/>
                <w:szCs w:val="18"/>
              </w:rPr>
            </w:pPr>
            <w:r w:rsidRPr="00151342">
              <w:rPr>
                <w:rFonts w:ascii="Arial" w:hAnsi="Arial" w:cs="Arial"/>
                <w:sz w:val="18"/>
                <w:szCs w:val="18"/>
              </w:rPr>
              <w:t>8 832</w:t>
            </w:r>
          </w:p>
        </w:tc>
      </w:tr>
    </w:tbl>
    <w:p w14:paraId="121E8DA4" w14:textId="764C8B8E" w:rsidR="00DA7ADA" w:rsidRPr="005B7ACB" w:rsidRDefault="00DA7ADA" w:rsidP="00DA7ADA">
      <w:pPr>
        <w:pStyle w:val="Default"/>
        <w:rPr>
          <w:color w:val="auto"/>
          <w:sz w:val="16"/>
          <w:szCs w:val="16"/>
        </w:rPr>
      </w:pPr>
      <w:r w:rsidRPr="005B7ACB">
        <w:rPr>
          <w:color w:val="auto"/>
          <w:sz w:val="16"/>
          <w:szCs w:val="16"/>
        </w:rPr>
        <w:t xml:space="preserve">Źródło: </w:t>
      </w:r>
      <w:r w:rsidR="005468DD">
        <w:rPr>
          <w:color w:val="auto"/>
          <w:sz w:val="16"/>
          <w:szCs w:val="16"/>
        </w:rPr>
        <w:t>Ibidem</w:t>
      </w:r>
      <w:r w:rsidRPr="005B7ACB">
        <w:rPr>
          <w:color w:val="auto"/>
          <w:sz w:val="16"/>
          <w:szCs w:val="16"/>
        </w:rPr>
        <w:t>.</w:t>
      </w:r>
    </w:p>
    <w:p w14:paraId="392C800E" w14:textId="77777777" w:rsidR="00DA7ADA" w:rsidRPr="005B7ACB" w:rsidRDefault="00DA7ADA" w:rsidP="00DA7ADA">
      <w:pPr>
        <w:pStyle w:val="Default"/>
        <w:spacing w:line="276" w:lineRule="auto"/>
        <w:jc w:val="both"/>
        <w:rPr>
          <w:color w:val="auto"/>
          <w:sz w:val="21"/>
          <w:szCs w:val="21"/>
        </w:rPr>
      </w:pPr>
    </w:p>
    <w:p w14:paraId="354CCB13" w14:textId="2FE00655" w:rsidR="00EC21CC" w:rsidRPr="003059A0" w:rsidRDefault="00EC21CC" w:rsidP="00EC21CC">
      <w:pPr>
        <w:autoSpaceDE w:val="0"/>
        <w:autoSpaceDN w:val="0"/>
        <w:adjustRightInd w:val="0"/>
        <w:spacing w:after="0" w:line="276" w:lineRule="auto"/>
        <w:ind w:firstLine="567"/>
        <w:jc w:val="both"/>
        <w:rPr>
          <w:rFonts w:ascii="Arial" w:eastAsia="Calibri" w:hAnsi="Arial" w:cs="Arial"/>
          <w:color w:val="000000"/>
          <w:sz w:val="21"/>
          <w:szCs w:val="21"/>
        </w:rPr>
      </w:pPr>
      <w:r w:rsidRPr="003059A0">
        <w:rPr>
          <w:rFonts w:ascii="Arial" w:eastAsia="Calibri" w:hAnsi="Arial" w:cs="Arial"/>
          <w:color w:val="000000"/>
          <w:sz w:val="21"/>
          <w:szCs w:val="21"/>
        </w:rPr>
        <w:t xml:space="preserve">W 2024 roku, liczba osób doznających przemocy domowej, objętych działaniami w ramach </w:t>
      </w:r>
      <w:r w:rsidRPr="003059A0">
        <w:rPr>
          <w:rFonts w:ascii="Arial" w:eastAsia="Calibri" w:hAnsi="Arial" w:cs="Arial"/>
          <w:color w:val="000000"/>
          <w:sz w:val="21"/>
          <w:szCs w:val="21"/>
        </w:rPr>
        <w:br/>
        <w:t xml:space="preserve">procedury „Niebieskie Karty” wyniosła 21 978 i była wyższa niż w roku 2023 – tj. 21 318 osób. Najczęściej przemocy doznawały dzieci – 11 397 (w 2023 było to 10 576 osób) stanowiąc  51,86% ogółu osób doświadczających przemocy domowej (w statystyce uwzględniono dzieci bezpośrednio dotknięte przemocą oraz te, na które przemoc nie była bezpośrednio skierowana, lecz wychowywały się w rodzinach, w których stosowana była przemoc wobec innych osób). </w:t>
      </w:r>
      <w:r w:rsidRPr="003059A0">
        <w:rPr>
          <w:rFonts w:ascii="Arial" w:eastAsia="Calibri" w:hAnsi="Arial" w:cs="Arial"/>
          <w:color w:val="000000"/>
          <w:sz w:val="21"/>
          <w:szCs w:val="21"/>
        </w:rPr>
        <w:br/>
        <w:t xml:space="preserve">Drugą pod względem liczebności grupę osób doświadczających przemocy stanowiły kobiety </w:t>
      </w:r>
      <w:r w:rsidRPr="003059A0">
        <w:rPr>
          <w:rFonts w:ascii="Arial" w:eastAsia="Calibri" w:hAnsi="Arial" w:cs="Arial"/>
          <w:color w:val="000000"/>
          <w:sz w:val="21"/>
          <w:szCs w:val="21"/>
        </w:rPr>
        <w:br/>
      </w:r>
      <w:r w:rsidRPr="003059A0">
        <w:rPr>
          <w:rFonts w:ascii="Arial" w:eastAsia="Calibri" w:hAnsi="Arial" w:cs="Arial"/>
          <w:color w:val="000000"/>
          <w:sz w:val="21"/>
          <w:szCs w:val="21"/>
        </w:rPr>
        <w:sym w:font="Symbol" w:char="F02D"/>
      </w:r>
      <w:r w:rsidRPr="003059A0">
        <w:rPr>
          <w:rFonts w:ascii="Arial" w:eastAsia="Calibri" w:hAnsi="Arial" w:cs="Arial"/>
          <w:color w:val="000000"/>
          <w:sz w:val="21"/>
          <w:szCs w:val="21"/>
        </w:rPr>
        <w:t xml:space="preserve"> 8 871 (w 2023 – 9 144 osoby), które stanowiły 40,36% ogółu osób dotkniętych przemocą,</w:t>
      </w:r>
      <w:r w:rsidRPr="003059A0">
        <w:rPr>
          <w:rFonts w:ascii="Arial" w:eastAsia="Calibri" w:hAnsi="Arial" w:cs="Arial"/>
          <w:color w:val="000000"/>
          <w:sz w:val="21"/>
          <w:szCs w:val="21"/>
        </w:rPr>
        <w:br/>
        <w:t>natomiast liczba mężczyzn doświadczających przemocy domowej wyniosła  1 710 (w 2023 roku było to 1 598 osób), stanowili oni 7,78% ogółu osób doświadczających przemocy domowej</w:t>
      </w:r>
      <w:r w:rsidRPr="003059A0">
        <w:rPr>
          <w:rFonts w:ascii="Arial" w:eastAsia="Calibri" w:hAnsi="Arial" w:cs="Arial"/>
          <w:color w:val="000000"/>
          <w:sz w:val="21"/>
          <w:szCs w:val="21"/>
          <w:vertAlign w:val="superscript"/>
        </w:rPr>
        <w:footnoteReference w:id="31"/>
      </w:r>
      <w:r w:rsidRPr="003059A0">
        <w:rPr>
          <w:rFonts w:ascii="Arial" w:eastAsia="Calibri" w:hAnsi="Arial" w:cs="Arial"/>
          <w:color w:val="000000"/>
          <w:sz w:val="21"/>
          <w:szCs w:val="21"/>
        </w:rPr>
        <w:t>.</w:t>
      </w:r>
    </w:p>
    <w:p w14:paraId="42078B08" w14:textId="77777777" w:rsidR="003059A0" w:rsidRPr="00417AE0" w:rsidRDefault="003059A0" w:rsidP="00EC21CC">
      <w:pPr>
        <w:autoSpaceDE w:val="0"/>
        <w:autoSpaceDN w:val="0"/>
        <w:adjustRightInd w:val="0"/>
        <w:spacing w:after="0" w:line="276" w:lineRule="auto"/>
        <w:ind w:firstLine="567"/>
        <w:jc w:val="both"/>
        <w:rPr>
          <w:rFonts w:ascii="Arial" w:eastAsia="Calibri" w:hAnsi="Arial" w:cs="Arial"/>
          <w:color w:val="000000"/>
          <w:sz w:val="21"/>
          <w:szCs w:val="21"/>
          <w:highlight w:val="yellow"/>
        </w:rPr>
      </w:pPr>
    </w:p>
    <w:p w14:paraId="11EDDE47" w14:textId="4A260672" w:rsidR="00BD1C31" w:rsidRPr="00826CBB" w:rsidRDefault="00BD1C31" w:rsidP="000149EF">
      <w:pPr>
        <w:autoSpaceDE w:val="0"/>
        <w:autoSpaceDN w:val="0"/>
        <w:adjustRightInd w:val="0"/>
        <w:spacing w:after="0" w:line="240" w:lineRule="auto"/>
        <w:jc w:val="both"/>
        <w:rPr>
          <w:rFonts w:ascii="Arial" w:hAnsi="Arial" w:cs="Arial"/>
          <w:b/>
          <w:sz w:val="20"/>
          <w:szCs w:val="20"/>
        </w:rPr>
      </w:pPr>
      <w:bookmarkStart w:id="4202" w:name="_Hlk193448812"/>
      <w:r w:rsidRPr="00826CBB">
        <w:rPr>
          <w:rFonts w:ascii="Arial" w:hAnsi="Arial" w:cs="Arial"/>
          <w:b/>
          <w:sz w:val="20"/>
          <w:szCs w:val="20"/>
        </w:rPr>
        <w:t xml:space="preserve">Tabela </w:t>
      </w:r>
      <w:r w:rsidR="00B26257" w:rsidRPr="00826CBB">
        <w:rPr>
          <w:rFonts w:ascii="Arial" w:hAnsi="Arial" w:cs="Arial"/>
          <w:b/>
          <w:sz w:val="20"/>
          <w:szCs w:val="20"/>
        </w:rPr>
        <w:t>1</w:t>
      </w:r>
      <w:r w:rsidR="00CF5D64">
        <w:rPr>
          <w:rFonts w:ascii="Arial" w:hAnsi="Arial" w:cs="Arial"/>
          <w:b/>
          <w:sz w:val="20"/>
          <w:szCs w:val="20"/>
        </w:rPr>
        <w:t>0</w:t>
      </w:r>
      <w:r w:rsidR="002E6CF1">
        <w:rPr>
          <w:rFonts w:ascii="Arial" w:hAnsi="Arial" w:cs="Arial"/>
          <w:b/>
          <w:sz w:val="20"/>
          <w:szCs w:val="20"/>
        </w:rPr>
        <w:t>.</w:t>
      </w:r>
      <w:r w:rsidRPr="00826CBB">
        <w:rPr>
          <w:rFonts w:ascii="Arial" w:hAnsi="Arial" w:cs="Arial"/>
          <w:b/>
          <w:sz w:val="20"/>
          <w:szCs w:val="20"/>
        </w:rPr>
        <w:t xml:space="preserve"> Liczba osób doświadczających przemocy domowej w rodzinach objętych działaniami w ramach procedury NK w województwie śląskim w latach 20</w:t>
      </w:r>
      <w:r w:rsidR="00B26257" w:rsidRPr="00826CBB">
        <w:rPr>
          <w:rFonts w:ascii="Arial" w:hAnsi="Arial" w:cs="Arial"/>
          <w:b/>
          <w:sz w:val="20"/>
          <w:szCs w:val="20"/>
        </w:rPr>
        <w:t>21</w:t>
      </w:r>
      <w:r w:rsidRPr="00826CBB">
        <w:rPr>
          <w:rFonts w:ascii="Arial" w:hAnsi="Arial" w:cs="Arial"/>
          <w:b/>
          <w:sz w:val="20"/>
          <w:szCs w:val="20"/>
        </w:rPr>
        <w:t>-202</w:t>
      </w:r>
      <w:r w:rsidR="00EC21CC">
        <w:rPr>
          <w:rFonts w:ascii="Arial" w:hAnsi="Arial" w:cs="Arial"/>
          <w:b/>
          <w:sz w:val="20"/>
          <w:szCs w:val="20"/>
        </w:rPr>
        <w:t>4</w:t>
      </w:r>
      <w:r w:rsidR="00B26257" w:rsidRPr="00826CBB">
        <w:rPr>
          <w:rFonts w:ascii="Arial" w:hAnsi="Arial" w:cs="Arial"/>
          <w:b/>
          <w:sz w:val="20"/>
          <w:szCs w:val="20"/>
        </w:rPr>
        <w:t>.</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9"/>
        <w:gridCol w:w="1185"/>
        <w:gridCol w:w="1185"/>
        <w:gridCol w:w="1185"/>
        <w:gridCol w:w="1068"/>
      </w:tblGrid>
      <w:tr w:rsidR="00285A80" w:rsidRPr="00F064F9" w14:paraId="7EA8CD84" w14:textId="25BE14F9" w:rsidTr="001977B3">
        <w:trPr>
          <w:trHeight w:val="166"/>
          <w:jc w:val="center"/>
        </w:trPr>
        <w:tc>
          <w:tcPr>
            <w:tcW w:w="316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D750AC1" w14:textId="2F2CD994" w:rsidR="00285A80" w:rsidRPr="00BD1C31" w:rsidRDefault="00285A80" w:rsidP="000149EF">
            <w:pPr>
              <w:spacing w:after="0" w:line="240" w:lineRule="auto"/>
              <w:rPr>
                <w:rFonts w:ascii="Arial" w:hAnsi="Arial" w:cs="Arial"/>
                <w:b/>
                <w:sz w:val="18"/>
                <w:szCs w:val="18"/>
                <w:lang w:eastAsia="pl-PL"/>
              </w:rPr>
            </w:pPr>
            <w:r>
              <w:rPr>
                <w:rFonts w:ascii="Arial" w:hAnsi="Arial" w:cs="Arial"/>
                <w:b/>
                <w:sz w:val="18"/>
                <w:szCs w:val="18"/>
                <w:lang w:eastAsia="pl-PL"/>
              </w:rPr>
              <w:t>Osoby</w:t>
            </w:r>
            <w:r w:rsidRPr="00BD1C31">
              <w:rPr>
                <w:rFonts w:ascii="Arial" w:hAnsi="Arial" w:cs="Arial"/>
                <w:b/>
                <w:sz w:val="18"/>
                <w:szCs w:val="18"/>
                <w:lang w:eastAsia="pl-PL"/>
              </w:rPr>
              <w:t xml:space="preserve"> </w:t>
            </w:r>
            <w:r w:rsidRPr="00BD1C31">
              <w:rPr>
                <w:rFonts w:ascii="Arial" w:hAnsi="Arial" w:cs="Arial"/>
                <w:b/>
                <w:sz w:val="18"/>
                <w:szCs w:val="18"/>
              </w:rPr>
              <w:t>doświadczając</w:t>
            </w:r>
            <w:r>
              <w:rPr>
                <w:rFonts w:ascii="Arial" w:hAnsi="Arial" w:cs="Arial"/>
                <w:b/>
                <w:sz w:val="18"/>
                <w:szCs w:val="18"/>
              </w:rPr>
              <w:t>e</w:t>
            </w:r>
            <w:r w:rsidRPr="00BD1C31">
              <w:rPr>
                <w:rFonts w:ascii="Arial" w:hAnsi="Arial" w:cs="Arial"/>
                <w:b/>
                <w:sz w:val="18"/>
                <w:szCs w:val="18"/>
              </w:rPr>
              <w:t xml:space="preserve"> przemocy domowej</w:t>
            </w:r>
          </w:p>
        </w:tc>
        <w:tc>
          <w:tcPr>
            <w:tcW w:w="462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376CE0" w14:textId="629F1820" w:rsidR="00285A80" w:rsidRPr="00F064F9" w:rsidRDefault="00285A80"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Lata</w:t>
            </w:r>
          </w:p>
        </w:tc>
      </w:tr>
      <w:tr w:rsidR="00EC21CC" w:rsidRPr="00F064F9" w14:paraId="26CD9CAD" w14:textId="51588DBD" w:rsidTr="00EC21CC">
        <w:trPr>
          <w:trHeight w:val="320"/>
          <w:jc w:val="center"/>
        </w:trPr>
        <w:tc>
          <w:tcPr>
            <w:tcW w:w="3169"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E13A30" w14:textId="77777777" w:rsidR="00EC21CC" w:rsidRPr="00F064F9" w:rsidRDefault="00EC21CC" w:rsidP="0074446A">
            <w:pPr>
              <w:spacing w:after="0" w:line="240" w:lineRule="auto"/>
              <w:jc w:val="center"/>
              <w:rPr>
                <w:rFonts w:ascii="Arial" w:hAnsi="Arial" w:cs="Arial"/>
                <w:b/>
                <w:sz w:val="18"/>
                <w:szCs w:val="18"/>
                <w:lang w:eastAsia="pl-PL"/>
              </w:rPr>
            </w:pPr>
          </w:p>
        </w:tc>
        <w:tc>
          <w:tcPr>
            <w:tcW w:w="11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46724E" w14:textId="77777777" w:rsidR="00EC21CC" w:rsidRPr="00F064F9" w:rsidRDefault="00EC21CC"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2021</w:t>
            </w:r>
          </w:p>
        </w:tc>
        <w:tc>
          <w:tcPr>
            <w:tcW w:w="11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9BFB71" w14:textId="77777777" w:rsidR="00EC21CC" w:rsidRPr="00F064F9" w:rsidRDefault="00EC21CC"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2022</w:t>
            </w:r>
          </w:p>
        </w:tc>
        <w:tc>
          <w:tcPr>
            <w:tcW w:w="11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0A077B" w14:textId="77777777" w:rsidR="00EC21CC" w:rsidRPr="00F064F9" w:rsidRDefault="00EC21CC"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2023</w:t>
            </w:r>
          </w:p>
        </w:tc>
        <w:tc>
          <w:tcPr>
            <w:tcW w:w="10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42669F" w14:textId="7C94D149" w:rsidR="00EC21CC" w:rsidRPr="00F064F9" w:rsidRDefault="00EC21CC" w:rsidP="0074446A">
            <w:pPr>
              <w:spacing w:after="0" w:line="240" w:lineRule="auto"/>
              <w:jc w:val="center"/>
              <w:rPr>
                <w:rFonts w:ascii="Arial" w:hAnsi="Arial" w:cs="Arial"/>
                <w:b/>
                <w:sz w:val="18"/>
                <w:szCs w:val="18"/>
                <w:lang w:eastAsia="pl-PL"/>
              </w:rPr>
            </w:pPr>
            <w:r>
              <w:rPr>
                <w:rFonts w:ascii="Arial" w:hAnsi="Arial" w:cs="Arial"/>
                <w:b/>
                <w:sz w:val="18"/>
                <w:szCs w:val="18"/>
                <w:lang w:eastAsia="pl-PL"/>
              </w:rPr>
              <w:t>2024</w:t>
            </w:r>
          </w:p>
        </w:tc>
      </w:tr>
      <w:tr w:rsidR="00EC21CC" w:rsidRPr="00F064F9" w14:paraId="20086962" w14:textId="0767CF3C" w:rsidTr="00EC21CC">
        <w:trPr>
          <w:trHeight w:val="510"/>
          <w:jc w:val="center"/>
        </w:trPr>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EB16C" w14:textId="611519A1" w:rsidR="00EC21CC" w:rsidRPr="00C97144" w:rsidRDefault="00EC21CC" w:rsidP="00BD1C31">
            <w:pPr>
              <w:spacing w:after="0" w:line="240" w:lineRule="auto"/>
              <w:rPr>
                <w:rFonts w:ascii="Arial" w:hAnsi="Arial" w:cs="Arial"/>
                <w:b/>
                <w:sz w:val="18"/>
                <w:szCs w:val="18"/>
              </w:rPr>
            </w:pPr>
            <w:r>
              <w:rPr>
                <w:rFonts w:ascii="Arial" w:hAnsi="Arial" w:cs="Arial"/>
                <w:b/>
                <w:sz w:val="18"/>
                <w:szCs w:val="18"/>
              </w:rPr>
              <w:t>Ogółem</w:t>
            </w:r>
            <w:r w:rsidRPr="00042286">
              <w:rPr>
                <w:rFonts w:ascii="Arial" w:hAnsi="Arial" w:cs="Arial"/>
                <w:bCs/>
                <w:sz w:val="18"/>
                <w:szCs w:val="18"/>
              </w:rPr>
              <w:t>, w tym:</w:t>
            </w:r>
          </w:p>
        </w:tc>
        <w:tc>
          <w:tcPr>
            <w:tcW w:w="1185" w:type="dxa"/>
            <w:tcBorders>
              <w:top w:val="single" w:sz="4" w:space="0" w:color="auto"/>
              <w:left w:val="single" w:sz="4" w:space="0" w:color="auto"/>
              <w:bottom w:val="single" w:sz="4" w:space="0" w:color="auto"/>
              <w:right w:val="single" w:sz="4" w:space="0" w:color="auto"/>
            </w:tcBorders>
            <w:vAlign w:val="center"/>
          </w:tcPr>
          <w:p w14:paraId="21060B1D" w14:textId="037925FC" w:rsidR="00EC21CC" w:rsidRPr="00C97144" w:rsidRDefault="00EC21CC" w:rsidP="0074446A">
            <w:pPr>
              <w:spacing w:after="0" w:line="240" w:lineRule="auto"/>
              <w:jc w:val="right"/>
              <w:rPr>
                <w:rFonts w:ascii="Arial" w:hAnsi="Arial" w:cs="Arial"/>
                <w:b/>
                <w:sz w:val="18"/>
                <w:szCs w:val="18"/>
              </w:rPr>
            </w:pPr>
            <w:r>
              <w:rPr>
                <w:rFonts w:ascii="Arial" w:hAnsi="Arial" w:cs="Arial"/>
                <w:b/>
                <w:sz w:val="18"/>
                <w:szCs w:val="18"/>
              </w:rPr>
              <w:t>20 146</w:t>
            </w:r>
          </w:p>
        </w:tc>
        <w:tc>
          <w:tcPr>
            <w:tcW w:w="1185" w:type="dxa"/>
            <w:tcBorders>
              <w:top w:val="single" w:sz="4" w:space="0" w:color="auto"/>
              <w:left w:val="single" w:sz="4" w:space="0" w:color="auto"/>
              <w:bottom w:val="single" w:sz="4" w:space="0" w:color="auto"/>
              <w:right w:val="single" w:sz="4" w:space="0" w:color="auto"/>
            </w:tcBorders>
            <w:vAlign w:val="center"/>
          </w:tcPr>
          <w:p w14:paraId="7FE50B02" w14:textId="0CD85C99" w:rsidR="00EC21CC" w:rsidRPr="00C97144" w:rsidRDefault="00EC21CC" w:rsidP="0074446A">
            <w:pPr>
              <w:tabs>
                <w:tab w:val="left" w:pos="623"/>
              </w:tabs>
              <w:spacing w:after="0" w:line="240" w:lineRule="auto"/>
              <w:jc w:val="right"/>
              <w:rPr>
                <w:rFonts w:ascii="Arial" w:hAnsi="Arial" w:cs="Arial"/>
                <w:b/>
                <w:sz w:val="18"/>
                <w:szCs w:val="18"/>
              </w:rPr>
            </w:pPr>
            <w:r>
              <w:rPr>
                <w:rFonts w:ascii="Arial" w:hAnsi="Arial" w:cs="Arial"/>
                <w:b/>
                <w:sz w:val="18"/>
                <w:szCs w:val="18"/>
              </w:rPr>
              <w:t>19 946</w:t>
            </w:r>
          </w:p>
        </w:tc>
        <w:tc>
          <w:tcPr>
            <w:tcW w:w="1185" w:type="dxa"/>
            <w:tcBorders>
              <w:top w:val="single" w:sz="4" w:space="0" w:color="auto"/>
              <w:left w:val="single" w:sz="4" w:space="0" w:color="auto"/>
              <w:bottom w:val="single" w:sz="4" w:space="0" w:color="auto"/>
              <w:right w:val="single" w:sz="4" w:space="0" w:color="auto"/>
            </w:tcBorders>
            <w:vAlign w:val="center"/>
          </w:tcPr>
          <w:p w14:paraId="10E443C4" w14:textId="4D153225" w:rsidR="00EC21CC" w:rsidRPr="00C97144" w:rsidRDefault="00EC21CC" w:rsidP="0074446A">
            <w:pPr>
              <w:spacing w:after="0" w:line="240" w:lineRule="auto"/>
              <w:jc w:val="right"/>
              <w:rPr>
                <w:rFonts w:ascii="Arial" w:hAnsi="Arial" w:cs="Arial"/>
                <w:b/>
                <w:sz w:val="18"/>
                <w:szCs w:val="18"/>
              </w:rPr>
            </w:pPr>
            <w:r>
              <w:rPr>
                <w:rFonts w:ascii="Arial" w:hAnsi="Arial" w:cs="Arial"/>
                <w:b/>
                <w:sz w:val="18"/>
                <w:szCs w:val="18"/>
              </w:rPr>
              <w:t>21 318</w:t>
            </w:r>
          </w:p>
        </w:tc>
        <w:tc>
          <w:tcPr>
            <w:tcW w:w="1068" w:type="dxa"/>
            <w:tcBorders>
              <w:top w:val="single" w:sz="4" w:space="0" w:color="auto"/>
              <w:left w:val="single" w:sz="4" w:space="0" w:color="auto"/>
              <w:bottom w:val="single" w:sz="4" w:space="0" w:color="auto"/>
              <w:right w:val="single" w:sz="4" w:space="0" w:color="auto"/>
            </w:tcBorders>
            <w:vAlign w:val="center"/>
          </w:tcPr>
          <w:p w14:paraId="3485F2BC" w14:textId="457B712B" w:rsidR="00EC21CC" w:rsidRDefault="00EC21CC" w:rsidP="0074446A">
            <w:pPr>
              <w:spacing w:after="0" w:line="240" w:lineRule="auto"/>
              <w:jc w:val="right"/>
              <w:rPr>
                <w:rFonts w:ascii="Arial" w:hAnsi="Arial" w:cs="Arial"/>
                <w:b/>
                <w:sz w:val="18"/>
                <w:szCs w:val="18"/>
              </w:rPr>
            </w:pPr>
            <w:r>
              <w:rPr>
                <w:rFonts w:ascii="Arial" w:hAnsi="Arial" w:cs="Arial"/>
                <w:b/>
                <w:sz w:val="18"/>
                <w:szCs w:val="18"/>
              </w:rPr>
              <w:t>21 978</w:t>
            </w:r>
          </w:p>
        </w:tc>
      </w:tr>
      <w:tr w:rsidR="00EC21CC" w:rsidRPr="00F064F9" w14:paraId="022888A9" w14:textId="11BDEA25" w:rsidTr="00EC21CC">
        <w:trPr>
          <w:trHeight w:val="359"/>
          <w:jc w:val="center"/>
        </w:trPr>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D403" w14:textId="1D512D63" w:rsidR="00EC21CC" w:rsidRDefault="00EC21CC" w:rsidP="00BD1C31">
            <w:pPr>
              <w:spacing w:after="0" w:line="240" w:lineRule="auto"/>
              <w:ind w:left="771"/>
              <w:rPr>
                <w:rFonts w:ascii="Arial" w:hAnsi="Arial" w:cs="Arial"/>
                <w:bCs/>
                <w:sz w:val="18"/>
                <w:szCs w:val="18"/>
                <w:lang w:eastAsia="pl-PL"/>
              </w:rPr>
            </w:pPr>
            <w:r>
              <w:rPr>
                <w:rFonts w:ascii="Arial" w:hAnsi="Arial" w:cs="Arial"/>
                <w:bCs/>
                <w:sz w:val="18"/>
                <w:szCs w:val="18"/>
                <w:lang w:eastAsia="pl-PL"/>
              </w:rPr>
              <w:t>Kobiet</w:t>
            </w:r>
          </w:p>
        </w:tc>
        <w:tc>
          <w:tcPr>
            <w:tcW w:w="1185" w:type="dxa"/>
            <w:tcBorders>
              <w:top w:val="single" w:sz="4" w:space="0" w:color="auto"/>
              <w:left w:val="single" w:sz="4" w:space="0" w:color="auto"/>
              <w:bottom w:val="single" w:sz="4" w:space="0" w:color="auto"/>
              <w:right w:val="single" w:sz="4" w:space="0" w:color="auto"/>
            </w:tcBorders>
            <w:vAlign w:val="center"/>
          </w:tcPr>
          <w:p w14:paraId="18BD597A" w14:textId="1E56735D" w:rsidR="00EC21CC"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8 989</w:t>
            </w:r>
          </w:p>
        </w:tc>
        <w:tc>
          <w:tcPr>
            <w:tcW w:w="1185" w:type="dxa"/>
            <w:tcBorders>
              <w:top w:val="single" w:sz="4" w:space="0" w:color="auto"/>
              <w:left w:val="single" w:sz="4" w:space="0" w:color="auto"/>
              <w:bottom w:val="single" w:sz="4" w:space="0" w:color="auto"/>
              <w:right w:val="single" w:sz="4" w:space="0" w:color="auto"/>
            </w:tcBorders>
            <w:vAlign w:val="center"/>
          </w:tcPr>
          <w:p w14:paraId="331E6F38" w14:textId="63651DB1" w:rsidR="00EC21CC" w:rsidRDefault="00EC21CC" w:rsidP="00BD1C31">
            <w:pPr>
              <w:tabs>
                <w:tab w:val="left" w:pos="623"/>
              </w:tabs>
              <w:spacing w:after="0" w:line="240" w:lineRule="auto"/>
              <w:jc w:val="right"/>
              <w:rPr>
                <w:rFonts w:ascii="Arial" w:hAnsi="Arial" w:cs="Arial"/>
                <w:sz w:val="18"/>
                <w:szCs w:val="18"/>
                <w:lang w:eastAsia="pl-PL"/>
              </w:rPr>
            </w:pPr>
            <w:r>
              <w:rPr>
                <w:rFonts w:ascii="Arial" w:hAnsi="Arial" w:cs="Arial"/>
                <w:sz w:val="18"/>
                <w:szCs w:val="18"/>
                <w:lang w:eastAsia="pl-PL"/>
              </w:rPr>
              <w:t>8 855</w:t>
            </w:r>
          </w:p>
        </w:tc>
        <w:tc>
          <w:tcPr>
            <w:tcW w:w="1185" w:type="dxa"/>
            <w:tcBorders>
              <w:top w:val="single" w:sz="4" w:space="0" w:color="auto"/>
              <w:left w:val="single" w:sz="4" w:space="0" w:color="auto"/>
              <w:bottom w:val="single" w:sz="4" w:space="0" w:color="auto"/>
              <w:right w:val="single" w:sz="4" w:space="0" w:color="auto"/>
            </w:tcBorders>
            <w:vAlign w:val="center"/>
          </w:tcPr>
          <w:p w14:paraId="319D7F47" w14:textId="25B44A6F" w:rsidR="00EC21CC"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9 144</w:t>
            </w:r>
          </w:p>
        </w:tc>
        <w:tc>
          <w:tcPr>
            <w:tcW w:w="1068" w:type="dxa"/>
            <w:tcBorders>
              <w:top w:val="single" w:sz="4" w:space="0" w:color="auto"/>
              <w:left w:val="single" w:sz="4" w:space="0" w:color="auto"/>
              <w:bottom w:val="single" w:sz="4" w:space="0" w:color="auto"/>
              <w:right w:val="single" w:sz="4" w:space="0" w:color="auto"/>
            </w:tcBorders>
            <w:vAlign w:val="center"/>
          </w:tcPr>
          <w:p w14:paraId="3DCC4ABC" w14:textId="66F2EC91" w:rsidR="00EC21CC"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8 871</w:t>
            </w:r>
          </w:p>
        </w:tc>
      </w:tr>
      <w:tr w:rsidR="00EC21CC" w:rsidRPr="00F064F9" w14:paraId="208C3177" w14:textId="615BD819" w:rsidTr="00EC21CC">
        <w:trPr>
          <w:trHeight w:val="359"/>
          <w:jc w:val="center"/>
        </w:trPr>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79B9E" w14:textId="77777777" w:rsidR="00EC21CC" w:rsidRPr="00C8229C" w:rsidRDefault="00EC21CC" w:rsidP="00BD1C31">
            <w:pPr>
              <w:pStyle w:val="Bezodstpw"/>
              <w:spacing w:line="276" w:lineRule="auto"/>
              <w:ind w:left="771"/>
              <w:rPr>
                <w:rFonts w:ascii="Arial" w:hAnsi="Arial" w:cs="Arial"/>
                <w:bCs/>
                <w:sz w:val="18"/>
                <w:szCs w:val="18"/>
              </w:rPr>
            </w:pPr>
            <w:r>
              <w:rPr>
                <w:rFonts w:ascii="Arial" w:hAnsi="Arial" w:cs="Arial"/>
                <w:bCs/>
                <w:sz w:val="18"/>
                <w:szCs w:val="18"/>
              </w:rPr>
              <w:t>Mężczyzn</w:t>
            </w:r>
          </w:p>
        </w:tc>
        <w:tc>
          <w:tcPr>
            <w:tcW w:w="1185" w:type="dxa"/>
            <w:tcBorders>
              <w:top w:val="single" w:sz="4" w:space="0" w:color="auto"/>
              <w:left w:val="single" w:sz="4" w:space="0" w:color="auto"/>
              <w:bottom w:val="single" w:sz="4" w:space="0" w:color="auto"/>
              <w:right w:val="single" w:sz="4" w:space="0" w:color="auto"/>
            </w:tcBorders>
            <w:vAlign w:val="center"/>
          </w:tcPr>
          <w:p w14:paraId="09C05971" w14:textId="26FE9A97" w:rsidR="00EC21CC" w:rsidRPr="00F064F9"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1 741</w:t>
            </w:r>
          </w:p>
        </w:tc>
        <w:tc>
          <w:tcPr>
            <w:tcW w:w="1185" w:type="dxa"/>
            <w:tcBorders>
              <w:top w:val="single" w:sz="4" w:space="0" w:color="auto"/>
              <w:left w:val="single" w:sz="4" w:space="0" w:color="auto"/>
              <w:bottom w:val="single" w:sz="4" w:space="0" w:color="auto"/>
              <w:right w:val="single" w:sz="4" w:space="0" w:color="auto"/>
            </w:tcBorders>
            <w:vAlign w:val="center"/>
          </w:tcPr>
          <w:p w14:paraId="3333F461" w14:textId="3930ED69" w:rsidR="00EC21CC" w:rsidRPr="00F064F9" w:rsidRDefault="00EC21CC" w:rsidP="00BD1C31">
            <w:pPr>
              <w:tabs>
                <w:tab w:val="left" w:pos="623"/>
              </w:tabs>
              <w:spacing w:after="0" w:line="240" w:lineRule="auto"/>
              <w:jc w:val="right"/>
              <w:rPr>
                <w:rFonts w:ascii="Arial" w:hAnsi="Arial" w:cs="Arial"/>
                <w:sz w:val="18"/>
                <w:szCs w:val="18"/>
                <w:lang w:eastAsia="pl-PL"/>
              </w:rPr>
            </w:pPr>
            <w:r>
              <w:rPr>
                <w:rFonts w:ascii="Arial" w:hAnsi="Arial" w:cs="Arial"/>
                <w:sz w:val="18"/>
                <w:szCs w:val="18"/>
                <w:lang w:eastAsia="pl-PL"/>
              </w:rPr>
              <w:t>1 682</w:t>
            </w:r>
          </w:p>
        </w:tc>
        <w:tc>
          <w:tcPr>
            <w:tcW w:w="1185" w:type="dxa"/>
            <w:tcBorders>
              <w:top w:val="single" w:sz="4" w:space="0" w:color="auto"/>
              <w:left w:val="single" w:sz="4" w:space="0" w:color="auto"/>
              <w:bottom w:val="single" w:sz="4" w:space="0" w:color="auto"/>
              <w:right w:val="single" w:sz="4" w:space="0" w:color="auto"/>
            </w:tcBorders>
            <w:vAlign w:val="center"/>
          </w:tcPr>
          <w:p w14:paraId="6B330D25" w14:textId="109844B1" w:rsidR="00EC21CC" w:rsidRPr="00F064F9"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1 598</w:t>
            </w:r>
          </w:p>
        </w:tc>
        <w:tc>
          <w:tcPr>
            <w:tcW w:w="1068" w:type="dxa"/>
            <w:tcBorders>
              <w:top w:val="single" w:sz="4" w:space="0" w:color="auto"/>
              <w:left w:val="single" w:sz="4" w:space="0" w:color="auto"/>
              <w:bottom w:val="single" w:sz="4" w:space="0" w:color="auto"/>
              <w:right w:val="single" w:sz="4" w:space="0" w:color="auto"/>
            </w:tcBorders>
            <w:vAlign w:val="center"/>
          </w:tcPr>
          <w:p w14:paraId="1B7E3411" w14:textId="17E182B8" w:rsidR="00EC21CC"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1 710</w:t>
            </w:r>
          </w:p>
        </w:tc>
      </w:tr>
      <w:tr w:rsidR="00EC21CC" w:rsidRPr="00F064F9" w14:paraId="7B4059FE" w14:textId="53A022C0" w:rsidTr="00EC21CC">
        <w:trPr>
          <w:trHeight w:val="359"/>
          <w:jc w:val="center"/>
        </w:trPr>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260CC" w14:textId="77777777" w:rsidR="00EC21CC" w:rsidRPr="00C8229C" w:rsidRDefault="00EC21CC" w:rsidP="00BD1C31">
            <w:pPr>
              <w:spacing w:after="0" w:line="240" w:lineRule="auto"/>
              <w:ind w:left="771"/>
              <w:rPr>
                <w:rFonts w:ascii="Arial" w:hAnsi="Arial" w:cs="Arial"/>
                <w:bCs/>
                <w:sz w:val="18"/>
                <w:szCs w:val="18"/>
                <w:lang w:eastAsia="pl-PL"/>
              </w:rPr>
            </w:pPr>
            <w:r>
              <w:rPr>
                <w:rFonts w:ascii="Arial" w:hAnsi="Arial" w:cs="Arial"/>
                <w:bCs/>
                <w:sz w:val="18"/>
                <w:szCs w:val="18"/>
                <w:lang w:eastAsia="pl-PL"/>
              </w:rPr>
              <w:t>Dzieci</w:t>
            </w:r>
          </w:p>
        </w:tc>
        <w:tc>
          <w:tcPr>
            <w:tcW w:w="1185" w:type="dxa"/>
            <w:tcBorders>
              <w:top w:val="single" w:sz="4" w:space="0" w:color="auto"/>
              <w:left w:val="single" w:sz="4" w:space="0" w:color="auto"/>
              <w:bottom w:val="single" w:sz="4" w:space="0" w:color="auto"/>
              <w:right w:val="single" w:sz="4" w:space="0" w:color="auto"/>
            </w:tcBorders>
            <w:vAlign w:val="center"/>
          </w:tcPr>
          <w:p w14:paraId="640BAE25" w14:textId="5F17A08F" w:rsidR="00EC21CC" w:rsidRPr="00F064F9"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9 416</w:t>
            </w:r>
          </w:p>
        </w:tc>
        <w:tc>
          <w:tcPr>
            <w:tcW w:w="1185" w:type="dxa"/>
            <w:tcBorders>
              <w:top w:val="single" w:sz="4" w:space="0" w:color="auto"/>
              <w:left w:val="single" w:sz="4" w:space="0" w:color="auto"/>
              <w:bottom w:val="single" w:sz="4" w:space="0" w:color="auto"/>
              <w:right w:val="single" w:sz="4" w:space="0" w:color="auto"/>
            </w:tcBorders>
            <w:vAlign w:val="center"/>
          </w:tcPr>
          <w:p w14:paraId="2F249D15" w14:textId="2510B461" w:rsidR="00EC21CC" w:rsidRPr="00F064F9" w:rsidRDefault="00EC21CC" w:rsidP="00BD1C31">
            <w:pPr>
              <w:tabs>
                <w:tab w:val="left" w:pos="623"/>
              </w:tabs>
              <w:spacing w:after="0" w:line="240" w:lineRule="auto"/>
              <w:jc w:val="right"/>
              <w:rPr>
                <w:rFonts w:ascii="Arial" w:hAnsi="Arial" w:cs="Arial"/>
                <w:sz w:val="18"/>
                <w:szCs w:val="18"/>
                <w:lang w:eastAsia="pl-PL"/>
              </w:rPr>
            </w:pPr>
            <w:r>
              <w:rPr>
                <w:rFonts w:ascii="Arial" w:hAnsi="Arial" w:cs="Arial"/>
                <w:sz w:val="18"/>
                <w:szCs w:val="18"/>
                <w:lang w:eastAsia="pl-PL"/>
              </w:rPr>
              <w:t>9 409</w:t>
            </w:r>
          </w:p>
        </w:tc>
        <w:tc>
          <w:tcPr>
            <w:tcW w:w="1185" w:type="dxa"/>
            <w:tcBorders>
              <w:top w:val="single" w:sz="4" w:space="0" w:color="auto"/>
              <w:left w:val="single" w:sz="4" w:space="0" w:color="auto"/>
              <w:bottom w:val="single" w:sz="4" w:space="0" w:color="auto"/>
              <w:right w:val="single" w:sz="4" w:space="0" w:color="auto"/>
            </w:tcBorders>
            <w:vAlign w:val="center"/>
          </w:tcPr>
          <w:p w14:paraId="2AAAF331" w14:textId="413191D4" w:rsidR="00EC21CC" w:rsidRPr="00F064F9"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10 576</w:t>
            </w:r>
          </w:p>
        </w:tc>
        <w:tc>
          <w:tcPr>
            <w:tcW w:w="1068" w:type="dxa"/>
            <w:tcBorders>
              <w:top w:val="single" w:sz="4" w:space="0" w:color="auto"/>
              <w:left w:val="single" w:sz="4" w:space="0" w:color="auto"/>
              <w:bottom w:val="single" w:sz="4" w:space="0" w:color="auto"/>
              <w:right w:val="single" w:sz="4" w:space="0" w:color="auto"/>
            </w:tcBorders>
            <w:vAlign w:val="center"/>
          </w:tcPr>
          <w:p w14:paraId="416210E4" w14:textId="4FF6E40C" w:rsidR="00EC21CC" w:rsidRDefault="00EC21CC" w:rsidP="00BD1C31">
            <w:pPr>
              <w:spacing w:after="0" w:line="240" w:lineRule="auto"/>
              <w:jc w:val="right"/>
              <w:rPr>
                <w:rFonts w:ascii="Arial" w:hAnsi="Arial" w:cs="Arial"/>
                <w:sz w:val="18"/>
                <w:szCs w:val="18"/>
                <w:lang w:eastAsia="pl-PL"/>
              </w:rPr>
            </w:pPr>
            <w:r>
              <w:rPr>
                <w:rFonts w:ascii="Arial" w:hAnsi="Arial" w:cs="Arial"/>
                <w:sz w:val="18"/>
                <w:szCs w:val="18"/>
                <w:lang w:eastAsia="pl-PL"/>
              </w:rPr>
              <w:t>11 397</w:t>
            </w:r>
          </w:p>
        </w:tc>
      </w:tr>
    </w:tbl>
    <w:p w14:paraId="0D54E10E" w14:textId="62C2AD71" w:rsidR="00E57B17" w:rsidRPr="00DE1AED" w:rsidRDefault="00B26257" w:rsidP="007E39CF">
      <w:pPr>
        <w:autoSpaceDE w:val="0"/>
        <w:autoSpaceDN w:val="0"/>
        <w:adjustRightInd w:val="0"/>
        <w:spacing w:after="0" w:line="276" w:lineRule="auto"/>
        <w:jc w:val="both"/>
        <w:rPr>
          <w:rFonts w:ascii="Arial" w:hAnsi="Arial" w:cs="Arial"/>
          <w:sz w:val="20"/>
          <w:szCs w:val="20"/>
        </w:rPr>
      </w:pPr>
      <w:r w:rsidRPr="00DE1AED">
        <w:rPr>
          <w:rFonts w:ascii="Arial" w:hAnsi="Arial" w:cs="Arial"/>
          <w:sz w:val="16"/>
          <w:szCs w:val="16"/>
        </w:rPr>
        <w:t>Źródło:</w:t>
      </w:r>
      <w:r w:rsidR="00671889" w:rsidRPr="00DE1AED">
        <w:rPr>
          <w:rFonts w:ascii="Arial" w:hAnsi="Arial" w:cs="Arial"/>
          <w:sz w:val="16"/>
          <w:szCs w:val="16"/>
        </w:rPr>
        <w:t xml:space="preserve"> </w:t>
      </w:r>
      <w:r w:rsidRPr="00DE1AED">
        <w:rPr>
          <w:rFonts w:ascii="Arial" w:hAnsi="Arial" w:cs="Arial"/>
          <w:sz w:val="16"/>
          <w:szCs w:val="16"/>
        </w:rPr>
        <w:t>Ibidem.</w:t>
      </w:r>
    </w:p>
    <w:p w14:paraId="77EB1E14" w14:textId="77777777" w:rsidR="00BD1C31" w:rsidRDefault="00BD1C31" w:rsidP="007E39CF">
      <w:pPr>
        <w:autoSpaceDE w:val="0"/>
        <w:autoSpaceDN w:val="0"/>
        <w:adjustRightInd w:val="0"/>
        <w:spacing w:after="0" w:line="276" w:lineRule="auto"/>
        <w:jc w:val="both"/>
        <w:rPr>
          <w:rFonts w:ascii="Arial" w:hAnsi="Arial" w:cs="Arial"/>
          <w:sz w:val="21"/>
          <w:szCs w:val="21"/>
        </w:rPr>
      </w:pPr>
    </w:p>
    <w:p w14:paraId="4F331254" w14:textId="1C6D0C27" w:rsidR="005378DF" w:rsidRPr="001B737D" w:rsidRDefault="005378DF" w:rsidP="00DE1AED">
      <w:pPr>
        <w:autoSpaceDE w:val="0"/>
        <w:autoSpaceDN w:val="0"/>
        <w:adjustRightInd w:val="0"/>
        <w:spacing w:after="0" w:line="276" w:lineRule="auto"/>
        <w:ind w:firstLine="567"/>
        <w:jc w:val="both"/>
        <w:rPr>
          <w:rFonts w:ascii="Arial" w:hAnsi="Arial" w:cs="Arial"/>
          <w:sz w:val="21"/>
          <w:szCs w:val="21"/>
        </w:rPr>
      </w:pPr>
      <w:r w:rsidRPr="001B737D">
        <w:rPr>
          <w:rFonts w:ascii="Arial" w:hAnsi="Arial" w:cs="Arial"/>
          <w:sz w:val="21"/>
          <w:szCs w:val="21"/>
        </w:rPr>
        <w:t xml:space="preserve">Należy zaznaczyć, że </w:t>
      </w:r>
      <w:r w:rsidR="001B737D" w:rsidRPr="001B737D">
        <w:rPr>
          <w:rFonts w:ascii="Arial" w:hAnsi="Arial" w:cs="Arial"/>
          <w:sz w:val="21"/>
          <w:szCs w:val="21"/>
        </w:rPr>
        <w:t xml:space="preserve">od 28 września </w:t>
      </w:r>
      <w:r w:rsidRPr="001B737D">
        <w:rPr>
          <w:rFonts w:ascii="Arial" w:hAnsi="Arial" w:cs="Arial"/>
          <w:sz w:val="21"/>
          <w:szCs w:val="21"/>
        </w:rPr>
        <w:t xml:space="preserve">2023 roku, na mocy </w:t>
      </w:r>
      <w:r w:rsidR="00796A13" w:rsidRPr="001B737D">
        <w:rPr>
          <w:rFonts w:ascii="Arial" w:hAnsi="Arial" w:cs="Arial"/>
          <w:sz w:val="21"/>
          <w:szCs w:val="21"/>
        </w:rPr>
        <w:t xml:space="preserve">art. 2 ust. 2 </w:t>
      </w:r>
      <w:r w:rsidRPr="001B737D">
        <w:rPr>
          <w:rFonts w:ascii="Arial" w:hAnsi="Arial" w:cs="Arial"/>
          <w:sz w:val="21"/>
          <w:szCs w:val="21"/>
        </w:rPr>
        <w:t xml:space="preserve">ustawy </w:t>
      </w:r>
      <w:r w:rsidR="00DE1AED">
        <w:rPr>
          <w:rFonts w:ascii="Arial" w:hAnsi="Arial" w:cs="Arial"/>
          <w:sz w:val="21"/>
          <w:szCs w:val="21"/>
        </w:rPr>
        <w:br/>
      </w:r>
      <w:r w:rsidRPr="001B737D">
        <w:rPr>
          <w:rFonts w:ascii="Arial" w:hAnsi="Arial" w:cs="Arial"/>
          <w:sz w:val="21"/>
          <w:szCs w:val="21"/>
        </w:rPr>
        <w:t xml:space="preserve">o przeciwdziałaniu przemocy domowej </w:t>
      </w:r>
      <w:r w:rsidR="001B737D" w:rsidRPr="001B737D">
        <w:rPr>
          <w:rFonts w:ascii="Arial" w:hAnsi="Arial" w:cs="Arial"/>
          <w:sz w:val="21"/>
          <w:szCs w:val="21"/>
        </w:rPr>
        <w:t xml:space="preserve">zaczęły obowiązywać </w:t>
      </w:r>
      <w:r w:rsidRPr="001B737D">
        <w:rPr>
          <w:rFonts w:ascii="Arial" w:hAnsi="Arial" w:cs="Arial"/>
          <w:sz w:val="21"/>
          <w:szCs w:val="21"/>
        </w:rPr>
        <w:t>wprowadzon</w:t>
      </w:r>
      <w:r w:rsidR="001B737D" w:rsidRPr="001B737D">
        <w:rPr>
          <w:rFonts w:ascii="Arial" w:hAnsi="Arial" w:cs="Arial"/>
          <w:sz w:val="21"/>
          <w:szCs w:val="21"/>
        </w:rPr>
        <w:t>e</w:t>
      </w:r>
      <w:r w:rsidRPr="001B737D">
        <w:rPr>
          <w:rFonts w:ascii="Arial" w:hAnsi="Arial" w:cs="Arial"/>
          <w:sz w:val="21"/>
          <w:szCs w:val="21"/>
        </w:rPr>
        <w:t xml:space="preserve"> </w:t>
      </w:r>
      <w:r w:rsidR="00796A13" w:rsidRPr="001B737D">
        <w:rPr>
          <w:rFonts w:ascii="Arial" w:hAnsi="Arial" w:cs="Arial"/>
          <w:sz w:val="21"/>
          <w:szCs w:val="21"/>
        </w:rPr>
        <w:t>dw</w:t>
      </w:r>
      <w:r w:rsidR="008B0222" w:rsidRPr="001B737D">
        <w:rPr>
          <w:rFonts w:ascii="Arial" w:hAnsi="Arial" w:cs="Arial"/>
          <w:sz w:val="21"/>
          <w:szCs w:val="21"/>
        </w:rPr>
        <w:t>a</w:t>
      </w:r>
      <w:r w:rsidR="00796A13" w:rsidRPr="001B737D">
        <w:rPr>
          <w:rFonts w:ascii="Arial" w:hAnsi="Arial" w:cs="Arial"/>
          <w:sz w:val="21"/>
          <w:szCs w:val="21"/>
        </w:rPr>
        <w:t xml:space="preserve"> </w:t>
      </w:r>
      <w:r w:rsidRPr="001B737D">
        <w:rPr>
          <w:rFonts w:ascii="Arial" w:hAnsi="Arial" w:cs="Arial"/>
          <w:sz w:val="21"/>
          <w:szCs w:val="21"/>
        </w:rPr>
        <w:t>istotne rozwiązania dotyczące dzieci i sprawców przemocy domowej</w:t>
      </w:r>
      <w:r w:rsidR="00796A13" w:rsidRPr="001B737D">
        <w:rPr>
          <w:rFonts w:ascii="Arial" w:hAnsi="Arial" w:cs="Arial"/>
          <w:sz w:val="21"/>
          <w:szCs w:val="21"/>
        </w:rPr>
        <w:t xml:space="preserve">, co znajduje swoje odzwierciedlenie w procedurze NK. </w:t>
      </w:r>
      <w:r w:rsidRPr="001B737D">
        <w:rPr>
          <w:rFonts w:ascii="Arial" w:hAnsi="Arial" w:cs="Arial"/>
          <w:sz w:val="21"/>
          <w:szCs w:val="21"/>
        </w:rPr>
        <w:t>Pierwsza</w:t>
      </w:r>
      <w:r w:rsidR="008B0222" w:rsidRPr="001B737D">
        <w:rPr>
          <w:rFonts w:ascii="Arial" w:hAnsi="Arial" w:cs="Arial"/>
          <w:sz w:val="21"/>
          <w:szCs w:val="21"/>
        </w:rPr>
        <w:t xml:space="preserve"> zmiana dotyczy </w:t>
      </w:r>
      <w:r w:rsidRPr="001B737D">
        <w:rPr>
          <w:rFonts w:ascii="Arial" w:hAnsi="Arial" w:cs="Arial"/>
          <w:sz w:val="21"/>
          <w:szCs w:val="21"/>
        </w:rPr>
        <w:t>sytuacj</w:t>
      </w:r>
      <w:r w:rsidR="008B0222" w:rsidRPr="001B737D">
        <w:rPr>
          <w:rFonts w:ascii="Arial" w:hAnsi="Arial" w:cs="Arial"/>
          <w:sz w:val="21"/>
          <w:szCs w:val="21"/>
        </w:rPr>
        <w:t>i</w:t>
      </w:r>
      <w:r w:rsidRPr="001B737D">
        <w:rPr>
          <w:rFonts w:ascii="Arial" w:hAnsi="Arial" w:cs="Arial"/>
          <w:sz w:val="21"/>
          <w:szCs w:val="21"/>
        </w:rPr>
        <w:t xml:space="preserve"> </w:t>
      </w:r>
      <w:r w:rsidR="00796A13" w:rsidRPr="001B737D">
        <w:rPr>
          <w:rFonts w:ascii="Arial" w:hAnsi="Arial" w:cs="Arial"/>
          <w:sz w:val="21"/>
          <w:szCs w:val="21"/>
        </w:rPr>
        <w:t xml:space="preserve">osoby </w:t>
      </w:r>
      <w:r w:rsidRPr="001B737D">
        <w:rPr>
          <w:rFonts w:ascii="Arial" w:hAnsi="Arial" w:cs="Arial"/>
          <w:sz w:val="21"/>
          <w:szCs w:val="21"/>
        </w:rPr>
        <w:t>małoletnie</w:t>
      </w:r>
      <w:r w:rsidR="00796A13" w:rsidRPr="001B737D">
        <w:rPr>
          <w:rFonts w:ascii="Arial" w:hAnsi="Arial" w:cs="Arial"/>
          <w:sz w:val="21"/>
          <w:szCs w:val="21"/>
        </w:rPr>
        <w:t>j</w:t>
      </w:r>
      <w:r w:rsidRPr="001B737D">
        <w:rPr>
          <w:rFonts w:ascii="Arial" w:hAnsi="Arial" w:cs="Arial"/>
          <w:sz w:val="21"/>
          <w:szCs w:val="21"/>
        </w:rPr>
        <w:t xml:space="preserve"> będące</w:t>
      </w:r>
      <w:r w:rsidR="00796A13" w:rsidRPr="001B737D">
        <w:rPr>
          <w:rFonts w:ascii="Arial" w:hAnsi="Arial" w:cs="Arial"/>
          <w:sz w:val="21"/>
          <w:szCs w:val="21"/>
        </w:rPr>
        <w:t>j</w:t>
      </w:r>
      <w:r w:rsidRPr="001B737D">
        <w:rPr>
          <w:rFonts w:ascii="Arial" w:hAnsi="Arial" w:cs="Arial"/>
          <w:sz w:val="21"/>
          <w:szCs w:val="21"/>
        </w:rPr>
        <w:t xml:space="preserve"> świadkiem przemocy domowej</w:t>
      </w:r>
      <w:r w:rsidR="00796A13" w:rsidRPr="001B737D">
        <w:rPr>
          <w:rFonts w:ascii="Arial" w:hAnsi="Arial" w:cs="Arial"/>
          <w:sz w:val="21"/>
          <w:szCs w:val="21"/>
        </w:rPr>
        <w:t xml:space="preserve"> – g</w:t>
      </w:r>
      <w:r w:rsidRPr="001B737D">
        <w:rPr>
          <w:rFonts w:ascii="Arial" w:hAnsi="Arial" w:cs="Arial"/>
          <w:sz w:val="21"/>
          <w:szCs w:val="21"/>
        </w:rPr>
        <w:t>dy zostanie założona NK</w:t>
      </w:r>
      <w:r w:rsidR="00796A13" w:rsidRPr="001B737D">
        <w:rPr>
          <w:rFonts w:ascii="Arial" w:hAnsi="Arial" w:cs="Arial"/>
          <w:sz w:val="21"/>
          <w:szCs w:val="21"/>
        </w:rPr>
        <w:t xml:space="preserve">, takie dziecko automatycznie traktowane jest jak </w:t>
      </w:r>
      <w:r w:rsidR="007B1731">
        <w:rPr>
          <w:rFonts w:ascii="Arial" w:hAnsi="Arial" w:cs="Arial"/>
          <w:sz w:val="21"/>
          <w:szCs w:val="21"/>
        </w:rPr>
        <w:t>osoba doznająca</w:t>
      </w:r>
      <w:r w:rsidR="00796A13" w:rsidRPr="001B737D">
        <w:rPr>
          <w:rFonts w:ascii="Arial" w:hAnsi="Arial" w:cs="Arial"/>
          <w:sz w:val="21"/>
          <w:szCs w:val="21"/>
        </w:rPr>
        <w:t xml:space="preserve"> przemocy domowej</w:t>
      </w:r>
      <w:r w:rsidR="007B1731">
        <w:rPr>
          <w:rFonts w:ascii="Arial" w:hAnsi="Arial" w:cs="Arial"/>
          <w:sz w:val="21"/>
          <w:szCs w:val="21"/>
        </w:rPr>
        <w:t>,</w:t>
      </w:r>
      <w:r w:rsidR="00796A13" w:rsidRPr="001B737D">
        <w:rPr>
          <w:rFonts w:ascii="Arial" w:hAnsi="Arial" w:cs="Arial"/>
          <w:sz w:val="21"/>
          <w:szCs w:val="21"/>
        </w:rPr>
        <w:t xml:space="preserve"> a zespół interdyscyplinarny i grupa diagnostyczno-pomocowa zobowiązana jest do podjęcia działań wobec takiego dziecka</w:t>
      </w:r>
      <w:r w:rsidR="00796A13" w:rsidRPr="001B737D">
        <w:rPr>
          <w:rStyle w:val="Odwoanieprzypisudolnego"/>
          <w:rFonts w:ascii="Arial" w:hAnsi="Arial" w:cs="Arial"/>
          <w:sz w:val="21"/>
          <w:szCs w:val="21"/>
        </w:rPr>
        <w:footnoteReference w:id="32"/>
      </w:r>
      <w:r w:rsidRPr="001B737D">
        <w:rPr>
          <w:rFonts w:ascii="Arial" w:hAnsi="Arial" w:cs="Arial"/>
          <w:sz w:val="21"/>
          <w:szCs w:val="21"/>
        </w:rPr>
        <w:t>.</w:t>
      </w:r>
      <w:r w:rsidR="001B737D" w:rsidRPr="001B737D">
        <w:rPr>
          <w:rFonts w:ascii="Arial" w:hAnsi="Arial" w:cs="Arial"/>
          <w:sz w:val="21"/>
          <w:szCs w:val="21"/>
        </w:rPr>
        <w:t xml:space="preserve"> Łatwo się zatem domyślić, że skokowy wzrost w 2023 roku liczby dzieci doświadczających przemocy domowej </w:t>
      </w:r>
      <w:r w:rsidR="00DE1AED">
        <w:rPr>
          <w:rFonts w:ascii="Arial" w:hAnsi="Arial" w:cs="Arial"/>
          <w:sz w:val="21"/>
          <w:szCs w:val="21"/>
        </w:rPr>
        <w:br/>
      </w:r>
      <w:r w:rsidR="001B737D" w:rsidRPr="001B737D">
        <w:rPr>
          <w:rFonts w:ascii="Arial" w:hAnsi="Arial" w:cs="Arial"/>
          <w:sz w:val="21"/>
          <w:szCs w:val="21"/>
        </w:rPr>
        <w:t>o 1 167 osób – tj. o 12,4% w stosunku do 2022</w:t>
      </w:r>
      <w:r w:rsidR="00D607B9">
        <w:rPr>
          <w:rFonts w:ascii="Arial" w:hAnsi="Arial" w:cs="Arial"/>
          <w:sz w:val="21"/>
          <w:szCs w:val="21"/>
        </w:rPr>
        <w:t xml:space="preserve"> </w:t>
      </w:r>
      <w:r w:rsidR="001B737D" w:rsidRPr="001B737D">
        <w:rPr>
          <w:rFonts w:ascii="Arial" w:hAnsi="Arial" w:cs="Arial"/>
          <w:sz w:val="21"/>
          <w:szCs w:val="21"/>
        </w:rPr>
        <w:t>roku (Tabela nr 1</w:t>
      </w:r>
      <w:r w:rsidR="00EC21CC">
        <w:rPr>
          <w:rFonts w:ascii="Arial" w:hAnsi="Arial" w:cs="Arial"/>
          <w:sz w:val="21"/>
          <w:szCs w:val="21"/>
        </w:rPr>
        <w:t>0</w:t>
      </w:r>
      <w:r w:rsidR="001B737D" w:rsidRPr="001B737D">
        <w:rPr>
          <w:rFonts w:ascii="Arial" w:hAnsi="Arial" w:cs="Arial"/>
          <w:sz w:val="21"/>
          <w:szCs w:val="21"/>
        </w:rPr>
        <w:t xml:space="preserve">) jest konsekwencją </w:t>
      </w:r>
      <w:r w:rsidR="00D607B9">
        <w:rPr>
          <w:rFonts w:ascii="Arial" w:hAnsi="Arial" w:cs="Arial"/>
          <w:sz w:val="21"/>
          <w:szCs w:val="21"/>
        </w:rPr>
        <w:t xml:space="preserve">wejścia </w:t>
      </w:r>
      <w:r w:rsidR="00D607B9">
        <w:rPr>
          <w:rFonts w:ascii="Arial" w:hAnsi="Arial" w:cs="Arial"/>
          <w:sz w:val="21"/>
          <w:szCs w:val="21"/>
        </w:rPr>
        <w:br/>
        <w:t>w życie</w:t>
      </w:r>
      <w:r w:rsidR="001B737D" w:rsidRPr="001B737D">
        <w:rPr>
          <w:rFonts w:ascii="Arial" w:hAnsi="Arial" w:cs="Arial"/>
          <w:sz w:val="21"/>
          <w:szCs w:val="21"/>
        </w:rPr>
        <w:t xml:space="preserve"> omawianych przepisów. </w:t>
      </w:r>
      <w:r w:rsidRPr="001B737D">
        <w:rPr>
          <w:rFonts w:ascii="Arial" w:hAnsi="Arial" w:cs="Arial"/>
          <w:sz w:val="21"/>
          <w:szCs w:val="21"/>
        </w:rPr>
        <w:t>Drug</w:t>
      </w:r>
      <w:r w:rsidR="008B0222" w:rsidRPr="001B737D">
        <w:rPr>
          <w:rFonts w:ascii="Arial" w:hAnsi="Arial" w:cs="Arial"/>
          <w:sz w:val="21"/>
          <w:szCs w:val="21"/>
        </w:rPr>
        <w:t>ie rozwiązanie</w:t>
      </w:r>
      <w:r w:rsidRPr="001B737D">
        <w:rPr>
          <w:rFonts w:ascii="Arial" w:hAnsi="Arial" w:cs="Arial"/>
          <w:sz w:val="21"/>
          <w:szCs w:val="21"/>
        </w:rPr>
        <w:t xml:space="preserve"> dotyczy samego pojęcia sprawcy przemocy </w:t>
      </w:r>
      <w:r w:rsidR="00D607B9">
        <w:rPr>
          <w:rFonts w:ascii="Arial" w:hAnsi="Arial" w:cs="Arial"/>
          <w:sz w:val="21"/>
          <w:szCs w:val="21"/>
        </w:rPr>
        <w:br/>
      </w:r>
      <w:r w:rsidRPr="001B737D">
        <w:rPr>
          <w:rFonts w:ascii="Arial" w:hAnsi="Arial" w:cs="Arial"/>
          <w:sz w:val="21"/>
          <w:szCs w:val="21"/>
        </w:rPr>
        <w:t>i stwierdzenia</w:t>
      </w:r>
      <w:r w:rsidR="00796A13" w:rsidRPr="001B737D">
        <w:rPr>
          <w:rFonts w:ascii="Arial" w:hAnsi="Arial" w:cs="Arial"/>
          <w:sz w:val="21"/>
          <w:szCs w:val="21"/>
        </w:rPr>
        <w:t xml:space="preserve"> zawartego w art. 2 ust. 1 pkt 3</w:t>
      </w:r>
      <w:r w:rsidRPr="001B737D">
        <w:rPr>
          <w:rFonts w:ascii="Arial" w:hAnsi="Arial" w:cs="Arial"/>
          <w:sz w:val="21"/>
          <w:szCs w:val="21"/>
        </w:rPr>
        <w:t xml:space="preserve">, że osoba stosująca przemoc jest pełnoletnia, </w:t>
      </w:r>
      <w:r w:rsidR="00D607B9">
        <w:rPr>
          <w:rFonts w:ascii="Arial" w:hAnsi="Arial" w:cs="Arial"/>
          <w:sz w:val="21"/>
          <w:szCs w:val="21"/>
        </w:rPr>
        <w:br/>
      </w:r>
      <w:r w:rsidRPr="001B737D">
        <w:rPr>
          <w:rFonts w:ascii="Arial" w:hAnsi="Arial" w:cs="Arial"/>
          <w:sz w:val="21"/>
          <w:szCs w:val="21"/>
        </w:rPr>
        <w:t>co oznacza, że nie dopuszcza</w:t>
      </w:r>
      <w:r w:rsidR="008B0222" w:rsidRPr="001B737D">
        <w:rPr>
          <w:rFonts w:ascii="Arial" w:hAnsi="Arial" w:cs="Arial"/>
          <w:sz w:val="21"/>
          <w:szCs w:val="21"/>
        </w:rPr>
        <w:t xml:space="preserve"> się </w:t>
      </w:r>
      <w:r w:rsidRPr="001B737D">
        <w:rPr>
          <w:rFonts w:ascii="Arial" w:hAnsi="Arial" w:cs="Arial"/>
          <w:sz w:val="21"/>
          <w:szCs w:val="21"/>
        </w:rPr>
        <w:t>prowadzeni</w:t>
      </w:r>
      <w:r w:rsidR="008B0222" w:rsidRPr="001B737D">
        <w:rPr>
          <w:rFonts w:ascii="Arial" w:hAnsi="Arial" w:cs="Arial"/>
          <w:sz w:val="21"/>
          <w:szCs w:val="21"/>
        </w:rPr>
        <w:t>a</w:t>
      </w:r>
      <w:r w:rsidRPr="001B737D">
        <w:rPr>
          <w:rFonts w:ascii="Arial" w:hAnsi="Arial" w:cs="Arial"/>
          <w:sz w:val="21"/>
          <w:szCs w:val="21"/>
        </w:rPr>
        <w:t xml:space="preserve"> procedury NK wobec niepełnoletnich sprawców przemocy domowej</w:t>
      </w:r>
      <w:r w:rsidR="008B0222" w:rsidRPr="001B737D">
        <w:rPr>
          <w:rFonts w:ascii="Arial" w:hAnsi="Arial" w:cs="Arial"/>
          <w:sz w:val="21"/>
          <w:szCs w:val="21"/>
        </w:rPr>
        <w:t xml:space="preserve"> (tj. tych, które nie ukończyły 18 roku życia), w konsekwencji czego, zespół interdyscyplinarny nie może podejmować działań wobec takich osób</w:t>
      </w:r>
      <w:r w:rsidR="008B0222" w:rsidRPr="001B737D">
        <w:rPr>
          <w:rStyle w:val="Odwoanieprzypisudolnego"/>
          <w:rFonts w:ascii="Arial" w:hAnsi="Arial" w:cs="Arial"/>
          <w:sz w:val="21"/>
          <w:szCs w:val="21"/>
        </w:rPr>
        <w:footnoteReference w:id="33"/>
      </w:r>
      <w:r w:rsidR="008B0222" w:rsidRPr="001B737D">
        <w:rPr>
          <w:rFonts w:ascii="Arial" w:hAnsi="Arial" w:cs="Arial"/>
          <w:sz w:val="21"/>
          <w:szCs w:val="21"/>
        </w:rPr>
        <w:t>.</w:t>
      </w:r>
    </w:p>
    <w:bookmarkEnd w:id="4202"/>
    <w:p w14:paraId="63CCCBCF" w14:textId="77777777" w:rsidR="00BE7B90" w:rsidRDefault="00EC21CC" w:rsidP="00DE1AED">
      <w:pPr>
        <w:autoSpaceDE w:val="0"/>
        <w:autoSpaceDN w:val="0"/>
        <w:adjustRightInd w:val="0"/>
        <w:spacing w:after="0" w:line="276" w:lineRule="auto"/>
        <w:ind w:firstLine="567"/>
        <w:jc w:val="both"/>
        <w:rPr>
          <w:rFonts w:ascii="Arial" w:hAnsi="Arial" w:cs="Arial"/>
          <w:sz w:val="21"/>
          <w:szCs w:val="21"/>
        </w:rPr>
      </w:pPr>
      <w:r>
        <w:rPr>
          <w:rFonts w:ascii="Arial" w:hAnsi="Arial" w:cs="Arial"/>
          <w:sz w:val="21"/>
          <w:szCs w:val="21"/>
        </w:rPr>
        <w:t>W</w:t>
      </w:r>
      <w:r w:rsidRPr="00EC21CC">
        <w:rPr>
          <w:rFonts w:ascii="Arial" w:hAnsi="Arial" w:cs="Arial"/>
          <w:sz w:val="21"/>
          <w:szCs w:val="21"/>
        </w:rPr>
        <w:t xml:space="preserve"> 2024 roku uprawnione podmioty, wypełniając formularz „Niebieska Karta-A”, wszczęły </w:t>
      </w:r>
      <w:r>
        <w:rPr>
          <w:rFonts w:ascii="Arial" w:hAnsi="Arial" w:cs="Arial"/>
          <w:sz w:val="21"/>
          <w:szCs w:val="21"/>
        </w:rPr>
        <w:br/>
      </w:r>
      <w:r w:rsidRPr="00EC21CC">
        <w:rPr>
          <w:rFonts w:ascii="Arial" w:hAnsi="Arial" w:cs="Arial"/>
          <w:sz w:val="21"/>
          <w:szCs w:val="21"/>
        </w:rPr>
        <w:t>8 832 procedur</w:t>
      </w:r>
      <w:r>
        <w:rPr>
          <w:rFonts w:ascii="Arial" w:hAnsi="Arial" w:cs="Arial"/>
          <w:sz w:val="21"/>
          <w:szCs w:val="21"/>
        </w:rPr>
        <w:t>y</w:t>
      </w:r>
      <w:r w:rsidRPr="00EC21CC">
        <w:rPr>
          <w:rFonts w:ascii="Arial" w:hAnsi="Arial" w:cs="Arial"/>
          <w:sz w:val="21"/>
          <w:szCs w:val="21"/>
        </w:rPr>
        <w:t xml:space="preserve"> „Niebieskie Karty”. Jest to liczba większa o 706 procedur niż w roku poprzednim, w którym wszczęto 8 126 procedur.</w:t>
      </w:r>
      <w:r>
        <w:rPr>
          <w:rFonts w:ascii="Arial" w:hAnsi="Arial" w:cs="Arial"/>
          <w:sz w:val="21"/>
          <w:szCs w:val="21"/>
        </w:rPr>
        <w:t xml:space="preserve"> </w:t>
      </w:r>
    </w:p>
    <w:p w14:paraId="7E4D3668" w14:textId="05218586" w:rsidR="000D52AC" w:rsidRDefault="00BE7B90" w:rsidP="00DE1AED">
      <w:pPr>
        <w:autoSpaceDE w:val="0"/>
        <w:autoSpaceDN w:val="0"/>
        <w:adjustRightInd w:val="0"/>
        <w:spacing w:after="0" w:line="276" w:lineRule="auto"/>
        <w:ind w:firstLine="567"/>
        <w:jc w:val="both"/>
        <w:rPr>
          <w:rFonts w:ascii="Arial" w:hAnsi="Arial" w:cs="Arial"/>
          <w:sz w:val="21"/>
          <w:szCs w:val="21"/>
        </w:rPr>
      </w:pPr>
      <w:r w:rsidRPr="00BE7B90">
        <w:rPr>
          <w:rFonts w:ascii="Arial" w:hAnsi="Arial" w:cs="Arial"/>
          <w:sz w:val="21"/>
          <w:szCs w:val="21"/>
        </w:rPr>
        <w:t>W 2024 roku w województwie</w:t>
      </w:r>
      <w:r>
        <w:rPr>
          <w:rFonts w:ascii="Arial" w:hAnsi="Arial" w:cs="Arial"/>
          <w:sz w:val="21"/>
          <w:szCs w:val="21"/>
        </w:rPr>
        <w:t xml:space="preserve"> śląskim</w:t>
      </w:r>
      <w:r w:rsidRPr="00BE7B90">
        <w:rPr>
          <w:rFonts w:ascii="Arial" w:hAnsi="Arial" w:cs="Arial"/>
          <w:sz w:val="21"/>
          <w:szCs w:val="21"/>
        </w:rPr>
        <w:t xml:space="preserve"> odnotowano wzrost liczby wypełnionych formularzy „Niebieska Karta-C” oraz „Niebieska Karta – D” w porównaniu z rokiem poprzednim. Liczba formularzy „Niebieska Karta-C” zwiększyła się o 124, natomiast formularzy „Niebieska Karta-D” </w:t>
      </w:r>
      <w:r>
        <w:rPr>
          <w:rFonts w:ascii="Arial" w:hAnsi="Arial" w:cs="Arial"/>
          <w:sz w:val="21"/>
          <w:szCs w:val="21"/>
        </w:rPr>
        <w:br/>
      </w:r>
      <w:r w:rsidRPr="00BE7B90">
        <w:rPr>
          <w:rFonts w:ascii="Arial" w:hAnsi="Arial" w:cs="Arial"/>
          <w:sz w:val="21"/>
          <w:szCs w:val="21"/>
        </w:rPr>
        <w:t xml:space="preserve">o 525. Jednocześnie należy zauważyć, że mimo wzrostu liczby formularzy „Niebieska Karta-C” </w:t>
      </w:r>
      <w:r>
        <w:rPr>
          <w:rFonts w:ascii="Arial" w:hAnsi="Arial" w:cs="Arial"/>
          <w:sz w:val="21"/>
          <w:szCs w:val="21"/>
        </w:rPr>
        <w:br/>
      </w:r>
      <w:r w:rsidRPr="00BE7B90">
        <w:rPr>
          <w:rFonts w:ascii="Arial" w:hAnsi="Arial" w:cs="Arial"/>
          <w:sz w:val="21"/>
          <w:szCs w:val="21"/>
        </w:rPr>
        <w:t>w ujęciu rok do roku, zmniejszył się ich udział w ogólnej liczbie procedur wszczętych w danym roku. Spadek ten wyniósł 5,06 punktu procentowego. W przypadku formularzy „Niebieska Karta-D” odnotowano natomiast wzrost udziału rok do roku o 0,86 punktu procentowego.</w:t>
      </w:r>
      <w:r w:rsidR="000D52AC" w:rsidRPr="002438A9">
        <w:rPr>
          <w:rFonts w:ascii="Arial" w:hAnsi="Arial" w:cs="Arial"/>
          <w:sz w:val="21"/>
          <w:szCs w:val="21"/>
        </w:rPr>
        <w:t xml:space="preserve"> </w:t>
      </w:r>
      <w:r w:rsidR="002438A9">
        <w:rPr>
          <w:rFonts w:ascii="Arial" w:hAnsi="Arial" w:cs="Arial"/>
          <w:sz w:val="21"/>
          <w:szCs w:val="21"/>
        </w:rPr>
        <w:t xml:space="preserve">W </w:t>
      </w:r>
      <w:r w:rsidR="00E45643">
        <w:rPr>
          <w:rFonts w:ascii="Arial" w:hAnsi="Arial" w:cs="Arial"/>
          <w:sz w:val="21"/>
          <w:szCs w:val="21"/>
        </w:rPr>
        <w:t>la</w:t>
      </w:r>
      <w:r w:rsidR="002438A9">
        <w:rPr>
          <w:rFonts w:ascii="Arial" w:hAnsi="Arial" w:cs="Arial"/>
          <w:sz w:val="21"/>
          <w:szCs w:val="21"/>
        </w:rPr>
        <w:t xml:space="preserve">tach </w:t>
      </w:r>
      <w:r>
        <w:rPr>
          <w:rFonts w:ascii="Arial" w:hAnsi="Arial" w:cs="Arial"/>
          <w:sz w:val="21"/>
          <w:szCs w:val="21"/>
        </w:rPr>
        <w:t>poprzednich</w:t>
      </w:r>
      <w:r w:rsidR="002438A9">
        <w:rPr>
          <w:rFonts w:ascii="Arial" w:hAnsi="Arial" w:cs="Arial"/>
          <w:sz w:val="21"/>
          <w:szCs w:val="21"/>
        </w:rPr>
        <w:t xml:space="preserve">, </w:t>
      </w:r>
      <w:r w:rsidR="002438A9" w:rsidRPr="002438A9">
        <w:rPr>
          <w:rFonts w:ascii="Arial" w:hAnsi="Arial" w:cs="Arial"/>
          <w:sz w:val="21"/>
          <w:szCs w:val="21"/>
        </w:rPr>
        <w:t>w</w:t>
      </w:r>
      <w:r w:rsidR="000D52AC" w:rsidRPr="002438A9">
        <w:rPr>
          <w:rFonts w:ascii="Arial" w:hAnsi="Arial" w:cs="Arial"/>
          <w:sz w:val="21"/>
          <w:szCs w:val="21"/>
        </w:rPr>
        <w:t>skaźnik</w:t>
      </w:r>
      <w:r w:rsidR="00E45643">
        <w:rPr>
          <w:rFonts w:ascii="Arial" w:hAnsi="Arial" w:cs="Arial"/>
          <w:sz w:val="21"/>
          <w:szCs w:val="21"/>
        </w:rPr>
        <w:t xml:space="preserve">i </w:t>
      </w:r>
      <w:r w:rsidR="000D52AC" w:rsidRPr="002438A9">
        <w:rPr>
          <w:rFonts w:ascii="Arial" w:hAnsi="Arial" w:cs="Arial"/>
          <w:sz w:val="21"/>
          <w:szCs w:val="21"/>
        </w:rPr>
        <w:t>te</w:t>
      </w:r>
      <w:r w:rsidR="00E45643">
        <w:rPr>
          <w:rFonts w:ascii="Arial" w:hAnsi="Arial" w:cs="Arial"/>
          <w:sz w:val="21"/>
          <w:szCs w:val="21"/>
        </w:rPr>
        <w:t xml:space="preserve"> były niższe niż w 2023 roku z wyraźną tendencją wzrostową w przypadku formularzy </w:t>
      </w:r>
      <w:r w:rsidR="00E45643" w:rsidRPr="002438A9">
        <w:rPr>
          <w:rFonts w:ascii="Arial" w:hAnsi="Arial" w:cs="Arial"/>
          <w:sz w:val="21"/>
          <w:szCs w:val="21"/>
        </w:rPr>
        <w:t>„Niebieskich Kart-C”</w:t>
      </w:r>
      <w:r w:rsidR="00E45643">
        <w:rPr>
          <w:rFonts w:ascii="Arial" w:hAnsi="Arial" w:cs="Arial"/>
          <w:sz w:val="21"/>
          <w:szCs w:val="21"/>
        </w:rPr>
        <w:t xml:space="preserve"> i wahaniem się wartości wskaźnika dotyczącego „</w:t>
      </w:r>
      <w:r w:rsidR="00E45643" w:rsidRPr="002438A9">
        <w:rPr>
          <w:rFonts w:ascii="Arial" w:hAnsi="Arial" w:cs="Arial"/>
          <w:sz w:val="21"/>
          <w:szCs w:val="21"/>
        </w:rPr>
        <w:t>Niebieskich Kart-D”</w:t>
      </w:r>
      <w:r w:rsidR="00EE59A1" w:rsidRPr="001509FC">
        <w:rPr>
          <w:rStyle w:val="Odwoanieprzypisudolnego"/>
          <w:rFonts w:ascii="Arial" w:hAnsi="Arial" w:cs="Arial"/>
          <w:sz w:val="21"/>
          <w:szCs w:val="21"/>
        </w:rPr>
        <w:footnoteReference w:id="34"/>
      </w:r>
      <w:r w:rsidR="00E45643" w:rsidRPr="001509FC">
        <w:rPr>
          <w:rFonts w:ascii="Arial" w:hAnsi="Arial" w:cs="Arial"/>
          <w:sz w:val="21"/>
          <w:szCs w:val="21"/>
        </w:rPr>
        <w:t>.</w:t>
      </w:r>
      <w:r w:rsidR="00E45643">
        <w:rPr>
          <w:rFonts w:ascii="Arial" w:hAnsi="Arial" w:cs="Arial"/>
          <w:sz w:val="21"/>
          <w:szCs w:val="21"/>
        </w:rPr>
        <w:t xml:space="preserve"> </w:t>
      </w:r>
    </w:p>
    <w:p w14:paraId="7DE25A61" w14:textId="77777777" w:rsidR="001509FC" w:rsidRPr="00F064F9" w:rsidRDefault="001509FC" w:rsidP="007E39CF">
      <w:pPr>
        <w:autoSpaceDE w:val="0"/>
        <w:autoSpaceDN w:val="0"/>
        <w:adjustRightInd w:val="0"/>
        <w:spacing w:after="0" w:line="276" w:lineRule="auto"/>
        <w:jc w:val="both"/>
        <w:rPr>
          <w:rFonts w:ascii="Arial" w:hAnsi="Arial" w:cs="Arial"/>
          <w:sz w:val="21"/>
          <w:szCs w:val="21"/>
          <w:highlight w:val="cyan"/>
        </w:rPr>
      </w:pPr>
    </w:p>
    <w:p w14:paraId="2783A40E" w14:textId="531CFD00" w:rsidR="000D52AC" w:rsidRPr="000A2EB3" w:rsidRDefault="000D52AC" w:rsidP="000A2EB3">
      <w:pPr>
        <w:pStyle w:val="Legenda"/>
        <w:spacing w:after="0"/>
        <w:jc w:val="both"/>
        <w:rPr>
          <w:rFonts w:ascii="Arial" w:hAnsi="Arial" w:cs="Arial"/>
          <w:color w:val="000000" w:themeColor="text1"/>
          <w:sz w:val="20"/>
          <w:szCs w:val="20"/>
        </w:rPr>
      </w:pPr>
      <w:r w:rsidRPr="000A2EB3">
        <w:rPr>
          <w:rFonts w:ascii="Arial" w:hAnsi="Arial" w:cs="Arial"/>
          <w:color w:val="000000" w:themeColor="text1"/>
          <w:sz w:val="20"/>
          <w:szCs w:val="20"/>
        </w:rPr>
        <w:t xml:space="preserve">Tabela </w:t>
      </w:r>
      <w:r w:rsidR="00B651C8">
        <w:rPr>
          <w:rFonts w:ascii="Arial" w:hAnsi="Arial" w:cs="Arial"/>
          <w:color w:val="000000" w:themeColor="text1"/>
          <w:sz w:val="20"/>
          <w:szCs w:val="20"/>
        </w:rPr>
        <w:t>1</w:t>
      </w:r>
      <w:r w:rsidR="00BE7B90">
        <w:rPr>
          <w:rFonts w:ascii="Arial" w:hAnsi="Arial" w:cs="Arial"/>
          <w:color w:val="000000" w:themeColor="text1"/>
          <w:sz w:val="20"/>
          <w:szCs w:val="20"/>
        </w:rPr>
        <w:t>1</w:t>
      </w:r>
      <w:r w:rsidRPr="000A2EB3">
        <w:rPr>
          <w:rFonts w:ascii="Arial" w:hAnsi="Arial" w:cs="Arial"/>
          <w:color w:val="000000" w:themeColor="text1"/>
          <w:sz w:val="20"/>
          <w:szCs w:val="20"/>
        </w:rPr>
        <w:t xml:space="preserve">. Liczba sporządzonych formularzy </w:t>
      </w:r>
      <w:r w:rsidR="002D15FE">
        <w:rPr>
          <w:rFonts w:ascii="Arial" w:hAnsi="Arial" w:cs="Arial"/>
          <w:color w:val="000000" w:themeColor="text1"/>
          <w:sz w:val="20"/>
          <w:szCs w:val="20"/>
        </w:rPr>
        <w:t>NK-C</w:t>
      </w:r>
      <w:r w:rsidRPr="000A2EB3">
        <w:rPr>
          <w:rFonts w:ascii="Arial" w:hAnsi="Arial" w:cs="Arial"/>
          <w:color w:val="000000" w:themeColor="text1"/>
          <w:sz w:val="20"/>
          <w:szCs w:val="20"/>
        </w:rPr>
        <w:t xml:space="preserve"> oraz </w:t>
      </w:r>
      <w:r w:rsidR="002D15FE">
        <w:rPr>
          <w:rFonts w:ascii="Arial" w:hAnsi="Arial" w:cs="Arial"/>
          <w:color w:val="000000" w:themeColor="text1"/>
          <w:sz w:val="20"/>
          <w:szCs w:val="20"/>
        </w:rPr>
        <w:t>NK</w:t>
      </w:r>
      <w:r w:rsidRPr="000A2EB3">
        <w:rPr>
          <w:rFonts w:ascii="Arial" w:hAnsi="Arial" w:cs="Arial"/>
          <w:color w:val="000000" w:themeColor="text1"/>
          <w:sz w:val="20"/>
          <w:szCs w:val="20"/>
        </w:rPr>
        <w:t>-</w:t>
      </w:r>
      <w:r w:rsidR="002D15FE">
        <w:rPr>
          <w:rFonts w:ascii="Arial" w:hAnsi="Arial" w:cs="Arial"/>
          <w:color w:val="000000" w:themeColor="text1"/>
          <w:sz w:val="20"/>
          <w:szCs w:val="20"/>
        </w:rPr>
        <w:t>D</w:t>
      </w:r>
      <w:r w:rsidRPr="000A2EB3">
        <w:rPr>
          <w:rFonts w:ascii="Arial" w:hAnsi="Arial" w:cs="Arial"/>
          <w:color w:val="000000" w:themeColor="text1"/>
          <w:sz w:val="20"/>
          <w:szCs w:val="20"/>
        </w:rPr>
        <w:t xml:space="preserve"> przez zespoły interdyscyplinarne </w:t>
      </w:r>
      <w:r w:rsidR="002D15FE">
        <w:rPr>
          <w:rFonts w:ascii="Arial" w:hAnsi="Arial" w:cs="Arial"/>
          <w:color w:val="000000" w:themeColor="text1"/>
          <w:sz w:val="20"/>
          <w:szCs w:val="20"/>
        </w:rPr>
        <w:br/>
      </w:r>
      <w:r w:rsidRPr="000A2EB3">
        <w:rPr>
          <w:rFonts w:ascii="Arial" w:hAnsi="Arial" w:cs="Arial"/>
          <w:color w:val="000000" w:themeColor="text1"/>
          <w:sz w:val="20"/>
          <w:szCs w:val="20"/>
        </w:rPr>
        <w:t>i grupy robocze</w:t>
      </w:r>
      <w:r w:rsidR="002D15FE">
        <w:rPr>
          <w:rFonts w:ascii="Arial" w:hAnsi="Arial" w:cs="Arial"/>
          <w:color w:val="000000" w:themeColor="text1"/>
          <w:sz w:val="20"/>
          <w:szCs w:val="20"/>
        </w:rPr>
        <w:t>/diagnostyczno-pomocowe</w:t>
      </w:r>
      <w:r w:rsidRPr="000A2EB3">
        <w:rPr>
          <w:rFonts w:ascii="Arial" w:hAnsi="Arial" w:cs="Arial"/>
          <w:color w:val="000000" w:themeColor="text1"/>
          <w:sz w:val="20"/>
          <w:szCs w:val="20"/>
        </w:rPr>
        <w:t xml:space="preserve"> w województwie śląskim w latach 201</w:t>
      </w:r>
      <w:r w:rsidR="0031784F" w:rsidRPr="000A2EB3">
        <w:rPr>
          <w:rFonts w:ascii="Arial" w:hAnsi="Arial" w:cs="Arial"/>
          <w:color w:val="000000" w:themeColor="text1"/>
          <w:sz w:val="20"/>
          <w:szCs w:val="20"/>
        </w:rPr>
        <w:t>9</w:t>
      </w:r>
      <w:r w:rsidRPr="000A2EB3">
        <w:rPr>
          <w:rFonts w:ascii="Arial" w:hAnsi="Arial" w:cs="Arial"/>
          <w:color w:val="000000" w:themeColor="text1"/>
          <w:sz w:val="20"/>
          <w:szCs w:val="20"/>
        </w:rPr>
        <w:t>-20</w:t>
      </w:r>
      <w:r w:rsidR="0031784F" w:rsidRPr="000A2EB3">
        <w:rPr>
          <w:rFonts w:ascii="Arial" w:hAnsi="Arial" w:cs="Arial"/>
          <w:color w:val="000000" w:themeColor="text1"/>
          <w:sz w:val="20"/>
          <w:szCs w:val="20"/>
        </w:rPr>
        <w:t>2</w:t>
      </w:r>
      <w:r w:rsidR="00EC21CC">
        <w:rPr>
          <w:rFonts w:ascii="Arial" w:hAnsi="Arial" w:cs="Arial"/>
          <w:color w:val="000000" w:themeColor="text1"/>
          <w:sz w:val="20"/>
          <w:szCs w:val="20"/>
        </w:rPr>
        <w:t>4</w:t>
      </w:r>
      <w:r w:rsidRPr="000A2EB3">
        <w:rPr>
          <w:rFonts w:ascii="Arial" w:hAnsi="Arial" w:cs="Arial"/>
          <w:color w:val="000000" w:themeColor="text1"/>
          <w:sz w:val="20"/>
          <w:szCs w:val="20"/>
        </w:rPr>
        <w:t>.</w:t>
      </w:r>
    </w:p>
    <w:tbl>
      <w:tblPr>
        <w:tblStyle w:val="Tabela-Siatka"/>
        <w:tblW w:w="8965" w:type="dxa"/>
        <w:jc w:val="center"/>
        <w:tblLook w:val="04A0" w:firstRow="1" w:lastRow="0" w:firstColumn="1" w:lastColumn="0" w:noHBand="0" w:noVBand="1"/>
      </w:tblPr>
      <w:tblGrid>
        <w:gridCol w:w="988"/>
        <w:gridCol w:w="2310"/>
        <w:gridCol w:w="1151"/>
        <w:gridCol w:w="1401"/>
        <w:gridCol w:w="1400"/>
        <w:gridCol w:w="1715"/>
      </w:tblGrid>
      <w:tr w:rsidR="0062654C" w:rsidRPr="00F064F9" w14:paraId="7A4E1BC2" w14:textId="77777777" w:rsidTr="004C0D56">
        <w:trPr>
          <w:trHeight w:val="425"/>
          <w:tblHeade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C69D1E" w14:textId="77777777" w:rsidR="000D52AC" w:rsidRPr="00F064F9" w:rsidRDefault="000D52AC" w:rsidP="0074446A">
            <w:pPr>
              <w:pStyle w:val="Bezodstpw"/>
              <w:jc w:val="center"/>
              <w:rPr>
                <w:rFonts w:ascii="Arial" w:eastAsiaTheme="minorHAnsi" w:hAnsi="Arial" w:cs="Arial"/>
                <w:b/>
                <w:sz w:val="18"/>
                <w:szCs w:val="18"/>
              </w:rPr>
            </w:pPr>
            <w:r w:rsidRPr="00F064F9">
              <w:rPr>
                <w:rFonts w:ascii="Arial" w:eastAsiaTheme="minorHAnsi" w:hAnsi="Arial" w:cs="Arial"/>
                <w:b/>
                <w:sz w:val="18"/>
                <w:szCs w:val="18"/>
              </w:rPr>
              <w:t>Lata</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866363" w14:textId="236FAB1B" w:rsidR="000D52AC" w:rsidRPr="00F064F9" w:rsidRDefault="000D52AC" w:rsidP="001509FC">
            <w:pPr>
              <w:pStyle w:val="Bezodstpw"/>
              <w:ind w:left="-108" w:right="-64"/>
              <w:jc w:val="center"/>
              <w:rPr>
                <w:rFonts w:ascii="Arial" w:hAnsi="Arial" w:cs="Arial"/>
                <w:b/>
                <w:sz w:val="18"/>
                <w:szCs w:val="18"/>
              </w:rPr>
            </w:pPr>
            <w:r w:rsidRPr="00F064F9">
              <w:rPr>
                <w:rFonts w:ascii="Arial" w:eastAsiaTheme="minorHAnsi" w:hAnsi="Arial" w:cs="Arial"/>
                <w:b/>
                <w:sz w:val="18"/>
                <w:szCs w:val="18"/>
              </w:rPr>
              <w:t xml:space="preserve">Ogólna liczba wszczętych procedur </w:t>
            </w:r>
            <w:r w:rsidR="004268D0">
              <w:rPr>
                <w:rFonts w:ascii="Arial" w:eastAsiaTheme="minorHAnsi" w:hAnsi="Arial" w:cs="Arial"/>
                <w:b/>
                <w:sz w:val="18"/>
                <w:szCs w:val="18"/>
              </w:rPr>
              <w:t>NK</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39FACE0" w14:textId="77777777" w:rsidR="000D52AC" w:rsidRPr="00F064F9" w:rsidRDefault="000D52AC" w:rsidP="0074446A">
            <w:pPr>
              <w:pStyle w:val="Bezodstpw"/>
              <w:jc w:val="center"/>
              <w:rPr>
                <w:rFonts w:ascii="Arial" w:hAnsi="Arial" w:cs="Arial"/>
                <w:b/>
                <w:sz w:val="18"/>
                <w:szCs w:val="18"/>
              </w:rPr>
            </w:pPr>
            <w:r w:rsidRPr="00F064F9">
              <w:rPr>
                <w:rFonts w:ascii="Arial" w:eastAsiaTheme="minorHAnsi" w:hAnsi="Arial" w:cs="Arial"/>
                <w:b/>
                <w:sz w:val="18"/>
                <w:szCs w:val="18"/>
              </w:rPr>
              <w:t>Liczba formularzy</w:t>
            </w:r>
          </w:p>
        </w:tc>
        <w:tc>
          <w:tcPr>
            <w:tcW w:w="3115"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B7D408" w14:textId="4EC8AD75" w:rsidR="000D52AC" w:rsidRPr="00F064F9" w:rsidRDefault="000D52AC" w:rsidP="0074446A">
            <w:pPr>
              <w:pStyle w:val="Bezodstpw"/>
              <w:jc w:val="center"/>
              <w:rPr>
                <w:rFonts w:ascii="Arial" w:hAnsi="Arial" w:cs="Arial"/>
                <w:b/>
                <w:sz w:val="18"/>
                <w:szCs w:val="18"/>
              </w:rPr>
            </w:pPr>
            <w:r w:rsidRPr="00F064F9">
              <w:rPr>
                <w:rFonts w:ascii="Arial" w:eastAsiaTheme="minorHAnsi" w:hAnsi="Arial" w:cs="Arial"/>
                <w:b/>
                <w:sz w:val="18"/>
                <w:szCs w:val="18"/>
              </w:rPr>
              <w:t>Wszczęte w danym roku procedury (w %) z wypełnionymi:</w:t>
            </w:r>
          </w:p>
        </w:tc>
      </w:tr>
      <w:tr w:rsidR="0062654C" w:rsidRPr="00F064F9" w14:paraId="48928D0F" w14:textId="77777777" w:rsidTr="004C0D56">
        <w:trPr>
          <w:trHeight w:val="257"/>
          <w:tblHeade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8BCE33" w14:textId="77777777" w:rsidR="000D52AC" w:rsidRPr="00F064F9" w:rsidRDefault="000D52AC" w:rsidP="0074446A">
            <w:pPr>
              <w:rPr>
                <w:rFonts w:ascii="Arial" w:eastAsiaTheme="minorHAnsi" w:hAnsi="Arial" w:cs="Arial"/>
                <w:b/>
                <w:sz w:val="18"/>
                <w:szCs w:val="18"/>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724396" w14:textId="77777777" w:rsidR="000D52AC" w:rsidRPr="00F064F9" w:rsidRDefault="000D52AC" w:rsidP="0074446A">
            <w:pPr>
              <w:jc w:val="center"/>
              <w:rPr>
                <w:rFonts w:ascii="Arial" w:eastAsia="Times New Roman" w:hAnsi="Arial" w:cs="Arial"/>
                <w:b/>
                <w:sz w:val="18"/>
                <w:szCs w:val="18"/>
              </w:rPr>
            </w:pPr>
          </w:p>
        </w:tc>
        <w:tc>
          <w:tcPr>
            <w:tcW w:w="11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9788CA" w14:textId="502B87F8" w:rsidR="000D52AC" w:rsidRPr="004268D0" w:rsidRDefault="002D15FE" w:rsidP="0074446A">
            <w:pPr>
              <w:pStyle w:val="Bezodstpw"/>
              <w:jc w:val="center"/>
              <w:rPr>
                <w:rFonts w:ascii="Arial" w:eastAsiaTheme="minorHAnsi" w:hAnsi="Arial" w:cs="Arial"/>
                <w:b/>
                <w:sz w:val="18"/>
                <w:szCs w:val="18"/>
              </w:rPr>
            </w:pPr>
            <w:r w:rsidRPr="004268D0">
              <w:rPr>
                <w:rFonts w:ascii="Arial" w:eastAsiaTheme="minorHAnsi" w:hAnsi="Arial" w:cs="Arial"/>
                <w:b/>
                <w:sz w:val="18"/>
                <w:szCs w:val="18"/>
              </w:rPr>
              <w:t>NK</w:t>
            </w:r>
            <w:r w:rsidR="000D52AC" w:rsidRPr="004268D0">
              <w:rPr>
                <w:rFonts w:ascii="Arial" w:eastAsiaTheme="minorHAnsi" w:hAnsi="Arial" w:cs="Arial"/>
                <w:b/>
                <w:sz w:val="18"/>
                <w:szCs w:val="18"/>
              </w:rPr>
              <w:t>-C</w:t>
            </w:r>
          </w:p>
        </w:tc>
        <w:tc>
          <w:tcPr>
            <w:tcW w:w="14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67892D" w14:textId="26F842EF" w:rsidR="000D52AC" w:rsidRPr="004268D0" w:rsidRDefault="002D15FE" w:rsidP="0074446A">
            <w:pPr>
              <w:pStyle w:val="Bezodstpw"/>
              <w:jc w:val="center"/>
              <w:rPr>
                <w:rFonts w:ascii="Arial" w:hAnsi="Arial" w:cs="Arial"/>
                <w:b/>
                <w:sz w:val="18"/>
                <w:szCs w:val="18"/>
              </w:rPr>
            </w:pPr>
            <w:r w:rsidRPr="004268D0">
              <w:rPr>
                <w:rFonts w:ascii="Arial" w:eastAsiaTheme="minorHAnsi" w:hAnsi="Arial" w:cs="Arial"/>
                <w:b/>
                <w:sz w:val="18"/>
                <w:szCs w:val="18"/>
              </w:rPr>
              <w:t>NK</w:t>
            </w:r>
            <w:r w:rsidR="000D52AC" w:rsidRPr="004268D0">
              <w:rPr>
                <w:rFonts w:ascii="Arial" w:eastAsiaTheme="minorHAnsi" w:hAnsi="Arial" w:cs="Arial"/>
                <w:b/>
                <w:sz w:val="18"/>
                <w:szCs w:val="18"/>
              </w:rPr>
              <w:t>-D</w:t>
            </w:r>
          </w:p>
        </w:tc>
        <w:tc>
          <w:tcPr>
            <w:tcW w:w="14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062404" w14:textId="5A00F6D3" w:rsidR="000D52AC" w:rsidRPr="004268D0" w:rsidRDefault="004268D0" w:rsidP="0074446A">
            <w:pPr>
              <w:pStyle w:val="Bezodstpw"/>
              <w:jc w:val="center"/>
              <w:rPr>
                <w:rFonts w:ascii="Arial" w:eastAsiaTheme="minorHAnsi" w:hAnsi="Arial" w:cs="Arial"/>
                <w:b/>
                <w:sz w:val="18"/>
                <w:szCs w:val="18"/>
              </w:rPr>
            </w:pPr>
            <w:r w:rsidRPr="004268D0">
              <w:rPr>
                <w:rFonts w:ascii="Arial" w:eastAsiaTheme="minorHAnsi" w:hAnsi="Arial" w:cs="Arial"/>
                <w:b/>
                <w:sz w:val="18"/>
                <w:szCs w:val="18"/>
              </w:rPr>
              <w:t>NK</w:t>
            </w:r>
            <w:r w:rsidR="000D52AC" w:rsidRPr="004268D0">
              <w:rPr>
                <w:rFonts w:ascii="Arial" w:eastAsiaTheme="minorHAnsi" w:hAnsi="Arial" w:cs="Arial"/>
                <w:b/>
                <w:sz w:val="18"/>
                <w:szCs w:val="18"/>
              </w:rPr>
              <w:t>-C</w:t>
            </w:r>
          </w:p>
        </w:tc>
        <w:tc>
          <w:tcPr>
            <w:tcW w:w="17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A08EC9" w14:textId="0637D523" w:rsidR="000D52AC" w:rsidRPr="004268D0" w:rsidRDefault="004268D0" w:rsidP="0074446A">
            <w:pPr>
              <w:pStyle w:val="Bezodstpw"/>
              <w:jc w:val="center"/>
              <w:rPr>
                <w:rFonts w:ascii="Arial" w:eastAsiaTheme="minorHAnsi" w:hAnsi="Arial" w:cs="Arial"/>
                <w:b/>
                <w:sz w:val="18"/>
                <w:szCs w:val="18"/>
              </w:rPr>
            </w:pPr>
            <w:r w:rsidRPr="004268D0">
              <w:rPr>
                <w:rFonts w:ascii="Arial" w:eastAsiaTheme="minorHAnsi" w:hAnsi="Arial" w:cs="Arial"/>
                <w:b/>
                <w:sz w:val="18"/>
                <w:szCs w:val="18"/>
              </w:rPr>
              <w:t>NK</w:t>
            </w:r>
            <w:r w:rsidR="000D52AC" w:rsidRPr="004268D0">
              <w:rPr>
                <w:rFonts w:ascii="Arial" w:eastAsiaTheme="minorHAnsi" w:hAnsi="Arial" w:cs="Arial"/>
                <w:b/>
                <w:sz w:val="18"/>
                <w:szCs w:val="18"/>
              </w:rPr>
              <w:t>-D</w:t>
            </w:r>
          </w:p>
        </w:tc>
      </w:tr>
      <w:tr w:rsidR="0062654C" w:rsidRPr="0019776A" w14:paraId="1EE6F952" w14:textId="77777777" w:rsidTr="004C0D56">
        <w:trPr>
          <w:trHeight w:val="3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95576D" w14:textId="77777777" w:rsidR="00EA0ADE" w:rsidRPr="0019776A" w:rsidRDefault="00EA0ADE" w:rsidP="0074446A">
            <w:pPr>
              <w:pStyle w:val="Bezodstpw"/>
              <w:jc w:val="center"/>
              <w:rPr>
                <w:rFonts w:ascii="Arial" w:hAnsi="Arial" w:cs="Arial"/>
                <w:b/>
                <w:sz w:val="18"/>
                <w:szCs w:val="18"/>
              </w:rPr>
            </w:pPr>
            <w:r w:rsidRPr="0019776A">
              <w:rPr>
                <w:rFonts w:ascii="Arial" w:hAnsi="Arial" w:cs="Arial"/>
                <w:b/>
                <w:sz w:val="18"/>
                <w:szCs w:val="18"/>
              </w:rPr>
              <w:t>2019</w:t>
            </w:r>
          </w:p>
        </w:tc>
        <w:tc>
          <w:tcPr>
            <w:tcW w:w="2310" w:type="dxa"/>
            <w:tcBorders>
              <w:top w:val="single" w:sz="4" w:space="0" w:color="000000"/>
              <w:left w:val="single" w:sz="4" w:space="0" w:color="000000"/>
              <w:bottom w:val="single" w:sz="4" w:space="0" w:color="000000"/>
              <w:right w:val="single" w:sz="4" w:space="0" w:color="000000"/>
            </w:tcBorders>
            <w:vAlign w:val="center"/>
          </w:tcPr>
          <w:p w14:paraId="3D47BDED" w14:textId="0BEDD8A1" w:rsidR="00EA0ADE" w:rsidRPr="0019776A" w:rsidRDefault="00EA0ADE" w:rsidP="001509FC">
            <w:pPr>
              <w:pStyle w:val="Bezodstpw"/>
              <w:jc w:val="center"/>
              <w:rPr>
                <w:rFonts w:ascii="Arial" w:hAnsi="Arial" w:cs="Arial"/>
                <w:sz w:val="18"/>
                <w:szCs w:val="18"/>
              </w:rPr>
            </w:pPr>
            <w:r w:rsidRPr="0019776A">
              <w:rPr>
                <w:rFonts w:ascii="Arial" w:hAnsi="Arial" w:cs="Arial"/>
                <w:sz w:val="18"/>
                <w:szCs w:val="18"/>
              </w:rPr>
              <w:t>8</w:t>
            </w:r>
            <w:r w:rsidR="00DE50E6">
              <w:rPr>
                <w:rFonts w:ascii="Arial" w:hAnsi="Arial" w:cs="Arial"/>
                <w:sz w:val="18"/>
                <w:szCs w:val="18"/>
              </w:rPr>
              <w:t> </w:t>
            </w:r>
            <w:r w:rsidRPr="0019776A">
              <w:rPr>
                <w:rFonts w:ascii="Arial" w:hAnsi="Arial" w:cs="Arial"/>
                <w:sz w:val="18"/>
                <w:szCs w:val="18"/>
              </w:rPr>
              <w:t>143</w:t>
            </w:r>
          </w:p>
        </w:tc>
        <w:tc>
          <w:tcPr>
            <w:tcW w:w="1151" w:type="dxa"/>
            <w:tcBorders>
              <w:top w:val="single" w:sz="4" w:space="0" w:color="000000"/>
              <w:left w:val="single" w:sz="4" w:space="0" w:color="000000"/>
              <w:bottom w:val="single" w:sz="4" w:space="0" w:color="000000"/>
              <w:right w:val="single" w:sz="4" w:space="0" w:color="000000"/>
            </w:tcBorders>
            <w:vAlign w:val="center"/>
          </w:tcPr>
          <w:p w14:paraId="044DF1F6" w14:textId="1F13C56F" w:rsidR="00EA0ADE" w:rsidRPr="0019776A" w:rsidRDefault="00EA0ADE" w:rsidP="001509FC">
            <w:pPr>
              <w:pStyle w:val="Bezodstpw"/>
              <w:jc w:val="center"/>
              <w:rPr>
                <w:rFonts w:ascii="Arial" w:hAnsi="Arial" w:cs="Arial"/>
                <w:sz w:val="18"/>
                <w:szCs w:val="18"/>
              </w:rPr>
            </w:pPr>
            <w:r w:rsidRPr="0019776A">
              <w:rPr>
                <w:rFonts w:ascii="Arial" w:hAnsi="Arial" w:cs="Arial"/>
                <w:sz w:val="18"/>
                <w:szCs w:val="18"/>
              </w:rPr>
              <w:t>6</w:t>
            </w:r>
            <w:r w:rsidR="00DE50E6">
              <w:rPr>
                <w:rFonts w:ascii="Arial" w:hAnsi="Arial" w:cs="Arial"/>
                <w:sz w:val="18"/>
                <w:szCs w:val="18"/>
              </w:rPr>
              <w:t> </w:t>
            </w:r>
            <w:r w:rsidRPr="0019776A">
              <w:rPr>
                <w:rFonts w:ascii="Arial" w:hAnsi="Arial" w:cs="Arial"/>
                <w:sz w:val="18"/>
                <w:szCs w:val="18"/>
              </w:rPr>
              <w:t>138</w:t>
            </w:r>
          </w:p>
        </w:tc>
        <w:tc>
          <w:tcPr>
            <w:tcW w:w="1401" w:type="dxa"/>
            <w:tcBorders>
              <w:top w:val="single" w:sz="4" w:space="0" w:color="000000"/>
              <w:left w:val="single" w:sz="4" w:space="0" w:color="000000"/>
              <w:bottom w:val="single" w:sz="4" w:space="0" w:color="000000"/>
              <w:right w:val="single" w:sz="4" w:space="0" w:color="000000"/>
            </w:tcBorders>
            <w:vAlign w:val="center"/>
          </w:tcPr>
          <w:p w14:paraId="3D481B12" w14:textId="548A0166" w:rsidR="00EA0ADE" w:rsidRPr="0019776A" w:rsidRDefault="00EA0ADE" w:rsidP="001509FC">
            <w:pPr>
              <w:pStyle w:val="Bezodstpw"/>
              <w:jc w:val="center"/>
              <w:rPr>
                <w:rFonts w:ascii="Arial" w:hAnsi="Arial" w:cs="Arial"/>
                <w:sz w:val="18"/>
                <w:szCs w:val="18"/>
              </w:rPr>
            </w:pPr>
            <w:r w:rsidRPr="0019776A">
              <w:rPr>
                <w:rFonts w:ascii="Arial" w:hAnsi="Arial" w:cs="Arial"/>
                <w:sz w:val="18"/>
                <w:szCs w:val="18"/>
              </w:rPr>
              <w:t>4</w:t>
            </w:r>
            <w:r w:rsidR="00DE50E6">
              <w:rPr>
                <w:rFonts w:ascii="Arial" w:hAnsi="Arial" w:cs="Arial"/>
                <w:sz w:val="18"/>
                <w:szCs w:val="18"/>
              </w:rPr>
              <w:t> </w:t>
            </w:r>
            <w:r w:rsidRPr="0019776A">
              <w:rPr>
                <w:rFonts w:ascii="Arial" w:hAnsi="Arial" w:cs="Arial"/>
                <w:sz w:val="18"/>
                <w:szCs w:val="18"/>
              </w:rPr>
              <w:t>609</w:t>
            </w:r>
          </w:p>
        </w:tc>
        <w:tc>
          <w:tcPr>
            <w:tcW w:w="1400" w:type="dxa"/>
            <w:tcBorders>
              <w:top w:val="single" w:sz="4" w:space="0" w:color="000000"/>
              <w:left w:val="single" w:sz="4" w:space="0" w:color="000000"/>
              <w:bottom w:val="single" w:sz="4" w:space="0" w:color="000000"/>
              <w:right w:val="single" w:sz="4" w:space="0" w:color="000000"/>
            </w:tcBorders>
            <w:vAlign w:val="center"/>
          </w:tcPr>
          <w:p w14:paraId="12435DEE" w14:textId="77777777" w:rsidR="00EA0ADE" w:rsidRPr="0019776A" w:rsidRDefault="00EA0ADE" w:rsidP="00EF695D">
            <w:pPr>
              <w:pStyle w:val="Bezodstpw"/>
              <w:jc w:val="center"/>
              <w:rPr>
                <w:rFonts w:ascii="Arial" w:hAnsi="Arial" w:cs="Arial"/>
                <w:sz w:val="18"/>
                <w:szCs w:val="18"/>
              </w:rPr>
            </w:pPr>
            <w:r w:rsidRPr="0019776A">
              <w:rPr>
                <w:rFonts w:ascii="Arial" w:hAnsi="Arial" w:cs="Arial"/>
                <w:sz w:val="18"/>
                <w:szCs w:val="18"/>
              </w:rPr>
              <w:t>75,4</w:t>
            </w:r>
          </w:p>
        </w:tc>
        <w:tc>
          <w:tcPr>
            <w:tcW w:w="1715" w:type="dxa"/>
            <w:tcBorders>
              <w:top w:val="single" w:sz="4" w:space="0" w:color="000000"/>
              <w:left w:val="single" w:sz="4" w:space="0" w:color="000000"/>
              <w:bottom w:val="single" w:sz="4" w:space="0" w:color="000000"/>
              <w:right w:val="single" w:sz="4" w:space="0" w:color="000000"/>
            </w:tcBorders>
            <w:vAlign w:val="center"/>
          </w:tcPr>
          <w:p w14:paraId="3D772583" w14:textId="77777777" w:rsidR="00EA0ADE" w:rsidRPr="00EF695D" w:rsidRDefault="00EA0ADE" w:rsidP="00EF695D">
            <w:pPr>
              <w:pStyle w:val="Bezodstpw"/>
              <w:jc w:val="center"/>
              <w:rPr>
                <w:rFonts w:ascii="Arial" w:hAnsi="Arial" w:cs="Arial"/>
                <w:sz w:val="18"/>
                <w:szCs w:val="18"/>
              </w:rPr>
            </w:pPr>
            <w:r w:rsidRPr="00EF695D">
              <w:rPr>
                <w:rFonts w:ascii="Arial" w:hAnsi="Arial" w:cs="Arial"/>
                <w:sz w:val="18"/>
                <w:szCs w:val="18"/>
              </w:rPr>
              <w:t>56,6</w:t>
            </w:r>
          </w:p>
        </w:tc>
      </w:tr>
      <w:tr w:rsidR="0062654C" w:rsidRPr="0019776A" w14:paraId="41116C17" w14:textId="77777777" w:rsidTr="004C0D56">
        <w:trPr>
          <w:trHeight w:val="3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792584" w14:textId="4CCC49F8" w:rsidR="000D52AC" w:rsidRPr="00B651C8" w:rsidRDefault="00EA0ADE" w:rsidP="0074446A">
            <w:pPr>
              <w:pStyle w:val="Bezodstpw"/>
              <w:jc w:val="center"/>
              <w:rPr>
                <w:rFonts w:ascii="Arial" w:hAnsi="Arial" w:cs="Arial"/>
                <w:b/>
                <w:sz w:val="18"/>
                <w:szCs w:val="18"/>
              </w:rPr>
            </w:pPr>
            <w:r w:rsidRPr="00B651C8">
              <w:rPr>
                <w:rFonts w:ascii="Arial" w:hAnsi="Arial" w:cs="Arial"/>
                <w:b/>
                <w:sz w:val="18"/>
                <w:szCs w:val="18"/>
              </w:rPr>
              <w:t>2020</w:t>
            </w:r>
          </w:p>
        </w:tc>
        <w:tc>
          <w:tcPr>
            <w:tcW w:w="2310" w:type="dxa"/>
            <w:tcBorders>
              <w:top w:val="single" w:sz="4" w:space="0" w:color="000000"/>
              <w:left w:val="single" w:sz="4" w:space="0" w:color="000000"/>
              <w:bottom w:val="single" w:sz="4" w:space="0" w:color="000000"/>
              <w:right w:val="single" w:sz="4" w:space="0" w:color="000000"/>
            </w:tcBorders>
            <w:vAlign w:val="center"/>
          </w:tcPr>
          <w:p w14:paraId="69A11111" w14:textId="0F2BFC9C" w:rsidR="000D52AC" w:rsidRPr="00EF695D" w:rsidRDefault="00EF695D" w:rsidP="001509FC">
            <w:pPr>
              <w:pStyle w:val="Bezodstpw"/>
              <w:jc w:val="center"/>
              <w:rPr>
                <w:rFonts w:ascii="Arial" w:hAnsi="Arial" w:cs="Arial"/>
                <w:sz w:val="18"/>
                <w:szCs w:val="18"/>
              </w:rPr>
            </w:pPr>
            <w:r>
              <w:rPr>
                <w:rFonts w:ascii="Arial" w:hAnsi="Arial" w:cs="Arial"/>
                <w:sz w:val="18"/>
                <w:szCs w:val="18"/>
              </w:rPr>
              <w:t>7</w:t>
            </w:r>
            <w:r w:rsidR="00DE50E6">
              <w:rPr>
                <w:rFonts w:ascii="Arial" w:hAnsi="Arial" w:cs="Arial"/>
                <w:sz w:val="18"/>
                <w:szCs w:val="18"/>
              </w:rPr>
              <w:t> </w:t>
            </w:r>
            <w:r>
              <w:rPr>
                <w:rFonts w:ascii="Arial" w:hAnsi="Arial" w:cs="Arial"/>
                <w:sz w:val="18"/>
                <w:szCs w:val="18"/>
              </w:rPr>
              <w:t>365</w:t>
            </w:r>
          </w:p>
        </w:tc>
        <w:tc>
          <w:tcPr>
            <w:tcW w:w="1151" w:type="dxa"/>
            <w:tcBorders>
              <w:top w:val="single" w:sz="4" w:space="0" w:color="000000"/>
              <w:left w:val="single" w:sz="4" w:space="0" w:color="000000"/>
              <w:bottom w:val="single" w:sz="4" w:space="0" w:color="000000"/>
              <w:right w:val="single" w:sz="4" w:space="0" w:color="000000"/>
            </w:tcBorders>
            <w:vAlign w:val="center"/>
          </w:tcPr>
          <w:p w14:paraId="6318AA64" w14:textId="629513DF" w:rsidR="000D52AC" w:rsidRPr="00EF695D" w:rsidRDefault="00EF695D" w:rsidP="001509FC">
            <w:pPr>
              <w:pStyle w:val="Bezodstpw"/>
              <w:jc w:val="center"/>
              <w:rPr>
                <w:rFonts w:ascii="Arial" w:hAnsi="Arial" w:cs="Arial"/>
                <w:sz w:val="18"/>
                <w:szCs w:val="18"/>
              </w:rPr>
            </w:pPr>
            <w:r>
              <w:rPr>
                <w:rFonts w:ascii="Arial" w:hAnsi="Arial" w:cs="Arial"/>
                <w:sz w:val="18"/>
                <w:szCs w:val="18"/>
              </w:rPr>
              <w:t>5</w:t>
            </w:r>
            <w:r w:rsidR="00DE50E6">
              <w:rPr>
                <w:rFonts w:ascii="Arial" w:hAnsi="Arial" w:cs="Arial"/>
                <w:sz w:val="18"/>
                <w:szCs w:val="18"/>
              </w:rPr>
              <w:t> </w:t>
            </w:r>
            <w:r>
              <w:rPr>
                <w:rFonts w:ascii="Arial" w:hAnsi="Arial" w:cs="Arial"/>
                <w:sz w:val="18"/>
                <w:szCs w:val="18"/>
              </w:rPr>
              <w:t>395</w:t>
            </w:r>
          </w:p>
        </w:tc>
        <w:tc>
          <w:tcPr>
            <w:tcW w:w="1401" w:type="dxa"/>
            <w:tcBorders>
              <w:top w:val="single" w:sz="4" w:space="0" w:color="000000"/>
              <w:left w:val="single" w:sz="4" w:space="0" w:color="000000"/>
              <w:bottom w:val="single" w:sz="4" w:space="0" w:color="000000"/>
              <w:right w:val="single" w:sz="4" w:space="0" w:color="000000"/>
            </w:tcBorders>
            <w:vAlign w:val="center"/>
          </w:tcPr>
          <w:p w14:paraId="444DA9C6" w14:textId="58482D29" w:rsidR="000D52AC" w:rsidRPr="00EF695D" w:rsidRDefault="00EF695D" w:rsidP="001509FC">
            <w:pPr>
              <w:pStyle w:val="Bezodstpw"/>
              <w:jc w:val="center"/>
              <w:rPr>
                <w:rFonts w:ascii="Arial" w:hAnsi="Arial" w:cs="Arial"/>
                <w:sz w:val="18"/>
                <w:szCs w:val="18"/>
              </w:rPr>
            </w:pPr>
            <w:r>
              <w:rPr>
                <w:rFonts w:ascii="Arial" w:hAnsi="Arial" w:cs="Arial"/>
                <w:sz w:val="18"/>
                <w:szCs w:val="18"/>
              </w:rPr>
              <w:t>3</w:t>
            </w:r>
            <w:r w:rsidR="00DE50E6">
              <w:rPr>
                <w:rFonts w:ascii="Arial" w:hAnsi="Arial" w:cs="Arial"/>
                <w:sz w:val="18"/>
                <w:szCs w:val="18"/>
              </w:rPr>
              <w:t> </w:t>
            </w:r>
            <w:r>
              <w:rPr>
                <w:rFonts w:ascii="Arial" w:hAnsi="Arial" w:cs="Arial"/>
                <w:sz w:val="18"/>
                <w:szCs w:val="18"/>
              </w:rPr>
              <w:t>773</w:t>
            </w:r>
          </w:p>
        </w:tc>
        <w:tc>
          <w:tcPr>
            <w:tcW w:w="1400" w:type="dxa"/>
            <w:tcBorders>
              <w:top w:val="single" w:sz="4" w:space="0" w:color="000000"/>
              <w:left w:val="single" w:sz="4" w:space="0" w:color="000000"/>
              <w:bottom w:val="single" w:sz="4" w:space="0" w:color="000000"/>
              <w:right w:val="single" w:sz="4" w:space="0" w:color="000000"/>
            </w:tcBorders>
            <w:vAlign w:val="center"/>
          </w:tcPr>
          <w:p w14:paraId="7276FCE6" w14:textId="5622BDBD" w:rsidR="000D52AC" w:rsidRPr="00EF695D" w:rsidRDefault="00EF695D" w:rsidP="00EF695D">
            <w:pPr>
              <w:pStyle w:val="Bezodstpw"/>
              <w:jc w:val="center"/>
              <w:rPr>
                <w:rFonts w:ascii="Arial" w:hAnsi="Arial" w:cs="Arial"/>
                <w:sz w:val="18"/>
                <w:szCs w:val="18"/>
              </w:rPr>
            </w:pPr>
            <w:r>
              <w:rPr>
                <w:rFonts w:ascii="Arial" w:hAnsi="Arial" w:cs="Arial"/>
                <w:sz w:val="18"/>
                <w:szCs w:val="18"/>
              </w:rPr>
              <w:t>73,2</w:t>
            </w:r>
          </w:p>
        </w:tc>
        <w:tc>
          <w:tcPr>
            <w:tcW w:w="1715" w:type="dxa"/>
            <w:tcBorders>
              <w:top w:val="single" w:sz="4" w:space="0" w:color="000000"/>
              <w:left w:val="single" w:sz="4" w:space="0" w:color="000000"/>
              <w:bottom w:val="single" w:sz="4" w:space="0" w:color="000000"/>
              <w:right w:val="single" w:sz="4" w:space="0" w:color="000000"/>
            </w:tcBorders>
            <w:vAlign w:val="center"/>
          </w:tcPr>
          <w:p w14:paraId="59D0F9F1" w14:textId="43015138" w:rsidR="000D52AC" w:rsidRPr="00EF695D" w:rsidRDefault="00EF695D" w:rsidP="00EF695D">
            <w:pPr>
              <w:pStyle w:val="Bezodstpw"/>
              <w:jc w:val="center"/>
              <w:rPr>
                <w:rFonts w:ascii="Arial" w:hAnsi="Arial" w:cs="Arial"/>
                <w:sz w:val="18"/>
                <w:szCs w:val="18"/>
              </w:rPr>
            </w:pPr>
            <w:r>
              <w:rPr>
                <w:rFonts w:ascii="Arial" w:hAnsi="Arial" w:cs="Arial"/>
                <w:sz w:val="18"/>
                <w:szCs w:val="18"/>
              </w:rPr>
              <w:t>51,2</w:t>
            </w:r>
          </w:p>
        </w:tc>
      </w:tr>
      <w:tr w:rsidR="0062654C" w:rsidRPr="0019776A" w14:paraId="1A9239EB" w14:textId="77777777" w:rsidTr="004C0D56">
        <w:trPr>
          <w:trHeight w:val="3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6C8A84" w14:textId="176AAAD5" w:rsidR="000D52AC" w:rsidRPr="00B651C8" w:rsidRDefault="00EA0ADE" w:rsidP="0074446A">
            <w:pPr>
              <w:pStyle w:val="Bezodstpw"/>
              <w:jc w:val="center"/>
              <w:rPr>
                <w:rFonts w:ascii="Arial" w:hAnsi="Arial" w:cs="Arial"/>
                <w:b/>
                <w:sz w:val="18"/>
                <w:szCs w:val="18"/>
              </w:rPr>
            </w:pPr>
            <w:r w:rsidRPr="00B651C8">
              <w:rPr>
                <w:rFonts w:ascii="Arial" w:hAnsi="Arial" w:cs="Arial"/>
                <w:b/>
                <w:sz w:val="18"/>
                <w:szCs w:val="18"/>
              </w:rPr>
              <w:t>2021</w:t>
            </w:r>
          </w:p>
        </w:tc>
        <w:tc>
          <w:tcPr>
            <w:tcW w:w="2310" w:type="dxa"/>
            <w:tcBorders>
              <w:top w:val="single" w:sz="4" w:space="0" w:color="000000"/>
              <w:left w:val="single" w:sz="4" w:space="0" w:color="000000"/>
              <w:bottom w:val="single" w:sz="4" w:space="0" w:color="000000"/>
              <w:right w:val="single" w:sz="4" w:space="0" w:color="000000"/>
            </w:tcBorders>
            <w:vAlign w:val="center"/>
          </w:tcPr>
          <w:p w14:paraId="630AD3D3" w14:textId="3A0254BC" w:rsidR="000D52AC" w:rsidRPr="00EF695D" w:rsidRDefault="00EF695D" w:rsidP="001509FC">
            <w:pPr>
              <w:pStyle w:val="Bezodstpw"/>
              <w:jc w:val="center"/>
              <w:rPr>
                <w:rFonts w:ascii="Arial" w:hAnsi="Arial" w:cs="Arial"/>
                <w:sz w:val="18"/>
                <w:szCs w:val="18"/>
              </w:rPr>
            </w:pPr>
            <w:r w:rsidRPr="00EF695D">
              <w:rPr>
                <w:rFonts w:ascii="Arial" w:hAnsi="Arial" w:cs="Arial"/>
                <w:sz w:val="18"/>
                <w:szCs w:val="18"/>
              </w:rPr>
              <w:t>7</w:t>
            </w:r>
            <w:r w:rsidR="00DE50E6">
              <w:rPr>
                <w:rFonts w:ascii="Arial" w:hAnsi="Arial" w:cs="Arial"/>
                <w:sz w:val="18"/>
                <w:szCs w:val="18"/>
              </w:rPr>
              <w:t> </w:t>
            </w:r>
            <w:r w:rsidRPr="00EF695D">
              <w:rPr>
                <w:rFonts w:ascii="Arial" w:hAnsi="Arial" w:cs="Arial"/>
                <w:sz w:val="18"/>
                <w:szCs w:val="18"/>
              </w:rPr>
              <w:t>312</w:t>
            </w:r>
          </w:p>
        </w:tc>
        <w:tc>
          <w:tcPr>
            <w:tcW w:w="1151" w:type="dxa"/>
            <w:tcBorders>
              <w:top w:val="single" w:sz="4" w:space="0" w:color="000000"/>
              <w:left w:val="single" w:sz="4" w:space="0" w:color="000000"/>
              <w:bottom w:val="single" w:sz="4" w:space="0" w:color="000000"/>
              <w:right w:val="single" w:sz="4" w:space="0" w:color="000000"/>
            </w:tcBorders>
            <w:vAlign w:val="center"/>
          </w:tcPr>
          <w:p w14:paraId="316D38BE" w14:textId="00B3477F" w:rsidR="000D52AC" w:rsidRPr="00EF695D" w:rsidRDefault="00EF695D" w:rsidP="001509FC">
            <w:pPr>
              <w:pStyle w:val="Bezodstpw"/>
              <w:jc w:val="center"/>
              <w:rPr>
                <w:rFonts w:ascii="Arial" w:hAnsi="Arial" w:cs="Arial"/>
                <w:sz w:val="18"/>
                <w:szCs w:val="18"/>
              </w:rPr>
            </w:pPr>
            <w:r w:rsidRPr="00EF695D">
              <w:rPr>
                <w:rFonts w:ascii="Arial" w:hAnsi="Arial" w:cs="Arial"/>
                <w:sz w:val="18"/>
                <w:szCs w:val="18"/>
              </w:rPr>
              <w:t>5</w:t>
            </w:r>
            <w:r w:rsidR="00DE50E6">
              <w:rPr>
                <w:rFonts w:ascii="Arial" w:hAnsi="Arial" w:cs="Arial"/>
                <w:sz w:val="18"/>
                <w:szCs w:val="18"/>
              </w:rPr>
              <w:t> </w:t>
            </w:r>
            <w:r w:rsidRPr="00EF695D">
              <w:rPr>
                <w:rFonts w:ascii="Arial" w:hAnsi="Arial" w:cs="Arial"/>
                <w:sz w:val="18"/>
                <w:szCs w:val="18"/>
              </w:rPr>
              <w:t>924</w:t>
            </w:r>
          </w:p>
        </w:tc>
        <w:tc>
          <w:tcPr>
            <w:tcW w:w="1401" w:type="dxa"/>
            <w:tcBorders>
              <w:top w:val="single" w:sz="4" w:space="0" w:color="000000"/>
              <w:left w:val="single" w:sz="4" w:space="0" w:color="000000"/>
              <w:bottom w:val="single" w:sz="4" w:space="0" w:color="000000"/>
              <w:right w:val="single" w:sz="4" w:space="0" w:color="000000"/>
            </w:tcBorders>
            <w:vAlign w:val="center"/>
          </w:tcPr>
          <w:p w14:paraId="4626AADD" w14:textId="7065506E" w:rsidR="000D52AC" w:rsidRPr="00EF695D" w:rsidRDefault="00EF695D" w:rsidP="001509FC">
            <w:pPr>
              <w:pStyle w:val="Bezodstpw"/>
              <w:jc w:val="center"/>
              <w:rPr>
                <w:rFonts w:ascii="Arial" w:hAnsi="Arial" w:cs="Arial"/>
                <w:sz w:val="18"/>
                <w:szCs w:val="18"/>
              </w:rPr>
            </w:pPr>
            <w:r w:rsidRPr="00EF695D">
              <w:rPr>
                <w:rFonts w:ascii="Arial" w:hAnsi="Arial" w:cs="Arial"/>
                <w:sz w:val="18"/>
                <w:szCs w:val="18"/>
              </w:rPr>
              <w:t>4</w:t>
            </w:r>
            <w:r w:rsidR="00DE50E6">
              <w:rPr>
                <w:rFonts w:ascii="Arial" w:hAnsi="Arial" w:cs="Arial"/>
                <w:sz w:val="18"/>
                <w:szCs w:val="18"/>
              </w:rPr>
              <w:t> </w:t>
            </w:r>
            <w:r w:rsidRPr="00EF695D">
              <w:rPr>
                <w:rFonts w:ascii="Arial" w:hAnsi="Arial" w:cs="Arial"/>
                <w:sz w:val="18"/>
                <w:szCs w:val="18"/>
              </w:rPr>
              <w:t>648</w:t>
            </w:r>
          </w:p>
        </w:tc>
        <w:tc>
          <w:tcPr>
            <w:tcW w:w="1400" w:type="dxa"/>
            <w:tcBorders>
              <w:top w:val="single" w:sz="4" w:space="0" w:color="000000"/>
              <w:left w:val="single" w:sz="4" w:space="0" w:color="000000"/>
              <w:bottom w:val="single" w:sz="4" w:space="0" w:color="000000"/>
              <w:right w:val="single" w:sz="4" w:space="0" w:color="000000"/>
            </w:tcBorders>
            <w:vAlign w:val="center"/>
          </w:tcPr>
          <w:p w14:paraId="5475B1F5" w14:textId="087BC913" w:rsidR="000D52AC" w:rsidRPr="00EF695D" w:rsidRDefault="00EF695D" w:rsidP="00EF695D">
            <w:pPr>
              <w:pStyle w:val="Bezodstpw"/>
              <w:jc w:val="center"/>
              <w:rPr>
                <w:rFonts w:ascii="Arial" w:hAnsi="Arial" w:cs="Arial"/>
                <w:sz w:val="18"/>
                <w:szCs w:val="18"/>
              </w:rPr>
            </w:pPr>
            <w:r w:rsidRPr="00EF695D">
              <w:rPr>
                <w:rFonts w:ascii="Arial" w:hAnsi="Arial" w:cs="Arial"/>
                <w:sz w:val="18"/>
                <w:szCs w:val="18"/>
              </w:rPr>
              <w:t>81,0</w:t>
            </w:r>
          </w:p>
        </w:tc>
        <w:tc>
          <w:tcPr>
            <w:tcW w:w="1715" w:type="dxa"/>
            <w:tcBorders>
              <w:top w:val="single" w:sz="4" w:space="0" w:color="000000"/>
              <w:left w:val="single" w:sz="4" w:space="0" w:color="000000"/>
              <w:bottom w:val="single" w:sz="4" w:space="0" w:color="000000"/>
              <w:right w:val="single" w:sz="4" w:space="0" w:color="000000"/>
            </w:tcBorders>
            <w:vAlign w:val="center"/>
          </w:tcPr>
          <w:p w14:paraId="4238DD65" w14:textId="39ECD333" w:rsidR="000D52AC" w:rsidRPr="00EF695D" w:rsidRDefault="00EF695D" w:rsidP="00EF695D">
            <w:pPr>
              <w:pStyle w:val="Bezodstpw"/>
              <w:jc w:val="center"/>
              <w:rPr>
                <w:rFonts w:ascii="Arial" w:hAnsi="Arial" w:cs="Arial"/>
                <w:sz w:val="18"/>
                <w:szCs w:val="18"/>
              </w:rPr>
            </w:pPr>
            <w:r w:rsidRPr="00EF695D">
              <w:rPr>
                <w:rFonts w:ascii="Arial" w:hAnsi="Arial" w:cs="Arial"/>
                <w:sz w:val="18"/>
                <w:szCs w:val="18"/>
              </w:rPr>
              <w:t>63,6</w:t>
            </w:r>
          </w:p>
        </w:tc>
      </w:tr>
      <w:tr w:rsidR="0062654C" w:rsidRPr="0019776A" w14:paraId="3AA7E04B" w14:textId="77777777" w:rsidTr="004C0D56">
        <w:trPr>
          <w:trHeight w:val="3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619988" w14:textId="103B6171" w:rsidR="00C61F3E" w:rsidRPr="00B651C8" w:rsidRDefault="00EA0ADE" w:rsidP="0074446A">
            <w:pPr>
              <w:pStyle w:val="Bezodstpw"/>
              <w:jc w:val="center"/>
              <w:rPr>
                <w:rFonts w:ascii="Arial" w:hAnsi="Arial" w:cs="Arial"/>
                <w:b/>
                <w:sz w:val="18"/>
                <w:szCs w:val="18"/>
              </w:rPr>
            </w:pPr>
            <w:r w:rsidRPr="00B651C8">
              <w:rPr>
                <w:rFonts w:ascii="Arial" w:hAnsi="Arial" w:cs="Arial"/>
                <w:b/>
                <w:sz w:val="18"/>
                <w:szCs w:val="18"/>
              </w:rPr>
              <w:t>2022</w:t>
            </w:r>
          </w:p>
        </w:tc>
        <w:tc>
          <w:tcPr>
            <w:tcW w:w="2310" w:type="dxa"/>
            <w:tcBorders>
              <w:top w:val="single" w:sz="4" w:space="0" w:color="000000"/>
              <w:left w:val="single" w:sz="4" w:space="0" w:color="000000"/>
              <w:bottom w:val="single" w:sz="4" w:space="0" w:color="000000"/>
              <w:right w:val="single" w:sz="4" w:space="0" w:color="000000"/>
            </w:tcBorders>
            <w:vAlign w:val="center"/>
          </w:tcPr>
          <w:p w14:paraId="2A4BD5F1" w14:textId="7E39C374" w:rsidR="00C61F3E" w:rsidRPr="00EF695D" w:rsidRDefault="00EF695D" w:rsidP="001509FC">
            <w:pPr>
              <w:pStyle w:val="Bezodstpw"/>
              <w:jc w:val="center"/>
              <w:rPr>
                <w:rFonts w:ascii="Arial" w:hAnsi="Arial" w:cs="Arial"/>
                <w:sz w:val="18"/>
                <w:szCs w:val="18"/>
              </w:rPr>
            </w:pPr>
            <w:r w:rsidRPr="00EF695D">
              <w:rPr>
                <w:rFonts w:ascii="Arial" w:hAnsi="Arial" w:cs="Arial"/>
                <w:sz w:val="18"/>
                <w:szCs w:val="18"/>
              </w:rPr>
              <w:t>7</w:t>
            </w:r>
            <w:r w:rsidR="00DE50E6">
              <w:rPr>
                <w:rFonts w:ascii="Arial" w:hAnsi="Arial" w:cs="Arial"/>
                <w:sz w:val="18"/>
                <w:szCs w:val="18"/>
              </w:rPr>
              <w:t> </w:t>
            </w:r>
            <w:r w:rsidRPr="00EF695D">
              <w:rPr>
                <w:rFonts w:ascii="Arial" w:hAnsi="Arial" w:cs="Arial"/>
                <w:sz w:val="18"/>
                <w:szCs w:val="18"/>
              </w:rPr>
              <w:t>342</w:t>
            </w:r>
          </w:p>
        </w:tc>
        <w:tc>
          <w:tcPr>
            <w:tcW w:w="1151" w:type="dxa"/>
            <w:tcBorders>
              <w:top w:val="single" w:sz="4" w:space="0" w:color="000000"/>
              <w:left w:val="single" w:sz="4" w:space="0" w:color="000000"/>
              <w:bottom w:val="single" w:sz="4" w:space="0" w:color="000000"/>
              <w:right w:val="single" w:sz="4" w:space="0" w:color="000000"/>
            </w:tcBorders>
            <w:vAlign w:val="center"/>
          </w:tcPr>
          <w:p w14:paraId="3A5B48BB" w14:textId="09A148FC" w:rsidR="00C61F3E" w:rsidRPr="00EF695D" w:rsidRDefault="00EF695D" w:rsidP="001509FC">
            <w:pPr>
              <w:pStyle w:val="Bezodstpw"/>
              <w:jc w:val="center"/>
              <w:rPr>
                <w:rFonts w:ascii="Arial" w:hAnsi="Arial" w:cs="Arial"/>
                <w:sz w:val="18"/>
                <w:szCs w:val="18"/>
              </w:rPr>
            </w:pPr>
            <w:r w:rsidRPr="00EF695D">
              <w:rPr>
                <w:rFonts w:ascii="Arial" w:hAnsi="Arial" w:cs="Arial"/>
                <w:sz w:val="18"/>
                <w:szCs w:val="18"/>
              </w:rPr>
              <w:t>6</w:t>
            </w:r>
            <w:r w:rsidR="00DE50E6">
              <w:rPr>
                <w:rFonts w:ascii="Arial" w:hAnsi="Arial" w:cs="Arial"/>
                <w:sz w:val="18"/>
                <w:szCs w:val="18"/>
              </w:rPr>
              <w:t> </w:t>
            </w:r>
            <w:r w:rsidRPr="00EF695D">
              <w:rPr>
                <w:rFonts w:ascii="Arial" w:hAnsi="Arial" w:cs="Arial"/>
                <w:sz w:val="18"/>
                <w:szCs w:val="18"/>
              </w:rPr>
              <w:t>154</w:t>
            </w:r>
          </w:p>
        </w:tc>
        <w:tc>
          <w:tcPr>
            <w:tcW w:w="1401" w:type="dxa"/>
            <w:tcBorders>
              <w:top w:val="single" w:sz="4" w:space="0" w:color="000000"/>
              <w:left w:val="single" w:sz="4" w:space="0" w:color="000000"/>
              <w:bottom w:val="single" w:sz="4" w:space="0" w:color="000000"/>
              <w:right w:val="single" w:sz="4" w:space="0" w:color="000000"/>
            </w:tcBorders>
            <w:vAlign w:val="center"/>
          </w:tcPr>
          <w:p w14:paraId="5B020107" w14:textId="10377FBC" w:rsidR="00C61F3E" w:rsidRPr="00EF695D" w:rsidRDefault="00EF695D" w:rsidP="001509FC">
            <w:pPr>
              <w:pStyle w:val="Bezodstpw"/>
              <w:jc w:val="center"/>
              <w:rPr>
                <w:rFonts w:ascii="Arial" w:hAnsi="Arial" w:cs="Arial"/>
                <w:sz w:val="18"/>
                <w:szCs w:val="18"/>
              </w:rPr>
            </w:pPr>
            <w:r w:rsidRPr="00EF695D">
              <w:rPr>
                <w:rFonts w:ascii="Arial" w:hAnsi="Arial" w:cs="Arial"/>
                <w:sz w:val="18"/>
                <w:szCs w:val="18"/>
              </w:rPr>
              <w:t>4</w:t>
            </w:r>
            <w:r w:rsidR="00DE50E6">
              <w:rPr>
                <w:rFonts w:ascii="Arial" w:hAnsi="Arial" w:cs="Arial"/>
                <w:sz w:val="18"/>
                <w:szCs w:val="18"/>
              </w:rPr>
              <w:t xml:space="preserve"> </w:t>
            </w:r>
            <w:r w:rsidRPr="00EF695D">
              <w:rPr>
                <w:rFonts w:ascii="Arial" w:hAnsi="Arial" w:cs="Arial"/>
                <w:sz w:val="18"/>
                <w:szCs w:val="18"/>
              </w:rPr>
              <w:t>419</w:t>
            </w:r>
          </w:p>
        </w:tc>
        <w:tc>
          <w:tcPr>
            <w:tcW w:w="1400" w:type="dxa"/>
            <w:tcBorders>
              <w:top w:val="single" w:sz="4" w:space="0" w:color="000000"/>
              <w:left w:val="single" w:sz="4" w:space="0" w:color="000000"/>
              <w:bottom w:val="single" w:sz="4" w:space="0" w:color="000000"/>
              <w:right w:val="single" w:sz="4" w:space="0" w:color="000000"/>
            </w:tcBorders>
            <w:vAlign w:val="center"/>
          </w:tcPr>
          <w:p w14:paraId="76EE543D" w14:textId="13CE1C79" w:rsidR="00C61F3E" w:rsidRPr="00EF695D" w:rsidRDefault="00EF695D" w:rsidP="00EF695D">
            <w:pPr>
              <w:pStyle w:val="Bezodstpw"/>
              <w:jc w:val="center"/>
              <w:rPr>
                <w:rFonts w:ascii="Arial" w:hAnsi="Arial" w:cs="Arial"/>
                <w:sz w:val="18"/>
                <w:szCs w:val="18"/>
              </w:rPr>
            </w:pPr>
            <w:r w:rsidRPr="00EF695D">
              <w:rPr>
                <w:rFonts w:ascii="Arial" w:hAnsi="Arial" w:cs="Arial"/>
                <w:sz w:val="18"/>
                <w:szCs w:val="18"/>
              </w:rPr>
              <w:t>83,8</w:t>
            </w:r>
          </w:p>
        </w:tc>
        <w:tc>
          <w:tcPr>
            <w:tcW w:w="1715" w:type="dxa"/>
            <w:tcBorders>
              <w:top w:val="single" w:sz="4" w:space="0" w:color="000000"/>
              <w:left w:val="single" w:sz="4" w:space="0" w:color="000000"/>
              <w:bottom w:val="single" w:sz="4" w:space="0" w:color="000000"/>
              <w:right w:val="single" w:sz="4" w:space="0" w:color="000000"/>
            </w:tcBorders>
            <w:vAlign w:val="center"/>
          </w:tcPr>
          <w:p w14:paraId="30229B2D" w14:textId="75D04E49" w:rsidR="00C61F3E" w:rsidRPr="00EF695D" w:rsidRDefault="00EF695D" w:rsidP="00EF695D">
            <w:pPr>
              <w:pStyle w:val="Bezodstpw"/>
              <w:jc w:val="center"/>
              <w:rPr>
                <w:rFonts w:ascii="Arial" w:hAnsi="Arial" w:cs="Arial"/>
                <w:sz w:val="18"/>
                <w:szCs w:val="18"/>
              </w:rPr>
            </w:pPr>
            <w:r w:rsidRPr="00EF695D">
              <w:rPr>
                <w:rFonts w:ascii="Arial" w:hAnsi="Arial" w:cs="Arial"/>
                <w:sz w:val="18"/>
                <w:szCs w:val="18"/>
              </w:rPr>
              <w:t>60,2</w:t>
            </w:r>
          </w:p>
        </w:tc>
      </w:tr>
      <w:tr w:rsidR="0062654C" w:rsidRPr="0019776A" w14:paraId="0F9E1CDA" w14:textId="77777777" w:rsidTr="004C0D56">
        <w:trPr>
          <w:trHeight w:val="3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6BCF6B" w14:textId="7C365063" w:rsidR="00C61F3E" w:rsidRPr="00B651C8" w:rsidRDefault="00EA0ADE" w:rsidP="0074446A">
            <w:pPr>
              <w:pStyle w:val="Bezodstpw"/>
              <w:jc w:val="center"/>
              <w:rPr>
                <w:rFonts w:ascii="Arial" w:hAnsi="Arial" w:cs="Arial"/>
                <w:b/>
                <w:sz w:val="18"/>
                <w:szCs w:val="18"/>
              </w:rPr>
            </w:pPr>
            <w:r w:rsidRPr="00B651C8">
              <w:rPr>
                <w:rFonts w:ascii="Arial" w:hAnsi="Arial" w:cs="Arial"/>
                <w:b/>
                <w:sz w:val="18"/>
                <w:szCs w:val="18"/>
              </w:rPr>
              <w:t>2023</w:t>
            </w:r>
          </w:p>
        </w:tc>
        <w:tc>
          <w:tcPr>
            <w:tcW w:w="2310" w:type="dxa"/>
            <w:tcBorders>
              <w:top w:val="single" w:sz="4" w:space="0" w:color="000000"/>
              <w:left w:val="single" w:sz="4" w:space="0" w:color="000000"/>
              <w:bottom w:val="single" w:sz="4" w:space="0" w:color="000000"/>
              <w:right w:val="single" w:sz="4" w:space="0" w:color="000000"/>
            </w:tcBorders>
            <w:vAlign w:val="center"/>
          </w:tcPr>
          <w:p w14:paraId="6B011436" w14:textId="35F7EB98" w:rsidR="00C61F3E" w:rsidRPr="0019776A" w:rsidRDefault="0019776A" w:rsidP="001509FC">
            <w:pPr>
              <w:pStyle w:val="Bezodstpw"/>
              <w:jc w:val="center"/>
              <w:rPr>
                <w:rFonts w:ascii="Arial" w:hAnsi="Arial" w:cs="Arial"/>
                <w:sz w:val="18"/>
                <w:szCs w:val="18"/>
              </w:rPr>
            </w:pPr>
            <w:r w:rsidRPr="0019776A">
              <w:rPr>
                <w:rFonts w:ascii="Arial" w:hAnsi="Arial" w:cs="Arial"/>
                <w:sz w:val="18"/>
                <w:szCs w:val="18"/>
              </w:rPr>
              <w:t>8</w:t>
            </w:r>
            <w:r w:rsidR="00DE50E6">
              <w:rPr>
                <w:rFonts w:ascii="Arial" w:hAnsi="Arial" w:cs="Arial"/>
                <w:sz w:val="18"/>
                <w:szCs w:val="18"/>
              </w:rPr>
              <w:t> </w:t>
            </w:r>
            <w:r w:rsidRPr="0019776A">
              <w:rPr>
                <w:rFonts w:ascii="Arial" w:hAnsi="Arial" w:cs="Arial"/>
                <w:sz w:val="18"/>
                <w:szCs w:val="18"/>
              </w:rPr>
              <w:t>126</w:t>
            </w:r>
          </w:p>
        </w:tc>
        <w:tc>
          <w:tcPr>
            <w:tcW w:w="1151" w:type="dxa"/>
            <w:tcBorders>
              <w:top w:val="single" w:sz="4" w:space="0" w:color="000000"/>
              <w:left w:val="single" w:sz="4" w:space="0" w:color="000000"/>
              <w:bottom w:val="single" w:sz="4" w:space="0" w:color="000000"/>
              <w:right w:val="single" w:sz="4" w:space="0" w:color="000000"/>
            </w:tcBorders>
            <w:vAlign w:val="center"/>
          </w:tcPr>
          <w:p w14:paraId="23713B61" w14:textId="52720AE3" w:rsidR="00C61F3E" w:rsidRPr="0019776A" w:rsidRDefault="0019776A" w:rsidP="001509FC">
            <w:pPr>
              <w:pStyle w:val="Bezodstpw"/>
              <w:jc w:val="center"/>
              <w:rPr>
                <w:rFonts w:ascii="Arial" w:hAnsi="Arial" w:cs="Arial"/>
                <w:sz w:val="18"/>
                <w:szCs w:val="18"/>
              </w:rPr>
            </w:pPr>
            <w:r w:rsidRPr="0019776A">
              <w:rPr>
                <w:rFonts w:ascii="Arial" w:hAnsi="Arial" w:cs="Arial"/>
                <w:sz w:val="18"/>
                <w:szCs w:val="18"/>
              </w:rPr>
              <w:t>6</w:t>
            </w:r>
            <w:r w:rsidR="00DE50E6">
              <w:rPr>
                <w:rFonts w:ascii="Arial" w:hAnsi="Arial" w:cs="Arial"/>
                <w:sz w:val="18"/>
                <w:szCs w:val="18"/>
              </w:rPr>
              <w:t> </w:t>
            </w:r>
            <w:r w:rsidRPr="0019776A">
              <w:rPr>
                <w:rFonts w:ascii="Arial" w:hAnsi="Arial" w:cs="Arial"/>
                <w:sz w:val="18"/>
                <w:szCs w:val="18"/>
              </w:rPr>
              <w:t>571</w:t>
            </w:r>
          </w:p>
        </w:tc>
        <w:tc>
          <w:tcPr>
            <w:tcW w:w="1401" w:type="dxa"/>
            <w:tcBorders>
              <w:top w:val="single" w:sz="4" w:space="0" w:color="000000"/>
              <w:left w:val="single" w:sz="4" w:space="0" w:color="000000"/>
              <w:bottom w:val="single" w:sz="4" w:space="0" w:color="000000"/>
              <w:right w:val="single" w:sz="4" w:space="0" w:color="000000"/>
            </w:tcBorders>
            <w:vAlign w:val="center"/>
          </w:tcPr>
          <w:p w14:paraId="49FFB11C" w14:textId="7E0EC7A2" w:rsidR="00C61F3E" w:rsidRPr="00E134F7" w:rsidRDefault="0019776A" w:rsidP="001509FC">
            <w:pPr>
              <w:pStyle w:val="Bezodstpw"/>
              <w:jc w:val="center"/>
              <w:rPr>
                <w:rFonts w:ascii="Arial" w:hAnsi="Arial" w:cs="Arial"/>
                <w:sz w:val="18"/>
                <w:szCs w:val="18"/>
                <w:highlight w:val="yellow"/>
              </w:rPr>
            </w:pPr>
            <w:r w:rsidRPr="00E134F7">
              <w:rPr>
                <w:rFonts w:ascii="Arial" w:hAnsi="Arial" w:cs="Arial"/>
                <w:sz w:val="18"/>
                <w:szCs w:val="18"/>
              </w:rPr>
              <w:t>5</w:t>
            </w:r>
            <w:r w:rsidR="00DE50E6" w:rsidRPr="00E134F7">
              <w:rPr>
                <w:rFonts w:ascii="Arial" w:hAnsi="Arial" w:cs="Arial"/>
                <w:sz w:val="18"/>
                <w:szCs w:val="18"/>
              </w:rPr>
              <w:t> </w:t>
            </w:r>
            <w:r w:rsidRPr="00E134F7">
              <w:rPr>
                <w:rFonts w:ascii="Arial" w:hAnsi="Arial" w:cs="Arial"/>
                <w:sz w:val="18"/>
                <w:szCs w:val="18"/>
              </w:rPr>
              <w:t>164</w:t>
            </w:r>
          </w:p>
        </w:tc>
        <w:tc>
          <w:tcPr>
            <w:tcW w:w="1400" w:type="dxa"/>
            <w:tcBorders>
              <w:top w:val="single" w:sz="4" w:space="0" w:color="000000"/>
              <w:left w:val="single" w:sz="4" w:space="0" w:color="000000"/>
              <w:bottom w:val="single" w:sz="4" w:space="0" w:color="000000"/>
              <w:right w:val="single" w:sz="4" w:space="0" w:color="000000"/>
            </w:tcBorders>
            <w:vAlign w:val="center"/>
          </w:tcPr>
          <w:p w14:paraId="713A53D7" w14:textId="1D243391" w:rsidR="00C61F3E" w:rsidRPr="0019776A" w:rsidRDefault="0019776A" w:rsidP="00EF695D">
            <w:pPr>
              <w:pStyle w:val="Bezodstpw"/>
              <w:jc w:val="center"/>
              <w:rPr>
                <w:rFonts w:ascii="Arial" w:hAnsi="Arial" w:cs="Arial"/>
                <w:sz w:val="18"/>
                <w:szCs w:val="18"/>
              </w:rPr>
            </w:pPr>
            <w:r w:rsidRPr="0019776A">
              <w:rPr>
                <w:rFonts w:ascii="Arial" w:hAnsi="Arial" w:cs="Arial"/>
                <w:sz w:val="18"/>
                <w:szCs w:val="18"/>
              </w:rPr>
              <w:t>80,9</w:t>
            </w:r>
          </w:p>
        </w:tc>
        <w:tc>
          <w:tcPr>
            <w:tcW w:w="1715" w:type="dxa"/>
            <w:tcBorders>
              <w:top w:val="single" w:sz="4" w:space="0" w:color="000000"/>
              <w:left w:val="single" w:sz="4" w:space="0" w:color="000000"/>
              <w:bottom w:val="single" w:sz="4" w:space="0" w:color="000000"/>
              <w:right w:val="single" w:sz="4" w:space="0" w:color="000000"/>
            </w:tcBorders>
            <w:vAlign w:val="center"/>
          </w:tcPr>
          <w:p w14:paraId="65AF42AF" w14:textId="785DA2A3" w:rsidR="00C61F3E" w:rsidRPr="00EF695D" w:rsidRDefault="00EF695D" w:rsidP="00EF695D">
            <w:pPr>
              <w:pStyle w:val="Bezodstpw"/>
              <w:jc w:val="center"/>
              <w:rPr>
                <w:rFonts w:ascii="Arial" w:hAnsi="Arial" w:cs="Arial"/>
                <w:sz w:val="18"/>
                <w:szCs w:val="18"/>
              </w:rPr>
            </w:pPr>
            <w:r w:rsidRPr="00EF695D">
              <w:rPr>
                <w:rFonts w:ascii="Arial" w:hAnsi="Arial" w:cs="Arial"/>
                <w:sz w:val="18"/>
                <w:szCs w:val="18"/>
              </w:rPr>
              <w:t>63</w:t>
            </w:r>
            <w:r w:rsidR="00EC21CC">
              <w:rPr>
                <w:rFonts w:ascii="Arial" w:hAnsi="Arial" w:cs="Arial"/>
                <w:sz w:val="18"/>
                <w:szCs w:val="18"/>
              </w:rPr>
              <w:t>,</w:t>
            </w:r>
            <w:r w:rsidRPr="00EF695D">
              <w:rPr>
                <w:rFonts w:ascii="Arial" w:hAnsi="Arial" w:cs="Arial"/>
                <w:sz w:val="18"/>
                <w:szCs w:val="18"/>
              </w:rPr>
              <w:t>5</w:t>
            </w:r>
          </w:p>
        </w:tc>
      </w:tr>
      <w:tr w:rsidR="00EC21CC" w:rsidRPr="0019776A" w14:paraId="786DDE3B" w14:textId="77777777" w:rsidTr="004C0D56">
        <w:trPr>
          <w:trHeight w:val="3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E83DDE" w14:textId="171A9EE8" w:rsidR="00EC21CC" w:rsidRPr="00B651C8" w:rsidRDefault="00EC21CC" w:rsidP="0074446A">
            <w:pPr>
              <w:pStyle w:val="Bezodstpw"/>
              <w:jc w:val="center"/>
              <w:rPr>
                <w:rFonts w:ascii="Arial" w:hAnsi="Arial" w:cs="Arial"/>
                <w:b/>
                <w:sz w:val="18"/>
                <w:szCs w:val="18"/>
              </w:rPr>
            </w:pPr>
            <w:r>
              <w:rPr>
                <w:rFonts w:ascii="Arial" w:hAnsi="Arial" w:cs="Arial"/>
                <w:b/>
                <w:sz w:val="18"/>
                <w:szCs w:val="18"/>
              </w:rPr>
              <w:t>2024</w:t>
            </w:r>
          </w:p>
        </w:tc>
        <w:tc>
          <w:tcPr>
            <w:tcW w:w="2310" w:type="dxa"/>
            <w:tcBorders>
              <w:top w:val="single" w:sz="4" w:space="0" w:color="000000"/>
              <w:left w:val="single" w:sz="4" w:space="0" w:color="000000"/>
              <w:bottom w:val="single" w:sz="4" w:space="0" w:color="000000"/>
              <w:right w:val="single" w:sz="4" w:space="0" w:color="000000"/>
            </w:tcBorders>
            <w:vAlign w:val="center"/>
          </w:tcPr>
          <w:p w14:paraId="119A55BB" w14:textId="61A9EABF" w:rsidR="00EC21CC" w:rsidRPr="0019776A" w:rsidRDefault="00EC21CC" w:rsidP="001509FC">
            <w:pPr>
              <w:pStyle w:val="Bezodstpw"/>
              <w:jc w:val="center"/>
              <w:rPr>
                <w:rFonts w:ascii="Arial" w:hAnsi="Arial" w:cs="Arial"/>
                <w:sz w:val="18"/>
                <w:szCs w:val="18"/>
              </w:rPr>
            </w:pPr>
            <w:r>
              <w:rPr>
                <w:rFonts w:ascii="Arial" w:hAnsi="Arial" w:cs="Arial"/>
                <w:sz w:val="18"/>
                <w:szCs w:val="18"/>
              </w:rPr>
              <w:t>8 832</w:t>
            </w:r>
          </w:p>
        </w:tc>
        <w:tc>
          <w:tcPr>
            <w:tcW w:w="1151" w:type="dxa"/>
            <w:tcBorders>
              <w:top w:val="single" w:sz="4" w:space="0" w:color="000000"/>
              <w:left w:val="single" w:sz="4" w:space="0" w:color="000000"/>
              <w:bottom w:val="single" w:sz="4" w:space="0" w:color="000000"/>
              <w:right w:val="single" w:sz="4" w:space="0" w:color="000000"/>
            </w:tcBorders>
            <w:vAlign w:val="center"/>
          </w:tcPr>
          <w:p w14:paraId="68D79683" w14:textId="5707F389" w:rsidR="00EC21CC" w:rsidRPr="0019776A" w:rsidRDefault="00EC21CC" w:rsidP="001509FC">
            <w:pPr>
              <w:pStyle w:val="Bezodstpw"/>
              <w:jc w:val="center"/>
              <w:rPr>
                <w:rFonts w:ascii="Arial" w:hAnsi="Arial" w:cs="Arial"/>
                <w:sz w:val="18"/>
                <w:szCs w:val="18"/>
              </w:rPr>
            </w:pPr>
            <w:r>
              <w:rPr>
                <w:rFonts w:ascii="Arial" w:hAnsi="Arial" w:cs="Arial"/>
                <w:sz w:val="18"/>
                <w:szCs w:val="18"/>
              </w:rPr>
              <w:t>6 695</w:t>
            </w:r>
          </w:p>
        </w:tc>
        <w:tc>
          <w:tcPr>
            <w:tcW w:w="1401" w:type="dxa"/>
            <w:tcBorders>
              <w:top w:val="single" w:sz="4" w:space="0" w:color="000000"/>
              <w:left w:val="single" w:sz="4" w:space="0" w:color="000000"/>
              <w:bottom w:val="single" w:sz="4" w:space="0" w:color="000000"/>
              <w:right w:val="single" w:sz="4" w:space="0" w:color="000000"/>
            </w:tcBorders>
            <w:vAlign w:val="center"/>
          </w:tcPr>
          <w:p w14:paraId="31B6068B" w14:textId="3006D700" w:rsidR="00EC21CC" w:rsidRPr="00E134F7" w:rsidRDefault="00EC21CC" w:rsidP="001509FC">
            <w:pPr>
              <w:pStyle w:val="Bezodstpw"/>
              <w:jc w:val="center"/>
              <w:rPr>
                <w:rFonts w:ascii="Arial" w:hAnsi="Arial" w:cs="Arial"/>
                <w:sz w:val="18"/>
                <w:szCs w:val="18"/>
              </w:rPr>
            </w:pPr>
            <w:r>
              <w:rPr>
                <w:rFonts w:ascii="Arial" w:hAnsi="Arial" w:cs="Arial"/>
                <w:sz w:val="18"/>
                <w:szCs w:val="18"/>
              </w:rPr>
              <w:t>5 689</w:t>
            </w:r>
          </w:p>
        </w:tc>
        <w:tc>
          <w:tcPr>
            <w:tcW w:w="1400" w:type="dxa"/>
            <w:tcBorders>
              <w:top w:val="single" w:sz="4" w:space="0" w:color="000000"/>
              <w:left w:val="single" w:sz="4" w:space="0" w:color="000000"/>
              <w:bottom w:val="single" w:sz="4" w:space="0" w:color="000000"/>
              <w:right w:val="single" w:sz="4" w:space="0" w:color="000000"/>
            </w:tcBorders>
            <w:vAlign w:val="center"/>
          </w:tcPr>
          <w:p w14:paraId="2F25CC01" w14:textId="18F50BD2" w:rsidR="00EC21CC" w:rsidRPr="0019776A" w:rsidRDefault="00EC21CC" w:rsidP="00EF695D">
            <w:pPr>
              <w:pStyle w:val="Bezodstpw"/>
              <w:jc w:val="center"/>
              <w:rPr>
                <w:rFonts w:ascii="Arial" w:hAnsi="Arial" w:cs="Arial"/>
                <w:sz w:val="18"/>
                <w:szCs w:val="18"/>
              </w:rPr>
            </w:pPr>
            <w:r>
              <w:rPr>
                <w:rFonts w:ascii="Arial" w:hAnsi="Arial" w:cs="Arial"/>
                <w:sz w:val="18"/>
                <w:szCs w:val="18"/>
              </w:rPr>
              <w:t>75,8</w:t>
            </w:r>
          </w:p>
        </w:tc>
        <w:tc>
          <w:tcPr>
            <w:tcW w:w="1715" w:type="dxa"/>
            <w:tcBorders>
              <w:top w:val="single" w:sz="4" w:space="0" w:color="000000"/>
              <w:left w:val="single" w:sz="4" w:space="0" w:color="000000"/>
              <w:bottom w:val="single" w:sz="4" w:space="0" w:color="000000"/>
              <w:right w:val="single" w:sz="4" w:space="0" w:color="000000"/>
            </w:tcBorders>
            <w:vAlign w:val="center"/>
          </w:tcPr>
          <w:p w14:paraId="580FFD1B" w14:textId="37554424" w:rsidR="00EC21CC" w:rsidRPr="00EF695D" w:rsidRDefault="00EC21CC" w:rsidP="00EF695D">
            <w:pPr>
              <w:pStyle w:val="Bezodstpw"/>
              <w:jc w:val="center"/>
              <w:rPr>
                <w:rFonts w:ascii="Arial" w:hAnsi="Arial" w:cs="Arial"/>
                <w:sz w:val="18"/>
                <w:szCs w:val="18"/>
              </w:rPr>
            </w:pPr>
            <w:r>
              <w:rPr>
                <w:rFonts w:ascii="Arial" w:hAnsi="Arial" w:cs="Arial"/>
                <w:sz w:val="18"/>
                <w:szCs w:val="18"/>
              </w:rPr>
              <w:t>64,4</w:t>
            </w:r>
          </w:p>
        </w:tc>
      </w:tr>
    </w:tbl>
    <w:p w14:paraId="0A29797A" w14:textId="4B40E33C" w:rsidR="000D52AC" w:rsidRPr="00DE1AED" w:rsidRDefault="000D52AC" w:rsidP="000A2EB3">
      <w:pPr>
        <w:pStyle w:val="Bezodstpw"/>
        <w:jc w:val="both"/>
        <w:rPr>
          <w:rFonts w:ascii="Arial" w:hAnsi="Arial" w:cs="Arial"/>
          <w:iCs/>
          <w:sz w:val="16"/>
          <w:szCs w:val="16"/>
        </w:rPr>
      </w:pPr>
      <w:r w:rsidRPr="00DE1AED">
        <w:rPr>
          <w:rFonts w:ascii="Arial" w:hAnsi="Arial" w:cs="Arial"/>
          <w:iCs/>
          <w:color w:val="000000"/>
          <w:sz w:val="16"/>
          <w:szCs w:val="16"/>
        </w:rPr>
        <w:t xml:space="preserve">Źródło: </w:t>
      </w:r>
      <w:r w:rsidR="008966A0">
        <w:rPr>
          <w:rFonts w:ascii="Arial" w:hAnsi="Arial" w:cs="Arial"/>
          <w:iCs/>
          <w:color w:val="000000"/>
          <w:sz w:val="16"/>
          <w:szCs w:val="16"/>
        </w:rPr>
        <w:t>Ibidem.</w:t>
      </w:r>
      <w:r w:rsidRPr="00DE1AED">
        <w:rPr>
          <w:rFonts w:ascii="Arial" w:hAnsi="Arial" w:cs="Arial"/>
          <w:iCs/>
          <w:color w:val="000000"/>
          <w:sz w:val="16"/>
          <w:szCs w:val="16"/>
        </w:rPr>
        <w:t xml:space="preserve"> </w:t>
      </w:r>
    </w:p>
    <w:p w14:paraId="7425FD9B" w14:textId="77777777" w:rsidR="000D52AC" w:rsidRPr="00EE59A1" w:rsidRDefault="000D52AC" w:rsidP="000D52AC">
      <w:pPr>
        <w:autoSpaceDE w:val="0"/>
        <w:autoSpaceDN w:val="0"/>
        <w:adjustRightInd w:val="0"/>
        <w:spacing w:after="0" w:line="268" w:lineRule="exact"/>
        <w:jc w:val="both"/>
        <w:rPr>
          <w:rFonts w:ascii="Arial" w:hAnsi="Arial" w:cs="Arial"/>
          <w:sz w:val="18"/>
          <w:szCs w:val="18"/>
        </w:rPr>
      </w:pPr>
    </w:p>
    <w:p w14:paraId="707F1DAA" w14:textId="45065479" w:rsidR="000D52AC" w:rsidRDefault="000D52AC" w:rsidP="00DE1AED">
      <w:pPr>
        <w:pStyle w:val="Akapitzlist"/>
        <w:spacing w:line="276" w:lineRule="auto"/>
        <w:ind w:left="0" w:firstLine="567"/>
        <w:jc w:val="both"/>
        <w:rPr>
          <w:rFonts w:ascii="Arial" w:hAnsi="Arial" w:cs="Arial"/>
          <w:bCs/>
          <w:sz w:val="21"/>
          <w:szCs w:val="21"/>
        </w:rPr>
      </w:pPr>
      <w:r w:rsidRPr="00EE59A1">
        <w:rPr>
          <w:rFonts w:ascii="Arial" w:hAnsi="Arial" w:cs="Arial"/>
          <w:bCs/>
          <w:sz w:val="21"/>
          <w:szCs w:val="21"/>
        </w:rPr>
        <w:t>Pozytywnym zjawiskiem jest wysoki</w:t>
      </w:r>
      <w:r w:rsidR="00EE59A1" w:rsidRPr="00EE59A1">
        <w:rPr>
          <w:rFonts w:ascii="Arial" w:hAnsi="Arial" w:cs="Arial"/>
          <w:bCs/>
          <w:sz w:val="21"/>
          <w:szCs w:val="21"/>
        </w:rPr>
        <w:t xml:space="preserve">, co najmniej </w:t>
      </w:r>
      <w:r w:rsidR="00BE7B90">
        <w:rPr>
          <w:rFonts w:ascii="Arial" w:hAnsi="Arial" w:cs="Arial"/>
          <w:bCs/>
          <w:sz w:val="21"/>
          <w:szCs w:val="21"/>
        </w:rPr>
        <w:t>75</w:t>
      </w:r>
      <w:r w:rsidRPr="00EE59A1">
        <w:rPr>
          <w:rFonts w:ascii="Arial" w:hAnsi="Arial" w:cs="Arial"/>
          <w:bCs/>
          <w:sz w:val="21"/>
          <w:szCs w:val="21"/>
        </w:rPr>
        <w:t xml:space="preserve">% odsetek procedur toczących się przy aktywnym udziale osób doznających przemocy oraz ponad </w:t>
      </w:r>
      <w:r w:rsidR="00BE7B90">
        <w:rPr>
          <w:rFonts w:ascii="Arial" w:hAnsi="Arial" w:cs="Arial"/>
          <w:bCs/>
          <w:sz w:val="21"/>
          <w:szCs w:val="21"/>
        </w:rPr>
        <w:t>64% dotyczy</w:t>
      </w:r>
      <w:r w:rsidRPr="00EE59A1">
        <w:rPr>
          <w:rFonts w:ascii="Arial" w:hAnsi="Arial" w:cs="Arial"/>
          <w:bCs/>
          <w:sz w:val="21"/>
          <w:szCs w:val="21"/>
        </w:rPr>
        <w:t xml:space="preserve"> osób podejrzanych o jej stosowanie, zgłaszających się na posiedzenia zespołów interdyscyplinarnych i grup </w:t>
      </w:r>
      <w:proofErr w:type="spellStart"/>
      <w:r w:rsidR="00BE7B90">
        <w:rPr>
          <w:rFonts w:ascii="Arial" w:hAnsi="Arial" w:cs="Arial"/>
          <w:bCs/>
          <w:sz w:val="21"/>
          <w:szCs w:val="21"/>
        </w:rPr>
        <w:t>diagnostyczno</w:t>
      </w:r>
      <w:proofErr w:type="spellEnd"/>
      <w:r w:rsidR="00BE7B90">
        <w:rPr>
          <w:rFonts w:ascii="Arial" w:hAnsi="Arial" w:cs="Arial"/>
          <w:bCs/>
          <w:sz w:val="21"/>
          <w:szCs w:val="21"/>
        </w:rPr>
        <w:t xml:space="preserve"> – pomocowych</w:t>
      </w:r>
      <w:r w:rsidR="00E57B17" w:rsidRPr="00E57B17">
        <w:rPr>
          <w:rFonts w:ascii="Arial" w:hAnsi="Arial" w:cs="Arial"/>
          <w:bCs/>
          <w:sz w:val="21"/>
          <w:szCs w:val="21"/>
        </w:rPr>
        <w:t xml:space="preserve">, co zwiększa szanse na stosowanie </w:t>
      </w:r>
      <w:r w:rsidR="00E57B17" w:rsidRPr="007F1C1F">
        <w:rPr>
          <w:rFonts w:ascii="Arial" w:hAnsi="Arial" w:cs="Arial"/>
          <w:bCs/>
          <w:sz w:val="21"/>
          <w:szCs w:val="21"/>
        </w:rPr>
        <w:t xml:space="preserve">skuteczniejszych oddziaływań w zakresie </w:t>
      </w:r>
      <w:r w:rsidR="00E25BA6">
        <w:rPr>
          <w:rFonts w:ascii="Arial" w:hAnsi="Arial" w:cs="Arial"/>
          <w:bCs/>
          <w:sz w:val="21"/>
          <w:szCs w:val="21"/>
        </w:rPr>
        <w:t xml:space="preserve">współpracy przy </w:t>
      </w:r>
      <w:r w:rsidR="00E57B17" w:rsidRPr="007F1C1F">
        <w:rPr>
          <w:rFonts w:ascii="Arial" w:hAnsi="Arial" w:cs="Arial"/>
          <w:bCs/>
          <w:sz w:val="21"/>
          <w:szCs w:val="21"/>
        </w:rPr>
        <w:t>in</w:t>
      </w:r>
      <w:r w:rsidRPr="007F1C1F">
        <w:rPr>
          <w:rFonts w:ascii="Arial" w:hAnsi="Arial" w:cs="Arial"/>
          <w:bCs/>
          <w:sz w:val="21"/>
          <w:szCs w:val="21"/>
        </w:rPr>
        <w:t>dywidualnych plan</w:t>
      </w:r>
      <w:r w:rsidR="00E25BA6">
        <w:rPr>
          <w:rFonts w:ascii="Arial" w:hAnsi="Arial" w:cs="Arial"/>
          <w:bCs/>
          <w:sz w:val="21"/>
          <w:szCs w:val="21"/>
        </w:rPr>
        <w:t>ach</w:t>
      </w:r>
      <w:r w:rsidRPr="007F1C1F">
        <w:rPr>
          <w:rFonts w:ascii="Arial" w:hAnsi="Arial" w:cs="Arial"/>
          <w:bCs/>
          <w:sz w:val="21"/>
          <w:szCs w:val="21"/>
        </w:rPr>
        <w:t xml:space="preserve"> pomocy, mających na celu powstrzymanie przemocy. </w:t>
      </w:r>
    </w:p>
    <w:p w14:paraId="135128A9" w14:textId="51680C53" w:rsidR="00BE7B90" w:rsidRPr="007F1C1F" w:rsidRDefault="00BE7B90" w:rsidP="00DE1AED">
      <w:pPr>
        <w:pStyle w:val="Akapitzlist"/>
        <w:spacing w:line="276" w:lineRule="auto"/>
        <w:ind w:left="0" w:firstLine="567"/>
        <w:jc w:val="both"/>
        <w:rPr>
          <w:rFonts w:ascii="Arial" w:hAnsi="Arial" w:cs="Arial"/>
          <w:bCs/>
          <w:sz w:val="21"/>
          <w:szCs w:val="21"/>
        </w:rPr>
      </w:pPr>
      <w:r w:rsidRPr="00BE7B90">
        <w:rPr>
          <w:rFonts w:ascii="Arial" w:hAnsi="Arial" w:cs="Arial"/>
          <w:bCs/>
          <w:sz w:val="21"/>
          <w:szCs w:val="21"/>
        </w:rPr>
        <w:t>W 2024 roku odsetek procedur toczących się przy aktywnym udziale osób doznających przemocy był wysoki, gdyż przekraczał 75%. Podobnie w przypadku osób podejrzewanych o stosowanie przemocy domowej, w więcej niż połowie procedur (64,41%) grupy diagnostyczno-pomocowe skutecznie nawiązywały z nimi kontakt.</w:t>
      </w:r>
    </w:p>
    <w:p w14:paraId="7B2AC233" w14:textId="105BB42D" w:rsidR="000D52AC" w:rsidRPr="00A7153B" w:rsidRDefault="009629B7" w:rsidP="00DE1AED">
      <w:pPr>
        <w:autoSpaceDE w:val="0"/>
        <w:autoSpaceDN w:val="0"/>
        <w:adjustRightInd w:val="0"/>
        <w:spacing w:after="0" w:line="276" w:lineRule="auto"/>
        <w:ind w:firstLine="567"/>
        <w:jc w:val="both"/>
        <w:rPr>
          <w:rFonts w:ascii="Arial" w:hAnsi="Arial" w:cs="Arial"/>
          <w:sz w:val="21"/>
          <w:szCs w:val="21"/>
        </w:rPr>
      </w:pPr>
      <w:r w:rsidRPr="009629B7">
        <w:rPr>
          <w:rFonts w:ascii="Arial" w:hAnsi="Arial" w:cs="Arial"/>
          <w:sz w:val="21"/>
          <w:szCs w:val="21"/>
        </w:rPr>
        <w:t>Ustawa z dnia 29 lipca 2005 roku o przeciwdziałaniu przemocy domowej po nowelizacji określiła w art. 9h ust. 1, że zakończenie procedury „Niebieskie Karty" następuje w przypadku:  ustania przemocy domowej i uzasadnionego przypuszczenia, że zaprzestano dalszego stosowania przemocy domowej</w:t>
      </w:r>
      <w:r>
        <w:rPr>
          <w:rFonts w:ascii="Arial" w:hAnsi="Arial" w:cs="Arial"/>
          <w:sz w:val="21"/>
          <w:szCs w:val="21"/>
        </w:rPr>
        <w:t xml:space="preserve"> bądź </w:t>
      </w:r>
      <w:r w:rsidRPr="009629B7">
        <w:rPr>
          <w:rFonts w:ascii="Arial" w:hAnsi="Arial" w:cs="Arial"/>
          <w:sz w:val="21"/>
          <w:szCs w:val="21"/>
        </w:rPr>
        <w:t xml:space="preserve">rozstrzygnięcia o braku zasadności podejmowania działań. </w:t>
      </w:r>
      <w:r>
        <w:rPr>
          <w:rFonts w:ascii="Arial" w:hAnsi="Arial" w:cs="Arial"/>
          <w:sz w:val="21"/>
          <w:szCs w:val="21"/>
        </w:rPr>
        <w:br/>
      </w:r>
      <w:r w:rsidRPr="009629B7">
        <w:rPr>
          <w:rFonts w:ascii="Arial" w:hAnsi="Arial" w:cs="Arial"/>
          <w:sz w:val="21"/>
          <w:szCs w:val="21"/>
        </w:rPr>
        <w:t xml:space="preserve">W zaprezentowanej poniżej </w:t>
      </w:r>
      <w:r w:rsidR="00D01918">
        <w:rPr>
          <w:rFonts w:ascii="Arial" w:hAnsi="Arial" w:cs="Arial"/>
          <w:sz w:val="21"/>
          <w:szCs w:val="21"/>
        </w:rPr>
        <w:t>tabeli</w:t>
      </w:r>
      <w:r w:rsidRPr="009629B7">
        <w:rPr>
          <w:rFonts w:ascii="Arial" w:hAnsi="Arial" w:cs="Arial"/>
          <w:sz w:val="21"/>
          <w:szCs w:val="21"/>
        </w:rPr>
        <w:t xml:space="preserve"> podano przyczyny kończenia procedury „Niebieskie Karty”</w:t>
      </w:r>
      <w:r>
        <w:rPr>
          <w:rFonts w:ascii="Arial" w:hAnsi="Arial" w:cs="Arial"/>
          <w:sz w:val="21"/>
          <w:szCs w:val="21"/>
        </w:rPr>
        <w:t xml:space="preserve">. </w:t>
      </w:r>
      <w:r w:rsidR="000D52AC" w:rsidRPr="00A7153B">
        <w:rPr>
          <w:rFonts w:ascii="Arial" w:hAnsi="Arial" w:cs="Arial"/>
          <w:sz w:val="21"/>
          <w:szCs w:val="21"/>
        </w:rPr>
        <w:t>Jak wynika z danych, zarówno w latach 201</w:t>
      </w:r>
      <w:r w:rsidR="00A7153B">
        <w:rPr>
          <w:rFonts w:ascii="Arial" w:hAnsi="Arial" w:cs="Arial"/>
          <w:sz w:val="21"/>
          <w:szCs w:val="21"/>
        </w:rPr>
        <w:t>9</w:t>
      </w:r>
      <w:r w:rsidR="000D52AC" w:rsidRPr="00A7153B">
        <w:rPr>
          <w:rFonts w:ascii="Arial" w:hAnsi="Arial" w:cs="Arial"/>
          <w:sz w:val="21"/>
          <w:szCs w:val="21"/>
        </w:rPr>
        <w:t>-20</w:t>
      </w:r>
      <w:r w:rsidR="00A7153B">
        <w:rPr>
          <w:rFonts w:ascii="Arial" w:hAnsi="Arial" w:cs="Arial"/>
          <w:sz w:val="21"/>
          <w:szCs w:val="21"/>
        </w:rPr>
        <w:t>23</w:t>
      </w:r>
      <w:r w:rsidR="000D52AC" w:rsidRPr="00A7153B">
        <w:rPr>
          <w:rFonts w:ascii="Arial" w:hAnsi="Arial" w:cs="Arial"/>
          <w:sz w:val="21"/>
          <w:szCs w:val="21"/>
        </w:rPr>
        <w:t>, jak w samym 20</w:t>
      </w:r>
      <w:r w:rsidR="00400CB5">
        <w:rPr>
          <w:rFonts w:ascii="Arial" w:hAnsi="Arial" w:cs="Arial"/>
          <w:sz w:val="21"/>
          <w:szCs w:val="21"/>
        </w:rPr>
        <w:t>2</w:t>
      </w:r>
      <w:r w:rsidR="00BE7B90">
        <w:rPr>
          <w:rFonts w:ascii="Arial" w:hAnsi="Arial" w:cs="Arial"/>
          <w:sz w:val="21"/>
          <w:szCs w:val="21"/>
        </w:rPr>
        <w:t>4</w:t>
      </w:r>
      <w:r w:rsidR="000D52AC" w:rsidRPr="00A7153B">
        <w:rPr>
          <w:rFonts w:ascii="Arial" w:hAnsi="Arial" w:cs="Arial"/>
          <w:sz w:val="21"/>
          <w:szCs w:val="21"/>
        </w:rPr>
        <w:t xml:space="preserve"> roku</w:t>
      </w:r>
      <w:r w:rsidR="00D607B9">
        <w:rPr>
          <w:rFonts w:ascii="Arial" w:hAnsi="Arial" w:cs="Arial"/>
          <w:sz w:val="21"/>
          <w:szCs w:val="21"/>
        </w:rPr>
        <w:t>,</w:t>
      </w:r>
      <w:r w:rsidR="000D52AC" w:rsidRPr="00A7153B">
        <w:rPr>
          <w:rFonts w:ascii="Arial" w:hAnsi="Arial" w:cs="Arial"/>
          <w:sz w:val="21"/>
          <w:szCs w:val="21"/>
        </w:rPr>
        <w:t xml:space="preserve"> prowadzone na terenie województwa śląskiego działania pomocowe i wspierające przez zespoły interdyscyplinarne i grupy robocze</w:t>
      </w:r>
      <w:r w:rsidR="00E25BA6">
        <w:rPr>
          <w:rFonts w:ascii="Arial" w:hAnsi="Arial" w:cs="Arial"/>
          <w:sz w:val="21"/>
          <w:szCs w:val="21"/>
        </w:rPr>
        <w:t>/diagnostyczno-pomocowe</w:t>
      </w:r>
      <w:r w:rsidR="000D52AC" w:rsidRPr="00A7153B">
        <w:rPr>
          <w:rFonts w:ascii="Arial" w:hAnsi="Arial" w:cs="Arial"/>
          <w:sz w:val="21"/>
          <w:szCs w:val="21"/>
        </w:rPr>
        <w:t xml:space="preserve"> doprowadziły w większości przypadków do zrealizowania przyjętych indywidualnych planów pomocy rodzinom oraz ustania przemocy </w:t>
      </w:r>
      <w:r w:rsidR="00400CB5">
        <w:rPr>
          <w:rFonts w:ascii="Arial" w:hAnsi="Arial" w:cs="Arial"/>
          <w:sz w:val="21"/>
          <w:szCs w:val="21"/>
        </w:rPr>
        <w:t>–</w:t>
      </w:r>
      <w:r w:rsidR="000D52AC" w:rsidRPr="00A7153B">
        <w:rPr>
          <w:rFonts w:ascii="Arial" w:hAnsi="Arial" w:cs="Arial"/>
          <w:sz w:val="21"/>
          <w:szCs w:val="21"/>
        </w:rPr>
        <w:t xml:space="preserve"> z pierwszego powodu zamknięto </w:t>
      </w:r>
      <w:r w:rsidR="00BE7B90">
        <w:rPr>
          <w:rFonts w:ascii="Arial" w:hAnsi="Arial" w:cs="Arial"/>
          <w:sz w:val="21"/>
          <w:szCs w:val="21"/>
        </w:rPr>
        <w:t>5 498</w:t>
      </w:r>
      <w:r w:rsidR="00A7153B" w:rsidRPr="00A7153B">
        <w:rPr>
          <w:rFonts w:ascii="Arial" w:hAnsi="Arial" w:cs="Arial"/>
          <w:sz w:val="21"/>
          <w:szCs w:val="21"/>
        </w:rPr>
        <w:t xml:space="preserve"> procedur </w:t>
      </w:r>
      <w:r w:rsidR="000D52AC" w:rsidRPr="00A7153B">
        <w:rPr>
          <w:rFonts w:ascii="Arial" w:hAnsi="Arial" w:cs="Arial"/>
          <w:sz w:val="21"/>
          <w:szCs w:val="21"/>
        </w:rPr>
        <w:t>(</w:t>
      </w:r>
      <w:r w:rsidR="000515FA">
        <w:rPr>
          <w:rFonts w:ascii="Arial" w:hAnsi="Arial" w:cs="Arial"/>
          <w:sz w:val="21"/>
          <w:szCs w:val="21"/>
        </w:rPr>
        <w:t xml:space="preserve">74 </w:t>
      </w:r>
      <w:r w:rsidR="000D52AC" w:rsidRPr="00A7153B">
        <w:rPr>
          <w:rFonts w:ascii="Arial" w:hAnsi="Arial" w:cs="Arial"/>
          <w:sz w:val="21"/>
          <w:szCs w:val="21"/>
        </w:rPr>
        <w:t>% wszystkich</w:t>
      </w:r>
      <w:r w:rsidR="00400CB5">
        <w:rPr>
          <w:rFonts w:ascii="Arial" w:hAnsi="Arial" w:cs="Arial"/>
          <w:sz w:val="21"/>
          <w:szCs w:val="21"/>
        </w:rPr>
        <w:t xml:space="preserve"> </w:t>
      </w:r>
      <w:r w:rsidR="000D52AC" w:rsidRPr="00A7153B">
        <w:rPr>
          <w:rFonts w:ascii="Arial" w:hAnsi="Arial" w:cs="Arial"/>
          <w:sz w:val="21"/>
          <w:szCs w:val="21"/>
        </w:rPr>
        <w:t xml:space="preserve">procedur), natomiast z drugiego powodu – </w:t>
      </w:r>
      <w:r w:rsidR="00D01918">
        <w:rPr>
          <w:rFonts w:ascii="Arial" w:hAnsi="Arial" w:cs="Arial"/>
          <w:sz w:val="21"/>
          <w:szCs w:val="21"/>
        </w:rPr>
        <w:br/>
      </w:r>
      <w:r w:rsidR="00BE7B90">
        <w:rPr>
          <w:rFonts w:ascii="Arial" w:hAnsi="Arial" w:cs="Arial"/>
          <w:sz w:val="21"/>
          <w:szCs w:val="21"/>
        </w:rPr>
        <w:t>1 931</w:t>
      </w:r>
      <w:r w:rsidR="000D52AC" w:rsidRPr="00A7153B">
        <w:rPr>
          <w:rFonts w:ascii="Arial" w:hAnsi="Arial" w:cs="Arial"/>
          <w:sz w:val="21"/>
          <w:szCs w:val="21"/>
        </w:rPr>
        <w:t xml:space="preserve"> procedur (</w:t>
      </w:r>
      <w:r w:rsidR="000515FA">
        <w:rPr>
          <w:rFonts w:ascii="Arial" w:hAnsi="Arial" w:cs="Arial"/>
          <w:sz w:val="21"/>
          <w:szCs w:val="21"/>
        </w:rPr>
        <w:t xml:space="preserve">26 </w:t>
      </w:r>
      <w:r w:rsidR="000D52AC" w:rsidRPr="00A7153B">
        <w:rPr>
          <w:rFonts w:ascii="Arial" w:hAnsi="Arial" w:cs="Arial"/>
          <w:sz w:val="21"/>
          <w:szCs w:val="21"/>
        </w:rPr>
        <w:t>%</w:t>
      </w:r>
      <w:r w:rsidR="00A7153B">
        <w:rPr>
          <w:rFonts w:ascii="Arial" w:hAnsi="Arial" w:cs="Arial"/>
          <w:sz w:val="21"/>
          <w:szCs w:val="21"/>
        </w:rPr>
        <w:t xml:space="preserve"> </w:t>
      </w:r>
      <w:r w:rsidR="00A7153B" w:rsidRPr="00A7153B">
        <w:rPr>
          <w:rFonts w:ascii="Arial" w:hAnsi="Arial" w:cs="Arial"/>
          <w:sz w:val="21"/>
          <w:szCs w:val="21"/>
        </w:rPr>
        <w:t>wszystkich  procedur</w:t>
      </w:r>
      <w:r w:rsidR="000D52AC" w:rsidRPr="00A7153B">
        <w:rPr>
          <w:rFonts w:ascii="Arial" w:hAnsi="Arial" w:cs="Arial"/>
          <w:sz w:val="21"/>
          <w:szCs w:val="21"/>
        </w:rPr>
        <w:t xml:space="preserve">). </w:t>
      </w:r>
    </w:p>
    <w:p w14:paraId="74FE5DAE" w14:textId="77777777" w:rsidR="007F1C1F" w:rsidRPr="00826CBB" w:rsidRDefault="007F1C1F" w:rsidP="007E39CF">
      <w:pPr>
        <w:autoSpaceDE w:val="0"/>
        <w:autoSpaceDN w:val="0"/>
        <w:adjustRightInd w:val="0"/>
        <w:spacing w:after="0" w:line="276" w:lineRule="auto"/>
        <w:jc w:val="both"/>
        <w:rPr>
          <w:rFonts w:ascii="Arial" w:hAnsi="Arial" w:cs="Arial"/>
          <w:highlight w:val="cyan"/>
        </w:rPr>
      </w:pPr>
    </w:p>
    <w:p w14:paraId="61D5CDAC" w14:textId="0C15E525" w:rsidR="007F1C1F" w:rsidRPr="00826CBB" w:rsidRDefault="007F1C1F" w:rsidP="007F1C1F">
      <w:pPr>
        <w:autoSpaceDE w:val="0"/>
        <w:autoSpaceDN w:val="0"/>
        <w:adjustRightInd w:val="0"/>
        <w:spacing w:after="0" w:line="240" w:lineRule="auto"/>
        <w:jc w:val="both"/>
        <w:rPr>
          <w:rFonts w:ascii="Arial" w:hAnsi="Arial" w:cs="Arial"/>
          <w:b/>
          <w:sz w:val="20"/>
          <w:szCs w:val="20"/>
        </w:rPr>
      </w:pPr>
      <w:r w:rsidRPr="00826CBB">
        <w:rPr>
          <w:rFonts w:ascii="Arial" w:hAnsi="Arial" w:cs="Arial"/>
          <w:b/>
          <w:sz w:val="20"/>
          <w:szCs w:val="20"/>
        </w:rPr>
        <w:t>Tabela 1</w:t>
      </w:r>
      <w:r w:rsidR="00BE7B90">
        <w:rPr>
          <w:rFonts w:ascii="Arial" w:hAnsi="Arial" w:cs="Arial"/>
          <w:b/>
          <w:sz w:val="20"/>
          <w:szCs w:val="20"/>
        </w:rPr>
        <w:t>2</w:t>
      </w:r>
      <w:r w:rsidR="002A1705">
        <w:rPr>
          <w:rFonts w:ascii="Arial" w:hAnsi="Arial" w:cs="Arial"/>
          <w:b/>
          <w:sz w:val="20"/>
          <w:szCs w:val="20"/>
        </w:rPr>
        <w:t>.</w:t>
      </w:r>
      <w:r w:rsidRPr="00826CBB">
        <w:rPr>
          <w:rFonts w:ascii="Arial" w:hAnsi="Arial" w:cs="Arial"/>
          <w:b/>
          <w:sz w:val="20"/>
          <w:szCs w:val="20"/>
        </w:rPr>
        <w:t xml:space="preserve"> </w:t>
      </w:r>
      <w:r w:rsidR="0062654C" w:rsidRPr="00826CBB">
        <w:rPr>
          <w:rFonts w:ascii="Arial" w:hAnsi="Arial" w:cs="Arial"/>
          <w:b/>
          <w:sz w:val="20"/>
          <w:szCs w:val="20"/>
        </w:rPr>
        <w:t xml:space="preserve">Liczba </w:t>
      </w:r>
      <w:r w:rsidRPr="00826CBB">
        <w:rPr>
          <w:rFonts w:ascii="Arial" w:hAnsi="Arial" w:cs="Arial"/>
          <w:b/>
          <w:sz w:val="20"/>
          <w:szCs w:val="20"/>
        </w:rPr>
        <w:t>zakończ</w:t>
      </w:r>
      <w:r w:rsidR="0062654C" w:rsidRPr="00826CBB">
        <w:rPr>
          <w:rFonts w:ascii="Arial" w:hAnsi="Arial" w:cs="Arial"/>
          <w:b/>
          <w:sz w:val="20"/>
          <w:szCs w:val="20"/>
        </w:rPr>
        <w:t>onych</w:t>
      </w:r>
      <w:r w:rsidRPr="00826CBB">
        <w:rPr>
          <w:rFonts w:ascii="Arial" w:hAnsi="Arial" w:cs="Arial"/>
          <w:b/>
          <w:sz w:val="20"/>
          <w:szCs w:val="20"/>
        </w:rPr>
        <w:t xml:space="preserve"> procedur NK przez Zespoły Interdyscyplinarne i grupy robocze/</w:t>
      </w:r>
      <w:r w:rsidR="008E53EE" w:rsidRPr="00826CBB">
        <w:rPr>
          <w:rFonts w:ascii="Arial" w:hAnsi="Arial" w:cs="Arial"/>
          <w:b/>
          <w:sz w:val="20"/>
          <w:szCs w:val="20"/>
        </w:rPr>
        <w:t xml:space="preserve"> </w:t>
      </w:r>
      <w:r w:rsidRPr="00826CBB">
        <w:rPr>
          <w:rFonts w:ascii="Arial" w:hAnsi="Arial" w:cs="Arial"/>
          <w:b/>
          <w:sz w:val="20"/>
          <w:szCs w:val="20"/>
        </w:rPr>
        <w:t>diagnostyczno-pomocowe w województwie śląskim w latach 20</w:t>
      </w:r>
      <w:r w:rsidR="00A7153B" w:rsidRPr="00826CBB">
        <w:rPr>
          <w:rFonts w:ascii="Arial" w:hAnsi="Arial" w:cs="Arial"/>
          <w:b/>
          <w:sz w:val="20"/>
          <w:szCs w:val="20"/>
        </w:rPr>
        <w:t>19</w:t>
      </w:r>
      <w:r w:rsidR="0062654C" w:rsidRPr="00826CBB">
        <w:rPr>
          <w:rFonts w:ascii="Arial" w:hAnsi="Arial" w:cs="Arial"/>
          <w:b/>
          <w:sz w:val="20"/>
          <w:szCs w:val="20"/>
        </w:rPr>
        <w:t>-</w:t>
      </w:r>
      <w:r w:rsidRPr="00826CBB">
        <w:rPr>
          <w:rFonts w:ascii="Arial" w:hAnsi="Arial" w:cs="Arial"/>
          <w:b/>
          <w:sz w:val="20"/>
          <w:szCs w:val="20"/>
        </w:rPr>
        <w:t>202</w:t>
      </w:r>
      <w:r w:rsidR="000515FA">
        <w:rPr>
          <w:rFonts w:ascii="Arial" w:hAnsi="Arial" w:cs="Arial"/>
          <w:b/>
          <w:sz w:val="20"/>
          <w:szCs w:val="20"/>
        </w:rPr>
        <w:t>4</w:t>
      </w:r>
      <w:r w:rsidR="0062654C" w:rsidRPr="00826CBB">
        <w:rPr>
          <w:rFonts w:ascii="Arial" w:hAnsi="Arial" w:cs="Arial"/>
          <w:b/>
          <w:sz w:val="20"/>
          <w:szCs w:val="20"/>
        </w:rPr>
        <w:t xml:space="preserve"> według przesłanek</w:t>
      </w:r>
      <w:r w:rsidRPr="00826CBB">
        <w:rPr>
          <w:rFonts w:ascii="Arial" w:hAnsi="Arial" w:cs="Arial"/>
          <w:b/>
          <w:sz w:val="20"/>
          <w:szCs w:val="20"/>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2"/>
        <w:gridCol w:w="708"/>
        <w:gridCol w:w="708"/>
        <w:gridCol w:w="707"/>
        <w:gridCol w:w="849"/>
        <w:gridCol w:w="640"/>
        <w:gridCol w:w="642"/>
      </w:tblGrid>
      <w:tr w:rsidR="00BE7B90" w:rsidRPr="00F064F9" w14:paraId="34F01A14" w14:textId="621F018A" w:rsidTr="0089712A">
        <w:trPr>
          <w:trHeight w:val="198"/>
          <w:jc w:val="center"/>
        </w:trPr>
        <w:tc>
          <w:tcPr>
            <w:tcW w:w="4672"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402443" w14:textId="020A032C" w:rsidR="00BE7B90" w:rsidRPr="00BD1C31" w:rsidRDefault="00BE7B90" w:rsidP="001509FC">
            <w:pPr>
              <w:spacing w:after="0" w:line="240" w:lineRule="auto"/>
              <w:rPr>
                <w:rFonts w:ascii="Arial" w:hAnsi="Arial" w:cs="Arial"/>
                <w:b/>
                <w:sz w:val="18"/>
                <w:szCs w:val="18"/>
                <w:lang w:eastAsia="pl-PL"/>
              </w:rPr>
            </w:pPr>
            <w:r>
              <w:rPr>
                <w:rFonts w:ascii="Arial" w:hAnsi="Arial" w:cs="Arial"/>
                <w:b/>
                <w:sz w:val="18"/>
                <w:szCs w:val="18"/>
                <w:lang w:eastAsia="pl-PL"/>
              </w:rPr>
              <w:t>Przesłanki zakończenia procedury NK z powodu:</w:t>
            </w:r>
          </w:p>
        </w:tc>
        <w:tc>
          <w:tcPr>
            <w:tcW w:w="4254"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8B0005" w14:textId="38D12E77" w:rsidR="00BE7B90" w:rsidRPr="00F064F9" w:rsidRDefault="00BE7B90" w:rsidP="0074446A">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Lata</w:t>
            </w:r>
          </w:p>
        </w:tc>
      </w:tr>
      <w:tr w:rsidR="00BE7B90" w:rsidRPr="00F064F9" w14:paraId="62B9E6E0" w14:textId="218CA772" w:rsidTr="00BE7B90">
        <w:trPr>
          <w:trHeight w:val="273"/>
          <w:jc w:val="center"/>
        </w:trPr>
        <w:tc>
          <w:tcPr>
            <w:tcW w:w="4672"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A254FD2" w14:textId="77777777" w:rsidR="00BE7B90" w:rsidRPr="00F064F9" w:rsidRDefault="00BE7B90" w:rsidP="00A7153B">
            <w:pPr>
              <w:spacing w:after="0" w:line="240" w:lineRule="auto"/>
              <w:jc w:val="center"/>
              <w:rPr>
                <w:rFonts w:ascii="Arial" w:hAnsi="Arial" w:cs="Arial"/>
                <w:b/>
                <w:sz w:val="18"/>
                <w:szCs w:val="18"/>
                <w:lang w:eastAsia="pl-PL"/>
              </w:rPr>
            </w:pP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743456" w14:textId="08034BE2" w:rsidR="00BE7B90" w:rsidRPr="00F064F9" w:rsidRDefault="00BE7B90" w:rsidP="00A7153B">
            <w:pPr>
              <w:spacing w:after="0" w:line="240" w:lineRule="auto"/>
              <w:jc w:val="center"/>
              <w:rPr>
                <w:rFonts w:ascii="Arial" w:hAnsi="Arial" w:cs="Arial"/>
                <w:b/>
                <w:sz w:val="18"/>
                <w:szCs w:val="18"/>
                <w:lang w:eastAsia="pl-PL"/>
              </w:rPr>
            </w:pPr>
            <w:r>
              <w:rPr>
                <w:rFonts w:ascii="Arial" w:hAnsi="Arial" w:cs="Arial"/>
                <w:b/>
                <w:sz w:val="18"/>
                <w:szCs w:val="18"/>
                <w:lang w:eastAsia="pl-PL"/>
              </w:rPr>
              <w:t>2019</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D53621" w14:textId="0040A0FB" w:rsidR="00BE7B90" w:rsidRPr="00F064F9" w:rsidRDefault="00BE7B90" w:rsidP="00A7153B">
            <w:pPr>
              <w:spacing w:after="0" w:line="240" w:lineRule="auto"/>
              <w:jc w:val="center"/>
              <w:rPr>
                <w:rFonts w:ascii="Arial" w:hAnsi="Arial" w:cs="Arial"/>
                <w:b/>
                <w:sz w:val="18"/>
                <w:szCs w:val="18"/>
                <w:lang w:eastAsia="pl-PL"/>
              </w:rPr>
            </w:pPr>
            <w:r>
              <w:rPr>
                <w:rFonts w:ascii="Arial" w:hAnsi="Arial" w:cs="Arial"/>
                <w:b/>
                <w:sz w:val="18"/>
                <w:szCs w:val="18"/>
                <w:lang w:eastAsia="pl-PL"/>
              </w:rPr>
              <w:t>2020</w:t>
            </w:r>
          </w:p>
        </w:tc>
        <w:tc>
          <w:tcPr>
            <w:tcW w:w="7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0E45AE" w14:textId="7B2C4674" w:rsidR="00BE7B90" w:rsidRPr="00F064F9" w:rsidRDefault="00BE7B90" w:rsidP="00A7153B">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2021</w:t>
            </w:r>
          </w:p>
        </w:tc>
        <w:tc>
          <w:tcPr>
            <w:tcW w:w="84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088342" w14:textId="111844A6" w:rsidR="00BE7B90" w:rsidRPr="00F064F9" w:rsidRDefault="00BE7B90" w:rsidP="00A7153B">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2022</w:t>
            </w:r>
          </w:p>
        </w:tc>
        <w:tc>
          <w:tcPr>
            <w:tcW w:w="6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A067C5" w14:textId="77777777" w:rsidR="00BE7B90" w:rsidRPr="00F064F9" w:rsidRDefault="00BE7B90" w:rsidP="00A7153B">
            <w:pPr>
              <w:spacing w:after="0" w:line="240" w:lineRule="auto"/>
              <w:jc w:val="center"/>
              <w:rPr>
                <w:rFonts w:ascii="Arial" w:hAnsi="Arial" w:cs="Arial"/>
                <w:b/>
                <w:sz w:val="18"/>
                <w:szCs w:val="18"/>
                <w:lang w:eastAsia="pl-PL"/>
              </w:rPr>
            </w:pPr>
            <w:r w:rsidRPr="00F064F9">
              <w:rPr>
                <w:rFonts w:ascii="Arial" w:hAnsi="Arial" w:cs="Arial"/>
                <w:b/>
                <w:sz w:val="18"/>
                <w:szCs w:val="18"/>
                <w:lang w:eastAsia="pl-PL"/>
              </w:rPr>
              <w:t>2023</w:t>
            </w:r>
          </w:p>
        </w:tc>
        <w:tc>
          <w:tcPr>
            <w:tcW w:w="6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007BE9" w14:textId="3BFAE3C6" w:rsidR="00BE7B90" w:rsidRPr="00F064F9" w:rsidRDefault="00BE7B90" w:rsidP="00A7153B">
            <w:pPr>
              <w:spacing w:after="0" w:line="240" w:lineRule="auto"/>
              <w:jc w:val="center"/>
              <w:rPr>
                <w:rFonts w:ascii="Arial" w:hAnsi="Arial" w:cs="Arial"/>
                <w:b/>
                <w:sz w:val="18"/>
                <w:szCs w:val="18"/>
                <w:lang w:eastAsia="pl-PL"/>
              </w:rPr>
            </w:pPr>
            <w:r>
              <w:rPr>
                <w:rFonts w:ascii="Arial" w:hAnsi="Arial" w:cs="Arial"/>
                <w:b/>
                <w:sz w:val="18"/>
                <w:szCs w:val="18"/>
                <w:lang w:eastAsia="pl-PL"/>
              </w:rPr>
              <w:t>2024</w:t>
            </w:r>
          </w:p>
        </w:tc>
      </w:tr>
      <w:tr w:rsidR="00BE7B90" w:rsidRPr="00F064F9" w14:paraId="267C07BD" w14:textId="299E55AA" w:rsidTr="00BE7B90">
        <w:trPr>
          <w:trHeight w:val="846"/>
          <w:jc w:val="center"/>
        </w:trPr>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B1850" w14:textId="067E968B" w:rsidR="00BE7B90" w:rsidRPr="001509FC" w:rsidRDefault="00BE7B90">
            <w:pPr>
              <w:pStyle w:val="Akapitzlist"/>
              <w:numPr>
                <w:ilvl w:val="0"/>
                <w:numId w:val="14"/>
              </w:numPr>
              <w:ind w:left="206" w:hanging="206"/>
              <w:rPr>
                <w:rFonts w:ascii="Arial" w:hAnsi="Arial" w:cs="Arial"/>
                <w:b/>
                <w:sz w:val="18"/>
                <w:szCs w:val="18"/>
              </w:rPr>
            </w:pPr>
            <w:r w:rsidRPr="001509FC">
              <w:rPr>
                <w:rFonts w:ascii="Arial" w:hAnsi="Arial" w:cs="Arial"/>
                <w:sz w:val="18"/>
                <w:szCs w:val="18"/>
              </w:rPr>
              <w:t>ustania przemocy w rodzinie i uzasadnionego przypuszczenia o zaprzestaniu dalszego stosowania przemocy w rodzinie oraz po zrealizowaniu indywidualnego planu pomocy</w:t>
            </w:r>
          </w:p>
        </w:tc>
        <w:tc>
          <w:tcPr>
            <w:tcW w:w="708" w:type="dxa"/>
            <w:tcBorders>
              <w:top w:val="single" w:sz="4" w:space="0" w:color="auto"/>
              <w:left w:val="single" w:sz="4" w:space="0" w:color="auto"/>
              <w:bottom w:val="single" w:sz="4" w:space="0" w:color="auto"/>
              <w:right w:val="single" w:sz="4" w:space="0" w:color="auto"/>
            </w:tcBorders>
            <w:vAlign w:val="center"/>
          </w:tcPr>
          <w:p w14:paraId="40406EFB" w14:textId="371C601F" w:rsidR="00BE7B90" w:rsidRPr="00A7153B" w:rsidRDefault="00BE7B90" w:rsidP="00042286">
            <w:pPr>
              <w:spacing w:after="0" w:line="240" w:lineRule="auto"/>
              <w:jc w:val="center"/>
              <w:rPr>
                <w:rFonts w:ascii="Arial" w:hAnsi="Arial" w:cs="Arial"/>
                <w:bCs/>
                <w:sz w:val="18"/>
                <w:szCs w:val="18"/>
              </w:rPr>
            </w:pPr>
            <w:r w:rsidRPr="00A7153B">
              <w:rPr>
                <w:rFonts w:ascii="Arial" w:hAnsi="Arial" w:cs="Arial"/>
                <w:bCs/>
                <w:sz w:val="18"/>
                <w:szCs w:val="18"/>
              </w:rPr>
              <w:t>4</w:t>
            </w:r>
            <w:r>
              <w:rPr>
                <w:rFonts w:ascii="Arial" w:hAnsi="Arial" w:cs="Arial"/>
                <w:bCs/>
                <w:sz w:val="18"/>
                <w:szCs w:val="18"/>
              </w:rPr>
              <w:t> </w:t>
            </w:r>
            <w:r w:rsidRPr="00A7153B">
              <w:rPr>
                <w:rFonts w:ascii="Arial" w:hAnsi="Arial" w:cs="Arial"/>
                <w:bCs/>
                <w:sz w:val="18"/>
                <w:szCs w:val="18"/>
              </w:rPr>
              <w:t>723</w:t>
            </w:r>
          </w:p>
        </w:tc>
        <w:tc>
          <w:tcPr>
            <w:tcW w:w="708" w:type="dxa"/>
            <w:tcBorders>
              <w:top w:val="single" w:sz="4" w:space="0" w:color="auto"/>
              <w:left w:val="single" w:sz="4" w:space="0" w:color="auto"/>
              <w:bottom w:val="single" w:sz="4" w:space="0" w:color="auto"/>
              <w:right w:val="single" w:sz="4" w:space="0" w:color="auto"/>
            </w:tcBorders>
            <w:vAlign w:val="center"/>
          </w:tcPr>
          <w:p w14:paraId="4381C6F5" w14:textId="42413719" w:rsidR="00BE7B90" w:rsidRPr="00A7153B" w:rsidRDefault="00BE7B90" w:rsidP="00042286">
            <w:pPr>
              <w:tabs>
                <w:tab w:val="left" w:pos="623"/>
              </w:tabs>
              <w:spacing w:after="0" w:line="240" w:lineRule="auto"/>
              <w:jc w:val="center"/>
              <w:rPr>
                <w:rFonts w:ascii="Arial" w:hAnsi="Arial" w:cs="Arial"/>
                <w:bCs/>
                <w:sz w:val="18"/>
                <w:szCs w:val="18"/>
              </w:rPr>
            </w:pPr>
            <w:r w:rsidRPr="00A7153B">
              <w:rPr>
                <w:rFonts w:ascii="Arial" w:hAnsi="Arial" w:cs="Arial"/>
                <w:bCs/>
                <w:sz w:val="18"/>
                <w:szCs w:val="18"/>
              </w:rPr>
              <w:t>4</w:t>
            </w:r>
            <w:r>
              <w:rPr>
                <w:rFonts w:ascii="Arial" w:hAnsi="Arial" w:cs="Arial"/>
                <w:bCs/>
                <w:sz w:val="18"/>
                <w:szCs w:val="18"/>
              </w:rPr>
              <w:t> </w:t>
            </w:r>
            <w:r w:rsidRPr="00A7153B">
              <w:rPr>
                <w:rFonts w:ascii="Arial" w:hAnsi="Arial" w:cs="Arial"/>
                <w:bCs/>
                <w:sz w:val="18"/>
                <w:szCs w:val="18"/>
              </w:rPr>
              <w:t>535</w:t>
            </w:r>
          </w:p>
        </w:tc>
        <w:tc>
          <w:tcPr>
            <w:tcW w:w="707" w:type="dxa"/>
            <w:tcBorders>
              <w:top w:val="single" w:sz="4" w:space="0" w:color="auto"/>
              <w:left w:val="single" w:sz="4" w:space="0" w:color="auto"/>
              <w:bottom w:val="single" w:sz="4" w:space="0" w:color="auto"/>
              <w:right w:val="single" w:sz="4" w:space="0" w:color="auto"/>
            </w:tcBorders>
            <w:vAlign w:val="center"/>
          </w:tcPr>
          <w:p w14:paraId="558DFC1E" w14:textId="21C39832" w:rsidR="00BE7B90" w:rsidRPr="00A7153B" w:rsidRDefault="00BE7B90" w:rsidP="00042286">
            <w:pPr>
              <w:tabs>
                <w:tab w:val="left" w:pos="623"/>
              </w:tabs>
              <w:spacing w:after="0" w:line="240" w:lineRule="auto"/>
              <w:jc w:val="center"/>
              <w:rPr>
                <w:rFonts w:ascii="Arial" w:hAnsi="Arial" w:cs="Arial"/>
                <w:bCs/>
                <w:sz w:val="18"/>
                <w:szCs w:val="18"/>
              </w:rPr>
            </w:pPr>
            <w:r w:rsidRPr="00A7153B">
              <w:rPr>
                <w:rFonts w:ascii="Arial" w:hAnsi="Arial" w:cs="Arial"/>
                <w:bCs/>
                <w:sz w:val="18"/>
                <w:szCs w:val="18"/>
              </w:rPr>
              <w:t>4</w:t>
            </w:r>
            <w:r>
              <w:rPr>
                <w:rFonts w:ascii="Arial" w:hAnsi="Arial" w:cs="Arial"/>
                <w:bCs/>
                <w:sz w:val="18"/>
                <w:szCs w:val="18"/>
              </w:rPr>
              <w:t> </w:t>
            </w:r>
            <w:r w:rsidRPr="00A7153B">
              <w:rPr>
                <w:rFonts w:ascii="Arial" w:hAnsi="Arial" w:cs="Arial"/>
                <w:bCs/>
                <w:sz w:val="18"/>
                <w:szCs w:val="18"/>
              </w:rPr>
              <w:t>888</w:t>
            </w:r>
          </w:p>
        </w:tc>
        <w:tc>
          <w:tcPr>
            <w:tcW w:w="849" w:type="dxa"/>
            <w:tcBorders>
              <w:top w:val="single" w:sz="4" w:space="0" w:color="auto"/>
              <w:left w:val="single" w:sz="4" w:space="0" w:color="auto"/>
              <w:bottom w:val="single" w:sz="4" w:space="0" w:color="auto"/>
              <w:right w:val="single" w:sz="4" w:space="0" w:color="auto"/>
            </w:tcBorders>
            <w:vAlign w:val="center"/>
          </w:tcPr>
          <w:p w14:paraId="02EE7CB0" w14:textId="3F3704AC" w:rsidR="00BE7B90" w:rsidRPr="00A7153B" w:rsidRDefault="00BE7B90" w:rsidP="00042286">
            <w:pPr>
              <w:tabs>
                <w:tab w:val="left" w:pos="623"/>
              </w:tabs>
              <w:spacing w:after="0" w:line="240" w:lineRule="auto"/>
              <w:jc w:val="center"/>
              <w:rPr>
                <w:rFonts w:ascii="Arial" w:hAnsi="Arial" w:cs="Arial"/>
                <w:bCs/>
                <w:sz w:val="18"/>
                <w:szCs w:val="18"/>
              </w:rPr>
            </w:pPr>
            <w:r w:rsidRPr="00A7153B">
              <w:rPr>
                <w:rFonts w:ascii="Arial" w:hAnsi="Arial" w:cs="Arial"/>
                <w:bCs/>
                <w:sz w:val="18"/>
                <w:szCs w:val="18"/>
              </w:rPr>
              <w:t>5</w:t>
            </w:r>
            <w:r>
              <w:rPr>
                <w:rFonts w:ascii="Arial" w:hAnsi="Arial" w:cs="Arial"/>
                <w:bCs/>
                <w:sz w:val="18"/>
                <w:szCs w:val="18"/>
              </w:rPr>
              <w:t xml:space="preserve"> </w:t>
            </w:r>
            <w:r w:rsidRPr="00A7153B">
              <w:rPr>
                <w:rFonts w:ascii="Arial" w:hAnsi="Arial" w:cs="Arial"/>
                <w:bCs/>
                <w:sz w:val="18"/>
                <w:szCs w:val="18"/>
              </w:rPr>
              <w:t>187</w:t>
            </w:r>
          </w:p>
        </w:tc>
        <w:tc>
          <w:tcPr>
            <w:tcW w:w="640" w:type="dxa"/>
            <w:tcBorders>
              <w:top w:val="single" w:sz="4" w:space="0" w:color="auto"/>
              <w:left w:val="single" w:sz="4" w:space="0" w:color="auto"/>
              <w:bottom w:val="single" w:sz="4" w:space="0" w:color="auto"/>
              <w:right w:val="single" w:sz="4" w:space="0" w:color="auto"/>
            </w:tcBorders>
            <w:vAlign w:val="center"/>
          </w:tcPr>
          <w:p w14:paraId="123215D3" w14:textId="6BC4E625" w:rsidR="00BE7B90" w:rsidRPr="00A7153B" w:rsidRDefault="00BE7B90" w:rsidP="00042286">
            <w:pPr>
              <w:spacing w:after="0" w:line="240" w:lineRule="auto"/>
              <w:jc w:val="center"/>
              <w:rPr>
                <w:rFonts w:ascii="Arial" w:hAnsi="Arial" w:cs="Arial"/>
                <w:bCs/>
                <w:sz w:val="18"/>
                <w:szCs w:val="18"/>
              </w:rPr>
            </w:pPr>
            <w:r w:rsidRPr="00A7153B">
              <w:rPr>
                <w:rFonts w:ascii="Arial" w:hAnsi="Arial" w:cs="Arial"/>
                <w:bCs/>
                <w:sz w:val="18"/>
                <w:szCs w:val="18"/>
              </w:rPr>
              <w:t>5</w:t>
            </w:r>
            <w:r>
              <w:rPr>
                <w:rFonts w:ascii="Arial" w:hAnsi="Arial" w:cs="Arial"/>
                <w:bCs/>
                <w:sz w:val="18"/>
                <w:szCs w:val="18"/>
              </w:rPr>
              <w:t> </w:t>
            </w:r>
            <w:r w:rsidRPr="00A7153B">
              <w:rPr>
                <w:rFonts w:ascii="Arial" w:hAnsi="Arial" w:cs="Arial"/>
                <w:bCs/>
                <w:sz w:val="18"/>
                <w:szCs w:val="18"/>
              </w:rPr>
              <w:t>614</w:t>
            </w:r>
          </w:p>
        </w:tc>
        <w:tc>
          <w:tcPr>
            <w:tcW w:w="642" w:type="dxa"/>
            <w:tcBorders>
              <w:top w:val="single" w:sz="4" w:space="0" w:color="auto"/>
              <w:left w:val="single" w:sz="4" w:space="0" w:color="auto"/>
              <w:bottom w:val="single" w:sz="4" w:space="0" w:color="auto"/>
              <w:right w:val="single" w:sz="4" w:space="0" w:color="auto"/>
            </w:tcBorders>
            <w:vAlign w:val="center"/>
          </w:tcPr>
          <w:p w14:paraId="3A492131" w14:textId="4DEED5E2" w:rsidR="00BE7B90" w:rsidRPr="00A7153B" w:rsidRDefault="00BE7B90" w:rsidP="00042286">
            <w:pPr>
              <w:spacing w:after="0" w:line="240" w:lineRule="auto"/>
              <w:jc w:val="center"/>
              <w:rPr>
                <w:rFonts w:ascii="Arial" w:hAnsi="Arial" w:cs="Arial"/>
                <w:bCs/>
                <w:sz w:val="18"/>
                <w:szCs w:val="18"/>
              </w:rPr>
            </w:pPr>
            <w:r>
              <w:rPr>
                <w:rFonts w:ascii="Arial" w:hAnsi="Arial" w:cs="Arial"/>
                <w:bCs/>
                <w:sz w:val="18"/>
                <w:szCs w:val="18"/>
              </w:rPr>
              <w:t>5 498</w:t>
            </w:r>
          </w:p>
        </w:tc>
      </w:tr>
      <w:tr w:rsidR="00BE7B90" w:rsidRPr="00F064F9" w14:paraId="4D18D600" w14:textId="228B24C0" w:rsidTr="00BE7B90">
        <w:trPr>
          <w:trHeight w:val="361"/>
          <w:jc w:val="center"/>
        </w:trPr>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19E18" w14:textId="41AF8171" w:rsidR="00BE7B90" w:rsidRPr="001509FC" w:rsidRDefault="00BE7B90">
            <w:pPr>
              <w:pStyle w:val="Akapitzlist"/>
              <w:numPr>
                <w:ilvl w:val="0"/>
                <w:numId w:val="14"/>
              </w:numPr>
              <w:ind w:left="206" w:hanging="206"/>
              <w:rPr>
                <w:rFonts w:ascii="Arial" w:hAnsi="Arial" w:cs="Arial"/>
                <w:bCs/>
                <w:sz w:val="18"/>
                <w:szCs w:val="18"/>
              </w:rPr>
            </w:pPr>
            <w:r w:rsidRPr="001509FC">
              <w:rPr>
                <w:rFonts w:ascii="Arial" w:hAnsi="Arial" w:cs="Arial"/>
                <w:sz w:val="18"/>
                <w:szCs w:val="18"/>
              </w:rPr>
              <w:t>rozstrzygnięcia o braku zasadności podejmowania działań</w:t>
            </w:r>
          </w:p>
        </w:tc>
        <w:tc>
          <w:tcPr>
            <w:tcW w:w="708" w:type="dxa"/>
            <w:tcBorders>
              <w:top w:val="single" w:sz="4" w:space="0" w:color="auto"/>
              <w:left w:val="single" w:sz="4" w:space="0" w:color="auto"/>
              <w:bottom w:val="single" w:sz="4" w:space="0" w:color="auto"/>
              <w:right w:val="single" w:sz="4" w:space="0" w:color="auto"/>
            </w:tcBorders>
            <w:vAlign w:val="center"/>
          </w:tcPr>
          <w:p w14:paraId="135B0704" w14:textId="56A05BCE" w:rsidR="00BE7B90" w:rsidRDefault="00BE7B90" w:rsidP="00042286">
            <w:pPr>
              <w:spacing w:after="0" w:line="240" w:lineRule="auto"/>
              <w:jc w:val="center"/>
              <w:rPr>
                <w:rFonts w:ascii="Arial" w:hAnsi="Arial" w:cs="Arial"/>
                <w:sz w:val="18"/>
                <w:szCs w:val="18"/>
                <w:lang w:eastAsia="pl-PL"/>
              </w:rPr>
            </w:pPr>
            <w:r>
              <w:rPr>
                <w:rFonts w:ascii="Arial" w:hAnsi="Arial" w:cs="Arial"/>
                <w:sz w:val="18"/>
                <w:szCs w:val="18"/>
                <w:lang w:eastAsia="pl-PL"/>
              </w:rPr>
              <w:t>2 295</w:t>
            </w:r>
          </w:p>
        </w:tc>
        <w:tc>
          <w:tcPr>
            <w:tcW w:w="708" w:type="dxa"/>
            <w:tcBorders>
              <w:top w:val="single" w:sz="4" w:space="0" w:color="auto"/>
              <w:left w:val="single" w:sz="4" w:space="0" w:color="auto"/>
              <w:bottom w:val="single" w:sz="4" w:space="0" w:color="auto"/>
              <w:right w:val="single" w:sz="4" w:space="0" w:color="auto"/>
            </w:tcBorders>
            <w:vAlign w:val="center"/>
          </w:tcPr>
          <w:p w14:paraId="5ECC96BB" w14:textId="5AEB9E2F" w:rsidR="00BE7B90" w:rsidRDefault="00BE7B90" w:rsidP="00042286">
            <w:pPr>
              <w:tabs>
                <w:tab w:val="left" w:pos="623"/>
              </w:tabs>
              <w:spacing w:after="0" w:line="240" w:lineRule="auto"/>
              <w:jc w:val="center"/>
              <w:rPr>
                <w:rFonts w:ascii="Arial" w:hAnsi="Arial" w:cs="Arial"/>
                <w:sz w:val="18"/>
                <w:szCs w:val="18"/>
                <w:lang w:eastAsia="pl-PL"/>
              </w:rPr>
            </w:pPr>
            <w:r>
              <w:rPr>
                <w:rFonts w:ascii="Arial" w:hAnsi="Arial" w:cs="Arial"/>
                <w:sz w:val="18"/>
                <w:szCs w:val="18"/>
                <w:lang w:eastAsia="pl-PL"/>
              </w:rPr>
              <w:t>2 041</w:t>
            </w:r>
          </w:p>
        </w:tc>
        <w:tc>
          <w:tcPr>
            <w:tcW w:w="707" w:type="dxa"/>
            <w:tcBorders>
              <w:top w:val="single" w:sz="4" w:space="0" w:color="auto"/>
              <w:left w:val="single" w:sz="4" w:space="0" w:color="auto"/>
              <w:bottom w:val="single" w:sz="4" w:space="0" w:color="auto"/>
              <w:right w:val="single" w:sz="4" w:space="0" w:color="auto"/>
            </w:tcBorders>
            <w:vAlign w:val="center"/>
          </w:tcPr>
          <w:p w14:paraId="05D3A66F" w14:textId="67B26AFD" w:rsidR="00BE7B90" w:rsidRDefault="00BE7B90" w:rsidP="00042286">
            <w:pPr>
              <w:tabs>
                <w:tab w:val="left" w:pos="623"/>
              </w:tabs>
              <w:spacing w:after="0" w:line="240" w:lineRule="auto"/>
              <w:jc w:val="center"/>
              <w:rPr>
                <w:rFonts w:ascii="Arial" w:hAnsi="Arial" w:cs="Arial"/>
                <w:sz w:val="18"/>
                <w:szCs w:val="18"/>
                <w:lang w:eastAsia="pl-PL"/>
              </w:rPr>
            </w:pPr>
            <w:r>
              <w:rPr>
                <w:rFonts w:ascii="Arial" w:hAnsi="Arial" w:cs="Arial"/>
                <w:sz w:val="18"/>
                <w:szCs w:val="18"/>
                <w:lang w:eastAsia="pl-PL"/>
              </w:rPr>
              <w:t>1 843</w:t>
            </w:r>
          </w:p>
        </w:tc>
        <w:tc>
          <w:tcPr>
            <w:tcW w:w="849" w:type="dxa"/>
            <w:tcBorders>
              <w:top w:val="single" w:sz="4" w:space="0" w:color="auto"/>
              <w:left w:val="single" w:sz="4" w:space="0" w:color="auto"/>
              <w:bottom w:val="single" w:sz="4" w:space="0" w:color="auto"/>
              <w:right w:val="single" w:sz="4" w:space="0" w:color="auto"/>
            </w:tcBorders>
            <w:vAlign w:val="center"/>
          </w:tcPr>
          <w:p w14:paraId="2628E784" w14:textId="3CBB0F74" w:rsidR="00BE7B90" w:rsidRDefault="00BE7B90" w:rsidP="00042286">
            <w:pPr>
              <w:tabs>
                <w:tab w:val="left" w:pos="623"/>
              </w:tabs>
              <w:spacing w:after="0" w:line="240" w:lineRule="auto"/>
              <w:jc w:val="center"/>
              <w:rPr>
                <w:rFonts w:ascii="Arial" w:hAnsi="Arial" w:cs="Arial"/>
                <w:sz w:val="18"/>
                <w:szCs w:val="18"/>
                <w:lang w:eastAsia="pl-PL"/>
              </w:rPr>
            </w:pPr>
            <w:r>
              <w:rPr>
                <w:rFonts w:ascii="Arial" w:hAnsi="Arial" w:cs="Arial"/>
                <w:sz w:val="18"/>
                <w:szCs w:val="18"/>
                <w:lang w:eastAsia="pl-PL"/>
              </w:rPr>
              <w:t>2 025</w:t>
            </w:r>
          </w:p>
        </w:tc>
        <w:tc>
          <w:tcPr>
            <w:tcW w:w="640" w:type="dxa"/>
            <w:tcBorders>
              <w:top w:val="single" w:sz="4" w:space="0" w:color="auto"/>
              <w:left w:val="single" w:sz="4" w:space="0" w:color="auto"/>
              <w:bottom w:val="single" w:sz="4" w:space="0" w:color="auto"/>
              <w:right w:val="single" w:sz="4" w:space="0" w:color="auto"/>
            </w:tcBorders>
            <w:vAlign w:val="center"/>
          </w:tcPr>
          <w:p w14:paraId="0A467C3D" w14:textId="7BBE1C0A" w:rsidR="00BE7B90" w:rsidRDefault="00BE7B90" w:rsidP="00042286">
            <w:pPr>
              <w:spacing w:after="0" w:line="240" w:lineRule="auto"/>
              <w:jc w:val="center"/>
              <w:rPr>
                <w:rFonts w:ascii="Arial" w:hAnsi="Arial" w:cs="Arial"/>
                <w:sz w:val="18"/>
                <w:szCs w:val="18"/>
                <w:lang w:eastAsia="pl-PL"/>
              </w:rPr>
            </w:pPr>
            <w:r>
              <w:rPr>
                <w:rFonts w:ascii="Arial" w:hAnsi="Arial" w:cs="Arial"/>
                <w:sz w:val="18"/>
                <w:szCs w:val="18"/>
                <w:lang w:eastAsia="pl-PL"/>
              </w:rPr>
              <w:t>2 172</w:t>
            </w:r>
          </w:p>
        </w:tc>
        <w:tc>
          <w:tcPr>
            <w:tcW w:w="642" w:type="dxa"/>
            <w:tcBorders>
              <w:top w:val="single" w:sz="4" w:space="0" w:color="auto"/>
              <w:left w:val="single" w:sz="4" w:space="0" w:color="auto"/>
              <w:bottom w:val="single" w:sz="4" w:space="0" w:color="auto"/>
              <w:right w:val="single" w:sz="4" w:space="0" w:color="auto"/>
            </w:tcBorders>
            <w:vAlign w:val="center"/>
          </w:tcPr>
          <w:p w14:paraId="4F0DAC52" w14:textId="2B2B7B0E" w:rsidR="00BE7B90" w:rsidRDefault="00BE7B90" w:rsidP="00042286">
            <w:pPr>
              <w:spacing w:after="0" w:line="240" w:lineRule="auto"/>
              <w:jc w:val="center"/>
              <w:rPr>
                <w:rFonts w:ascii="Arial" w:hAnsi="Arial" w:cs="Arial"/>
                <w:sz w:val="18"/>
                <w:szCs w:val="18"/>
                <w:lang w:eastAsia="pl-PL"/>
              </w:rPr>
            </w:pPr>
            <w:r>
              <w:rPr>
                <w:rFonts w:ascii="Arial" w:hAnsi="Arial" w:cs="Arial"/>
                <w:sz w:val="18"/>
                <w:szCs w:val="18"/>
                <w:lang w:eastAsia="pl-PL"/>
              </w:rPr>
              <w:t>1 931</w:t>
            </w:r>
          </w:p>
        </w:tc>
      </w:tr>
      <w:tr w:rsidR="00BE7B90" w:rsidRPr="00F064F9" w14:paraId="27A8D5F0" w14:textId="5A98A612" w:rsidTr="00BE7B90">
        <w:trPr>
          <w:trHeight w:val="95"/>
          <w:jc w:val="center"/>
        </w:trPr>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68D6C" w14:textId="1D8AE1AA" w:rsidR="00BE7B90" w:rsidRPr="00A7153B" w:rsidRDefault="00BE7B90" w:rsidP="00A7153B">
            <w:pPr>
              <w:pStyle w:val="Bezodstpw"/>
              <w:spacing w:line="276" w:lineRule="auto"/>
              <w:jc w:val="center"/>
              <w:rPr>
                <w:rFonts w:ascii="Arial" w:hAnsi="Arial" w:cs="Arial"/>
                <w:b/>
                <w:sz w:val="18"/>
                <w:szCs w:val="18"/>
              </w:rPr>
            </w:pPr>
            <w:r>
              <w:rPr>
                <w:rFonts w:ascii="Arial" w:hAnsi="Arial" w:cs="Arial"/>
                <w:b/>
                <w:sz w:val="18"/>
                <w:szCs w:val="18"/>
              </w:rPr>
              <w:t>Łącznie</w:t>
            </w:r>
            <w:r w:rsidRPr="00A7153B">
              <w:rPr>
                <w:rFonts w:ascii="Arial" w:hAnsi="Arial" w:cs="Arial"/>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5DFC56C1" w14:textId="60EEBFCE" w:rsidR="00BE7B90" w:rsidRPr="00A7153B" w:rsidRDefault="00BE7B90" w:rsidP="0062654C">
            <w:pPr>
              <w:spacing w:after="0" w:line="240" w:lineRule="auto"/>
              <w:jc w:val="center"/>
              <w:rPr>
                <w:rFonts w:ascii="Arial" w:hAnsi="Arial" w:cs="Arial"/>
                <w:b/>
                <w:sz w:val="18"/>
                <w:szCs w:val="18"/>
                <w:lang w:eastAsia="pl-PL"/>
              </w:rPr>
            </w:pPr>
            <w:r w:rsidRPr="00A7153B">
              <w:rPr>
                <w:rFonts w:ascii="Arial" w:hAnsi="Arial" w:cs="Arial"/>
                <w:b/>
                <w:sz w:val="18"/>
                <w:szCs w:val="18"/>
                <w:lang w:eastAsia="pl-PL"/>
              </w:rPr>
              <w:t>7</w:t>
            </w:r>
            <w:r>
              <w:rPr>
                <w:rFonts w:ascii="Arial" w:hAnsi="Arial" w:cs="Arial"/>
                <w:b/>
                <w:sz w:val="18"/>
                <w:szCs w:val="18"/>
                <w:lang w:eastAsia="pl-PL"/>
              </w:rPr>
              <w:t> </w:t>
            </w:r>
            <w:r w:rsidRPr="00A7153B">
              <w:rPr>
                <w:rFonts w:ascii="Arial" w:hAnsi="Arial" w:cs="Arial"/>
                <w:b/>
                <w:sz w:val="18"/>
                <w:szCs w:val="18"/>
                <w:lang w:eastAsia="pl-PL"/>
              </w:rPr>
              <w:t>018</w:t>
            </w:r>
          </w:p>
        </w:tc>
        <w:tc>
          <w:tcPr>
            <w:tcW w:w="708" w:type="dxa"/>
            <w:tcBorders>
              <w:top w:val="single" w:sz="4" w:space="0" w:color="auto"/>
              <w:left w:val="single" w:sz="4" w:space="0" w:color="auto"/>
              <w:bottom w:val="single" w:sz="4" w:space="0" w:color="auto"/>
              <w:right w:val="single" w:sz="4" w:space="0" w:color="auto"/>
            </w:tcBorders>
            <w:vAlign w:val="center"/>
          </w:tcPr>
          <w:p w14:paraId="6DD382B8" w14:textId="1C2064B1" w:rsidR="00BE7B90" w:rsidRPr="00A7153B" w:rsidRDefault="00BE7B90" w:rsidP="0062654C">
            <w:pPr>
              <w:tabs>
                <w:tab w:val="left" w:pos="623"/>
              </w:tabs>
              <w:spacing w:after="0" w:line="240" w:lineRule="auto"/>
              <w:jc w:val="center"/>
              <w:rPr>
                <w:rFonts w:ascii="Arial" w:hAnsi="Arial" w:cs="Arial"/>
                <w:b/>
                <w:sz w:val="18"/>
                <w:szCs w:val="18"/>
                <w:lang w:eastAsia="pl-PL"/>
              </w:rPr>
            </w:pPr>
            <w:r w:rsidRPr="00A7153B">
              <w:rPr>
                <w:rFonts w:ascii="Arial" w:hAnsi="Arial" w:cs="Arial"/>
                <w:b/>
                <w:sz w:val="18"/>
                <w:szCs w:val="18"/>
                <w:lang w:eastAsia="pl-PL"/>
              </w:rPr>
              <w:t>6</w:t>
            </w:r>
            <w:r>
              <w:rPr>
                <w:rFonts w:ascii="Arial" w:hAnsi="Arial" w:cs="Arial"/>
                <w:b/>
                <w:sz w:val="18"/>
                <w:szCs w:val="18"/>
                <w:lang w:eastAsia="pl-PL"/>
              </w:rPr>
              <w:t> </w:t>
            </w:r>
            <w:r w:rsidRPr="00A7153B">
              <w:rPr>
                <w:rFonts w:ascii="Arial" w:hAnsi="Arial" w:cs="Arial"/>
                <w:b/>
                <w:sz w:val="18"/>
                <w:szCs w:val="18"/>
                <w:lang w:eastAsia="pl-PL"/>
              </w:rPr>
              <w:t>576</w:t>
            </w:r>
          </w:p>
        </w:tc>
        <w:tc>
          <w:tcPr>
            <w:tcW w:w="707" w:type="dxa"/>
            <w:tcBorders>
              <w:top w:val="single" w:sz="4" w:space="0" w:color="auto"/>
              <w:left w:val="single" w:sz="4" w:space="0" w:color="auto"/>
              <w:bottom w:val="single" w:sz="4" w:space="0" w:color="auto"/>
              <w:right w:val="single" w:sz="4" w:space="0" w:color="auto"/>
            </w:tcBorders>
            <w:vAlign w:val="center"/>
          </w:tcPr>
          <w:p w14:paraId="7C6F3530" w14:textId="42BF47EC" w:rsidR="00BE7B90" w:rsidRPr="00A7153B" w:rsidRDefault="00BE7B90" w:rsidP="0062654C">
            <w:pPr>
              <w:tabs>
                <w:tab w:val="left" w:pos="623"/>
              </w:tabs>
              <w:spacing w:after="0" w:line="240" w:lineRule="auto"/>
              <w:jc w:val="center"/>
              <w:rPr>
                <w:rFonts w:ascii="Arial" w:hAnsi="Arial" w:cs="Arial"/>
                <w:b/>
                <w:sz w:val="18"/>
                <w:szCs w:val="18"/>
                <w:lang w:eastAsia="pl-PL"/>
              </w:rPr>
            </w:pPr>
            <w:r w:rsidRPr="00A7153B">
              <w:rPr>
                <w:rFonts w:ascii="Arial" w:hAnsi="Arial" w:cs="Arial"/>
                <w:b/>
                <w:sz w:val="18"/>
                <w:szCs w:val="18"/>
                <w:lang w:eastAsia="pl-PL"/>
              </w:rPr>
              <w:t>6</w:t>
            </w:r>
            <w:r>
              <w:rPr>
                <w:rFonts w:ascii="Arial" w:hAnsi="Arial" w:cs="Arial"/>
                <w:b/>
                <w:sz w:val="18"/>
                <w:szCs w:val="18"/>
                <w:lang w:eastAsia="pl-PL"/>
              </w:rPr>
              <w:t xml:space="preserve"> </w:t>
            </w:r>
            <w:r w:rsidRPr="00A7153B">
              <w:rPr>
                <w:rFonts w:ascii="Arial" w:hAnsi="Arial" w:cs="Arial"/>
                <w:b/>
                <w:sz w:val="18"/>
                <w:szCs w:val="18"/>
                <w:lang w:eastAsia="pl-PL"/>
              </w:rPr>
              <w:t>731</w:t>
            </w:r>
          </w:p>
        </w:tc>
        <w:tc>
          <w:tcPr>
            <w:tcW w:w="849" w:type="dxa"/>
            <w:tcBorders>
              <w:top w:val="single" w:sz="4" w:space="0" w:color="auto"/>
              <w:left w:val="single" w:sz="4" w:space="0" w:color="auto"/>
              <w:bottom w:val="single" w:sz="4" w:space="0" w:color="auto"/>
              <w:right w:val="single" w:sz="4" w:space="0" w:color="auto"/>
            </w:tcBorders>
            <w:vAlign w:val="center"/>
          </w:tcPr>
          <w:p w14:paraId="349900E2" w14:textId="6F4CAE3A" w:rsidR="00BE7B90" w:rsidRPr="00A7153B" w:rsidRDefault="00BE7B90" w:rsidP="0062654C">
            <w:pPr>
              <w:tabs>
                <w:tab w:val="left" w:pos="623"/>
              </w:tabs>
              <w:spacing w:after="0" w:line="240" w:lineRule="auto"/>
              <w:jc w:val="center"/>
              <w:rPr>
                <w:rFonts w:ascii="Arial" w:hAnsi="Arial" w:cs="Arial"/>
                <w:b/>
                <w:sz w:val="18"/>
                <w:szCs w:val="18"/>
                <w:lang w:eastAsia="pl-PL"/>
              </w:rPr>
            </w:pPr>
            <w:r w:rsidRPr="00A7153B">
              <w:rPr>
                <w:rFonts w:ascii="Arial" w:hAnsi="Arial" w:cs="Arial"/>
                <w:b/>
                <w:sz w:val="18"/>
                <w:szCs w:val="18"/>
                <w:lang w:eastAsia="pl-PL"/>
              </w:rPr>
              <w:t>7</w:t>
            </w:r>
            <w:r>
              <w:rPr>
                <w:rFonts w:ascii="Arial" w:hAnsi="Arial" w:cs="Arial"/>
                <w:b/>
                <w:sz w:val="18"/>
                <w:szCs w:val="18"/>
                <w:lang w:eastAsia="pl-PL"/>
              </w:rPr>
              <w:t> </w:t>
            </w:r>
            <w:r w:rsidRPr="00A7153B">
              <w:rPr>
                <w:rFonts w:ascii="Arial" w:hAnsi="Arial" w:cs="Arial"/>
                <w:b/>
                <w:sz w:val="18"/>
                <w:szCs w:val="18"/>
                <w:lang w:eastAsia="pl-PL"/>
              </w:rPr>
              <w:t>212</w:t>
            </w:r>
          </w:p>
        </w:tc>
        <w:tc>
          <w:tcPr>
            <w:tcW w:w="640" w:type="dxa"/>
            <w:tcBorders>
              <w:top w:val="single" w:sz="4" w:space="0" w:color="auto"/>
              <w:left w:val="single" w:sz="4" w:space="0" w:color="auto"/>
              <w:bottom w:val="single" w:sz="4" w:space="0" w:color="auto"/>
              <w:right w:val="single" w:sz="4" w:space="0" w:color="auto"/>
            </w:tcBorders>
            <w:vAlign w:val="center"/>
          </w:tcPr>
          <w:p w14:paraId="6CC39E9D" w14:textId="47469C8D" w:rsidR="00BE7B90" w:rsidRPr="00A7153B" w:rsidRDefault="00BE7B90" w:rsidP="0062654C">
            <w:pPr>
              <w:spacing w:after="0" w:line="240" w:lineRule="auto"/>
              <w:jc w:val="center"/>
              <w:rPr>
                <w:rFonts w:ascii="Arial" w:hAnsi="Arial" w:cs="Arial"/>
                <w:b/>
                <w:sz w:val="18"/>
                <w:szCs w:val="18"/>
                <w:lang w:eastAsia="pl-PL"/>
              </w:rPr>
            </w:pPr>
            <w:r w:rsidRPr="00A7153B">
              <w:rPr>
                <w:rFonts w:ascii="Arial" w:hAnsi="Arial" w:cs="Arial"/>
                <w:b/>
                <w:sz w:val="18"/>
                <w:szCs w:val="18"/>
                <w:lang w:eastAsia="pl-PL"/>
              </w:rPr>
              <w:t>7</w:t>
            </w:r>
            <w:r>
              <w:rPr>
                <w:rFonts w:ascii="Arial" w:hAnsi="Arial" w:cs="Arial"/>
                <w:b/>
                <w:sz w:val="18"/>
                <w:szCs w:val="18"/>
                <w:lang w:eastAsia="pl-PL"/>
              </w:rPr>
              <w:t> </w:t>
            </w:r>
            <w:r w:rsidRPr="00A7153B">
              <w:rPr>
                <w:rFonts w:ascii="Arial" w:hAnsi="Arial" w:cs="Arial"/>
                <w:b/>
                <w:sz w:val="18"/>
                <w:szCs w:val="18"/>
                <w:lang w:eastAsia="pl-PL"/>
              </w:rPr>
              <w:t>786</w:t>
            </w:r>
          </w:p>
        </w:tc>
        <w:tc>
          <w:tcPr>
            <w:tcW w:w="642" w:type="dxa"/>
            <w:tcBorders>
              <w:top w:val="single" w:sz="4" w:space="0" w:color="auto"/>
              <w:left w:val="single" w:sz="4" w:space="0" w:color="auto"/>
              <w:bottom w:val="single" w:sz="4" w:space="0" w:color="auto"/>
              <w:right w:val="single" w:sz="4" w:space="0" w:color="auto"/>
            </w:tcBorders>
            <w:vAlign w:val="center"/>
          </w:tcPr>
          <w:p w14:paraId="2D27EA0A" w14:textId="1CB50095" w:rsidR="00BE7B90" w:rsidRPr="00A7153B" w:rsidRDefault="00BE7B90" w:rsidP="0062654C">
            <w:pPr>
              <w:spacing w:after="0" w:line="240" w:lineRule="auto"/>
              <w:jc w:val="center"/>
              <w:rPr>
                <w:rFonts w:ascii="Arial" w:hAnsi="Arial" w:cs="Arial"/>
                <w:b/>
                <w:sz w:val="18"/>
                <w:szCs w:val="18"/>
                <w:lang w:eastAsia="pl-PL"/>
              </w:rPr>
            </w:pPr>
            <w:r>
              <w:rPr>
                <w:rFonts w:ascii="Arial" w:hAnsi="Arial" w:cs="Arial"/>
                <w:b/>
                <w:sz w:val="18"/>
                <w:szCs w:val="18"/>
                <w:lang w:eastAsia="pl-PL"/>
              </w:rPr>
              <w:t>7 429</w:t>
            </w:r>
          </w:p>
        </w:tc>
      </w:tr>
    </w:tbl>
    <w:p w14:paraId="228F532B" w14:textId="77777777" w:rsidR="007F1C1F" w:rsidRDefault="007F1C1F" w:rsidP="007F1C1F">
      <w:pPr>
        <w:autoSpaceDE w:val="0"/>
        <w:autoSpaceDN w:val="0"/>
        <w:adjustRightInd w:val="0"/>
        <w:spacing w:after="0" w:line="276" w:lineRule="auto"/>
        <w:jc w:val="both"/>
        <w:rPr>
          <w:rFonts w:ascii="Arial" w:hAnsi="Arial" w:cs="Arial"/>
          <w:sz w:val="16"/>
          <w:szCs w:val="16"/>
        </w:rPr>
      </w:pPr>
      <w:r w:rsidRPr="00DE1AED">
        <w:rPr>
          <w:rFonts w:ascii="Arial" w:hAnsi="Arial" w:cs="Arial"/>
          <w:sz w:val="16"/>
          <w:szCs w:val="16"/>
        </w:rPr>
        <w:t>Źródło: Ibidem.</w:t>
      </w:r>
    </w:p>
    <w:p w14:paraId="05DB1CF6" w14:textId="28AFBBEF" w:rsidR="000D52AC" w:rsidRPr="00C278D5" w:rsidRDefault="000D52AC">
      <w:pPr>
        <w:pStyle w:val="Nagwek3"/>
        <w:numPr>
          <w:ilvl w:val="0"/>
          <w:numId w:val="30"/>
        </w:numPr>
        <w:spacing w:line="276" w:lineRule="auto"/>
        <w:rPr>
          <w:rFonts w:ascii="Arial" w:hAnsi="Arial" w:cs="Arial"/>
          <w:b w:val="0"/>
          <w:bCs w:val="0"/>
          <w:color w:val="2E74B5" w:themeColor="accent5" w:themeShade="BF"/>
          <w:sz w:val="21"/>
          <w:szCs w:val="21"/>
          <w:vertAlign w:val="superscript"/>
        </w:rPr>
      </w:pPr>
      <w:bookmarkStart w:id="4203" w:name="_Toc72407465"/>
      <w:bookmarkStart w:id="4204" w:name="_Toc72407898"/>
      <w:r w:rsidRPr="00C278D5">
        <w:rPr>
          <w:rFonts w:ascii="Arial" w:hAnsi="Arial" w:cs="Arial"/>
          <w:b w:val="0"/>
          <w:bCs w:val="0"/>
          <w:color w:val="2E74B5" w:themeColor="accent5" w:themeShade="BF"/>
          <w:sz w:val="21"/>
          <w:szCs w:val="21"/>
        </w:rPr>
        <w:t xml:space="preserve"> </w:t>
      </w:r>
      <w:bookmarkStart w:id="4205" w:name="_Toc223090099"/>
      <w:r w:rsidRPr="00C278D5">
        <w:rPr>
          <w:rFonts w:ascii="Arial" w:hAnsi="Arial" w:cs="Arial"/>
          <w:b w:val="0"/>
          <w:bCs w:val="0"/>
          <w:color w:val="2E74B5" w:themeColor="accent5" w:themeShade="BF"/>
          <w:sz w:val="21"/>
          <w:szCs w:val="21"/>
        </w:rPr>
        <w:t xml:space="preserve">Infrastruktura wsparcia – podmioty udzielające pomocy </w:t>
      </w:r>
      <w:r w:rsidR="00B10638">
        <w:rPr>
          <w:rFonts w:ascii="Arial" w:hAnsi="Arial" w:cs="Arial"/>
          <w:b w:val="0"/>
          <w:bCs w:val="0"/>
          <w:color w:val="2E74B5" w:themeColor="accent5" w:themeShade="BF"/>
          <w:sz w:val="21"/>
          <w:szCs w:val="21"/>
        </w:rPr>
        <w:t>osobom doznającym</w:t>
      </w:r>
      <w:r w:rsidRPr="00C278D5">
        <w:rPr>
          <w:rFonts w:ascii="Arial" w:hAnsi="Arial" w:cs="Arial"/>
          <w:b w:val="0"/>
          <w:bCs w:val="0"/>
          <w:color w:val="2E74B5" w:themeColor="accent5" w:themeShade="BF"/>
          <w:sz w:val="21"/>
          <w:szCs w:val="21"/>
        </w:rPr>
        <w:t xml:space="preserve"> przemocy </w:t>
      </w:r>
      <w:r w:rsidR="00CD7749" w:rsidRPr="00C278D5">
        <w:rPr>
          <w:rFonts w:ascii="Arial" w:hAnsi="Arial" w:cs="Arial"/>
          <w:b w:val="0"/>
          <w:bCs w:val="0"/>
          <w:color w:val="2E74B5" w:themeColor="accent5" w:themeShade="BF"/>
          <w:sz w:val="21"/>
          <w:szCs w:val="21"/>
        </w:rPr>
        <w:t>domowej</w:t>
      </w:r>
      <w:r w:rsidRPr="00C278D5">
        <w:rPr>
          <w:rFonts w:ascii="Arial" w:hAnsi="Arial" w:cs="Arial"/>
          <w:b w:val="0"/>
          <w:bCs w:val="0"/>
          <w:color w:val="2E74B5" w:themeColor="accent5" w:themeShade="BF"/>
          <w:vertAlign w:val="superscript"/>
        </w:rPr>
        <w:footnoteReference w:id="35"/>
      </w:r>
      <w:bookmarkEnd w:id="4203"/>
      <w:bookmarkEnd w:id="4204"/>
      <w:bookmarkEnd w:id="4205"/>
    </w:p>
    <w:p w14:paraId="494B6606" w14:textId="77777777" w:rsidR="00C83D66" w:rsidRDefault="00C83D66" w:rsidP="00860ED9">
      <w:pPr>
        <w:autoSpaceDE w:val="0"/>
        <w:autoSpaceDN w:val="0"/>
        <w:adjustRightInd w:val="0"/>
        <w:spacing w:after="0" w:line="276" w:lineRule="auto"/>
        <w:jc w:val="both"/>
        <w:rPr>
          <w:rFonts w:ascii="Arial" w:hAnsi="Arial" w:cs="Arial"/>
          <w:sz w:val="21"/>
          <w:szCs w:val="21"/>
        </w:rPr>
      </w:pPr>
    </w:p>
    <w:p w14:paraId="6225B591" w14:textId="6B236E4D" w:rsidR="00DA50BD" w:rsidRDefault="00DA50BD" w:rsidP="00DE1AED">
      <w:pPr>
        <w:autoSpaceDE w:val="0"/>
        <w:autoSpaceDN w:val="0"/>
        <w:adjustRightInd w:val="0"/>
        <w:spacing w:after="0" w:line="276" w:lineRule="auto"/>
        <w:ind w:firstLine="567"/>
        <w:jc w:val="both"/>
        <w:rPr>
          <w:rFonts w:ascii="Arial" w:hAnsi="Arial" w:cs="Arial"/>
          <w:sz w:val="21"/>
          <w:szCs w:val="21"/>
        </w:rPr>
      </w:pPr>
      <w:r w:rsidRPr="00DA50BD">
        <w:rPr>
          <w:rFonts w:ascii="Arial" w:hAnsi="Arial" w:cs="Arial"/>
          <w:sz w:val="21"/>
          <w:szCs w:val="21"/>
        </w:rPr>
        <w:t>S</w:t>
      </w:r>
      <w:r w:rsidR="000D52AC" w:rsidRPr="00DA50BD">
        <w:rPr>
          <w:rFonts w:ascii="Arial" w:hAnsi="Arial" w:cs="Arial"/>
          <w:sz w:val="21"/>
          <w:szCs w:val="21"/>
        </w:rPr>
        <w:t xml:space="preserve">ystem przeciwdziałania przemocy </w:t>
      </w:r>
      <w:r w:rsidRPr="00DA50BD">
        <w:rPr>
          <w:rFonts w:ascii="Arial" w:hAnsi="Arial" w:cs="Arial"/>
          <w:sz w:val="21"/>
          <w:szCs w:val="21"/>
        </w:rPr>
        <w:t xml:space="preserve">domowej opiera się na funkcjonowaniu sieci podmiotów świadczących </w:t>
      </w:r>
      <w:r>
        <w:rPr>
          <w:rFonts w:ascii="Arial" w:hAnsi="Arial" w:cs="Arial"/>
          <w:sz w:val="21"/>
          <w:szCs w:val="21"/>
        </w:rPr>
        <w:t xml:space="preserve">interdyscyplinarną pomoc, w tym ośrodków pomocy społecznej i powiatowych centrów pomocy rodzinie oraz </w:t>
      </w:r>
      <w:r w:rsidR="000D52AC" w:rsidRPr="00DA50BD">
        <w:rPr>
          <w:rFonts w:ascii="Arial" w:hAnsi="Arial" w:cs="Arial"/>
          <w:sz w:val="21"/>
          <w:szCs w:val="21"/>
        </w:rPr>
        <w:t>punkt</w:t>
      </w:r>
      <w:r>
        <w:rPr>
          <w:rFonts w:ascii="Arial" w:hAnsi="Arial" w:cs="Arial"/>
          <w:sz w:val="21"/>
          <w:szCs w:val="21"/>
        </w:rPr>
        <w:t>ów</w:t>
      </w:r>
      <w:r w:rsidR="000D52AC" w:rsidRPr="00DA50BD">
        <w:rPr>
          <w:rFonts w:ascii="Arial" w:hAnsi="Arial" w:cs="Arial"/>
          <w:sz w:val="21"/>
          <w:szCs w:val="21"/>
        </w:rPr>
        <w:t xml:space="preserve"> konsultacyjn</w:t>
      </w:r>
      <w:r>
        <w:rPr>
          <w:rFonts w:ascii="Arial" w:hAnsi="Arial" w:cs="Arial"/>
          <w:sz w:val="21"/>
          <w:szCs w:val="21"/>
        </w:rPr>
        <w:t xml:space="preserve">ych, ośrodków wsparcia, ośrodków i punktów interwencji kryzysowej, jak też specjalistycznych ośrodków wsparcia dla osób doznających przemocy domowej. </w:t>
      </w:r>
    </w:p>
    <w:p w14:paraId="03580AA9" w14:textId="31AFD108" w:rsidR="000D52AC" w:rsidRPr="000938AF" w:rsidRDefault="00DA41DE" w:rsidP="00DE1AED">
      <w:pPr>
        <w:autoSpaceDE w:val="0"/>
        <w:autoSpaceDN w:val="0"/>
        <w:adjustRightInd w:val="0"/>
        <w:spacing w:after="0" w:line="276" w:lineRule="auto"/>
        <w:ind w:firstLine="567"/>
        <w:jc w:val="both"/>
        <w:rPr>
          <w:rFonts w:ascii="Arial" w:hAnsi="Arial" w:cs="Arial"/>
          <w:sz w:val="21"/>
          <w:szCs w:val="21"/>
        </w:rPr>
      </w:pPr>
      <w:r w:rsidRPr="00DA41DE">
        <w:rPr>
          <w:rFonts w:ascii="Arial" w:hAnsi="Arial" w:cs="Arial"/>
          <w:sz w:val="21"/>
          <w:szCs w:val="21"/>
        </w:rPr>
        <w:t>Według danych udostępnionych przez</w:t>
      </w:r>
      <w:r w:rsidR="000D52AC" w:rsidRPr="00DA41DE">
        <w:rPr>
          <w:rFonts w:ascii="Arial" w:hAnsi="Arial" w:cs="Arial"/>
          <w:sz w:val="21"/>
          <w:szCs w:val="21"/>
        </w:rPr>
        <w:t xml:space="preserve"> gmin</w:t>
      </w:r>
      <w:r w:rsidRPr="00DA41DE">
        <w:rPr>
          <w:rFonts w:ascii="Arial" w:hAnsi="Arial" w:cs="Arial"/>
          <w:sz w:val="21"/>
          <w:szCs w:val="21"/>
        </w:rPr>
        <w:t xml:space="preserve">y, </w:t>
      </w:r>
      <w:r w:rsidR="000D52AC" w:rsidRPr="00DA41DE">
        <w:rPr>
          <w:rFonts w:ascii="Arial" w:hAnsi="Arial" w:cs="Arial"/>
          <w:sz w:val="21"/>
          <w:szCs w:val="21"/>
        </w:rPr>
        <w:t xml:space="preserve">w województwie śląskim w </w:t>
      </w:r>
      <w:r w:rsidR="000515FA">
        <w:rPr>
          <w:rFonts w:ascii="Arial" w:hAnsi="Arial" w:cs="Arial"/>
          <w:sz w:val="21"/>
          <w:szCs w:val="21"/>
        </w:rPr>
        <w:t>2024</w:t>
      </w:r>
      <w:r w:rsidRPr="00DA41DE">
        <w:rPr>
          <w:rFonts w:ascii="Arial" w:hAnsi="Arial" w:cs="Arial"/>
          <w:sz w:val="21"/>
          <w:szCs w:val="21"/>
        </w:rPr>
        <w:t xml:space="preserve"> </w:t>
      </w:r>
      <w:r w:rsidR="000D52AC" w:rsidRPr="00DA41DE">
        <w:rPr>
          <w:rFonts w:ascii="Arial" w:hAnsi="Arial" w:cs="Arial"/>
          <w:sz w:val="21"/>
          <w:szCs w:val="21"/>
        </w:rPr>
        <w:t>roku funkcjonowało 7</w:t>
      </w:r>
      <w:r w:rsidR="000515FA">
        <w:rPr>
          <w:rFonts w:ascii="Arial" w:hAnsi="Arial" w:cs="Arial"/>
          <w:sz w:val="21"/>
          <w:szCs w:val="21"/>
        </w:rPr>
        <w:t>9</w:t>
      </w:r>
      <w:r w:rsidR="000D52AC" w:rsidRPr="00DA41DE">
        <w:rPr>
          <w:rFonts w:ascii="Arial" w:hAnsi="Arial" w:cs="Arial"/>
          <w:sz w:val="21"/>
          <w:szCs w:val="21"/>
        </w:rPr>
        <w:t xml:space="preserve"> punktów konsultacyjnych, w których pomoc mogły uzyskać osoby </w:t>
      </w:r>
      <w:r w:rsidR="00D607B9" w:rsidRPr="00DA41DE">
        <w:rPr>
          <w:rFonts w:ascii="Arial" w:hAnsi="Arial" w:cs="Arial"/>
          <w:sz w:val="21"/>
          <w:szCs w:val="21"/>
        </w:rPr>
        <w:t xml:space="preserve">zgłaszające się </w:t>
      </w:r>
      <w:r w:rsidR="000D52AC" w:rsidRPr="00DA41DE">
        <w:rPr>
          <w:rFonts w:ascii="Arial" w:hAnsi="Arial" w:cs="Arial"/>
          <w:sz w:val="21"/>
          <w:szCs w:val="21"/>
        </w:rPr>
        <w:t xml:space="preserve">z problemem przemocy domowej. </w:t>
      </w:r>
      <w:r w:rsidR="00512EFD" w:rsidRPr="00C97144">
        <w:rPr>
          <w:rFonts w:ascii="Arial" w:hAnsi="Arial" w:cs="Arial"/>
          <w:sz w:val="21"/>
          <w:szCs w:val="21"/>
        </w:rPr>
        <w:t>L</w:t>
      </w:r>
      <w:r w:rsidR="000D52AC" w:rsidRPr="00C97144">
        <w:rPr>
          <w:rFonts w:ascii="Arial" w:hAnsi="Arial" w:cs="Arial"/>
          <w:sz w:val="21"/>
          <w:szCs w:val="21"/>
        </w:rPr>
        <w:t xml:space="preserve">iczba osób korzystających z usług punktów konsultacyjnych w </w:t>
      </w:r>
      <w:r w:rsidR="00805CF1">
        <w:rPr>
          <w:rFonts w:ascii="Arial" w:hAnsi="Arial" w:cs="Arial"/>
          <w:sz w:val="21"/>
          <w:szCs w:val="21"/>
        </w:rPr>
        <w:t>202</w:t>
      </w:r>
      <w:r w:rsidR="000515FA">
        <w:rPr>
          <w:rFonts w:ascii="Arial" w:hAnsi="Arial" w:cs="Arial"/>
          <w:sz w:val="21"/>
          <w:szCs w:val="21"/>
        </w:rPr>
        <w:t>4</w:t>
      </w:r>
      <w:r w:rsidR="00805CF1">
        <w:rPr>
          <w:rFonts w:ascii="Arial" w:hAnsi="Arial" w:cs="Arial"/>
          <w:sz w:val="21"/>
          <w:szCs w:val="21"/>
        </w:rPr>
        <w:t xml:space="preserve"> roku </w:t>
      </w:r>
      <w:r w:rsidR="00805CF1" w:rsidRPr="00805CF1">
        <w:rPr>
          <w:rFonts w:ascii="Arial" w:hAnsi="Arial" w:cs="Arial"/>
          <w:sz w:val="21"/>
          <w:szCs w:val="21"/>
        </w:rPr>
        <w:t xml:space="preserve">wynosiła ogółem </w:t>
      </w:r>
      <w:r w:rsidR="000515FA">
        <w:rPr>
          <w:rFonts w:ascii="Arial" w:hAnsi="Arial" w:cs="Arial"/>
          <w:sz w:val="21"/>
          <w:szCs w:val="21"/>
        </w:rPr>
        <w:t>2 614</w:t>
      </w:r>
      <w:r w:rsidR="00805CF1" w:rsidRPr="00805CF1">
        <w:rPr>
          <w:rFonts w:ascii="Arial" w:hAnsi="Arial" w:cs="Arial"/>
          <w:sz w:val="21"/>
          <w:szCs w:val="21"/>
        </w:rPr>
        <w:t xml:space="preserve"> (</w:t>
      </w:r>
      <w:r w:rsidR="00D454F4">
        <w:rPr>
          <w:rFonts w:ascii="Arial" w:hAnsi="Arial" w:cs="Arial"/>
          <w:sz w:val="21"/>
          <w:szCs w:val="21"/>
        </w:rPr>
        <w:t xml:space="preserve">ponad </w:t>
      </w:r>
      <w:r w:rsidR="000515FA">
        <w:rPr>
          <w:rFonts w:ascii="Arial" w:hAnsi="Arial" w:cs="Arial"/>
          <w:sz w:val="21"/>
          <w:szCs w:val="21"/>
        </w:rPr>
        <w:t>68</w:t>
      </w:r>
      <w:r w:rsidR="00805CF1" w:rsidRPr="000938AF">
        <w:rPr>
          <w:rFonts w:ascii="Arial" w:hAnsi="Arial" w:cs="Arial"/>
          <w:sz w:val="21"/>
          <w:szCs w:val="21"/>
        </w:rPr>
        <w:t xml:space="preserve">% stanowiły kobiety) i w porównaniu z rokiem poprzednim </w:t>
      </w:r>
      <w:r w:rsidR="000515FA">
        <w:rPr>
          <w:rFonts w:ascii="Arial" w:hAnsi="Arial" w:cs="Arial"/>
          <w:sz w:val="21"/>
          <w:szCs w:val="21"/>
        </w:rPr>
        <w:t>zmalała</w:t>
      </w:r>
      <w:r w:rsidR="00805CF1" w:rsidRPr="000938AF">
        <w:rPr>
          <w:rFonts w:ascii="Arial" w:hAnsi="Arial" w:cs="Arial"/>
          <w:sz w:val="21"/>
          <w:szCs w:val="21"/>
        </w:rPr>
        <w:t xml:space="preserve"> o </w:t>
      </w:r>
      <w:r w:rsidR="000515FA">
        <w:rPr>
          <w:rFonts w:ascii="Arial" w:hAnsi="Arial" w:cs="Arial"/>
          <w:sz w:val="21"/>
          <w:szCs w:val="21"/>
        </w:rPr>
        <w:t>127</w:t>
      </w:r>
      <w:r w:rsidR="00805CF1" w:rsidRPr="000938AF">
        <w:rPr>
          <w:rFonts w:ascii="Arial" w:hAnsi="Arial" w:cs="Arial"/>
          <w:sz w:val="21"/>
          <w:szCs w:val="21"/>
        </w:rPr>
        <w:t xml:space="preserve"> os</w:t>
      </w:r>
      <w:r w:rsidR="000515FA">
        <w:rPr>
          <w:rFonts w:ascii="Arial" w:hAnsi="Arial" w:cs="Arial"/>
          <w:sz w:val="21"/>
          <w:szCs w:val="21"/>
        </w:rPr>
        <w:t>ó</w:t>
      </w:r>
      <w:r w:rsidR="00805CF1" w:rsidRPr="000938AF">
        <w:rPr>
          <w:rFonts w:ascii="Arial" w:hAnsi="Arial" w:cs="Arial"/>
          <w:sz w:val="21"/>
          <w:szCs w:val="21"/>
        </w:rPr>
        <w:t xml:space="preserve">b, tj. </w:t>
      </w:r>
      <w:r w:rsidR="000515FA">
        <w:rPr>
          <w:rFonts w:ascii="Arial" w:hAnsi="Arial" w:cs="Arial"/>
          <w:sz w:val="21"/>
          <w:szCs w:val="21"/>
        </w:rPr>
        <w:t>4,6</w:t>
      </w:r>
      <w:r w:rsidR="00805CF1" w:rsidRPr="000938AF">
        <w:rPr>
          <w:rFonts w:ascii="Arial" w:hAnsi="Arial" w:cs="Arial"/>
          <w:sz w:val="21"/>
          <w:szCs w:val="21"/>
        </w:rPr>
        <w:t>%</w:t>
      </w:r>
      <w:r w:rsidR="000938AF" w:rsidRPr="00041479">
        <w:rPr>
          <w:rFonts w:ascii="Arial" w:hAnsi="Arial" w:cs="Arial"/>
          <w:sz w:val="21"/>
          <w:szCs w:val="21"/>
        </w:rPr>
        <w:t xml:space="preserve">. </w:t>
      </w:r>
      <w:r w:rsidR="000D52AC" w:rsidRPr="00041479">
        <w:rPr>
          <w:rFonts w:ascii="Arial" w:hAnsi="Arial" w:cs="Arial"/>
          <w:sz w:val="21"/>
          <w:szCs w:val="21"/>
        </w:rPr>
        <w:t xml:space="preserve">W </w:t>
      </w:r>
      <w:r w:rsidR="00041479" w:rsidRPr="00041479">
        <w:rPr>
          <w:rFonts w:ascii="Arial" w:hAnsi="Arial" w:cs="Arial"/>
          <w:sz w:val="21"/>
          <w:szCs w:val="21"/>
        </w:rPr>
        <w:t xml:space="preserve">latach </w:t>
      </w:r>
      <w:r w:rsidR="00041479">
        <w:rPr>
          <w:rFonts w:ascii="Arial" w:hAnsi="Arial" w:cs="Arial"/>
          <w:sz w:val="21"/>
          <w:szCs w:val="21"/>
        </w:rPr>
        <w:t>2022-202</w:t>
      </w:r>
      <w:r w:rsidR="000515FA">
        <w:rPr>
          <w:rFonts w:ascii="Arial" w:hAnsi="Arial" w:cs="Arial"/>
          <w:sz w:val="21"/>
          <w:szCs w:val="21"/>
        </w:rPr>
        <w:t>4</w:t>
      </w:r>
      <w:r w:rsidR="00041479">
        <w:rPr>
          <w:rFonts w:ascii="Arial" w:hAnsi="Arial" w:cs="Arial"/>
          <w:sz w:val="21"/>
          <w:szCs w:val="21"/>
        </w:rPr>
        <w:t>, w stosunku do lat ubiegłych, dwukrotnie</w:t>
      </w:r>
      <w:r w:rsidR="00041479" w:rsidRPr="00041479">
        <w:rPr>
          <w:rFonts w:ascii="Arial" w:hAnsi="Arial" w:cs="Arial"/>
          <w:sz w:val="21"/>
          <w:szCs w:val="21"/>
        </w:rPr>
        <w:t xml:space="preserve"> wzrosła liczba </w:t>
      </w:r>
      <w:r w:rsidR="000D52AC" w:rsidRPr="00041479">
        <w:rPr>
          <w:rFonts w:ascii="Arial" w:hAnsi="Arial" w:cs="Arial"/>
          <w:sz w:val="21"/>
          <w:szCs w:val="21"/>
        </w:rPr>
        <w:t>mężczyzn dotkniętych przemocą korzystających z usług punktów</w:t>
      </w:r>
      <w:r w:rsidR="00041479" w:rsidRPr="00041479">
        <w:rPr>
          <w:rFonts w:ascii="Arial" w:hAnsi="Arial" w:cs="Arial"/>
          <w:sz w:val="21"/>
          <w:szCs w:val="21"/>
        </w:rPr>
        <w:t>, w tym w 202</w:t>
      </w:r>
      <w:r w:rsidR="000515FA">
        <w:rPr>
          <w:rFonts w:ascii="Arial" w:hAnsi="Arial" w:cs="Arial"/>
          <w:sz w:val="21"/>
          <w:szCs w:val="21"/>
        </w:rPr>
        <w:t>4</w:t>
      </w:r>
      <w:r w:rsidR="00041479" w:rsidRPr="00041479">
        <w:rPr>
          <w:rFonts w:ascii="Arial" w:hAnsi="Arial" w:cs="Arial"/>
          <w:sz w:val="21"/>
          <w:szCs w:val="21"/>
        </w:rPr>
        <w:t xml:space="preserve"> roku było to 5</w:t>
      </w:r>
      <w:r w:rsidR="00D454F4">
        <w:rPr>
          <w:rFonts w:ascii="Arial" w:hAnsi="Arial" w:cs="Arial"/>
          <w:sz w:val="21"/>
          <w:szCs w:val="21"/>
        </w:rPr>
        <w:t>98</w:t>
      </w:r>
      <w:r w:rsidR="00041479" w:rsidRPr="00041479">
        <w:rPr>
          <w:rFonts w:ascii="Arial" w:hAnsi="Arial" w:cs="Arial"/>
          <w:sz w:val="21"/>
          <w:szCs w:val="21"/>
        </w:rPr>
        <w:t xml:space="preserve"> osób, co stanowiło  </w:t>
      </w:r>
      <w:r w:rsidR="00D454F4">
        <w:rPr>
          <w:rFonts w:ascii="Arial" w:hAnsi="Arial" w:cs="Arial"/>
          <w:sz w:val="21"/>
          <w:szCs w:val="21"/>
        </w:rPr>
        <w:t>prawie 23</w:t>
      </w:r>
      <w:r w:rsidR="000D52AC" w:rsidRPr="00041479">
        <w:rPr>
          <w:rFonts w:ascii="Arial" w:hAnsi="Arial" w:cs="Arial"/>
          <w:sz w:val="21"/>
          <w:szCs w:val="21"/>
        </w:rPr>
        <w:t xml:space="preserve">% </w:t>
      </w:r>
      <w:r w:rsidR="00041479" w:rsidRPr="00041479">
        <w:rPr>
          <w:rFonts w:ascii="Arial" w:hAnsi="Arial" w:cs="Arial"/>
          <w:sz w:val="21"/>
          <w:szCs w:val="21"/>
        </w:rPr>
        <w:t>ogółu osób objętych pomocą, a w 202</w:t>
      </w:r>
      <w:r w:rsidR="00D454F4">
        <w:rPr>
          <w:rFonts w:ascii="Arial" w:hAnsi="Arial" w:cs="Arial"/>
          <w:sz w:val="21"/>
          <w:szCs w:val="21"/>
        </w:rPr>
        <w:t>1</w:t>
      </w:r>
      <w:r w:rsidR="00041479" w:rsidRPr="00041479">
        <w:rPr>
          <w:rFonts w:ascii="Arial" w:hAnsi="Arial" w:cs="Arial"/>
          <w:sz w:val="21"/>
          <w:szCs w:val="21"/>
        </w:rPr>
        <w:t xml:space="preserve"> roku</w:t>
      </w:r>
      <w:r w:rsidR="00041479">
        <w:rPr>
          <w:rFonts w:ascii="Arial" w:hAnsi="Arial" w:cs="Arial"/>
          <w:sz w:val="21"/>
          <w:szCs w:val="21"/>
        </w:rPr>
        <w:t xml:space="preserve"> było to </w:t>
      </w:r>
      <w:r w:rsidR="00D454F4">
        <w:rPr>
          <w:rFonts w:ascii="Arial" w:hAnsi="Arial" w:cs="Arial"/>
          <w:sz w:val="21"/>
          <w:szCs w:val="21"/>
        </w:rPr>
        <w:t>221</w:t>
      </w:r>
      <w:r w:rsidR="00041479" w:rsidRPr="00041479">
        <w:rPr>
          <w:rFonts w:ascii="Arial" w:hAnsi="Arial" w:cs="Arial"/>
          <w:sz w:val="21"/>
          <w:szCs w:val="21"/>
        </w:rPr>
        <w:t xml:space="preserve"> mężczyzn, co stanowiło </w:t>
      </w:r>
      <w:r w:rsidR="00D454F4">
        <w:rPr>
          <w:rFonts w:ascii="Arial" w:hAnsi="Arial" w:cs="Arial"/>
          <w:sz w:val="21"/>
          <w:szCs w:val="21"/>
        </w:rPr>
        <w:t>11</w:t>
      </w:r>
      <w:r w:rsidR="000D52AC" w:rsidRPr="00041479">
        <w:rPr>
          <w:rFonts w:ascii="Arial" w:hAnsi="Arial" w:cs="Arial"/>
          <w:sz w:val="21"/>
          <w:szCs w:val="21"/>
        </w:rPr>
        <w:t>%</w:t>
      </w:r>
      <w:r w:rsidR="00041479" w:rsidRPr="00041479">
        <w:rPr>
          <w:rFonts w:ascii="Arial" w:hAnsi="Arial" w:cs="Arial"/>
          <w:sz w:val="21"/>
          <w:szCs w:val="21"/>
        </w:rPr>
        <w:t xml:space="preserve">. </w:t>
      </w:r>
      <w:r w:rsidR="00041479">
        <w:rPr>
          <w:rFonts w:ascii="Arial" w:hAnsi="Arial" w:cs="Arial"/>
          <w:sz w:val="21"/>
          <w:szCs w:val="21"/>
        </w:rPr>
        <w:t xml:space="preserve">Jeśli chodzi o </w:t>
      </w:r>
      <w:r w:rsidR="000D52AC" w:rsidRPr="007A43F4">
        <w:rPr>
          <w:rFonts w:ascii="Arial" w:hAnsi="Arial" w:cs="Arial"/>
          <w:sz w:val="21"/>
          <w:szCs w:val="21"/>
        </w:rPr>
        <w:t>dzieci</w:t>
      </w:r>
      <w:r w:rsidR="00041479" w:rsidRPr="007A43F4">
        <w:rPr>
          <w:rFonts w:ascii="Arial" w:hAnsi="Arial" w:cs="Arial"/>
          <w:sz w:val="21"/>
          <w:szCs w:val="21"/>
        </w:rPr>
        <w:t xml:space="preserve"> korzystające z pomocy </w:t>
      </w:r>
      <w:r w:rsidR="007A43F4" w:rsidRPr="007A43F4">
        <w:rPr>
          <w:rFonts w:ascii="Arial" w:hAnsi="Arial" w:cs="Arial"/>
          <w:sz w:val="21"/>
          <w:szCs w:val="21"/>
        </w:rPr>
        <w:t>omawianych</w:t>
      </w:r>
      <w:r w:rsidR="00041479" w:rsidRPr="007A43F4">
        <w:rPr>
          <w:rFonts w:ascii="Arial" w:hAnsi="Arial" w:cs="Arial"/>
          <w:sz w:val="21"/>
          <w:szCs w:val="21"/>
        </w:rPr>
        <w:t xml:space="preserve"> placówek</w:t>
      </w:r>
      <w:r w:rsidR="007A43F4" w:rsidRPr="007A43F4">
        <w:rPr>
          <w:rFonts w:ascii="Arial" w:hAnsi="Arial" w:cs="Arial"/>
          <w:sz w:val="21"/>
          <w:szCs w:val="21"/>
        </w:rPr>
        <w:t xml:space="preserve">, ich udział odnotowano </w:t>
      </w:r>
      <w:r w:rsidR="000D52AC" w:rsidRPr="007A43F4">
        <w:rPr>
          <w:rFonts w:ascii="Arial" w:hAnsi="Arial" w:cs="Arial"/>
          <w:sz w:val="21"/>
          <w:szCs w:val="21"/>
        </w:rPr>
        <w:t xml:space="preserve">na poziomie </w:t>
      </w:r>
      <w:r w:rsidR="00D454F4">
        <w:rPr>
          <w:rFonts w:ascii="Arial" w:hAnsi="Arial" w:cs="Arial"/>
          <w:sz w:val="21"/>
          <w:szCs w:val="21"/>
        </w:rPr>
        <w:t>prawie 9</w:t>
      </w:r>
      <w:r w:rsidR="000D52AC" w:rsidRPr="007A43F4">
        <w:rPr>
          <w:rFonts w:ascii="Arial" w:hAnsi="Arial" w:cs="Arial"/>
          <w:sz w:val="21"/>
          <w:szCs w:val="21"/>
        </w:rPr>
        <w:t xml:space="preserve">% w </w:t>
      </w:r>
      <w:r w:rsidR="00D454F4">
        <w:rPr>
          <w:rFonts w:ascii="Arial" w:hAnsi="Arial" w:cs="Arial"/>
          <w:sz w:val="21"/>
          <w:szCs w:val="21"/>
        </w:rPr>
        <w:t>2024</w:t>
      </w:r>
      <w:r w:rsidR="000D52AC" w:rsidRPr="007A43F4">
        <w:rPr>
          <w:rFonts w:ascii="Arial" w:hAnsi="Arial" w:cs="Arial"/>
          <w:sz w:val="21"/>
          <w:szCs w:val="21"/>
        </w:rPr>
        <w:t xml:space="preserve"> roku.</w:t>
      </w:r>
    </w:p>
    <w:p w14:paraId="14BF010C" w14:textId="77777777" w:rsidR="00512EFD" w:rsidRPr="002B3BB2" w:rsidRDefault="00512EFD" w:rsidP="00860ED9">
      <w:pPr>
        <w:autoSpaceDE w:val="0"/>
        <w:autoSpaceDN w:val="0"/>
        <w:adjustRightInd w:val="0"/>
        <w:spacing w:after="0" w:line="276" w:lineRule="auto"/>
        <w:jc w:val="both"/>
        <w:rPr>
          <w:rFonts w:ascii="Arial" w:hAnsi="Arial" w:cs="Arial"/>
          <w:sz w:val="21"/>
          <w:szCs w:val="21"/>
        </w:rPr>
      </w:pPr>
    </w:p>
    <w:p w14:paraId="10737EEE" w14:textId="2F61BA98" w:rsidR="00512EFD" w:rsidRPr="00826CBB" w:rsidRDefault="00512EFD" w:rsidP="00512EFD">
      <w:pPr>
        <w:autoSpaceDE w:val="0"/>
        <w:autoSpaceDN w:val="0"/>
        <w:adjustRightInd w:val="0"/>
        <w:spacing w:after="0" w:line="240" w:lineRule="auto"/>
        <w:jc w:val="both"/>
        <w:rPr>
          <w:rFonts w:ascii="Arial" w:hAnsi="Arial" w:cs="Arial"/>
          <w:b/>
          <w:sz w:val="20"/>
          <w:szCs w:val="20"/>
        </w:rPr>
      </w:pPr>
      <w:r w:rsidRPr="00826CBB">
        <w:rPr>
          <w:rFonts w:ascii="Arial" w:hAnsi="Arial" w:cs="Arial"/>
          <w:b/>
          <w:color w:val="000000" w:themeColor="text1"/>
          <w:sz w:val="20"/>
          <w:szCs w:val="20"/>
        </w:rPr>
        <w:t xml:space="preserve">Tabela </w:t>
      </w:r>
      <w:r w:rsidR="002B3BB2" w:rsidRPr="00826CBB">
        <w:rPr>
          <w:rFonts w:ascii="Arial" w:hAnsi="Arial" w:cs="Arial"/>
          <w:b/>
          <w:color w:val="000000" w:themeColor="text1"/>
          <w:sz w:val="20"/>
          <w:szCs w:val="20"/>
        </w:rPr>
        <w:t>1</w:t>
      </w:r>
      <w:r w:rsidR="000515FA">
        <w:rPr>
          <w:rFonts w:ascii="Arial" w:hAnsi="Arial" w:cs="Arial"/>
          <w:b/>
          <w:color w:val="000000" w:themeColor="text1"/>
          <w:sz w:val="20"/>
          <w:szCs w:val="20"/>
        </w:rPr>
        <w:t>3</w:t>
      </w:r>
      <w:r w:rsidR="002B3BB2" w:rsidRPr="00826CBB">
        <w:rPr>
          <w:rFonts w:ascii="Arial" w:hAnsi="Arial" w:cs="Arial"/>
          <w:b/>
          <w:color w:val="000000" w:themeColor="text1"/>
          <w:sz w:val="20"/>
          <w:szCs w:val="20"/>
        </w:rPr>
        <w:t>.</w:t>
      </w:r>
      <w:r w:rsidRPr="00826CBB">
        <w:rPr>
          <w:rFonts w:ascii="Arial" w:hAnsi="Arial" w:cs="Arial"/>
          <w:b/>
          <w:color w:val="000000" w:themeColor="text1"/>
          <w:sz w:val="20"/>
          <w:szCs w:val="20"/>
        </w:rPr>
        <w:t xml:space="preserve"> </w:t>
      </w:r>
      <w:r w:rsidRPr="00826CBB">
        <w:rPr>
          <w:rFonts w:ascii="Arial" w:hAnsi="Arial" w:cs="Arial"/>
          <w:b/>
          <w:sz w:val="20"/>
          <w:szCs w:val="20"/>
        </w:rPr>
        <w:t xml:space="preserve">Liczba programów terapeutycznych i ich uczestników w powiatach oraz gminach </w:t>
      </w:r>
      <w:r w:rsidR="00826CBB">
        <w:rPr>
          <w:rFonts w:ascii="Arial" w:hAnsi="Arial" w:cs="Arial"/>
          <w:b/>
          <w:sz w:val="20"/>
          <w:szCs w:val="20"/>
        </w:rPr>
        <w:br/>
      </w:r>
      <w:r w:rsidR="002B3BB2" w:rsidRPr="00826CBB">
        <w:rPr>
          <w:rFonts w:ascii="Arial" w:hAnsi="Arial" w:cs="Arial"/>
          <w:b/>
          <w:sz w:val="20"/>
          <w:szCs w:val="20"/>
        </w:rPr>
        <w:t xml:space="preserve">w </w:t>
      </w:r>
      <w:r w:rsidRPr="00826CBB">
        <w:rPr>
          <w:rFonts w:ascii="Arial" w:hAnsi="Arial" w:cs="Arial"/>
          <w:b/>
          <w:sz w:val="20"/>
          <w:szCs w:val="20"/>
        </w:rPr>
        <w:t>województwa śląskiego w latach 2019-202</w:t>
      </w:r>
      <w:r w:rsidR="000515FA">
        <w:rPr>
          <w:rFonts w:ascii="Arial" w:hAnsi="Arial" w:cs="Arial"/>
          <w:b/>
          <w:sz w:val="20"/>
          <w:szCs w:val="20"/>
        </w:rPr>
        <w:t>4</w:t>
      </w:r>
      <w:r w:rsidRPr="00826CBB">
        <w:rPr>
          <w:rFonts w:ascii="Arial" w:hAnsi="Arial" w:cs="Arial"/>
          <w:b/>
          <w:sz w:val="20"/>
          <w:szCs w:val="20"/>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895"/>
        <w:gridCol w:w="895"/>
        <w:gridCol w:w="895"/>
        <w:gridCol w:w="895"/>
        <w:gridCol w:w="898"/>
        <w:gridCol w:w="708"/>
      </w:tblGrid>
      <w:tr w:rsidR="000515FA" w:rsidRPr="000938AF" w14:paraId="130F1298" w14:textId="0AF1F6F0" w:rsidTr="00C45D9F">
        <w:trPr>
          <w:trHeight w:val="143"/>
          <w:jc w:val="center"/>
        </w:trPr>
        <w:tc>
          <w:tcPr>
            <w:tcW w:w="3598"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9D91CE5" w14:textId="006853B5" w:rsidR="000515FA" w:rsidRPr="000938AF" w:rsidRDefault="000515FA" w:rsidP="007F3EAC">
            <w:pPr>
              <w:spacing w:after="0" w:line="240" w:lineRule="auto"/>
              <w:rPr>
                <w:rFonts w:ascii="Arial" w:hAnsi="Arial" w:cs="Arial"/>
                <w:b/>
                <w:sz w:val="18"/>
                <w:szCs w:val="18"/>
                <w:lang w:eastAsia="pl-PL"/>
              </w:rPr>
            </w:pPr>
            <w:r w:rsidRPr="000938AF">
              <w:rPr>
                <w:rFonts w:ascii="Arial" w:hAnsi="Arial" w:cs="Arial"/>
                <w:b/>
                <w:sz w:val="18"/>
                <w:szCs w:val="18"/>
                <w:lang w:eastAsia="pl-PL"/>
              </w:rPr>
              <w:t>Osoby objęte pomocą punktów konsultacyjnych</w:t>
            </w:r>
            <w:r w:rsidRPr="000938AF">
              <w:rPr>
                <w:rFonts w:ascii="Arial" w:hAnsi="Arial" w:cs="Arial"/>
                <w:bCs/>
                <w:sz w:val="18"/>
                <w:szCs w:val="18"/>
                <w:lang w:eastAsia="pl-PL"/>
              </w:rPr>
              <w:t>, w tym:</w:t>
            </w:r>
          </w:p>
        </w:tc>
        <w:tc>
          <w:tcPr>
            <w:tcW w:w="5186"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7F9AFE65" w14:textId="5D3CE143" w:rsidR="000515FA" w:rsidRPr="000938AF" w:rsidRDefault="000515FA" w:rsidP="0074446A">
            <w:pPr>
              <w:spacing w:after="0" w:line="240" w:lineRule="auto"/>
              <w:jc w:val="center"/>
              <w:rPr>
                <w:rFonts w:ascii="Arial" w:hAnsi="Arial" w:cs="Arial"/>
                <w:b/>
                <w:sz w:val="18"/>
                <w:szCs w:val="18"/>
                <w:lang w:eastAsia="pl-PL"/>
              </w:rPr>
            </w:pPr>
            <w:r w:rsidRPr="000938AF">
              <w:rPr>
                <w:rFonts w:ascii="Arial" w:hAnsi="Arial" w:cs="Arial"/>
                <w:b/>
                <w:sz w:val="18"/>
                <w:szCs w:val="18"/>
                <w:lang w:eastAsia="pl-PL"/>
              </w:rPr>
              <w:t>Lata</w:t>
            </w:r>
          </w:p>
        </w:tc>
      </w:tr>
      <w:tr w:rsidR="000515FA" w:rsidRPr="000938AF" w14:paraId="1F1C0BFE" w14:textId="781E6525" w:rsidTr="000515FA">
        <w:trPr>
          <w:trHeight w:val="245"/>
          <w:jc w:val="center"/>
        </w:trPr>
        <w:tc>
          <w:tcPr>
            <w:tcW w:w="3598"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448FC3A" w14:textId="77777777" w:rsidR="000515FA" w:rsidRPr="000938AF" w:rsidRDefault="000515FA" w:rsidP="0074446A">
            <w:pPr>
              <w:spacing w:after="0" w:line="240" w:lineRule="auto"/>
              <w:jc w:val="center"/>
              <w:rPr>
                <w:rFonts w:ascii="Arial" w:hAnsi="Arial" w:cs="Arial"/>
                <w:b/>
                <w:sz w:val="18"/>
                <w:szCs w:val="18"/>
                <w:lang w:eastAsia="pl-PL"/>
              </w:rPr>
            </w:pPr>
          </w:p>
        </w:tc>
        <w:tc>
          <w:tcPr>
            <w:tcW w:w="89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F0120F3" w14:textId="77777777" w:rsidR="000515FA" w:rsidRPr="000938AF" w:rsidRDefault="000515FA" w:rsidP="0074446A">
            <w:pPr>
              <w:spacing w:after="0" w:line="240" w:lineRule="auto"/>
              <w:jc w:val="center"/>
              <w:rPr>
                <w:rFonts w:ascii="Arial" w:hAnsi="Arial" w:cs="Arial"/>
                <w:b/>
                <w:sz w:val="18"/>
                <w:szCs w:val="18"/>
                <w:lang w:eastAsia="pl-PL"/>
              </w:rPr>
            </w:pPr>
            <w:r w:rsidRPr="000938AF">
              <w:rPr>
                <w:rFonts w:ascii="Arial" w:hAnsi="Arial" w:cs="Arial"/>
                <w:b/>
                <w:sz w:val="18"/>
                <w:szCs w:val="18"/>
                <w:lang w:eastAsia="pl-PL"/>
              </w:rPr>
              <w:t>2019</w:t>
            </w:r>
          </w:p>
        </w:tc>
        <w:tc>
          <w:tcPr>
            <w:tcW w:w="89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59E8FD" w14:textId="77777777" w:rsidR="000515FA" w:rsidRPr="000938AF" w:rsidRDefault="000515FA" w:rsidP="0074446A">
            <w:pPr>
              <w:spacing w:after="0" w:line="240" w:lineRule="auto"/>
              <w:jc w:val="center"/>
              <w:rPr>
                <w:rFonts w:ascii="Arial" w:hAnsi="Arial" w:cs="Arial"/>
                <w:b/>
                <w:sz w:val="18"/>
                <w:szCs w:val="18"/>
                <w:lang w:eastAsia="pl-PL"/>
              </w:rPr>
            </w:pPr>
            <w:r w:rsidRPr="000938AF">
              <w:rPr>
                <w:rFonts w:ascii="Arial" w:hAnsi="Arial" w:cs="Arial"/>
                <w:b/>
                <w:sz w:val="18"/>
                <w:szCs w:val="18"/>
                <w:lang w:eastAsia="pl-PL"/>
              </w:rPr>
              <w:t>2020</w:t>
            </w:r>
          </w:p>
        </w:tc>
        <w:tc>
          <w:tcPr>
            <w:tcW w:w="89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4BFC29" w14:textId="77777777" w:rsidR="000515FA" w:rsidRPr="000938AF" w:rsidRDefault="000515FA" w:rsidP="0074446A">
            <w:pPr>
              <w:spacing w:after="0" w:line="240" w:lineRule="auto"/>
              <w:jc w:val="center"/>
              <w:rPr>
                <w:rFonts w:ascii="Arial" w:hAnsi="Arial" w:cs="Arial"/>
                <w:b/>
                <w:sz w:val="18"/>
                <w:szCs w:val="18"/>
                <w:lang w:eastAsia="pl-PL"/>
              </w:rPr>
            </w:pPr>
            <w:r w:rsidRPr="000938AF">
              <w:rPr>
                <w:rFonts w:ascii="Arial" w:hAnsi="Arial" w:cs="Arial"/>
                <w:b/>
                <w:sz w:val="18"/>
                <w:szCs w:val="18"/>
                <w:lang w:eastAsia="pl-PL"/>
              </w:rPr>
              <w:t>2021</w:t>
            </w:r>
          </w:p>
        </w:tc>
        <w:tc>
          <w:tcPr>
            <w:tcW w:w="89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15B152" w14:textId="77777777" w:rsidR="000515FA" w:rsidRPr="000938AF" w:rsidRDefault="000515FA" w:rsidP="0074446A">
            <w:pPr>
              <w:spacing w:after="0" w:line="240" w:lineRule="auto"/>
              <w:jc w:val="center"/>
              <w:rPr>
                <w:rFonts w:ascii="Arial" w:hAnsi="Arial" w:cs="Arial"/>
                <w:b/>
                <w:sz w:val="18"/>
                <w:szCs w:val="18"/>
                <w:lang w:eastAsia="pl-PL"/>
              </w:rPr>
            </w:pPr>
            <w:r w:rsidRPr="000938AF">
              <w:rPr>
                <w:rFonts w:ascii="Arial" w:hAnsi="Arial" w:cs="Arial"/>
                <w:b/>
                <w:sz w:val="18"/>
                <w:szCs w:val="18"/>
                <w:lang w:eastAsia="pl-PL"/>
              </w:rPr>
              <w:t>2022</w:t>
            </w: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407D85" w14:textId="77777777" w:rsidR="000515FA" w:rsidRPr="000938AF" w:rsidRDefault="000515FA" w:rsidP="0074446A">
            <w:pPr>
              <w:spacing w:after="0" w:line="240" w:lineRule="auto"/>
              <w:jc w:val="center"/>
              <w:rPr>
                <w:rFonts w:ascii="Arial" w:hAnsi="Arial" w:cs="Arial"/>
                <w:b/>
                <w:sz w:val="18"/>
                <w:szCs w:val="18"/>
                <w:lang w:eastAsia="pl-PL"/>
              </w:rPr>
            </w:pPr>
            <w:r w:rsidRPr="000938AF">
              <w:rPr>
                <w:rFonts w:ascii="Arial" w:hAnsi="Arial" w:cs="Arial"/>
                <w:b/>
                <w:sz w:val="18"/>
                <w:szCs w:val="18"/>
                <w:lang w:eastAsia="pl-PL"/>
              </w:rPr>
              <w:t>2023</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1B3168" w14:textId="1C7A9737" w:rsidR="000515FA" w:rsidRPr="000938AF" w:rsidRDefault="000515FA" w:rsidP="0074446A">
            <w:pPr>
              <w:spacing w:after="0" w:line="240" w:lineRule="auto"/>
              <w:jc w:val="center"/>
              <w:rPr>
                <w:rFonts w:ascii="Arial" w:hAnsi="Arial" w:cs="Arial"/>
                <w:b/>
                <w:sz w:val="18"/>
                <w:szCs w:val="18"/>
                <w:lang w:eastAsia="pl-PL"/>
              </w:rPr>
            </w:pPr>
            <w:r>
              <w:rPr>
                <w:rFonts w:ascii="Arial" w:hAnsi="Arial" w:cs="Arial"/>
                <w:b/>
                <w:sz w:val="18"/>
                <w:szCs w:val="18"/>
                <w:lang w:eastAsia="pl-PL"/>
              </w:rPr>
              <w:t>2024</w:t>
            </w:r>
          </w:p>
        </w:tc>
      </w:tr>
      <w:tr w:rsidR="000515FA" w:rsidRPr="000938AF" w14:paraId="1655CD98" w14:textId="4B432B16" w:rsidTr="000515FA">
        <w:trPr>
          <w:trHeight w:val="303"/>
          <w:jc w:val="center"/>
        </w:trPr>
        <w:tc>
          <w:tcPr>
            <w:tcW w:w="359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04DD5A" w14:textId="07B84A8A" w:rsidR="000515FA" w:rsidRPr="000938AF" w:rsidRDefault="000515FA" w:rsidP="00821CA2">
            <w:pPr>
              <w:spacing w:after="0" w:line="240" w:lineRule="auto"/>
              <w:ind w:left="62"/>
              <w:jc w:val="center"/>
              <w:rPr>
                <w:rFonts w:ascii="Arial" w:hAnsi="Arial" w:cs="Arial"/>
                <w:bCs/>
                <w:sz w:val="18"/>
                <w:szCs w:val="18"/>
                <w:lang w:eastAsia="pl-PL"/>
              </w:rPr>
            </w:pPr>
            <w:r w:rsidRPr="000938AF">
              <w:rPr>
                <w:rFonts w:ascii="Arial" w:hAnsi="Arial" w:cs="Arial"/>
                <w:bCs/>
                <w:sz w:val="18"/>
                <w:szCs w:val="18"/>
                <w:lang w:eastAsia="pl-PL"/>
              </w:rPr>
              <w:t>Kobiet</w:t>
            </w:r>
          </w:p>
        </w:tc>
        <w:tc>
          <w:tcPr>
            <w:tcW w:w="895" w:type="dxa"/>
            <w:tcBorders>
              <w:top w:val="single" w:sz="4" w:space="0" w:color="auto"/>
              <w:left w:val="single" w:sz="4" w:space="0" w:color="auto"/>
              <w:bottom w:val="single" w:sz="4" w:space="0" w:color="auto"/>
              <w:right w:val="single" w:sz="4" w:space="0" w:color="auto"/>
            </w:tcBorders>
            <w:noWrap/>
            <w:vAlign w:val="center"/>
          </w:tcPr>
          <w:p w14:paraId="5FAC8382" w14:textId="4A55F4A6"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1 787</w:t>
            </w:r>
          </w:p>
        </w:tc>
        <w:tc>
          <w:tcPr>
            <w:tcW w:w="895" w:type="dxa"/>
            <w:tcBorders>
              <w:top w:val="single" w:sz="4" w:space="0" w:color="auto"/>
              <w:left w:val="single" w:sz="4" w:space="0" w:color="auto"/>
              <w:bottom w:val="single" w:sz="4" w:space="0" w:color="auto"/>
              <w:right w:val="single" w:sz="4" w:space="0" w:color="auto"/>
            </w:tcBorders>
            <w:vAlign w:val="center"/>
          </w:tcPr>
          <w:p w14:paraId="783E0CCE" w14:textId="352568A1"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1 534</w:t>
            </w:r>
          </w:p>
        </w:tc>
        <w:tc>
          <w:tcPr>
            <w:tcW w:w="895" w:type="dxa"/>
            <w:tcBorders>
              <w:top w:val="single" w:sz="4" w:space="0" w:color="auto"/>
              <w:left w:val="single" w:sz="4" w:space="0" w:color="auto"/>
              <w:bottom w:val="single" w:sz="4" w:space="0" w:color="auto"/>
              <w:right w:val="single" w:sz="4" w:space="0" w:color="auto"/>
            </w:tcBorders>
            <w:vAlign w:val="center"/>
          </w:tcPr>
          <w:p w14:paraId="7F7E4154" w14:textId="32820B26" w:rsidR="000515FA" w:rsidRPr="000938AF" w:rsidRDefault="000515FA" w:rsidP="00512EFD">
            <w:pPr>
              <w:spacing w:after="0" w:line="240" w:lineRule="auto"/>
              <w:jc w:val="right"/>
              <w:rPr>
                <w:rFonts w:ascii="Arial" w:hAnsi="Arial" w:cs="Arial"/>
                <w:sz w:val="18"/>
                <w:szCs w:val="18"/>
                <w:lang w:eastAsia="pl-PL"/>
              </w:rPr>
            </w:pPr>
            <w:r w:rsidRPr="000938AF">
              <w:rPr>
                <w:rFonts w:ascii="Arial" w:hAnsi="Arial" w:cs="Arial"/>
                <w:sz w:val="18"/>
                <w:szCs w:val="18"/>
                <w:lang w:eastAsia="pl-PL"/>
              </w:rPr>
              <w:t>1 799</w:t>
            </w:r>
          </w:p>
        </w:tc>
        <w:tc>
          <w:tcPr>
            <w:tcW w:w="895" w:type="dxa"/>
            <w:tcBorders>
              <w:top w:val="single" w:sz="4" w:space="0" w:color="auto"/>
              <w:left w:val="single" w:sz="4" w:space="0" w:color="auto"/>
              <w:bottom w:val="single" w:sz="4" w:space="0" w:color="auto"/>
              <w:right w:val="single" w:sz="4" w:space="0" w:color="auto"/>
            </w:tcBorders>
            <w:vAlign w:val="center"/>
          </w:tcPr>
          <w:p w14:paraId="299D3585" w14:textId="106D313D" w:rsidR="000515FA" w:rsidRPr="000938AF" w:rsidRDefault="000515FA" w:rsidP="00512EFD">
            <w:pPr>
              <w:tabs>
                <w:tab w:val="left" w:pos="623"/>
              </w:tabs>
              <w:spacing w:after="0" w:line="240" w:lineRule="auto"/>
              <w:jc w:val="right"/>
              <w:rPr>
                <w:rFonts w:ascii="Arial" w:hAnsi="Arial" w:cs="Arial"/>
                <w:sz w:val="18"/>
                <w:szCs w:val="18"/>
                <w:lang w:eastAsia="pl-PL"/>
              </w:rPr>
            </w:pPr>
            <w:r w:rsidRPr="000938AF">
              <w:rPr>
                <w:rFonts w:ascii="Arial" w:hAnsi="Arial" w:cs="Arial"/>
                <w:sz w:val="18"/>
                <w:szCs w:val="18"/>
                <w:lang w:eastAsia="pl-PL"/>
              </w:rPr>
              <w:t>1 821</w:t>
            </w:r>
          </w:p>
        </w:tc>
        <w:tc>
          <w:tcPr>
            <w:tcW w:w="898" w:type="dxa"/>
            <w:tcBorders>
              <w:top w:val="single" w:sz="4" w:space="0" w:color="auto"/>
              <w:left w:val="single" w:sz="4" w:space="0" w:color="auto"/>
              <w:bottom w:val="single" w:sz="4" w:space="0" w:color="auto"/>
              <w:right w:val="single" w:sz="4" w:space="0" w:color="auto"/>
            </w:tcBorders>
            <w:vAlign w:val="center"/>
          </w:tcPr>
          <w:p w14:paraId="0F1AE87D" w14:textId="41E11325"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1 915</w:t>
            </w:r>
          </w:p>
        </w:tc>
        <w:tc>
          <w:tcPr>
            <w:tcW w:w="708" w:type="dxa"/>
            <w:tcBorders>
              <w:top w:val="single" w:sz="4" w:space="0" w:color="auto"/>
              <w:left w:val="single" w:sz="4" w:space="0" w:color="auto"/>
              <w:bottom w:val="single" w:sz="4" w:space="0" w:color="auto"/>
              <w:right w:val="single" w:sz="4" w:space="0" w:color="auto"/>
            </w:tcBorders>
            <w:vAlign w:val="center"/>
          </w:tcPr>
          <w:p w14:paraId="6AD8CFB2" w14:textId="78C5E8E6" w:rsidR="000515FA" w:rsidRPr="000938AF" w:rsidRDefault="000515FA" w:rsidP="00C97144">
            <w:pPr>
              <w:spacing w:after="0" w:line="240" w:lineRule="auto"/>
              <w:jc w:val="right"/>
              <w:rPr>
                <w:rFonts w:ascii="Arial" w:hAnsi="Arial" w:cs="Arial"/>
                <w:sz w:val="18"/>
                <w:szCs w:val="18"/>
                <w:lang w:eastAsia="pl-PL"/>
              </w:rPr>
            </w:pPr>
            <w:r>
              <w:rPr>
                <w:rFonts w:ascii="Arial" w:hAnsi="Arial" w:cs="Arial"/>
                <w:sz w:val="18"/>
                <w:szCs w:val="18"/>
                <w:lang w:eastAsia="pl-PL"/>
              </w:rPr>
              <w:t>1 791</w:t>
            </w:r>
          </w:p>
        </w:tc>
      </w:tr>
      <w:tr w:rsidR="000515FA" w:rsidRPr="000938AF" w14:paraId="4675E6BA" w14:textId="1AA4BE4D" w:rsidTr="000515FA">
        <w:trPr>
          <w:trHeight w:val="303"/>
          <w:jc w:val="center"/>
        </w:trPr>
        <w:tc>
          <w:tcPr>
            <w:tcW w:w="359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BCECF3" w14:textId="4D6D1C75" w:rsidR="000515FA" w:rsidRPr="000938AF" w:rsidRDefault="000515FA" w:rsidP="00821CA2">
            <w:pPr>
              <w:pStyle w:val="Bezodstpw"/>
              <w:spacing w:line="276" w:lineRule="auto"/>
              <w:ind w:left="62"/>
              <w:jc w:val="center"/>
              <w:rPr>
                <w:rFonts w:ascii="Arial" w:hAnsi="Arial" w:cs="Arial"/>
                <w:bCs/>
                <w:sz w:val="18"/>
                <w:szCs w:val="18"/>
              </w:rPr>
            </w:pPr>
            <w:r w:rsidRPr="000938AF">
              <w:rPr>
                <w:rFonts w:ascii="Arial" w:hAnsi="Arial" w:cs="Arial"/>
                <w:bCs/>
                <w:sz w:val="18"/>
                <w:szCs w:val="18"/>
              </w:rPr>
              <w:t>Mężczyzn</w:t>
            </w:r>
          </w:p>
        </w:tc>
        <w:tc>
          <w:tcPr>
            <w:tcW w:w="895" w:type="dxa"/>
            <w:tcBorders>
              <w:top w:val="single" w:sz="4" w:space="0" w:color="auto"/>
              <w:left w:val="single" w:sz="4" w:space="0" w:color="auto"/>
              <w:bottom w:val="single" w:sz="4" w:space="0" w:color="auto"/>
              <w:right w:val="single" w:sz="4" w:space="0" w:color="auto"/>
            </w:tcBorders>
            <w:noWrap/>
            <w:vAlign w:val="center"/>
          </w:tcPr>
          <w:p w14:paraId="0EDB10FB" w14:textId="454D8DDD"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300</w:t>
            </w:r>
          </w:p>
        </w:tc>
        <w:tc>
          <w:tcPr>
            <w:tcW w:w="895" w:type="dxa"/>
            <w:tcBorders>
              <w:top w:val="single" w:sz="4" w:space="0" w:color="auto"/>
              <w:left w:val="single" w:sz="4" w:space="0" w:color="auto"/>
              <w:bottom w:val="single" w:sz="4" w:space="0" w:color="auto"/>
              <w:right w:val="single" w:sz="4" w:space="0" w:color="auto"/>
            </w:tcBorders>
            <w:vAlign w:val="center"/>
          </w:tcPr>
          <w:p w14:paraId="0527137A" w14:textId="77F07DC4"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174</w:t>
            </w:r>
          </w:p>
        </w:tc>
        <w:tc>
          <w:tcPr>
            <w:tcW w:w="895" w:type="dxa"/>
            <w:tcBorders>
              <w:top w:val="single" w:sz="4" w:space="0" w:color="auto"/>
              <w:left w:val="single" w:sz="4" w:space="0" w:color="auto"/>
              <w:bottom w:val="single" w:sz="4" w:space="0" w:color="auto"/>
              <w:right w:val="single" w:sz="4" w:space="0" w:color="auto"/>
            </w:tcBorders>
            <w:vAlign w:val="center"/>
          </w:tcPr>
          <w:p w14:paraId="4722DBD4" w14:textId="31F2AD3B" w:rsidR="000515FA" w:rsidRPr="000938AF" w:rsidRDefault="000515FA" w:rsidP="00512EFD">
            <w:pPr>
              <w:spacing w:after="0" w:line="240" w:lineRule="auto"/>
              <w:jc w:val="right"/>
              <w:rPr>
                <w:rFonts w:ascii="Arial" w:hAnsi="Arial" w:cs="Arial"/>
                <w:sz w:val="18"/>
                <w:szCs w:val="18"/>
                <w:lang w:eastAsia="pl-PL"/>
              </w:rPr>
            </w:pPr>
            <w:r w:rsidRPr="000938AF">
              <w:rPr>
                <w:rFonts w:ascii="Arial" w:hAnsi="Arial" w:cs="Arial"/>
                <w:sz w:val="18"/>
                <w:szCs w:val="18"/>
                <w:lang w:eastAsia="pl-PL"/>
              </w:rPr>
              <w:t>249</w:t>
            </w:r>
          </w:p>
        </w:tc>
        <w:tc>
          <w:tcPr>
            <w:tcW w:w="895" w:type="dxa"/>
            <w:tcBorders>
              <w:top w:val="single" w:sz="4" w:space="0" w:color="auto"/>
              <w:left w:val="single" w:sz="4" w:space="0" w:color="auto"/>
              <w:bottom w:val="single" w:sz="4" w:space="0" w:color="auto"/>
              <w:right w:val="single" w:sz="4" w:space="0" w:color="auto"/>
            </w:tcBorders>
            <w:vAlign w:val="center"/>
          </w:tcPr>
          <w:p w14:paraId="1F5829D0" w14:textId="0051847E" w:rsidR="000515FA" w:rsidRPr="000938AF" w:rsidRDefault="000515FA" w:rsidP="00512EFD">
            <w:pPr>
              <w:tabs>
                <w:tab w:val="left" w:pos="623"/>
              </w:tabs>
              <w:spacing w:after="0" w:line="240" w:lineRule="auto"/>
              <w:jc w:val="right"/>
              <w:rPr>
                <w:rFonts w:ascii="Arial" w:hAnsi="Arial" w:cs="Arial"/>
                <w:sz w:val="18"/>
                <w:szCs w:val="18"/>
                <w:lang w:eastAsia="pl-PL"/>
              </w:rPr>
            </w:pPr>
            <w:r w:rsidRPr="000938AF">
              <w:rPr>
                <w:rFonts w:ascii="Arial" w:hAnsi="Arial" w:cs="Arial"/>
                <w:sz w:val="18"/>
                <w:szCs w:val="18"/>
                <w:lang w:eastAsia="pl-PL"/>
              </w:rPr>
              <w:t>441</w:t>
            </w:r>
          </w:p>
        </w:tc>
        <w:tc>
          <w:tcPr>
            <w:tcW w:w="898" w:type="dxa"/>
            <w:tcBorders>
              <w:top w:val="single" w:sz="4" w:space="0" w:color="auto"/>
              <w:left w:val="single" w:sz="4" w:space="0" w:color="auto"/>
              <w:bottom w:val="single" w:sz="4" w:space="0" w:color="auto"/>
              <w:right w:val="single" w:sz="4" w:space="0" w:color="auto"/>
            </w:tcBorders>
            <w:vAlign w:val="center"/>
          </w:tcPr>
          <w:p w14:paraId="1448C338" w14:textId="76F4B121"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551</w:t>
            </w:r>
          </w:p>
        </w:tc>
        <w:tc>
          <w:tcPr>
            <w:tcW w:w="708" w:type="dxa"/>
            <w:tcBorders>
              <w:top w:val="single" w:sz="4" w:space="0" w:color="auto"/>
              <w:left w:val="single" w:sz="4" w:space="0" w:color="auto"/>
              <w:bottom w:val="single" w:sz="4" w:space="0" w:color="auto"/>
              <w:right w:val="single" w:sz="4" w:space="0" w:color="auto"/>
            </w:tcBorders>
            <w:vAlign w:val="center"/>
          </w:tcPr>
          <w:p w14:paraId="3D255355" w14:textId="3A4D9E29" w:rsidR="000515FA" w:rsidRPr="000938AF" w:rsidRDefault="000515FA" w:rsidP="00C97144">
            <w:pPr>
              <w:spacing w:after="0" w:line="240" w:lineRule="auto"/>
              <w:jc w:val="right"/>
              <w:rPr>
                <w:rFonts w:ascii="Arial" w:hAnsi="Arial" w:cs="Arial"/>
                <w:sz w:val="18"/>
                <w:szCs w:val="18"/>
                <w:lang w:eastAsia="pl-PL"/>
              </w:rPr>
            </w:pPr>
            <w:r>
              <w:rPr>
                <w:rFonts w:ascii="Arial" w:hAnsi="Arial" w:cs="Arial"/>
                <w:sz w:val="18"/>
                <w:szCs w:val="18"/>
                <w:lang w:eastAsia="pl-PL"/>
              </w:rPr>
              <w:t>598</w:t>
            </w:r>
          </w:p>
        </w:tc>
      </w:tr>
      <w:tr w:rsidR="000515FA" w:rsidRPr="000938AF" w14:paraId="66B29EEF" w14:textId="5BFAC908" w:rsidTr="000515FA">
        <w:trPr>
          <w:trHeight w:val="303"/>
          <w:jc w:val="center"/>
        </w:trPr>
        <w:tc>
          <w:tcPr>
            <w:tcW w:w="359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214DEE" w14:textId="1E3A6496" w:rsidR="000515FA" w:rsidRPr="000938AF" w:rsidRDefault="000515FA" w:rsidP="00821CA2">
            <w:pPr>
              <w:spacing w:after="0" w:line="240" w:lineRule="auto"/>
              <w:ind w:left="62"/>
              <w:jc w:val="center"/>
              <w:rPr>
                <w:rFonts w:ascii="Arial" w:hAnsi="Arial" w:cs="Arial"/>
                <w:bCs/>
                <w:sz w:val="18"/>
                <w:szCs w:val="18"/>
                <w:lang w:eastAsia="pl-PL"/>
              </w:rPr>
            </w:pPr>
            <w:r w:rsidRPr="000938AF">
              <w:rPr>
                <w:rFonts w:ascii="Arial" w:hAnsi="Arial" w:cs="Arial"/>
                <w:bCs/>
                <w:sz w:val="18"/>
                <w:szCs w:val="18"/>
                <w:lang w:eastAsia="pl-PL"/>
              </w:rPr>
              <w:t>Dzieci</w:t>
            </w:r>
          </w:p>
        </w:tc>
        <w:tc>
          <w:tcPr>
            <w:tcW w:w="895" w:type="dxa"/>
            <w:tcBorders>
              <w:top w:val="single" w:sz="4" w:space="0" w:color="auto"/>
              <w:left w:val="single" w:sz="4" w:space="0" w:color="auto"/>
              <w:bottom w:val="single" w:sz="4" w:space="0" w:color="auto"/>
              <w:right w:val="single" w:sz="4" w:space="0" w:color="auto"/>
            </w:tcBorders>
            <w:noWrap/>
            <w:vAlign w:val="center"/>
          </w:tcPr>
          <w:p w14:paraId="7CB76D90" w14:textId="22663F07"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299</w:t>
            </w:r>
          </w:p>
        </w:tc>
        <w:tc>
          <w:tcPr>
            <w:tcW w:w="895" w:type="dxa"/>
            <w:tcBorders>
              <w:top w:val="single" w:sz="4" w:space="0" w:color="auto"/>
              <w:left w:val="single" w:sz="4" w:space="0" w:color="auto"/>
              <w:bottom w:val="single" w:sz="4" w:space="0" w:color="auto"/>
              <w:right w:val="single" w:sz="4" w:space="0" w:color="auto"/>
            </w:tcBorders>
            <w:vAlign w:val="center"/>
          </w:tcPr>
          <w:p w14:paraId="23F31FCE" w14:textId="55FD3155"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223</w:t>
            </w:r>
          </w:p>
        </w:tc>
        <w:tc>
          <w:tcPr>
            <w:tcW w:w="895" w:type="dxa"/>
            <w:tcBorders>
              <w:top w:val="single" w:sz="4" w:space="0" w:color="auto"/>
              <w:left w:val="single" w:sz="4" w:space="0" w:color="auto"/>
              <w:bottom w:val="single" w:sz="4" w:space="0" w:color="auto"/>
              <w:right w:val="single" w:sz="4" w:space="0" w:color="auto"/>
            </w:tcBorders>
            <w:vAlign w:val="center"/>
          </w:tcPr>
          <w:p w14:paraId="4117EA4B" w14:textId="45EC7D3C" w:rsidR="000515FA" w:rsidRPr="000938AF" w:rsidRDefault="000515FA" w:rsidP="00512EFD">
            <w:pPr>
              <w:spacing w:after="0" w:line="240" w:lineRule="auto"/>
              <w:jc w:val="right"/>
              <w:rPr>
                <w:rFonts w:ascii="Arial" w:hAnsi="Arial" w:cs="Arial"/>
                <w:sz w:val="18"/>
                <w:szCs w:val="18"/>
                <w:lang w:eastAsia="pl-PL"/>
              </w:rPr>
            </w:pPr>
            <w:r w:rsidRPr="000938AF">
              <w:rPr>
                <w:rFonts w:ascii="Arial" w:hAnsi="Arial" w:cs="Arial"/>
                <w:sz w:val="18"/>
                <w:szCs w:val="18"/>
                <w:lang w:eastAsia="pl-PL"/>
              </w:rPr>
              <w:t>221</w:t>
            </w:r>
          </w:p>
        </w:tc>
        <w:tc>
          <w:tcPr>
            <w:tcW w:w="895" w:type="dxa"/>
            <w:tcBorders>
              <w:top w:val="single" w:sz="4" w:space="0" w:color="auto"/>
              <w:left w:val="single" w:sz="4" w:space="0" w:color="auto"/>
              <w:bottom w:val="single" w:sz="4" w:space="0" w:color="auto"/>
              <w:right w:val="single" w:sz="4" w:space="0" w:color="auto"/>
            </w:tcBorders>
            <w:vAlign w:val="center"/>
          </w:tcPr>
          <w:p w14:paraId="4D840B86" w14:textId="1098DC3D" w:rsidR="000515FA" w:rsidRPr="000938AF" w:rsidRDefault="000515FA" w:rsidP="00512EFD">
            <w:pPr>
              <w:tabs>
                <w:tab w:val="left" w:pos="623"/>
              </w:tabs>
              <w:spacing w:after="0" w:line="240" w:lineRule="auto"/>
              <w:jc w:val="right"/>
              <w:rPr>
                <w:rFonts w:ascii="Arial" w:hAnsi="Arial" w:cs="Arial"/>
                <w:sz w:val="18"/>
                <w:szCs w:val="18"/>
                <w:lang w:eastAsia="pl-PL"/>
              </w:rPr>
            </w:pPr>
            <w:r w:rsidRPr="000938AF">
              <w:rPr>
                <w:rFonts w:ascii="Arial" w:hAnsi="Arial" w:cs="Arial"/>
                <w:sz w:val="18"/>
                <w:szCs w:val="18"/>
                <w:lang w:eastAsia="pl-PL"/>
              </w:rPr>
              <w:t>225</w:t>
            </w:r>
          </w:p>
        </w:tc>
        <w:tc>
          <w:tcPr>
            <w:tcW w:w="898" w:type="dxa"/>
            <w:tcBorders>
              <w:top w:val="single" w:sz="4" w:space="0" w:color="auto"/>
              <w:left w:val="single" w:sz="4" w:space="0" w:color="auto"/>
              <w:bottom w:val="single" w:sz="4" w:space="0" w:color="auto"/>
              <w:right w:val="single" w:sz="4" w:space="0" w:color="auto"/>
            </w:tcBorders>
            <w:vAlign w:val="center"/>
          </w:tcPr>
          <w:p w14:paraId="5DBAEA12" w14:textId="338AB4F5" w:rsidR="000515FA" w:rsidRPr="000938AF" w:rsidRDefault="000515FA" w:rsidP="00C97144">
            <w:pPr>
              <w:spacing w:after="0" w:line="240" w:lineRule="auto"/>
              <w:jc w:val="right"/>
              <w:rPr>
                <w:rFonts w:ascii="Arial" w:hAnsi="Arial" w:cs="Arial"/>
                <w:sz w:val="18"/>
                <w:szCs w:val="18"/>
                <w:lang w:eastAsia="pl-PL"/>
              </w:rPr>
            </w:pPr>
            <w:r w:rsidRPr="000938AF">
              <w:rPr>
                <w:rFonts w:ascii="Arial" w:hAnsi="Arial" w:cs="Arial"/>
                <w:sz w:val="18"/>
                <w:szCs w:val="18"/>
                <w:lang w:eastAsia="pl-PL"/>
              </w:rPr>
              <w:t>275</w:t>
            </w:r>
          </w:p>
        </w:tc>
        <w:tc>
          <w:tcPr>
            <w:tcW w:w="708" w:type="dxa"/>
            <w:tcBorders>
              <w:top w:val="single" w:sz="4" w:space="0" w:color="auto"/>
              <w:left w:val="single" w:sz="4" w:space="0" w:color="auto"/>
              <w:bottom w:val="single" w:sz="4" w:space="0" w:color="auto"/>
              <w:right w:val="single" w:sz="4" w:space="0" w:color="auto"/>
            </w:tcBorders>
            <w:vAlign w:val="center"/>
          </w:tcPr>
          <w:p w14:paraId="3EFF19FD" w14:textId="3429D4A1" w:rsidR="000515FA" w:rsidRPr="000938AF" w:rsidRDefault="000515FA" w:rsidP="00C97144">
            <w:pPr>
              <w:spacing w:after="0" w:line="240" w:lineRule="auto"/>
              <w:jc w:val="right"/>
              <w:rPr>
                <w:rFonts w:ascii="Arial" w:hAnsi="Arial" w:cs="Arial"/>
                <w:sz w:val="18"/>
                <w:szCs w:val="18"/>
                <w:lang w:eastAsia="pl-PL"/>
              </w:rPr>
            </w:pPr>
            <w:r>
              <w:rPr>
                <w:rFonts w:ascii="Arial" w:hAnsi="Arial" w:cs="Arial"/>
                <w:sz w:val="18"/>
                <w:szCs w:val="18"/>
                <w:lang w:eastAsia="pl-PL"/>
              </w:rPr>
              <w:t>225</w:t>
            </w:r>
          </w:p>
        </w:tc>
      </w:tr>
      <w:tr w:rsidR="000515FA" w:rsidRPr="000938AF" w14:paraId="4BF61339" w14:textId="5B94CFD5" w:rsidTr="000515FA">
        <w:trPr>
          <w:trHeight w:val="303"/>
          <w:jc w:val="center"/>
        </w:trPr>
        <w:tc>
          <w:tcPr>
            <w:tcW w:w="359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8355A6" w14:textId="786D9001" w:rsidR="000515FA" w:rsidRPr="00821CA2" w:rsidRDefault="000515FA" w:rsidP="00821CA2">
            <w:pPr>
              <w:spacing w:after="0" w:line="240" w:lineRule="auto"/>
              <w:ind w:left="62"/>
              <w:jc w:val="center"/>
              <w:rPr>
                <w:rFonts w:ascii="Arial" w:hAnsi="Arial" w:cs="Arial"/>
                <w:b/>
                <w:sz w:val="18"/>
                <w:szCs w:val="18"/>
              </w:rPr>
            </w:pPr>
            <w:r w:rsidRPr="00821CA2">
              <w:rPr>
                <w:rFonts w:ascii="Arial" w:hAnsi="Arial" w:cs="Arial"/>
                <w:b/>
                <w:sz w:val="18"/>
                <w:szCs w:val="18"/>
                <w:lang w:eastAsia="pl-PL"/>
              </w:rPr>
              <w:t>Łączne</w:t>
            </w:r>
            <w:r w:rsidRPr="00821CA2">
              <w:rPr>
                <w:rFonts w:ascii="Arial" w:hAnsi="Arial" w:cs="Arial"/>
                <w:b/>
                <w:sz w:val="18"/>
                <w:szCs w:val="18"/>
              </w:rPr>
              <w:t>:</w:t>
            </w:r>
          </w:p>
        </w:tc>
        <w:tc>
          <w:tcPr>
            <w:tcW w:w="895" w:type="dxa"/>
            <w:tcBorders>
              <w:top w:val="single" w:sz="4" w:space="0" w:color="auto"/>
              <w:left w:val="single" w:sz="4" w:space="0" w:color="auto"/>
              <w:bottom w:val="single" w:sz="4" w:space="0" w:color="auto"/>
              <w:right w:val="single" w:sz="4" w:space="0" w:color="auto"/>
            </w:tcBorders>
            <w:noWrap/>
            <w:vAlign w:val="center"/>
          </w:tcPr>
          <w:p w14:paraId="57799CB7" w14:textId="7292E5A0" w:rsidR="000515FA" w:rsidRPr="000938AF" w:rsidRDefault="000515FA" w:rsidP="00C97144">
            <w:pPr>
              <w:spacing w:after="0" w:line="240" w:lineRule="auto"/>
              <w:jc w:val="right"/>
              <w:rPr>
                <w:rFonts w:ascii="Arial" w:hAnsi="Arial" w:cs="Arial"/>
                <w:b/>
                <w:sz w:val="18"/>
                <w:szCs w:val="18"/>
              </w:rPr>
            </w:pPr>
            <w:r w:rsidRPr="000938AF">
              <w:rPr>
                <w:rFonts w:ascii="Arial" w:hAnsi="Arial" w:cs="Arial"/>
                <w:b/>
                <w:sz w:val="18"/>
                <w:szCs w:val="18"/>
              </w:rPr>
              <w:t>2 386</w:t>
            </w:r>
          </w:p>
        </w:tc>
        <w:tc>
          <w:tcPr>
            <w:tcW w:w="895" w:type="dxa"/>
            <w:tcBorders>
              <w:top w:val="single" w:sz="4" w:space="0" w:color="auto"/>
              <w:left w:val="single" w:sz="4" w:space="0" w:color="auto"/>
              <w:bottom w:val="single" w:sz="4" w:space="0" w:color="auto"/>
              <w:right w:val="single" w:sz="4" w:space="0" w:color="auto"/>
            </w:tcBorders>
            <w:vAlign w:val="center"/>
          </w:tcPr>
          <w:p w14:paraId="6F7E0965" w14:textId="642149D1" w:rsidR="000515FA" w:rsidRPr="000938AF" w:rsidRDefault="000515FA" w:rsidP="00C97144">
            <w:pPr>
              <w:spacing w:after="0" w:line="240" w:lineRule="auto"/>
              <w:jc w:val="right"/>
              <w:rPr>
                <w:rFonts w:ascii="Arial" w:hAnsi="Arial" w:cs="Arial"/>
                <w:b/>
                <w:sz w:val="18"/>
                <w:szCs w:val="18"/>
              </w:rPr>
            </w:pPr>
            <w:r w:rsidRPr="000938AF">
              <w:rPr>
                <w:rFonts w:ascii="Arial" w:hAnsi="Arial" w:cs="Arial"/>
                <w:b/>
                <w:sz w:val="18"/>
                <w:szCs w:val="18"/>
              </w:rPr>
              <w:t>1 931</w:t>
            </w:r>
          </w:p>
        </w:tc>
        <w:tc>
          <w:tcPr>
            <w:tcW w:w="895" w:type="dxa"/>
            <w:tcBorders>
              <w:top w:val="single" w:sz="4" w:space="0" w:color="auto"/>
              <w:left w:val="single" w:sz="4" w:space="0" w:color="auto"/>
              <w:bottom w:val="single" w:sz="4" w:space="0" w:color="auto"/>
              <w:right w:val="single" w:sz="4" w:space="0" w:color="auto"/>
            </w:tcBorders>
            <w:vAlign w:val="center"/>
          </w:tcPr>
          <w:p w14:paraId="513B5DA1" w14:textId="6BDC4CBB" w:rsidR="000515FA" w:rsidRPr="000938AF" w:rsidRDefault="000515FA" w:rsidP="00512EFD">
            <w:pPr>
              <w:spacing w:after="0" w:line="240" w:lineRule="auto"/>
              <w:jc w:val="right"/>
              <w:rPr>
                <w:rFonts w:ascii="Arial" w:hAnsi="Arial" w:cs="Arial"/>
                <w:b/>
                <w:bCs/>
                <w:sz w:val="18"/>
                <w:szCs w:val="18"/>
              </w:rPr>
            </w:pPr>
            <w:r w:rsidRPr="000938AF">
              <w:rPr>
                <w:rFonts w:ascii="Arial" w:hAnsi="Arial" w:cs="Arial"/>
                <w:b/>
                <w:bCs/>
                <w:sz w:val="18"/>
                <w:szCs w:val="18"/>
              </w:rPr>
              <w:t>2 269</w:t>
            </w:r>
          </w:p>
        </w:tc>
        <w:tc>
          <w:tcPr>
            <w:tcW w:w="895" w:type="dxa"/>
            <w:tcBorders>
              <w:top w:val="single" w:sz="4" w:space="0" w:color="auto"/>
              <w:left w:val="single" w:sz="4" w:space="0" w:color="auto"/>
              <w:bottom w:val="single" w:sz="4" w:space="0" w:color="auto"/>
              <w:right w:val="single" w:sz="4" w:space="0" w:color="auto"/>
            </w:tcBorders>
            <w:vAlign w:val="center"/>
          </w:tcPr>
          <w:p w14:paraId="6D83BFBA" w14:textId="1308C30E" w:rsidR="000515FA" w:rsidRPr="000938AF" w:rsidRDefault="000515FA" w:rsidP="00512EFD">
            <w:pPr>
              <w:tabs>
                <w:tab w:val="left" w:pos="623"/>
              </w:tabs>
              <w:spacing w:after="0" w:line="240" w:lineRule="auto"/>
              <w:jc w:val="right"/>
              <w:rPr>
                <w:rFonts w:ascii="Arial" w:hAnsi="Arial" w:cs="Arial"/>
                <w:b/>
                <w:sz w:val="18"/>
                <w:szCs w:val="18"/>
              </w:rPr>
            </w:pPr>
            <w:r w:rsidRPr="000938AF">
              <w:rPr>
                <w:rFonts w:ascii="Arial" w:hAnsi="Arial" w:cs="Arial"/>
                <w:b/>
                <w:sz w:val="18"/>
                <w:szCs w:val="18"/>
              </w:rPr>
              <w:t>2 487</w:t>
            </w:r>
          </w:p>
        </w:tc>
        <w:tc>
          <w:tcPr>
            <w:tcW w:w="898" w:type="dxa"/>
            <w:tcBorders>
              <w:top w:val="single" w:sz="4" w:space="0" w:color="auto"/>
              <w:left w:val="single" w:sz="4" w:space="0" w:color="auto"/>
              <w:bottom w:val="single" w:sz="4" w:space="0" w:color="auto"/>
              <w:right w:val="single" w:sz="4" w:space="0" w:color="auto"/>
            </w:tcBorders>
            <w:vAlign w:val="center"/>
          </w:tcPr>
          <w:p w14:paraId="725F4564" w14:textId="0A578955" w:rsidR="000515FA" w:rsidRPr="000938AF" w:rsidRDefault="000515FA" w:rsidP="00C97144">
            <w:pPr>
              <w:spacing w:after="0" w:line="240" w:lineRule="auto"/>
              <w:jc w:val="right"/>
              <w:rPr>
                <w:rFonts w:ascii="Arial" w:hAnsi="Arial" w:cs="Arial"/>
                <w:b/>
                <w:sz w:val="18"/>
                <w:szCs w:val="18"/>
              </w:rPr>
            </w:pPr>
            <w:r w:rsidRPr="000938AF">
              <w:rPr>
                <w:rFonts w:ascii="Arial" w:hAnsi="Arial" w:cs="Arial"/>
                <w:b/>
                <w:sz w:val="18"/>
                <w:szCs w:val="18"/>
              </w:rPr>
              <w:t>2 741</w:t>
            </w:r>
          </w:p>
        </w:tc>
        <w:tc>
          <w:tcPr>
            <w:tcW w:w="708" w:type="dxa"/>
            <w:tcBorders>
              <w:top w:val="single" w:sz="4" w:space="0" w:color="auto"/>
              <w:left w:val="single" w:sz="4" w:space="0" w:color="auto"/>
              <w:bottom w:val="single" w:sz="4" w:space="0" w:color="auto"/>
              <w:right w:val="single" w:sz="4" w:space="0" w:color="auto"/>
            </w:tcBorders>
            <w:vAlign w:val="center"/>
          </w:tcPr>
          <w:p w14:paraId="76F5FECF" w14:textId="4B3ADD83" w:rsidR="000515FA" w:rsidRPr="000938AF" w:rsidRDefault="000515FA" w:rsidP="00C97144">
            <w:pPr>
              <w:spacing w:after="0" w:line="240" w:lineRule="auto"/>
              <w:jc w:val="right"/>
              <w:rPr>
                <w:rFonts w:ascii="Arial" w:hAnsi="Arial" w:cs="Arial"/>
                <w:b/>
                <w:sz w:val="18"/>
                <w:szCs w:val="18"/>
              </w:rPr>
            </w:pPr>
            <w:r>
              <w:rPr>
                <w:rFonts w:ascii="Arial" w:hAnsi="Arial" w:cs="Arial"/>
                <w:b/>
                <w:sz w:val="18"/>
                <w:szCs w:val="18"/>
              </w:rPr>
              <w:t>2 614</w:t>
            </w:r>
          </w:p>
        </w:tc>
      </w:tr>
    </w:tbl>
    <w:p w14:paraId="6D883454" w14:textId="79457407" w:rsidR="00512EFD" w:rsidRPr="00DE1AED" w:rsidRDefault="00512EFD" w:rsidP="005A4B84">
      <w:pPr>
        <w:spacing w:after="0" w:line="240" w:lineRule="auto"/>
        <w:jc w:val="both"/>
        <w:rPr>
          <w:rFonts w:ascii="Arial" w:hAnsi="Arial" w:cs="Arial"/>
          <w:iCs/>
          <w:sz w:val="16"/>
          <w:szCs w:val="16"/>
        </w:rPr>
      </w:pPr>
      <w:r w:rsidRPr="00DE1AED">
        <w:rPr>
          <w:rFonts w:ascii="Arial" w:hAnsi="Arial" w:cs="Arial"/>
          <w:iCs/>
          <w:sz w:val="16"/>
          <w:szCs w:val="16"/>
        </w:rPr>
        <w:t xml:space="preserve">Źródło: </w:t>
      </w:r>
      <w:r w:rsidR="000515FA">
        <w:rPr>
          <w:rFonts w:ascii="Arial" w:hAnsi="Arial" w:cs="Arial"/>
          <w:iCs/>
          <w:sz w:val="16"/>
          <w:szCs w:val="16"/>
        </w:rPr>
        <w:t>Ibidem</w:t>
      </w:r>
      <w:r w:rsidRPr="00DE1AED">
        <w:rPr>
          <w:rFonts w:ascii="Arial" w:hAnsi="Arial" w:cs="Arial"/>
          <w:iCs/>
          <w:sz w:val="16"/>
          <w:szCs w:val="16"/>
        </w:rPr>
        <w:t>.</w:t>
      </w:r>
    </w:p>
    <w:p w14:paraId="32730EA8" w14:textId="77777777" w:rsidR="001A3BEF" w:rsidRDefault="001A3BEF" w:rsidP="00DE1AED">
      <w:pPr>
        <w:autoSpaceDE w:val="0"/>
        <w:autoSpaceDN w:val="0"/>
        <w:adjustRightInd w:val="0"/>
        <w:spacing w:after="0" w:line="276" w:lineRule="auto"/>
        <w:ind w:firstLine="567"/>
        <w:jc w:val="both"/>
        <w:rPr>
          <w:rFonts w:ascii="Arial" w:hAnsi="Arial" w:cs="Arial"/>
          <w:sz w:val="21"/>
          <w:szCs w:val="21"/>
        </w:rPr>
      </w:pPr>
    </w:p>
    <w:p w14:paraId="102EC6EA" w14:textId="7B8DACDE" w:rsidR="000D52AC" w:rsidRPr="00F064F9" w:rsidRDefault="007A43F4" w:rsidP="00DE1AED">
      <w:pPr>
        <w:autoSpaceDE w:val="0"/>
        <w:autoSpaceDN w:val="0"/>
        <w:adjustRightInd w:val="0"/>
        <w:spacing w:after="0" w:line="276" w:lineRule="auto"/>
        <w:ind w:firstLine="567"/>
        <w:jc w:val="both"/>
        <w:rPr>
          <w:rFonts w:ascii="Arial" w:hAnsi="Arial" w:cs="Arial"/>
          <w:sz w:val="21"/>
          <w:szCs w:val="21"/>
          <w:highlight w:val="cyan"/>
        </w:rPr>
      </w:pPr>
      <w:r w:rsidRPr="00367AD3">
        <w:rPr>
          <w:rFonts w:ascii="Arial" w:hAnsi="Arial" w:cs="Arial"/>
          <w:sz w:val="21"/>
          <w:szCs w:val="21"/>
        </w:rPr>
        <w:t>Sprawne, szybkie udzielanie pomocy w sytuacji kryzysowej należy do zadań ośrodków</w:t>
      </w:r>
      <w:r w:rsidR="00DE1AED" w:rsidRPr="00367AD3">
        <w:rPr>
          <w:rFonts w:ascii="Arial" w:hAnsi="Arial" w:cs="Arial"/>
          <w:sz w:val="21"/>
          <w:szCs w:val="21"/>
        </w:rPr>
        <w:br/>
      </w:r>
      <w:r w:rsidRPr="00367AD3">
        <w:rPr>
          <w:rFonts w:ascii="Arial" w:hAnsi="Arial" w:cs="Arial"/>
          <w:sz w:val="21"/>
          <w:szCs w:val="21"/>
        </w:rPr>
        <w:t xml:space="preserve">i punktów interwencji kryzysowej. </w:t>
      </w:r>
      <w:r w:rsidR="000D52AC" w:rsidRPr="00367AD3">
        <w:rPr>
          <w:rFonts w:ascii="Arial" w:hAnsi="Arial" w:cs="Arial"/>
          <w:sz w:val="21"/>
          <w:szCs w:val="21"/>
        </w:rPr>
        <w:t>Potrzeba</w:t>
      </w:r>
      <w:r w:rsidR="001421EC" w:rsidRPr="00367AD3">
        <w:rPr>
          <w:rFonts w:ascii="Arial" w:hAnsi="Arial" w:cs="Arial"/>
          <w:sz w:val="21"/>
          <w:szCs w:val="21"/>
        </w:rPr>
        <w:t xml:space="preserve"> </w:t>
      </w:r>
      <w:r w:rsidR="00207A53" w:rsidRPr="00367AD3">
        <w:rPr>
          <w:rFonts w:ascii="Arial" w:hAnsi="Arial" w:cs="Arial"/>
          <w:sz w:val="21"/>
          <w:szCs w:val="21"/>
        </w:rPr>
        <w:t xml:space="preserve">funkcjonowania tych placówek </w:t>
      </w:r>
      <w:r w:rsidR="000D52AC" w:rsidRPr="00367AD3">
        <w:rPr>
          <w:rFonts w:ascii="Arial" w:hAnsi="Arial" w:cs="Arial"/>
          <w:sz w:val="21"/>
          <w:szCs w:val="21"/>
        </w:rPr>
        <w:t xml:space="preserve">wynika z obowiązku udzielenia </w:t>
      </w:r>
      <w:r w:rsidR="00207A53" w:rsidRPr="00367AD3">
        <w:rPr>
          <w:rFonts w:ascii="Arial" w:hAnsi="Arial" w:cs="Arial"/>
          <w:sz w:val="21"/>
          <w:szCs w:val="21"/>
        </w:rPr>
        <w:t xml:space="preserve">przez samorządy powiatowe i gminne </w:t>
      </w:r>
      <w:r w:rsidR="000D52AC" w:rsidRPr="00367AD3">
        <w:rPr>
          <w:rFonts w:ascii="Arial" w:hAnsi="Arial" w:cs="Arial"/>
          <w:sz w:val="21"/>
          <w:szCs w:val="21"/>
        </w:rPr>
        <w:t>pomocy osob</w:t>
      </w:r>
      <w:r w:rsidR="00207A53" w:rsidRPr="00367AD3">
        <w:rPr>
          <w:rFonts w:ascii="Arial" w:hAnsi="Arial" w:cs="Arial"/>
          <w:sz w:val="21"/>
          <w:szCs w:val="21"/>
        </w:rPr>
        <w:t>om</w:t>
      </w:r>
      <w:r w:rsidR="000D52AC" w:rsidRPr="00367AD3">
        <w:rPr>
          <w:rFonts w:ascii="Arial" w:hAnsi="Arial" w:cs="Arial"/>
          <w:sz w:val="21"/>
          <w:szCs w:val="21"/>
        </w:rPr>
        <w:t>, znajdując</w:t>
      </w:r>
      <w:r w:rsidR="00207A53" w:rsidRPr="00367AD3">
        <w:rPr>
          <w:rFonts w:ascii="Arial" w:hAnsi="Arial" w:cs="Arial"/>
          <w:sz w:val="21"/>
          <w:szCs w:val="21"/>
        </w:rPr>
        <w:t xml:space="preserve">ym </w:t>
      </w:r>
      <w:r w:rsidR="000D52AC" w:rsidRPr="00367AD3">
        <w:rPr>
          <w:rFonts w:ascii="Arial" w:hAnsi="Arial" w:cs="Arial"/>
          <w:sz w:val="21"/>
          <w:szCs w:val="21"/>
        </w:rPr>
        <w:t>się w sytuacji, którą postrzega</w:t>
      </w:r>
      <w:r w:rsidR="00207A53" w:rsidRPr="00367AD3">
        <w:rPr>
          <w:rFonts w:ascii="Arial" w:hAnsi="Arial" w:cs="Arial"/>
          <w:sz w:val="21"/>
          <w:szCs w:val="21"/>
        </w:rPr>
        <w:t>ją</w:t>
      </w:r>
      <w:r w:rsidR="000D52AC" w:rsidRPr="00367AD3">
        <w:rPr>
          <w:rFonts w:ascii="Arial" w:hAnsi="Arial" w:cs="Arial"/>
          <w:sz w:val="21"/>
          <w:szCs w:val="21"/>
        </w:rPr>
        <w:t xml:space="preserve"> jako sytuację bez wyjścia </w:t>
      </w:r>
      <w:r w:rsidR="00207A53" w:rsidRPr="00367AD3">
        <w:rPr>
          <w:rFonts w:ascii="Arial" w:hAnsi="Arial" w:cs="Arial"/>
          <w:sz w:val="21"/>
          <w:szCs w:val="21"/>
        </w:rPr>
        <w:t xml:space="preserve">– </w:t>
      </w:r>
      <w:r w:rsidR="000D52AC" w:rsidRPr="00367AD3">
        <w:rPr>
          <w:rFonts w:ascii="Arial" w:hAnsi="Arial" w:cs="Arial"/>
          <w:sz w:val="21"/>
          <w:szCs w:val="21"/>
        </w:rPr>
        <w:t xml:space="preserve">w poważnym niebezpieczeństwie. W województwie śląskim ośrodki i punkty interwencji kryzysowej to placówki dysponujące ofertą pomocową, </w:t>
      </w:r>
      <w:r w:rsidR="002A1705" w:rsidRPr="00367AD3">
        <w:rPr>
          <w:rFonts w:ascii="Arial" w:hAnsi="Arial" w:cs="Arial"/>
          <w:sz w:val="21"/>
          <w:szCs w:val="21"/>
        </w:rPr>
        <w:br/>
      </w:r>
      <w:r w:rsidR="000D52AC" w:rsidRPr="00367AD3">
        <w:rPr>
          <w:rFonts w:ascii="Arial" w:hAnsi="Arial" w:cs="Arial"/>
          <w:sz w:val="21"/>
          <w:szCs w:val="21"/>
        </w:rPr>
        <w:t xml:space="preserve">w </w:t>
      </w:r>
      <w:r w:rsidR="002A1705" w:rsidRPr="00367AD3">
        <w:rPr>
          <w:rFonts w:ascii="Arial" w:hAnsi="Arial" w:cs="Arial"/>
          <w:sz w:val="21"/>
          <w:szCs w:val="21"/>
        </w:rPr>
        <w:t>zakresie</w:t>
      </w:r>
      <w:r w:rsidR="000D52AC" w:rsidRPr="00367AD3">
        <w:rPr>
          <w:rFonts w:ascii="Arial" w:hAnsi="Arial" w:cs="Arial"/>
          <w:sz w:val="21"/>
          <w:szCs w:val="21"/>
        </w:rPr>
        <w:t>: poradnictw</w:t>
      </w:r>
      <w:r w:rsidR="002A1705" w:rsidRPr="00367AD3">
        <w:rPr>
          <w:rFonts w:ascii="Arial" w:hAnsi="Arial" w:cs="Arial"/>
          <w:sz w:val="21"/>
          <w:szCs w:val="21"/>
        </w:rPr>
        <w:t>a</w:t>
      </w:r>
      <w:r w:rsidR="000D52AC" w:rsidRPr="00367AD3">
        <w:rPr>
          <w:rFonts w:ascii="Arial" w:hAnsi="Arial" w:cs="Arial"/>
          <w:sz w:val="21"/>
          <w:szCs w:val="21"/>
        </w:rPr>
        <w:t xml:space="preserve"> specjalistyczn</w:t>
      </w:r>
      <w:r w:rsidR="002A1705" w:rsidRPr="00367AD3">
        <w:rPr>
          <w:rFonts w:ascii="Arial" w:hAnsi="Arial" w:cs="Arial"/>
          <w:sz w:val="21"/>
          <w:szCs w:val="21"/>
        </w:rPr>
        <w:t>ego</w:t>
      </w:r>
      <w:r w:rsidR="000D52AC" w:rsidRPr="00367AD3">
        <w:rPr>
          <w:rFonts w:ascii="Arial" w:hAnsi="Arial" w:cs="Arial"/>
          <w:sz w:val="21"/>
          <w:szCs w:val="21"/>
        </w:rPr>
        <w:t xml:space="preserve"> i konsultacji indywidualny</w:t>
      </w:r>
      <w:r w:rsidR="002A1705" w:rsidRPr="00367AD3">
        <w:rPr>
          <w:rFonts w:ascii="Arial" w:hAnsi="Arial" w:cs="Arial"/>
          <w:sz w:val="21"/>
          <w:szCs w:val="21"/>
        </w:rPr>
        <w:t>ch</w:t>
      </w:r>
      <w:r w:rsidR="00883C96" w:rsidRPr="00367AD3">
        <w:rPr>
          <w:rFonts w:ascii="Arial" w:hAnsi="Arial" w:cs="Arial"/>
          <w:sz w:val="21"/>
          <w:szCs w:val="21"/>
        </w:rPr>
        <w:t xml:space="preserve"> z</w:t>
      </w:r>
      <w:r w:rsidR="000D52AC" w:rsidRPr="00367AD3">
        <w:rPr>
          <w:rFonts w:ascii="Arial" w:hAnsi="Arial" w:cs="Arial"/>
          <w:sz w:val="21"/>
          <w:szCs w:val="21"/>
        </w:rPr>
        <w:t xml:space="preserve"> psycholog</w:t>
      </w:r>
      <w:r w:rsidR="00883C96" w:rsidRPr="00367AD3">
        <w:rPr>
          <w:rFonts w:ascii="Arial" w:hAnsi="Arial" w:cs="Arial"/>
          <w:sz w:val="21"/>
          <w:szCs w:val="21"/>
        </w:rPr>
        <w:t>iem</w:t>
      </w:r>
      <w:r w:rsidR="000D52AC" w:rsidRPr="00367AD3">
        <w:rPr>
          <w:rFonts w:ascii="Arial" w:hAnsi="Arial" w:cs="Arial"/>
          <w:sz w:val="21"/>
          <w:szCs w:val="21"/>
        </w:rPr>
        <w:t>, prawnik</w:t>
      </w:r>
      <w:r w:rsidR="00883C96" w:rsidRPr="00367AD3">
        <w:rPr>
          <w:rFonts w:ascii="Arial" w:hAnsi="Arial" w:cs="Arial"/>
          <w:sz w:val="21"/>
          <w:szCs w:val="21"/>
        </w:rPr>
        <w:t xml:space="preserve">iem </w:t>
      </w:r>
      <w:r w:rsidR="000D52AC" w:rsidRPr="00367AD3">
        <w:rPr>
          <w:rFonts w:ascii="Arial" w:hAnsi="Arial" w:cs="Arial"/>
          <w:sz w:val="21"/>
          <w:szCs w:val="21"/>
        </w:rPr>
        <w:t>i pracownik</w:t>
      </w:r>
      <w:r w:rsidR="00883C96" w:rsidRPr="00367AD3">
        <w:rPr>
          <w:rFonts w:ascii="Arial" w:hAnsi="Arial" w:cs="Arial"/>
          <w:sz w:val="21"/>
          <w:szCs w:val="21"/>
        </w:rPr>
        <w:t>iem</w:t>
      </w:r>
      <w:r w:rsidR="000D52AC" w:rsidRPr="00367AD3">
        <w:rPr>
          <w:rFonts w:ascii="Arial" w:hAnsi="Arial" w:cs="Arial"/>
          <w:sz w:val="21"/>
          <w:szCs w:val="21"/>
        </w:rPr>
        <w:t xml:space="preserve"> socjalnych, a także grupowy</w:t>
      </w:r>
      <w:r w:rsidR="00883C96" w:rsidRPr="00367AD3">
        <w:rPr>
          <w:rFonts w:ascii="Arial" w:hAnsi="Arial" w:cs="Arial"/>
          <w:sz w:val="21"/>
          <w:szCs w:val="21"/>
        </w:rPr>
        <w:t>ch</w:t>
      </w:r>
      <w:r w:rsidR="000D52AC" w:rsidRPr="00367AD3">
        <w:rPr>
          <w:rFonts w:ascii="Arial" w:hAnsi="Arial" w:cs="Arial"/>
          <w:sz w:val="21"/>
          <w:szCs w:val="21"/>
        </w:rPr>
        <w:t xml:space="preserve"> form pomocy </w:t>
      </w:r>
      <w:r w:rsidR="00883C96" w:rsidRPr="00367AD3">
        <w:rPr>
          <w:rFonts w:ascii="Arial" w:hAnsi="Arial" w:cs="Arial"/>
          <w:sz w:val="21"/>
          <w:szCs w:val="21"/>
        </w:rPr>
        <w:t>w tym</w:t>
      </w:r>
      <w:r w:rsidR="000D52AC" w:rsidRPr="00367AD3">
        <w:rPr>
          <w:rFonts w:ascii="Arial" w:hAnsi="Arial" w:cs="Arial"/>
          <w:sz w:val="21"/>
          <w:szCs w:val="21"/>
        </w:rPr>
        <w:t xml:space="preserve"> grup terapeutycznych</w:t>
      </w:r>
      <w:r w:rsidR="00883C96" w:rsidRPr="00367AD3">
        <w:rPr>
          <w:rFonts w:ascii="Arial" w:hAnsi="Arial" w:cs="Arial"/>
          <w:sz w:val="21"/>
          <w:szCs w:val="21"/>
        </w:rPr>
        <w:t xml:space="preserve"> i </w:t>
      </w:r>
      <w:r w:rsidR="000D52AC" w:rsidRPr="00367AD3">
        <w:rPr>
          <w:rFonts w:ascii="Arial" w:hAnsi="Arial" w:cs="Arial"/>
          <w:sz w:val="21"/>
          <w:szCs w:val="21"/>
        </w:rPr>
        <w:t xml:space="preserve">grup wsparcia dla </w:t>
      </w:r>
      <w:r w:rsidR="00D607B9" w:rsidRPr="00367AD3">
        <w:rPr>
          <w:rFonts w:ascii="Arial" w:hAnsi="Arial" w:cs="Arial"/>
          <w:sz w:val="21"/>
          <w:szCs w:val="21"/>
        </w:rPr>
        <w:t xml:space="preserve">osób doświadczających </w:t>
      </w:r>
      <w:r w:rsidR="000D52AC" w:rsidRPr="00367AD3">
        <w:rPr>
          <w:rFonts w:ascii="Arial" w:hAnsi="Arial" w:cs="Arial"/>
          <w:sz w:val="21"/>
          <w:szCs w:val="21"/>
        </w:rPr>
        <w:t>przemocy</w:t>
      </w:r>
      <w:r w:rsidR="00883C96" w:rsidRPr="00367AD3">
        <w:rPr>
          <w:rFonts w:ascii="Arial" w:hAnsi="Arial" w:cs="Arial"/>
          <w:sz w:val="21"/>
          <w:szCs w:val="21"/>
        </w:rPr>
        <w:t xml:space="preserve">, jak też udzielania </w:t>
      </w:r>
      <w:r w:rsidR="000D52AC" w:rsidRPr="00367AD3">
        <w:rPr>
          <w:rFonts w:ascii="Arial" w:hAnsi="Arial" w:cs="Arial"/>
          <w:sz w:val="21"/>
          <w:szCs w:val="21"/>
        </w:rPr>
        <w:t>całodobow</w:t>
      </w:r>
      <w:r w:rsidR="00883C96" w:rsidRPr="00367AD3">
        <w:rPr>
          <w:rFonts w:ascii="Arial" w:hAnsi="Arial" w:cs="Arial"/>
          <w:sz w:val="21"/>
          <w:szCs w:val="21"/>
        </w:rPr>
        <w:t>ego</w:t>
      </w:r>
      <w:r w:rsidR="000D52AC" w:rsidRPr="00367AD3">
        <w:rPr>
          <w:rFonts w:ascii="Arial" w:hAnsi="Arial" w:cs="Arial"/>
          <w:sz w:val="21"/>
          <w:szCs w:val="21"/>
        </w:rPr>
        <w:t xml:space="preserve"> schronieni</w:t>
      </w:r>
      <w:r w:rsidR="00883C96" w:rsidRPr="00367AD3">
        <w:rPr>
          <w:rFonts w:ascii="Arial" w:hAnsi="Arial" w:cs="Arial"/>
          <w:sz w:val="21"/>
          <w:szCs w:val="21"/>
        </w:rPr>
        <w:t>a</w:t>
      </w:r>
      <w:r w:rsidR="000D52AC" w:rsidRPr="00367AD3">
        <w:rPr>
          <w:rFonts w:ascii="Arial" w:hAnsi="Arial" w:cs="Arial"/>
          <w:sz w:val="21"/>
          <w:szCs w:val="21"/>
        </w:rPr>
        <w:t>.</w:t>
      </w:r>
      <w:r w:rsidR="00883C96" w:rsidRPr="00367AD3">
        <w:rPr>
          <w:rFonts w:ascii="Arial" w:hAnsi="Arial" w:cs="Arial"/>
          <w:sz w:val="21"/>
          <w:szCs w:val="21"/>
        </w:rPr>
        <w:t xml:space="preserve"> </w:t>
      </w:r>
      <w:r w:rsidR="000D52AC" w:rsidRPr="00367AD3">
        <w:rPr>
          <w:rFonts w:ascii="Arial" w:hAnsi="Arial" w:cs="Arial"/>
          <w:sz w:val="21"/>
          <w:szCs w:val="21"/>
        </w:rPr>
        <w:t>W odniesieniu do dzieci</w:t>
      </w:r>
      <w:r w:rsidR="00D607B9" w:rsidRPr="00367AD3">
        <w:rPr>
          <w:rFonts w:ascii="Arial" w:hAnsi="Arial" w:cs="Arial"/>
          <w:sz w:val="21"/>
          <w:szCs w:val="21"/>
        </w:rPr>
        <w:t xml:space="preserve"> </w:t>
      </w:r>
      <w:r w:rsidR="000D52AC" w:rsidRPr="00367AD3">
        <w:rPr>
          <w:rFonts w:ascii="Arial" w:hAnsi="Arial" w:cs="Arial"/>
          <w:sz w:val="21"/>
          <w:szCs w:val="21"/>
        </w:rPr>
        <w:t>z rodzin dotkniętych przemocą</w:t>
      </w:r>
      <w:r w:rsidR="00883C96" w:rsidRPr="00367AD3">
        <w:rPr>
          <w:rFonts w:ascii="Arial" w:hAnsi="Arial" w:cs="Arial"/>
          <w:sz w:val="21"/>
          <w:szCs w:val="21"/>
        </w:rPr>
        <w:t>,</w:t>
      </w:r>
      <w:r w:rsidR="000D52AC" w:rsidRPr="00367AD3">
        <w:rPr>
          <w:rFonts w:ascii="Arial" w:hAnsi="Arial" w:cs="Arial"/>
          <w:sz w:val="21"/>
          <w:szCs w:val="21"/>
        </w:rPr>
        <w:t xml:space="preserve"> ośrodki interwencji kryzysowej oferują ponadto pomoc w formie poradnictwa</w:t>
      </w:r>
      <w:r w:rsidR="00DB083D" w:rsidRPr="00367AD3">
        <w:rPr>
          <w:rFonts w:ascii="Arial" w:hAnsi="Arial" w:cs="Arial"/>
          <w:sz w:val="21"/>
          <w:szCs w:val="21"/>
        </w:rPr>
        <w:t xml:space="preserve">, </w:t>
      </w:r>
      <w:r w:rsidR="000D52AC" w:rsidRPr="00367AD3">
        <w:rPr>
          <w:rFonts w:ascii="Arial" w:hAnsi="Arial" w:cs="Arial"/>
          <w:sz w:val="21"/>
          <w:szCs w:val="21"/>
        </w:rPr>
        <w:t>konsultacji pedagogicznych</w:t>
      </w:r>
      <w:r w:rsidR="00DB083D" w:rsidRPr="00367AD3">
        <w:rPr>
          <w:rFonts w:ascii="Arial" w:hAnsi="Arial" w:cs="Arial"/>
          <w:sz w:val="21"/>
          <w:szCs w:val="21"/>
        </w:rPr>
        <w:t>,</w:t>
      </w:r>
      <w:r w:rsidR="00DB083D" w:rsidRPr="007A43F4">
        <w:rPr>
          <w:rFonts w:ascii="Arial" w:hAnsi="Arial" w:cs="Arial"/>
          <w:sz w:val="21"/>
          <w:szCs w:val="21"/>
        </w:rPr>
        <w:t xml:space="preserve"> </w:t>
      </w:r>
      <w:r w:rsidR="000D52AC" w:rsidRPr="007A43F4">
        <w:rPr>
          <w:rFonts w:ascii="Arial" w:hAnsi="Arial" w:cs="Arial"/>
          <w:sz w:val="21"/>
          <w:szCs w:val="21"/>
        </w:rPr>
        <w:t xml:space="preserve">konsultacji i zajęć rozwijających kompetencje wychowawcze dla rodziców. </w:t>
      </w:r>
    </w:p>
    <w:p w14:paraId="6D91AC90" w14:textId="25D8BF4A" w:rsidR="000D52AC" w:rsidRPr="001D541C" w:rsidRDefault="00367AD3" w:rsidP="00367AD3">
      <w:pPr>
        <w:autoSpaceDE w:val="0"/>
        <w:autoSpaceDN w:val="0"/>
        <w:adjustRightInd w:val="0"/>
        <w:spacing w:after="0" w:line="276" w:lineRule="auto"/>
        <w:ind w:firstLine="567"/>
        <w:jc w:val="both"/>
        <w:rPr>
          <w:rFonts w:ascii="Arial" w:hAnsi="Arial" w:cs="Arial"/>
          <w:sz w:val="21"/>
          <w:szCs w:val="21"/>
        </w:rPr>
      </w:pPr>
      <w:r w:rsidRPr="00367AD3">
        <w:rPr>
          <w:rFonts w:ascii="Arial" w:hAnsi="Arial" w:cs="Arial"/>
          <w:sz w:val="21"/>
          <w:szCs w:val="21"/>
        </w:rPr>
        <w:t>W 2024 roku, w województwie śląskim zarejestrowane w Centralnej Aplikacji Statystycznej było łącznie 31 jednostek</w:t>
      </w:r>
      <w:r>
        <w:rPr>
          <w:rFonts w:ascii="Arial" w:hAnsi="Arial" w:cs="Arial"/>
          <w:sz w:val="21"/>
          <w:szCs w:val="21"/>
        </w:rPr>
        <w:t xml:space="preserve"> </w:t>
      </w:r>
      <w:r w:rsidRPr="00367AD3">
        <w:rPr>
          <w:rFonts w:ascii="Arial" w:hAnsi="Arial" w:cs="Arial"/>
          <w:sz w:val="21"/>
          <w:szCs w:val="21"/>
        </w:rPr>
        <w:t>interwencji kryzysowej</w:t>
      </w:r>
      <w:r>
        <w:rPr>
          <w:rFonts w:ascii="Arial" w:hAnsi="Arial" w:cs="Arial"/>
          <w:sz w:val="21"/>
          <w:szCs w:val="21"/>
        </w:rPr>
        <w:t>, w tym</w:t>
      </w:r>
      <w:r w:rsidRPr="00367AD3">
        <w:rPr>
          <w:rFonts w:ascii="Arial" w:hAnsi="Arial" w:cs="Arial"/>
          <w:sz w:val="21"/>
          <w:szCs w:val="21"/>
        </w:rPr>
        <w:t xml:space="preserve"> 17 ośrodków interwencji kryzysowej oraz 14 punktów interwencji kryzysowej</w:t>
      </w:r>
      <w:r>
        <w:rPr>
          <w:rFonts w:ascii="Arial" w:hAnsi="Arial" w:cs="Arial"/>
          <w:sz w:val="21"/>
          <w:szCs w:val="21"/>
        </w:rPr>
        <w:t>.</w:t>
      </w:r>
      <w:r w:rsidR="000D52AC" w:rsidRPr="002622B6">
        <w:rPr>
          <w:rFonts w:ascii="Arial" w:hAnsi="Arial" w:cs="Arial"/>
          <w:sz w:val="21"/>
          <w:szCs w:val="21"/>
        </w:rPr>
        <w:t xml:space="preserve"> </w:t>
      </w:r>
      <w:r>
        <w:rPr>
          <w:rFonts w:ascii="Arial" w:hAnsi="Arial" w:cs="Arial"/>
          <w:sz w:val="21"/>
          <w:szCs w:val="21"/>
        </w:rPr>
        <w:t>W tym okresie</w:t>
      </w:r>
      <w:r w:rsidRPr="00367AD3">
        <w:rPr>
          <w:rFonts w:ascii="Arial" w:hAnsi="Arial" w:cs="Arial"/>
          <w:sz w:val="21"/>
          <w:szCs w:val="21"/>
        </w:rPr>
        <w:t xml:space="preserve">, </w:t>
      </w:r>
      <w:r>
        <w:rPr>
          <w:rFonts w:ascii="Arial" w:hAnsi="Arial" w:cs="Arial"/>
          <w:sz w:val="21"/>
          <w:szCs w:val="21"/>
        </w:rPr>
        <w:t>p</w:t>
      </w:r>
      <w:r w:rsidRPr="00367AD3">
        <w:rPr>
          <w:rFonts w:ascii="Arial" w:hAnsi="Arial" w:cs="Arial"/>
          <w:sz w:val="21"/>
          <w:szCs w:val="21"/>
        </w:rPr>
        <w:t>lacówki interwencji kryzysowej oferowały łącznie 246 miejsca noclegowe tj. o 4 miejsca</w:t>
      </w:r>
      <w:r>
        <w:rPr>
          <w:rFonts w:ascii="Arial" w:hAnsi="Arial" w:cs="Arial"/>
          <w:sz w:val="21"/>
          <w:szCs w:val="21"/>
        </w:rPr>
        <w:t xml:space="preserve"> </w:t>
      </w:r>
      <w:r w:rsidRPr="00367AD3">
        <w:rPr>
          <w:rFonts w:ascii="Arial" w:hAnsi="Arial" w:cs="Arial"/>
          <w:sz w:val="21"/>
          <w:szCs w:val="21"/>
        </w:rPr>
        <w:t>więcej niż w 2023 roku, gdy było ich 242</w:t>
      </w:r>
      <w:r w:rsidR="001D541C">
        <w:rPr>
          <w:rFonts w:ascii="Arial" w:hAnsi="Arial" w:cs="Arial"/>
          <w:sz w:val="21"/>
          <w:szCs w:val="21"/>
        </w:rPr>
        <w:t>.</w:t>
      </w:r>
    </w:p>
    <w:p w14:paraId="08A6BDE5" w14:textId="64466B0F" w:rsidR="00696417" w:rsidRPr="006C4C84" w:rsidRDefault="00696417" w:rsidP="00272FFC">
      <w:pPr>
        <w:pStyle w:val="Bezodstpw"/>
        <w:spacing w:line="276" w:lineRule="auto"/>
        <w:jc w:val="both"/>
        <w:rPr>
          <w:rFonts w:ascii="Arial" w:hAnsi="Arial" w:cs="Arial"/>
          <w:color w:val="000000"/>
          <w:sz w:val="18"/>
          <w:szCs w:val="18"/>
          <w:highlight w:val="yellow"/>
        </w:rPr>
      </w:pPr>
    </w:p>
    <w:p w14:paraId="3520B7E0" w14:textId="7322298B" w:rsidR="000D52AC" w:rsidRPr="00826CBB" w:rsidRDefault="000D52AC" w:rsidP="000A2EB3">
      <w:pPr>
        <w:pStyle w:val="Bezodstpw"/>
        <w:jc w:val="both"/>
        <w:rPr>
          <w:rFonts w:ascii="Arial" w:hAnsi="Arial" w:cs="Arial"/>
          <w:b/>
          <w:color w:val="000000"/>
          <w:sz w:val="20"/>
          <w:szCs w:val="20"/>
        </w:rPr>
      </w:pPr>
      <w:r w:rsidRPr="00826CBB">
        <w:rPr>
          <w:rFonts w:ascii="Arial" w:hAnsi="Arial" w:cs="Arial"/>
          <w:b/>
          <w:color w:val="000000" w:themeColor="text1"/>
          <w:sz w:val="20"/>
          <w:szCs w:val="20"/>
        </w:rPr>
        <w:t>Tabela</w:t>
      </w:r>
      <w:r w:rsidR="00BE5FE9">
        <w:rPr>
          <w:rFonts w:ascii="Arial" w:hAnsi="Arial" w:cs="Arial"/>
          <w:b/>
          <w:color w:val="000000" w:themeColor="text1"/>
          <w:sz w:val="20"/>
          <w:szCs w:val="20"/>
        </w:rPr>
        <w:t xml:space="preserve"> </w:t>
      </w:r>
      <w:r w:rsidR="002B3BB2" w:rsidRPr="00826CBB">
        <w:rPr>
          <w:rFonts w:ascii="Arial" w:hAnsi="Arial" w:cs="Arial"/>
          <w:b/>
          <w:color w:val="000000" w:themeColor="text1"/>
          <w:sz w:val="20"/>
          <w:szCs w:val="20"/>
        </w:rPr>
        <w:t>1</w:t>
      </w:r>
      <w:r w:rsidR="00367AD3">
        <w:rPr>
          <w:rFonts w:ascii="Arial" w:hAnsi="Arial" w:cs="Arial"/>
          <w:b/>
          <w:color w:val="000000" w:themeColor="text1"/>
          <w:sz w:val="20"/>
          <w:szCs w:val="20"/>
        </w:rPr>
        <w:t>4</w:t>
      </w:r>
      <w:r w:rsidRPr="00826CBB">
        <w:rPr>
          <w:rFonts w:ascii="Arial" w:hAnsi="Arial" w:cs="Arial"/>
          <w:b/>
          <w:color w:val="000000" w:themeColor="text1"/>
          <w:sz w:val="20"/>
          <w:szCs w:val="20"/>
        </w:rPr>
        <w:t xml:space="preserve">. </w:t>
      </w:r>
      <w:r w:rsidRPr="00826CBB">
        <w:rPr>
          <w:rFonts w:ascii="Arial" w:hAnsi="Arial" w:cs="Arial"/>
          <w:b/>
          <w:color w:val="000000"/>
          <w:sz w:val="20"/>
          <w:szCs w:val="20"/>
        </w:rPr>
        <w:t xml:space="preserve">Liczba osób dotkniętych przemocą </w:t>
      </w:r>
      <w:r w:rsidR="000149EF">
        <w:rPr>
          <w:rFonts w:ascii="Arial" w:hAnsi="Arial" w:cs="Arial"/>
          <w:b/>
          <w:color w:val="000000"/>
          <w:sz w:val="20"/>
          <w:szCs w:val="20"/>
        </w:rPr>
        <w:t>domową</w:t>
      </w:r>
      <w:r w:rsidRPr="00826CBB">
        <w:rPr>
          <w:rFonts w:ascii="Arial" w:hAnsi="Arial" w:cs="Arial"/>
          <w:b/>
          <w:color w:val="000000"/>
          <w:sz w:val="20"/>
          <w:szCs w:val="20"/>
        </w:rPr>
        <w:t xml:space="preserve"> objętych pomocą ośrodków interwencji kryzysowej i punktów interwencji kryzysowej w województwie śląskim w latach 201</w:t>
      </w:r>
      <w:r w:rsidR="0031784F" w:rsidRPr="00826CBB">
        <w:rPr>
          <w:rFonts w:ascii="Arial" w:hAnsi="Arial" w:cs="Arial"/>
          <w:b/>
          <w:color w:val="000000"/>
          <w:sz w:val="20"/>
          <w:szCs w:val="20"/>
        </w:rPr>
        <w:t>9</w:t>
      </w:r>
      <w:r w:rsidRPr="00826CBB">
        <w:rPr>
          <w:rFonts w:ascii="Arial" w:hAnsi="Arial" w:cs="Arial"/>
          <w:b/>
          <w:color w:val="000000"/>
          <w:sz w:val="20"/>
          <w:szCs w:val="20"/>
        </w:rPr>
        <w:t>-20</w:t>
      </w:r>
      <w:r w:rsidR="0031784F" w:rsidRPr="00826CBB">
        <w:rPr>
          <w:rFonts w:ascii="Arial" w:hAnsi="Arial" w:cs="Arial"/>
          <w:b/>
          <w:color w:val="000000"/>
          <w:sz w:val="20"/>
          <w:szCs w:val="20"/>
        </w:rPr>
        <w:t>2</w:t>
      </w:r>
      <w:r w:rsidR="003B7907">
        <w:rPr>
          <w:rFonts w:ascii="Arial" w:hAnsi="Arial" w:cs="Arial"/>
          <w:b/>
          <w:color w:val="000000"/>
          <w:sz w:val="20"/>
          <w:szCs w:val="20"/>
        </w:rPr>
        <w:t>4</w:t>
      </w:r>
      <w:r w:rsidRPr="00826CBB">
        <w:rPr>
          <w:rFonts w:ascii="Arial" w:hAnsi="Arial" w:cs="Arial"/>
          <w:b/>
          <w:color w:val="000000"/>
          <w:sz w:val="20"/>
          <w:szCs w:val="20"/>
        </w:rPr>
        <w:t>.</w:t>
      </w:r>
    </w:p>
    <w:tbl>
      <w:tblPr>
        <w:tblStyle w:val="Tabela-Siatka"/>
        <w:tblW w:w="9067" w:type="dxa"/>
        <w:jc w:val="center"/>
        <w:tblLayout w:type="fixed"/>
        <w:tblLook w:val="04A0" w:firstRow="1" w:lastRow="0" w:firstColumn="1" w:lastColumn="0" w:noHBand="0" w:noVBand="1"/>
      </w:tblPr>
      <w:tblGrid>
        <w:gridCol w:w="2568"/>
        <w:gridCol w:w="1426"/>
        <w:gridCol w:w="859"/>
        <w:gridCol w:w="859"/>
        <w:gridCol w:w="859"/>
        <w:gridCol w:w="859"/>
        <w:gridCol w:w="865"/>
        <w:gridCol w:w="772"/>
      </w:tblGrid>
      <w:tr w:rsidR="00367AD3" w:rsidRPr="005A4B84" w14:paraId="0C209BF8" w14:textId="41B491F0" w:rsidTr="000523BA">
        <w:trPr>
          <w:trHeight w:val="238"/>
          <w:tblHeader/>
          <w:jc w:val="center"/>
        </w:trPr>
        <w:tc>
          <w:tcPr>
            <w:tcW w:w="3994" w:type="dxa"/>
            <w:gridSpan w:val="2"/>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445CAC23" w14:textId="5EF87C47" w:rsidR="00367AD3" w:rsidRPr="005A4B84" w:rsidRDefault="00367AD3" w:rsidP="000149EF">
            <w:pPr>
              <w:pStyle w:val="Bezodstpw"/>
              <w:spacing w:line="276" w:lineRule="auto"/>
              <w:rPr>
                <w:rFonts w:ascii="Arial" w:hAnsi="Arial" w:cs="Arial"/>
                <w:b/>
                <w:color w:val="000000"/>
                <w:sz w:val="18"/>
                <w:szCs w:val="18"/>
              </w:rPr>
            </w:pPr>
            <w:r w:rsidRPr="005A4B84">
              <w:rPr>
                <w:rFonts w:ascii="Arial" w:hAnsi="Arial" w:cs="Arial"/>
                <w:b/>
                <w:color w:val="000000"/>
                <w:sz w:val="18"/>
                <w:szCs w:val="18"/>
              </w:rPr>
              <w:t>Osoby</w:t>
            </w:r>
            <w:r w:rsidRPr="005A4B84">
              <w:rPr>
                <w:rFonts w:ascii="Arial" w:hAnsi="Arial" w:cs="Arial"/>
                <w:sz w:val="18"/>
                <w:szCs w:val="18"/>
              </w:rPr>
              <w:t xml:space="preserve"> </w:t>
            </w:r>
            <w:r w:rsidRPr="005A4B84">
              <w:rPr>
                <w:rFonts w:ascii="Arial" w:hAnsi="Arial" w:cs="Arial"/>
                <w:b/>
                <w:color w:val="000000"/>
                <w:sz w:val="18"/>
                <w:szCs w:val="18"/>
              </w:rPr>
              <w:t>dotknięte przemocą domową</w:t>
            </w:r>
            <w:r w:rsidRPr="005A4B84">
              <w:rPr>
                <w:rFonts w:ascii="Arial" w:hAnsi="Arial" w:cs="Arial"/>
                <w:bCs/>
                <w:color w:val="000000"/>
                <w:sz w:val="18"/>
                <w:szCs w:val="18"/>
              </w:rPr>
              <w:t xml:space="preserve">, </w:t>
            </w:r>
            <w:r w:rsidRPr="005A4B84">
              <w:rPr>
                <w:rFonts w:ascii="Arial" w:hAnsi="Arial" w:cs="Arial"/>
                <w:bCs/>
                <w:color w:val="000000"/>
                <w:sz w:val="18"/>
                <w:szCs w:val="18"/>
              </w:rPr>
              <w:br/>
              <w:t>w tym:</w:t>
            </w:r>
          </w:p>
        </w:tc>
        <w:tc>
          <w:tcPr>
            <w:tcW w:w="5073"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hideMark/>
          </w:tcPr>
          <w:p w14:paraId="474F8B10" w14:textId="5471A48F" w:rsidR="00367AD3" w:rsidRPr="005A4B84" w:rsidRDefault="00367AD3" w:rsidP="0074446A">
            <w:pPr>
              <w:pStyle w:val="Bezodstpw"/>
              <w:jc w:val="center"/>
              <w:rPr>
                <w:rFonts w:ascii="Arial" w:hAnsi="Arial" w:cs="Arial"/>
                <w:b/>
                <w:sz w:val="18"/>
                <w:szCs w:val="18"/>
              </w:rPr>
            </w:pPr>
            <w:r w:rsidRPr="005A4B84">
              <w:rPr>
                <w:rFonts w:ascii="Arial" w:hAnsi="Arial" w:cs="Arial"/>
                <w:b/>
                <w:sz w:val="18"/>
                <w:szCs w:val="18"/>
              </w:rPr>
              <w:t>Lata</w:t>
            </w:r>
          </w:p>
        </w:tc>
      </w:tr>
      <w:tr w:rsidR="00367AD3" w:rsidRPr="005A4B84" w14:paraId="4304EA82" w14:textId="5196CDB6" w:rsidTr="00367AD3">
        <w:trPr>
          <w:trHeight w:val="253"/>
          <w:tblHeader/>
          <w:jc w:val="center"/>
        </w:trPr>
        <w:tc>
          <w:tcPr>
            <w:tcW w:w="3994" w:type="dxa"/>
            <w:gridSpan w:val="2"/>
            <w:vMerge/>
            <w:tcBorders>
              <w:left w:val="single" w:sz="4" w:space="0" w:color="000000"/>
              <w:bottom w:val="single" w:sz="4" w:space="0" w:color="000000"/>
              <w:right w:val="single" w:sz="4" w:space="0" w:color="000000"/>
            </w:tcBorders>
            <w:shd w:val="clear" w:color="auto" w:fill="DEEAF6" w:themeFill="accent5" w:themeFillTint="33"/>
          </w:tcPr>
          <w:p w14:paraId="5A0C2945" w14:textId="1B5DD6BB" w:rsidR="00367AD3" w:rsidRPr="005A4B84" w:rsidRDefault="00367AD3" w:rsidP="0074446A">
            <w:pPr>
              <w:rPr>
                <w:rFonts w:ascii="Arial" w:eastAsia="Times New Roman" w:hAnsi="Arial" w:cs="Arial"/>
                <w:b/>
                <w:color w:val="000000"/>
                <w:sz w:val="18"/>
                <w:szCs w:val="18"/>
                <w:lang w:eastAsia="pl-PL"/>
              </w:rPr>
            </w:pPr>
          </w:p>
        </w:tc>
        <w:tc>
          <w:tcPr>
            <w:tcW w:w="8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1F983467" w14:textId="5E5EC9ED" w:rsidR="00367AD3" w:rsidRPr="005A4B84" w:rsidRDefault="00367AD3" w:rsidP="0074446A">
            <w:pPr>
              <w:pStyle w:val="Bezodstpw"/>
              <w:jc w:val="center"/>
              <w:rPr>
                <w:rFonts w:ascii="Arial" w:hAnsi="Arial" w:cs="Arial"/>
                <w:b/>
                <w:sz w:val="18"/>
                <w:szCs w:val="18"/>
              </w:rPr>
            </w:pPr>
            <w:r w:rsidRPr="005A4B84">
              <w:rPr>
                <w:rFonts w:ascii="Arial" w:hAnsi="Arial" w:cs="Arial"/>
                <w:b/>
                <w:sz w:val="18"/>
                <w:szCs w:val="18"/>
              </w:rPr>
              <w:t>2019</w:t>
            </w:r>
          </w:p>
        </w:tc>
        <w:tc>
          <w:tcPr>
            <w:tcW w:w="8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2D1F2252" w14:textId="6D314F01" w:rsidR="00367AD3" w:rsidRPr="005A4B84" w:rsidRDefault="00367AD3" w:rsidP="0074446A">
            <w:pPr>
              <w:pStyle w:val="Bezodstpw"/>
              <w:jc w:val="center"/>
              <w:rPr>
                <w:rFonts w:ascii="Arial" w:hAnsi="Arial" w:cs="Arial"/>
                <w:b/>
                <w:sz w:val="18"/>
                <w:szCs w:val="18"/>
              </w:rPr>
            </w:pPr>
            <w:r w:rsidRPr="005A4B84">
              <w:rPr>
                <w:rFonts w:ascii="Arial" w:hAnsi="Arial" w:cs="Arial"/>
                <w:b/>
                <w:sz w:val="18"/>
                <w:szCs w:val="18"/>
              </w:rPr>
              <w:t>2020</w:t>
            </w:r>
          </w:p>
        </w:tc>
        <w:tc>
          <w:tcPr>
            <w:tcW w:w="8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1E746188" w14:textId="3467E11F" w:rsidR="00367AD3" w:rsidRPr="005A4B84" w:rsidRDefault="00367AD3" w:rsidP="00141943">
            <w:pPr>
              <w:pStyle w:val="Bezodstpw"/>
              <w:jc w:val="center"/>
              <w:rPr>
                <w:rFonts w:ascii="Arial" w:hAnsi="Arial" w:cs="Arial"/>
                <w:b/>
                <w:sz w:val="18"/>
                <w:szCs w:val="18"/>
              </w:rPr>
            </w:pPr>
            <w:r w:rsidRPr="005A4B84">
              <w:rPr>
                <w:rFonts w:ascii="Arial" w:hAnsi="Arial" w:cs="Arial"/>
                <w:b/>
                <w:sz w:val="18"/>
                <w:szCs w:val="18"/>
              </w:rPr>
              <w:t>2021</w:t>
            </w:r>
          </w:p>
        </w:tc>
        <w:tc>
          <w:tcPr>
            <w:tcW w:w="8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71CE6BA8" w14:textId="5ACAB821" w:rsidR="00367AD3" w:rsidRPr="005A4B84" w:rsidRDefault="00367AD3" w:rsidP="00141943">
            <w:pPr>
              <w:pStyle w:val="Bezodstpw"/>
              <w:jc w:val="center"/>
              <w:rPr>
                <w:rFonts w:ascii="Arial" w:hAnsi="Arial" w:cs="Arial"/>
                <w:b/>
                <w:sz w:val="18"/>
                <w:szCs w:val="18"/>
              </w:rPr>
            </w:pPr>
            <w:r w:rsidRPr="005A4B84">
              <w:rPr>
                <w:rFonts w:ascii="Arial" w:hAnsi="Arial" w:cs="Arial"/>
                <w:b/>
                <w:sz w:val="18"/>
                <w:szCs w:val="18"/>
              </w:rPr>
              <w:t>2022</w:t>
            </w:r>
          </w:p>
        </w:tc>
        <w:tc>
          <w:tcPr>
            <w:tcW w:w="8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1704F04A" w14:textId="665DB5B5" w:rsidR="00367AD3" w:rsidRPr="005A4B84" w:rsidRDefault="00367AD3" w:rsidP="00141943">
            <w:pPr>
              <w:pStyle w:val="Bezodstpw"/>
              <w:jc w:val="center"/>
              <w:rPr>
                <w:rFonts w:ascii="Arial" w:hAnsi="Arial" w:cs="Arial"/>
                <w:b/>
                <w:sz w:val="18"/>
                <w:szCs w:val="18"/>
              </w:rPr>
            </w:pPr>
            <w:r w:rsidRPr="005A4B84">
              <w:rPr>
                <w:rFonts w:ascii="Arial" w:hAnsi="Arial" w:cs="Arial"/>
                <w:b/>
                <w:sz w:val="18"/>
                <w:szCs w:val="18"/>
              </w:rPr>
              <w:t>2023</w:t>
            </w:r>
          </w:p>
        </w:tc>
        <w:tc>
          <w:tcPr>
            <w:tcW w:w="7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15EA459" w14:textId="58CCD4EC" w:rsidR="00367AD3" w:rsidRPr="005A4B84" w:rsidRDefault="00367AD3" w:rsidP="00141943">
            <w:pPr>
              <w:pStyle w:val="Bezodstpw"/>
              <w:jc w:val="center"/>
              <w:rPr>
                <w:rFonts w:ascii="Arial" w:hAnsi="Arial" w:cs="Arial"/>
                <w:b/>
                <w:sz w:val="18"/>
                <w:szCs w:val="18"/>
              </w:rPr>
            </w:pPr>
            <w:r>
              <w:rPr>
                <w:rFonts w:ascii="Arial" w:hAnsi="Arial" w:cs="Arial"/>
                <w:b/>
                <w:sz w:val="18"/>
                <w:szCs w:val="18"/>
              </w:rPr>
              <w:t>2024</w:t>
            </w:r>
          </w:p>
        </w:tc>
      </w:tr>
      <w:tr w:rsidR="00367AD3" w:rsidRPr="005A4B84" w14:paraId="1219A28A" w14:textId="46D3AD05" w:rsidTr="00367AD3">
        <w:trPr>
          <w:trHeight w:val="63"/>
          <w:jc w:val="center"/>
        </w:trPr>
        <w:tc>
          <w:tcPr>
            <w:tcW w:w="2568"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5D433DB3" w14:textId="6FAD9E52" w:rsidR="00367AD3" w:rsidRPr="005A4B84" w:rsidRDefault="00367AD3" w:rsidP="005A4B84">
            <w:pPr>
              <w:pStyle w:val="Bezodstpw"/>
              <w:rPr>
                <w:rFonts w:ascii="Arial" w:hAnsi="Arial" w:cs="Arial"/>
                <w:b/>
                <w:color w:val="000000"/>
                <w:sz w:val="18"/>
                <w:szCs w:val="18"/>
              </w:rPr>
            </w:pPr>
            <w:r w:rsidRPr="005A4B84">
              <w:rPr>
                <w:rFonts w:ascii="Arial" w:hAnsi="Arial" w:cs="Arial"/>
                <w:b/>
                <w:color w:val="000000"/>
                <w:sz w:val="18"/>
                <w:szCs w:val="18"/>
              </w:rPr>
              <w:t>objęte pomocą ogółem</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77A2E9DF" w14:textId="07D758DB" w:rsidR="00367AD3" w:rsidRPr="005A4B84" w:rsidRDefault="00367AD3" w:rsidP="005A4B84">
            <w:pPr>
              <w:pStyle w:val="Bezodstpw"/>
              <w:ind w:left="33"/>
              <w:rPr>
                <w:rFonts w:ascii="Arial" w:hAnsi="Arial" w:cs="Arial"/>
                <w:sz w:val="18"/>
                <w:szCs w:val="18"/>
              </w:rPr>
            </w:pPr>
            <w:r w:rsidRPr="005A4B84">
              <w:rPr>
                <w:rFonts w:ascii="Arial" w:hAnsi="Arial" w:cs="Arial"/>
                <w:b/>
                <w:bCs/>
                <w:sz w:val="18"/>
                <w:szCs w:val="18"/>
              </w:rPr>
              <w:t>Ogółem:</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3FF2F4CA" w14:textId="6B7886EC"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3 523</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66A5CF0F" w14:textId="09DD02E0"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3 023</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02055EF3" w14:textId="7EC3F7A7"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3 431</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2318445B" w14:textId="3F00CF48"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2 064</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750313C0" w14:textId="1D1CE2B0"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2 026</w:t>
            </w:r>
          </w:p>
        </w:tc>
        <w:tc>
          <w:tcPr>
            <w:tcW w:w="772" w:type="dxa"/>
            <w:tcBorders>
              <w:top w:val="single" w:sz="4" w:space="0" w:color="000000"/>
              <w:left w:val="single" w:sz="4" w:space="0" w:color="000000"/>
              <w:bottom w:val="single" w:sz="4" w:space="0" w:color="000000"/>
              <w:right w:val="single" w:sz="4" w:space="0" w:color="000000"/>
            </w:tcBorders>
            <w:vAlign w:val="center"/>
          </w:tcPr>
          <w:p w14:paraId="41A1659E" w14:textId="771EE60B" w:rsidR="00367AD3" w:rsidRPr="005A4B84" w:rsidRDefault="003B7907" w:rsidP="005A4B84">
            <w:pPr>
              <w:pStyle w:val="Bezodstpw"/>
              <w:jc w:val="right"/>
              <w:rPr>
                <w:rFonts w:ascii="Arial" w:hAnsi="Arial" w:cs="Arial"/>
                <w:b/>
                <w:bCs/>
                <w:sz w:val="18"/>
                <w:szCs w:val="18"/>
              </w:rPr>
            </w:pPr>
            <w:r>
              <w:rPr>
                <w:rFonts w:ascii="Arial" w:hAnsi="Arial" w:cs="Arial"/>
                <w:b/>
                <w:bCs/>
                <w:sz w:val="18"/>
                <w:szCs w:val="18"/>
              </w:rPr>
              <w:t>2 071</w:t>
            </w:r>
          </w:p>
        </w:tc>
      </w:tr>
      <w:tr w:rsidR="00367AD3" w:rsidRPr="005A4B84" w14:paraId="3EE0272B" w14:textId="67C43F34"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vAlign w:val="center"/>
          </w:tcPr>
          <w:p w14:paraId="158BE009" w14:textId="19D592E9"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noWrap/>
            <w:vAlign w:val="center"/>
            <w:hideMark/>
          </w:tcPr>
          <w:p w14:paraId="794E6485" w14:textId="4E079FD7"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Kobiety</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4F7329CB" w14:textId="0709C265" w:rsidR="00367AD3" w:rsidRPr="005A4B84" w:rsidRDefault="00367AD3" w:rsidP="005A4B84">
            <w:pPr>
              <w:pStyle w:val="Bezodstpw"/>
              <w:jc w:val="right"/>
              <w:rPr>
                <w:rFonts w:ascii="Arial" w:hAnsi="Arial" w:cs="Arial"/>
                <w:i/>
                <w:iCs/>
                <w:sz w:val="18"/>
                <w:szCs w:val="18"/>
                <w:highlight w:val="yellow"/>
              </w:rPr>
            </w:pPr>
            <w:r w:rsidRPr="005A4B84">
              <w:rPr>
                <w:rFonts w:ascii="Arial" w:hAnsi="Arial" w:cs="Arial"/>
                <w:i/>
                <w:iCs/>
                <w:sz w:val="18"/>
                <w:szCs w:val="18"/>
              </w:rPr>
              <w:t>2 477</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101724BE" w14:textId="78408B4F"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2127</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62E95840" w14:textId="41C7D62E"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2 264</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2CEB772D" w14:textId="745D8C81"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1 493</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6047D0B6" w14:textId="2BDB69FB"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1 523</w:t>
            </w:r>
          </w:p>
        </w:tc>
        <w:tc>
          <w:tcPr>
            <w:tcW w:w="772" w:type="dxa"/>
            <w:tcBorders>
              <w:top w:val="single" w:sz="4" w:space="0" w:color="000000"/>
              <w:left w:val="single" w:sz="4" w:space="0" w:color="000000"/>
              <w:bottom w:val="single" w:sz="4" w:space="0" w:color="000000"/>
              <w:right w:val="single" w:sz="4" w:space="0" w:color="000000"/>
            </w:tcBorders>
            <w:vAlign w:val="center"/>
          </w:tcPr>
          <w:p w14:paraId="6EB9A1CD" w14:textId="0E94595B"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1 556</w:t>
            </w:r>
          </w:p>
        </w:tc>
      </w:tr>
      <w:tr w:rsidR="00367AD3" w:rsidRPr="005A4B84" w14:paraId="2E710053" w14:textId="62813599"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vAlign w:val="center"/>
          </w:tcPr>
          <w:p w14:paraId="5818A0B3" w14:textId="77777777"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noWrap/>
            <w:vAlign w:val="center"/>
            <w:hideMark/>
          </w:tcPr>
          <w:p w14:paraId="384B84D9" w14:textId="321E8672"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Mężczyźni</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443445B5" w14:textId="1C733FC3" w:rsidR="00367AD3" w:rsidRPr="005A4B84" w:rsidRDefault="00367AD3" w:rsidP="005A4B84">
            <w:pPr>
              <w:pStyle w:val="Bezodstpw"/>
              <w:jc w:val="right"/>
              <w:rPr>
                <w:rFonts w:ascii="Arial" w:hAnsi="Arial" w:cs="Arial"/>
                <w:i/>
                <w:iCs/>
                <w:sz w:val="18"/>
                <w:szCs w:val="18"/>
                <w:highlight w:val="yellow"/>
              </w:rPr>
            </w:pPr>
            <w:r w:rsidRPr="005A4B84">
              <w:rPr>
                <w:rFonts w:ascii="Arial" w:hAnsi="Arial" w:cs="Arial"/>
                <w:i/>
                <w:iCs/>
                <w:sz w:val="18"/>
                <w:szCs w:val="18"/>
              </w:rPr>
              <w:t>295</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24631888" w14:textId="6A3CBF87"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307</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08B0E2D7" w14:textId="6CA230CE"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418</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04FB05E3" w14:textId="092271C5"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262</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2D1D7649" w14:textId="644EC5F0"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135</w:t>
            </w:r>
          </w:p>
        </w:tc>
        <w:tc>
          <w:tcPr>
            <w:tcW w:w="772" w:type="dxa"/>
            <w:tcBorders>
              <w:top w:val="single" w:sz="4" w:space="0" w:color="000000"/>
              <w:left w:val="single" w:sz="4" w:space="0" w:color="000000"/>
              <w:bottom w:val="single" w:sz="4" w:space="0" w:color="000000"/>
              <w:right w:val="single" w:sz="4" w:space="0" w:color="000000"/>
            </w:tcBorders>
            <w:vAlign w:val="center"/>
          </w:tcPr>
          <w:p w14:paraId="11F21FCD" w14:textId="73ECEFE2"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136</w:t>
            </w:r>
          </w:p>
        </w:tc>
      </w:tr>
      <w:tr w:rsidR="00367AD3" w:rsidRPr="005A4B84" w14:paraId="5BE3A627" w14:textId="10BAC08F"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vAlign w:val="center"/>
          </w:tcPr>
          <w:p w14:paraId="166708E2" w14:textId="77777777"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noWrap/>
            <w:vAlign w:val="center"/>
            <w:hideMark/>
          </w:tcPr>
          <w:p w14:paraId="40262DD2" w14:textId="43D9D256"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Dzieci</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13B89793" w14:textId="0C61CF9E" w:rsidR="00367AD3" w:rsidRPr="005A4B84" w:rsidRDefault="00367AD3" w:rsidP="005A4B84">
            <w:pPr>
              <w:pStyle w:val="Bezodstpw"/>
              <w:jc w:val="right"/>
              <w:rPr>
                <w:rFonts w:ascii="Arial" w:hAnsi="Arial" w:cs="Arial"/>
                <w:i/>
                <w:iCs/>
                <w:sz w:val="18"/>
                <w:szCs w:val="18"/>
                <w:highlight w:val="yellow"/>
              </w:rPr>
            </w:pPr>
            <w:r w:rsidRPr="005A4B84">
              <w:rPr>
                <w:rFonts w:ascii="Arial" w:hAnsi="Arial" w:cs="Arial"/>
                <w:i/>
                <w:iCs/>
                <w:sz w:val="18"/>
                <w:szCs w:val="18"/>
              </w:rPr>
              <w:t>751</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2B9BA46A" w14:textId="591DC60D"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589</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0CFF5153" w14:textId="5B2C56A7"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749</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39DF9653" w14:textId="12A58EA2"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309</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5196B855" w14:textId="26913643"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368</w:t>
            </w:r>
          </w:p>
        </w:tc>
        <w:tc>
          <w:tcPr>
            <w:tcW w:w="772" w:type="dxa"/>
            <w:tcBorders>
              <w:top w:val="single" w:sz="4" w:space="0" w:color="000000"/>
              <w:left w:val="single" w:sz="4" w:space="0" w:color="000000"/>
              <w:bottom w:val="single" w:sz="4" w:space="0" w:color="000000"/>
              <w:right w:val="single" w:sz="4" w:space="0" w:color="000000"/>
            </w:tcBorders>
            <w:vAlign w:val="center"/>
          </w:tcPr>
          <w:p w14:paraId="6779F38E" w14:textId="17BF9DDF"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379</w:t>
            </w:r>
          </w:p>
        </w:tc>
      </w:tr>
      <w:tr w:rsidR="00367AD3" w:rsidRPr="005A4B84" w14:paraId="29A09AC8" w14:textId="4C8184F9" w:rsidTr="00367AD3">
        <w:trPr>
          <w:trHeight w:val="293"/>
          <w:jc w:val="center"/>
        </w:trPr>
        <w:tc>
          <w:tcPr>
            <w:tcW w:w="2568"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7B659AE6" w14:textId="501330B8" w:rsidR="00367AD3" w:rsidRPr="005A4B84" w:rsidRDefault="00367AD3" w:rsidP="005A4B84">
            <w:pPr>
              <w:pStyle w:val="Bezodstpw"/>
              <w:rPr>
                <w:rFonts w:ascii="Arial" w:hAnsi="Arial" w:cs="Arial"/>
                <w:b/>
                <w:sz w:val="18"/>
                <w:szCs w:val="18"/>
              </w:rPr>
            </w:pPr>
            <w:r w:rsidRPr="005A4B84">
              <w:rPr>
                <w:rFonts w:ascii="Arial" w:hAnsi="Arial" w:cs="Arial"/>
                <w:b/>
                <w:sz w:val="18"/>
                <w:szCs w:val="18"/>
              </w:rPr>
              <w:t xml:space="preserve">korzystające z pomocy </w:t>
            </w:r>
            <w:r>
              <w:rPr>
                <w:rFonts w:ascii="Arial" w:hAnsi="Arial" w:cs="Arial"/>
                <w:b/>
                <w:sz w:val="18"/>
                <w:szCs w:val="18"/>
              </w:rPr>
              <w:br/>
              <w:t xml:space="preserve">w formie </w:t>
            </w:r>
            <w:r w:rsidRPr="005A4B84">
              <w:rPr>
                <w:rFonts w:ascii="Arial" w:hAnsi="Arial" w:cs="Arial"/>
                <w:b/>
                <w:sz w:val="18"/>
                <w:szCs w:val="18"/>
              </w:rPr>
              <w:t>dziennej</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03F462DE" w14:textId="4E3BC902" w:rsidR="00367AD3" w:rsidRPr="005A4B84" w:rsidRDefault="00367AD3" w:rsidP="005A4B84">
            <w:pPr>
              <w:pStyle w:val="Bezodstpw"/>
              <w:rPr>
                <w:rFonts w:ascii="Arial" w:hAnsi="Arial" w:cs="Arial"/>
                <w:sz w:val="18"/>
                <w:szCs w:val="18"/>
              </w:rPr>
            </w:pPr>
            <w:r w:rsidRPr="005A4B84">
              <w:rPr>
                <w:rFonts w:ascii="Arial" w:hAnsi="Arial" w:cs="Arial"/>
                <w:b/>
                <w:bCs/>
                <w:sz w:val="18"/>
                <w:szCs w:val="18"/>
              </w:rPr>
              <w:t>Ogółem:</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5181951F" w14:textId="669B3DD9"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3 105</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7342A21F" w14:textId="6CA08BCA"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2 780</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5E5273A0" w14:textId="661FBC0B"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3 172</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1C2A9E6A" w14:textId="6A7DCEFB"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1 813</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2A0C0174" w14:textId="777A5CFB"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1 748</w:t>
            </w:r>
          </w:p>
        </w:tc>
        <w:tc>
          <w:tcPr>
            <w:tcW w:w="772" w:type="dxa"/>
            <w:tcBorders>
              <w:top w:val="single" w:sz="4" w:space="0" w:color="000000"/>
              <w:left w:val="single" w:sz="4" w:space="0" w:color="000000"/>
              <w:bottom w:val="single" w:sz="4" w:space="0" w:color="000000"/>
              <w:right w:val="single" w:sz="4" w:space="0" w:color="000000"/>
            </w:tcBorders>
            <w:vAlign w:val="center"/>
          </w:tcPr>
          <w:p w14:paraId="1FD71E00" w14:textId="04F50481" w:rsidR="00367AD3" w:rsidRPr="005A4B84" w:rsidRDefault="003B7907" w:rsidP="005A4B84">
            <w:pPr>
              <w:pStyle w:val="Bezodstpw"/>
              <w:jc w:val="right"/>
              <w:rPr>
                <w:rFonts w:ascii="Arial" w:hAnsi="Arial" w:cs="Arial"/>
                <w:b/>
                <w:bCs/>
                <w:sz w:val="18"/>
                <w:szCs w:val="18"/>
              </w:rPr>
            </w:pPr>
            <w:r>
              <w:rPr>
                <w:rFonts w:ascii="Arial" w:hAnsi="Arial" w:cs="Arial"/>
                <w:b/>
                <w:bCs/>
                <w:sz w:val="18"/>
                <w:szCs w:val="18"/>
              </w:rPr>
              <w:t>1 894</w:t>
            </w:r>
          </w:p>
        </w:tc>
      </w:tr>
      <w:tr w:rsidR="00367AD3" w:rsidRPr="005A4B84" w14:paraId="219A5063" w14:textId="1AA69BCD"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vAlign w:val="center"/>
          </w:tcPr>
          <w:p w14:paraId="057ECD02" w14:textId="3A27C448"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noWrap/>
            <w:vAlign w:val="center"/>
            <w:hideMark/>
          </w:tcPr>
          <w:p w14:paraId="76BB1DFE" w14:textId="32CD3534"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Kobiety</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037A974F" w14:textId="4037C809" w:rsidR="00367AD3" w:rsidRPr="005A4B84" w:rsidRDefault="00367AD3" w:rsidP="005A4B84">
            <w:pPr>
              <w:pStyle w:val="Bezodstpw"/>
              <w:jc w:val="right"/>
              <w:rPr>
                <w:rFonts w:ascii="Arial" w:hAnsi="Arial" w:cs="Arial"/>
                <w:i/>
                <w:iCs/>
                <w:sz w:val="18"/>
                <w:szCs w:val="18"/>
                <w:highlight w:val="yellow"/>
              </w:rPr>
            </w:pPr>
            <w:r w:rsidRPr="005A4B84">
              <w:rPr>
                <w:rFonts w:ascii="Arial" w:hAnsi="Arial" w:cs="Arial"/>
                <w:i/>
                <w:iCs/>
                <w:sz w:val="18"/>
                <w:szCs w:val="18"/>
              </w:rPr>
              <w:t>2 277</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110B52E5" w14:textId="26CED758"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2 007</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7A77E092" w14:textId="490644FB"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2 137</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63EF48E2" w14:textId="01F5AD4E"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1 381</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6DCBEC14" w14:textId="09CC6970"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1 401</w:t>
            </w:r>
          </w:p>
        </w:tc>
        <w:tc>
          <w:tcPr>
            <w:tcW w:w="772" w:type="dxa"/>
            <w:tcBorders>
              <w:top w:val="single" w:sz="4" w:space="0" w:color="000000"/>
              <w:left w:val="single" w:sz="4" w:space="0" w:color="000000"/>
              <w:bottom w:val="single" w:sz="4" w:space="0" w:color="000000"/>
              <w:right w:val="single" w:sz="4" w:space="0" w:color="000000"/>
            </w:tcBorders>
            <w:vAlign w:val="center"/>
          </w:tcPr>
          <w:p w14:paraId="04B3CAFD" w14:textId="552B18EE"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1 460</w:t>
            </w:r>
          </w:p>
        </w:tc>
      </w:tr>
      <w:tr w:rsidR="00367AD3" w:rsidRPr="005A4B84" w14:paraId="7AB68AF4" w14:textId="007EF247"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vAlign w:val="center"/>
          </w:tcPr>
          <w:p w14:paraId="3CD27BC8" w14:textId="77777777"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noWrap/>
            <w:vAlign w:val="center"/>
            <w:hideMark/>
          </w:tcPr>
          <w:p w14:paraId="380AA428" w14:textId="6C8B7348"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Mężczyźni</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0B48633C" w14:textId="3701D0FE"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290</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731399F5" w14:textId="7B193DC9"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298</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52064FCD" w14:textId="56682831"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413</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573058CB" w14:textId="7056DF2A"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261</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74CB3E1B" w14:textId="42428A52"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131</w:t>
            </w:r>
          </w:p>
        </w:tc>
        <w:tc>
          <w:tcPr>
            <w:tcW w:w="772" w:type="dxa"/>
            <w:tcBorders>
              <w:top w:val="single" w:sz="4" w:space="0" w:color="000000"/>
              <w:left w:val="single" w:sz="4" w:space="0" w:color="000000"/>
              <w:bottom w:val="single" w:sz="4" w:space="0" w:color="000000"/>
              <w:right w:val="single" w:sz="4" w:space="0" w:color="000000"/>
            </w:tcBorders>
            <w:vAlign w:val="center"/>
          </w:tcPr>
          <w:p w14:paraId="21214145" w14:textId="102B848B"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133</w:t>
            </w:r>
          </w:p>
        </w:tc>
      </w:tr>
      <w:tr w:rsidR="00367AD3" w:rsidRPr="005A4B84" w14:paraId="25494434" w14:textId="13D1C5BE"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vAlign w:val="center"/>
          </w:tcPr>
          <w:p w14:paraId="3CE95978" w14:textId="77777777"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noWrap/>
            <w:vAlign w:val="center"/>
            <w:hideMark/>
          </w:tcPr>
          <w:p w14:paraId="47FDB0D2" w14:textId="71E36D69"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Dzieci</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6A753DA1" w14:textId="5BBB844D"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538</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2ECA456C" w14:textId="699C289C"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475</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20D60459" w14:textId="34029264"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622</w:t>
            </w:r>
          </w:p>
        </w:tc>
        <w:tc>
          <w:tcPr>
            <w:tcW w:w="859" w:type="dxa"/>
            <w:tcBorders>
              <w:top w:val="single" w:sz="4" w:space="0" w:color="000000"/>
              <w:left w:val="single" w:sz="4" w:space="0" w:color="000000"/>
              <w:bottom w:val="single" w:sz="4" w:space="0" w:color="000000"/>
              <w:right w:val="single" w:sz="4" w:space="0" w:color="000000"/>
            </w:tcBorders>
            <w:noWrap/>
            <w:vAlign w:val="center"/>
          </w:tcPr>
          <w:p w14:paraId="4D718214" w14:textId="71D3051A"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171</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16981881" w14:textId="2BD04D1B"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216</w:t>
            </w:r>
          </w:p>
        </w:tc>
        <w:tc>
          <w:tcPr>
            <w:tcW w:w="772" w:type="dxa"/>
            <w:tcBorders>
              <w:top w:val="single" w:sz="4" w:space="0" w:color="000000"/>
              <w:left w:val="single" w:sz="4" w:space="0" w:color="000000"/>
              <w:bottom w:val="single" w:sz="4" w:space="0" w:color="000000"/>
              <w:right w:val="single" w:sz="4" w:space="0" w:color="000000"/>
            </w:tcBorders>
            <w:vAlign w:val="center"/>
          </w:tcPr>
          <w:p w14:paraId="719BC88C" w14:textId="079D9910"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301</w:t>
            </w:r>
          </w:p>
        </w:tc>
      </w:tr>
      <w:tr w:rsidR="00367AD3" w:rsidRPr="005A4B84" w14:paraId="451ED109" w14:textId="0069A61A" w:rsidTr="00367AD3">
        <w:trPr>
          <w:trHeight w:val="293"/>
          <w:jc w:val="center"/>
        </w:trPr>
        <w:tc>
          <w:tcPr>
            <w:tcW w:w="2568"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56A42135" w14:textId="07AF782F" w:rsidR="00367AD3" w:rsidRPr="005A4B84" w:rsidRDefault="00367AD3" w:rsidP="005A4B84">
            <w:pPr>
              <w:pStyle w:val="Bezodstpw"/>
              <w:rPr>
                <w:rFonts w:ascii="Arial" w:hAnsi="Arial" w:cs="Arial"/>
                <w:b/>
                <w:sz w:val="18"/>
                <w:szCs w:val="18"/>
              </w:rPr>
            </w:pPr>
            <w:r w:rsidRPr="005A4B84">
              <w:rPr>
                <w:rFonts w:ascii="Arial" w:hAnsi="Arial" w:cs="Arial"/>
                <w:b/>
                <w:sz w:val="18"/>
                <w:szCs w:val="18"/>
              </w:rPr>
              <w:t>korzystające z miejsc całodobowych</w:t>
            </w:r>
          </w:p>
        </w:tc>
        <w:tc>
          <w:tcPr>
            <w:tcW w:w="1426" w:type="dxa"/>
            <w:tcBorders>
              <w:top w:val="single" w:sz="4" w:space="0" w:color="000000"/>
              <w:left w:val="single" w:sz="4" w:space="0" w:color="000000"/>
              <w:bottom w:val="single" w:sz="4" w:space="0" w:color="000000"/>
              <w:right w:val="single" w:sz="4" w:space="0" w:color="000000"/>
            </w:tcBorders>
            <w:noWrap/>
            <w:vAlign w:val="center"/>
          </w:tcPr>
          <w:p w14:paraId="719ADB0C" w14:textId="55DF5D75" w:rsidR="00367AD3" w:rsidRPr="005A4B84" w:rsidRDefault="00367AD3" w:rsidP="005A4B84">
            <w:pPr>
              <w:pStyle w:val="Bezodstpw"/>
              <w:ind w:left="33"/>
              <w:rPr>
                <w:rFonts w:ascii="Arial" w:hAnsi="Arial" w:cs="Arial"/>
                <w:sz w:val="18"/>
                <w:szCs w:val="18"/>
              </w:rPr>
            </w:pPr>
            <w:r w:rsidRPr="005A4B84">
              <w:rPr>
                <w:rFonts w:ascii="Arial" w:hAnsi="Arial" w:cs="Arial"/>
                <w:b/>
                <w:bCs/>
                <w:sz w:val="18"/>
                <w:szCs w:val="18"/>
              </w:rPr>
              <w:t>Ogółem:</w:t>
            </w:r>
          </w:p>
        </w:tc>
        <w:tc>
          <w:tcPr>
            <w:tcW w:w="859" w:type="dxa"/>
            <w:tcBorders>
              <w:top w:val="nil"/>
              <w:left w:val="single" w:sz="4" w:space="0" w:color="auto"/>
              <w:bottom w:val="single" w:sz="4" w:space="0" w:color="auto"/>
              <w:right w:val="single" w:sz="4" w:space="0" w:color="auto"/>
            </w:tcBorders>
            <w:noWrap/>
            <w:vAlign w:val="center"/>
          </w:tcPr>
          <w:p w14:paraId="5CD251AB" w14:textId="75113501"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418</w:t>
            </w:r>
          </w:p>
        </w:tc>
        <w:tc>
          <w:tcPr>
            <w:tcW w:w="859" w:type="dxa"/>
            <w:tcBorders>
              <w:top w:val="nil"/>
              <w:left w:val="nil"/>
              <w:bottom w:val="single" w:sz="4" w:space="0" w:color="auto"/>
              <w:right w:val="single" w:sz="4" w:space="0" w:color="auto"/>
            </w:tcBorders>
            <w:noWrap/>
            <w:vAlign w:val="center"/>
          </w:tcPr>
          <w:p w14:paraId="0B940622" w14:textId="302B6FF5"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243</w:t>
            </w:r>
          </w:p>
        </w:tc>
        <w:tc>
          <w:tcPr>
            <w:tcW w:w="859" w:type="dxa"/>
            <w:tcBorders>
              <w:top w:val="nil"/>
              <w:left w:val="nil"/>
              <w:bottom w:val="single" w:sz="4" w:space="0" w:color="auto"/>
              <w:right w:val="single" w:sz="4" w:space="0" w:color="auto"/>
            </w:tcBorders>
            <w:noWrap/>
            <w:vAlign w:val="center"/>
          </w:tcPr>
          <w:p w14:paraId="48BC073D" w14:textId="0D72E8F1"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259</w:t>
            </w:r>
          </w:p>
        </w:tc>
        <w:tc>
          <w:tcPr>
            <w:tcW w:w="859" w:type="dxa"/>
            <w:tcBorders>
              <w:top w:val="nil"/>
              <w:left w:val="nil"/>
              <w:bottom w:val="single" w:sz="4" w:space="0" w:color="auto"/>
              <w:right w:val="single" w:sz="4" w:space="0" w:color="auto"/>
            </w:tcBorders>
            <w:noWrap/>
            <w:vAlign w:val="center"/>
          </w:tcPr>
          <w:p w14:paraId="706E9489" w14:textId="0C5F1E5A"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251</w:t>
            </w:r>
          </w:p>
        </w:tc>
        <w:tc>
          <w:tcPr>
            <w:tcW w:w="865" w:type="dxa"/>
            <w:tcBorders>
              <w:top w:val="nil"/>
              <w:left w:val="nil"/>
              <w:bottom w:val="single" w:sz="4" w:space="0" w:color="auto"/>
              <w:right w:val="single" w:sz="4" w:space="0" w:color="auto"/>
            </w:tcBorders>
            <w:noWrap/>
            <w:vAlign w:val="center"/>
          </w:tcPr>
          <w:p w14:paraId="5D4542C1" w14:textId="381C0A09" w:rsidR="00367AD3" w:rsidRPr="005A4B84" w:rsidRDefault="00367AD3" w:rsidP="005A4B84">
            <w:pPr>
              <w:pStyle w:val="Bezodstpw"/>
              <w:jc w:val="right"/>
              <w:rPr>
                <w:rFonts w:ascii="Arial" w:hAnsi="Arial" w:cs="Arial"/>
                <w:sz w:val="18"/>
                <w:szCs w:val="18"/>
              </w:rPr>
            </w:pPr>
            <w:r w:rsidRPr="005A4B84">
              <w:rPr>
                <w:rFonts w:ascii="Arial" w:hAnsi="Arial" w:cs="Arial"/>
                <w:b/>
                <w:bCs/>
                <w:sz w:val="18"/>
                <w:szCs w:val="18"/>
              </w:rPr>
              <w:t>278</w:t>
            </w:r>
          </w:p>
        </w:tc>
        <w:tc>
          <w:tcPr>
            <w:tcW w:w="772" w:type="dxa"/>
            <w:tcBorders>
              <w:top w:val="nil"/>
              <w:left w:val="nil"/>
              <w:bottom w:val="single" w:sz="4" w:space="0" w:color="auto"/>
              <w:right w:val="single" w:sz="4" w:space="0" w:color="auto"/>
            </w:tcBorders>
            <w:vAlign w:val="center"/>
          </w:tcPr>
          <w:p w14:paraId="7015D948" w14:textId="578C8CCD" w:rsidR="00367AD3" w:rsidRPr="005A4B84" w:rsidRDefault="003B7907" w:rsidP="005A4B84">
            <w:pPr>
              <w:pStyle w:val="Bezodstpw"/>
              <w:jc w:val="right"/>
              <w:rPr>
                <w:rFonts w:ascii="Arial" w:hAnsi="Arial" w:cs="Arial"/>
                <w:b/>
                <w:bCs/>
                <w:sz w:val="18"/>
                <w:szCs w:val="18"/>
              </w:rPr>
            </w:pPr>
            <w:r>
              <w:rPr>
                <w:rFonts w:ascii="Arial" w:hAnsi="Arial" w:cs="Arial"/>
                <w:b/>
                <w:bCs/>
                <w:sz w:val="18"/>
                <w:szCs w:val="18"/>
              </w:rPr>
              <w:t>177</w:t>
            </w:r>
          </w:p>
        </w:tc>
      </w:tr>
      <w:tr w:rsidR="00367AD3" w:rsidRPr="005A4B84" w14:paraId="084559A0" w14:textId="113D94F3"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vAlign w:val="center"/>
          </w:tcPr>
          <w:p w14:paraId="79737C3E" w14:textId="6F07575D"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noWrap/>
            <w:vAlign w:val="center"/>
            <w:hideMark/>
          </w:tcPr>
          <w:p w14:paraId="114F73A7" w14:textId="52C562FE"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Kobiety</w:t>
            </w:r>
          </w:p>
        </w:tc>
        <w:tc>
          <w:tcPr>
            <w:tcW w:w="859" w:type="dxa"/>
            <w:tcBorders>
              <w:top w:val="nil"/>
              <w:left w:val="single" w:sz="4" w:space="0" w:color="auto"/>
              <w:bottom w:val="single" w:sz="4" w:space="0" w:color="auto"/>
              <w:right w:val="single" w:sz="4" w:space="0" w:color="auto"/>
            </w:tcBorders>
            <w:noWrap/>
            <w:vAlign w:val="center"/>
          </w:tcPr>
          <w:p w14:paraId="301492FA" w14:textId="073A17C7"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200</w:t>
            </w:r>
          </w:p>
        </w:tc>
        <w:tc>
          <w:tcPr>
            <w:tcW w:w="859" w:type="dxa"/>
            <w:tcBorders>
              <w:top w:val="nil"/>
              <w:left w:val="nil"/>
              <w:bottom w:val="single" w:sz="4" w:space="0" w:color="auto"/>
              <w:right w:val="single" w:sz="4" w:space="0" w:color="auto"/>
            </w:tcBorders>
            <w:noWrap/>
            <w:vAlign w:val="center"/>
          </w:tcPr>
          <w:p w14:paraId="20575B56" w14:textId="2B057888"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120</w:t>
            </w:r>
          </w:p>
        </w:tc>
        <w:tc>
          <w:tcPr>
            <w:tcW w:w="859" w:type="dxa"/>
            <w:tcBorders>
              <w:top w:val="nil"/>
              <w:left w:val="nil"/>
              <w:bottom w:val="single" w:sz="4" w:space="0" w:color="auto"/>
              <w:right w:val="single" w:sz="4" w:space="0" w:color="auto"/>
            </w:tcBorders>
            <w:noWrap/>
            <w:vAlign w:val="center"/>
          </w:tcPr>
          <w:p w14:paraId="5257B5E7" w14:textId="10E91F3A"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127</w:t>
            </w:r>
          </w:p>
        </w:tc>
        <w:tc>
          <w:tcPr>
            <w:tcW w:w="859" w:type="dxa"/>
            <w:tcBorders>
              <w:top w:val="nil"/>
              <w:left w:val="nil"/>
              <w:bottom w:val="single" w:sz="4" w:space="0" w:color="auto"/>
              <w:right w:val="single" w:sz="4" w:space="0" w:color="auto"/>
            </w:tcBorders>
            <w:noWrap/>
            <w:vAlign w:val="center"/>
          </w:tcPr>
          <w:p w14:paraId="09EA3996" w14:textId="1142CC12"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112</w:t>
            </w:r>
          </w:p>
        </w:tc>
        <w:tc>
          <w:tcPr>
            <w:tcW w:w="865" w:type="dxa"/>
            <w:tcBorders>
              <w:top w:val="nil"/>
              <w:left w:val="nil"/>
              <w:bottom w:val="single" w:sz="4" w:space="0" w:color="auto"/>
              <w:right w:val="single" w:sz="4" w:space="0" w:color="auto"/>
            </w:tcBorders>
            <w:noWrap/>
            <w:vAlign w:val="center"/>
          </w:tcPr>
          <w:p w14:paraId="79AFDAB9" w14:textId="743388A4"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122</w:t>
            </w:r>
          </w:p>
        </w:tc>
        <w:tc>
          <w:tcPr>
            <w:tcW w:w="772" w:type="dxa"/>
            <w:tcBorders>
              <w:top w:val="nil"/>
              <w:left w:val="nil"/>
              <w:bottom w:val="single" w:sz="4" w:space="0" w:color="auto"/>
              <w:right w:val="single" w:sz="4" w:space="0" w:color="auto"/>
            </w:tcBorders>
            <w:vAlign w:val="center"/>
          </w:tcPr>
          <w:p w14:paraId="0287DE76" w14:textId="6859ED32"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96</w:t>
            </w:r>
          </w:p>
        </w:tc>
      </w:tr>
      <w:tr w:rsidR="00367AD3" w:rsidRPr="005A4B84" w14:paraId="6D688BE1" w14:textId="316E007A"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tcPr>
          <w:p w14:paraId="61D24232" w14:textId="77777777"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000000"/>
            </w:tcBorders>
            <w:noWrap/>
            <w:vAlign w:val="center"/>
            <w:hideMark/>
          </w:tcPr>
          <w:p w14:paraId="678BF423" w14:textId="5E724BC9"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Mężczyźni</w:t>
            </w:r>
          </w:p>
        </w:tc>
        <w:tc>
          <w:tcPr>
            <w:tcW w:w="859" w:type="dxa"/>
            <w:tcBorders>
              <w:top w:val="nil"/>
              <w:left w:val="single" w:sz="4" w:space="0" w:color="auto"/>
              <w:bottom w:val="single" w:sz="4" w:space="0" w:color="auto"/>
              <w:right w:val="single" w:sz="4" w:space="0" w:color="auto"/>
            </w:tcBorders>
            <w:noWrap/>
            <w:vAlign w:val="center"/>
          </w:tcPr>
          <w:p w14:paraId="7F21D893" w14:textId="5AAEE1BE"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5</w:t>
            </w:r>
          </w:p>
        </w:tc>
        <w:tc>
          <w:tcPr>
            <w:tcW w:w="859" w:type="dxa"/>
            <w:tcBorders>
              <w:top w:val="nil"/>
              <w:left w:val="nil"/>
              <w:bottom w:val="single" w:sz="4" w:space="0" w:color="auto"/>
              <w:right w:val="single" w:sz="4" w:space="0" w:color="auto"/>
            </w:tcBorders>
            <w:noWrap/>
            <w:vAlign w:val="center"/>
          </w:tcPr>
          <w:p w14:paraId="507E74E4" w14:textId="0BEDB13B"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9</w:t>
            </w:r>
          </w:p>
        </w:tc>
        <w:tc>
          <w:tcPr>
            <w:tcW w:w="859" w:type="dxa"/>
            <w:tcBorders>
              <w:top w:val="nil"/>
              <w:left w:val="nil"/>
              <w:bottom w:val="single" w:sz="4" w:space="0" w:color="auto"/>
              <w:right w:val="single" w:sz="4" w:space="0" w:color="auto"/>
            </w:tcBorders>
            <w:noWrap/>
            <w:vAlign w:val="center"/>
          </w:tcPr>
          <w:p w14:paraId="1E57217A" w14:textId="5A5FB1BC"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5</w:t>
            </w:r>
          </w:p>
        </w:tc>
        <w:tc>
          <w:tcPr>
            <w:tcW w:w="859" w:type="dxa"/>
            <w:tcBorders>
              <w:top w:val="nil"/>
              <w:left w:val="nil"/>
              <w:bottom w:val="single" w:sz="4" w:space="0" w:color="auto"/>
              <w:right w:val="single" w:sz="4" w:space="0" w:color="auto"/>
            </w:tcBorders>
            <w:noWrap/>
            <w:vAlign w:val="center"/>
          </w:tcPr>
          <w:p w14:paraId="0FAC0636" w14:textId="4A9B840A"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w:t>
            </w:r>
          </w:p>
        </w:tc>
        <w:tc>
          <w:tcPr>
            <w:tcW w:w="865" w:type="dxa"/>
            <w:tcBorders>
              <w:top w:val="nil"/>
              <w:left w:val="nil"/>
              <w:bottom w:val="single" w:sz="4" w:space="0" w:color="auto"/>
              <w:right w:val="single" w:sz="4" w:space="0" w:color="auto"/>
            </w:tcBorders>
            <w:noWrap/>
            <w:vAlign w:val="center"/>
          </w:tcPr>
          <w:p w14:paraId="557704A2" w14:textId="780DEA9E"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4</w:t>
            </w:r>
          </w:p>
        </w:tc>
        <w:tc>
          <w:tcPr>
            <w:tcW w:w="772" w:type="dxa"/>
            <w:tcBorders>
              <w:top w:val="nil"/>
              <w:left w:val="nil"/>
              <w:bottom w:val="single" w:sz="4" w:space="0" w:color="auto"/>
              <w:right w:val="single" w:sz="4" w:space="0" w:color="auto"/>
            </w:tcBorders>
            <w:vAlign w:val="center"/>
          </w:tcPr>
          <w:p w14:paraId="64151738" w14:textId="5CED81C9"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3</w:t>
            </w:r>
          </w:p>
        </w:tc>
      </w:tr>
      <w:tr w:rsidR="00367AD3" w:rsidRPr="005A4B84" w14:paraId="722E48EF" w14:textId="1828BA74" w:rsidTr="00367AD3">
        <w:trPr>
          <w:trHeight w:val="293"/>
          <w:jc w:val="center"/>
        </w:trPr>
        <w:tc>
          <w:tcPr>
            <w:tcW w:w="2568" w:type="dxa"/>
            <w:vMerge/>
            <w:tcBorders>
              <w:left w:val="single" w:sz="4" w:space="0" w:color="000000"/>
              <w:right w:val="single" w:sz="4" w:space="0" w:color="000000"/>
            </w:tcBorders>
            <w:shd w:val="clear" w:color="auto" w:fill="DEEAF6" w:themeFill="accent5" w:themeFillTint="33"/>
          </w:tcPr>
          <w:p w14:paraId="4238E985" w14:textId="77777777" w:rsidR="00367AD3" w:rsidRPr="005A4B84" w:rsidRDefault="00367AD3" w:rsidP="005A4B84">
            <w:pPr>
              <w:pStyle w:val="Bezodstpw"/>
              <w:rPr>
                <w:rFonts w:ascii="Arial" w:hAnsi="Arial" w:cs="Arial"/>
                <w:sz w:val="18"/>
                <w:szCs w:val="18"/>
              </w:rPr>
            </w:pPr>
          </w:p>
        </w:tc>
        <w:tc>
          <w:tcPr>
            <w:tcW w:w="1426" w:type="dxa"/>
            <w:tcBorders>
              <w:top w:val="single" w:sz="4" w:space="0" w:color="000000"/>
              <w:left w:val="single" w:sz="4" w:space="0" w:color="000000"/>
              <w:bottom w:val="single" w:sz="4" w:space="0" w:color="000000"/>
              <w:right w:val="single" w:sz="4" w:space="0" w:color="auto"/>
            </w:tcBorders>
            <w:noWrap/>
            <w:vAlign w:val="center"/>
            <w:hideMark/>
          </w:tcPr>
          <w:p w14:paraId="5ECB184B" w14:textId="5A4272BF" w:rsidR="00367AD3" w:rsidRPr="005A4B84" w:rsidRDefault="00367AD3" w:rsidP="005A4B84">
            <w:pPr>
              <w:pStyle w:val="Bezodstpw"/>
              <w:ind w:left="175"/>
              <w:rPr>
                <w:rFonts w:ascii="Arial" w:hAnsi="Arial" w:cs="Arial"/>
                <w:i/>
                <w:iCs/>
                <w:sz w:val="18"/>
                <w:szCs w:val="18"/>
              </w:rPr>
            </w:pPr>
            <w:r w:rsidRPr="005A4B84">
              <w:rPr>
                <w:rFonts w:ascii="Arial" w:hAnsi="Arial" w:cs="Arial"/>
                <w:i/>
                <w:iCs/>
                <w:sz w:val="18"/>
                <w:szCs w:val="18"/>
              </w:rPr>
              <w:t>Dzieci</w:t>
            </w:r>
          </w:p>
        </w:tc>
        <w:tc>
          <w:tcPr>
            <w:tcW w:w="859" w:type="dxa"/>
            <w:tcBorders>
              <w:top w:val="single" w:sz="4" w:space="0" w:color="auto"/>
              <w:left w:val="single" w:sz="4" w:space="0" w:color="auto"/>
              <w:bottom w:val="single" w:sz="4" w:space="0" w:color="auto"/>
              <w:right w:val="single" w:sz="4" w:space="0" w:color="auto"/>
            </w:tcBorders>
            <w:noWrap/>
            <w:vAlign w:val="center"/>
          </w:tcPr>
          <w:p w14:paraId="306FE245" w14:textId="02171590"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213</w:t>
            </w:r>
          </w:p>
        </w:tc>
        <w:tc>
          <w:tcPr>
            <w:tcW w:w="859" w:type="dxa"/>
            <w:tcBorders>
              <w:top w:val="single" w:sz="4" w:space="0" w:color="auto"/>
              <w:left w:val="nil"/>
              <w:bottom w:val="single" w:sz="4" w:space="0" w:color="auto"/>
              <w:right w:val="single" w:sz="4" w:space="0" w:color="auto"/>
            </w:tcBorders>
            <w:noWrap/>
            <w:vAlign w:val="center"/>
          </w:tcPr>
          <w:p w14:paraId="4F482F8E" w14:textId="167257C7"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114</w:t>
            </w:r>
          </w:p>
        </w:tc>
        <w:tc>
          <w:tcPr>
            <w:tcW w:w="859" w:type="dxa"/>
            <w:tcBorders>
              <w:top w:val="single" w:sz="4" w:space="0" w:color="auto"/>
              <w:left w:val="nil"/>
              <w:bottom w:val="single" w:sz="4" w:space="0" w:color="auto"/>
              <w:right w:val="single" w:sz="4" w:space="0" w:color="auto"/>
            </w:tcBorders>
            <w:noWrap/>
            <w:vAlign w:val="center"/>
          </w:tcPr>
          <w:p w14:paraId="1F554729" w14:textId="3DDF7CE9"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127</w:t>
            </w:r>
          </w:p>
        </w:tc>
        <w:tc>
          <w:tcPr>
            <w:tcW w:w="859" w:type="dxa"/>
            <w:tcBorders>
              <w:top w:val="single" w:sz="4" w:space="0" w:color="auto"/>
              <w:left w:val="nil"/>
              <w:bottom w:val="single" w:sz="4" w:space="0" w:color="auto"/>
              <w:right w:val="single" w:sz="4" w:space="0" w:color="auto"/>
            </w:tcBorders>
            <w:noWrap/>
            <w:vAlign w:val="center"/>
          </w:tcPr>
          <w:p w14:paraId="2597AAF1" w14:textId="7B225B26"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138</w:t>
            </w:r>
          </w:p>
        </w:tc>
        <w:tc>
          <w:tcPr>
            <w:tcW w:w="865" w:type="dxa"/>
            <w:tcBorders>
              <w:top w:val="single" w:sz="4" w:space="0" w:color="auto"/>
              <w:left w:val="nil"/>
              <w:bottom w:val="single" w:sz="4" w:space="0" w:color="auto"/>
              <w:right w:val="single" w:sz="4" w:space="0" w:color="auto"/>
            </w:tcBorders>
            <w:noWrap/>
            <w:vAlign w:val="center"/>
          </w:tcPr>
          <w:p w14:paraId="4685981F" w14:textId="6A4B5BB9" w:rsidR="00367AD3" w:rsidRPr="005A4B84" w:rsidRDefault="00367AD3" w:rsidP="005A4B84">
            <w:pPr>
              <w:pStyle w:val="Bezodstpw"/>
              <w:jc w:val="right"/>
              <w:rPr>
                <w:rFonts w:ascii="Arial" w:hAnsi="Arial" w:cs="Arial"/>
                <w:i/>
                <w:iCs/>
                <w:sz w:val="18"/>
                <w:szCs w:val="18"/>
              </w:rPr>
            </w:pPr>
            <w:r w:rsidRPr="005A4B84">
              <w:rPr>
                <w:rFonts w:ascii="Arial" w:hAnsi="Arial" w:cs="Arial"/>
                <w:i/>
                <w:iCs/>
                <w:sz w:val="18"/>
                <w:szCs w:val="18"/>
              </w:rPr>
              <w:t>152</w:t>
            </w:r>
          </w:p>
        </w:tc>
        <w:tc>
          <w:tcPr>
            <w:tcW w:w="772" w:type="dxa"/>
            <w:tcBorders>
              <w:top w:val="single" w:sz="4" w:space="0" w:color="auto"/>
              <w:left w:val="nil"/>
              <w:bottom w:val="single" w:sz="4" w:space="0" w:color="auto"/>
              <w:right w:val="single" w:sz="4" w:space="0" w:color="auto"/>
            </w:tcBorders>
            <w:vAlign w:val="center"/>
          </w:tcPr>
          <w:p w14:paraId="6D85B853" w14:textId="6B0BAB2A" w:rsidR="00367AD3" w:rsidRPr="005A4B84" w:rsidRDefault="003B7907" w:rsidP="005A4B84">
            <w:pPr>
              <w:pStyle w:val="Bezodstpw"/>
              <w:jc w:val="right"/>
              <w:rPr>
                <w:rFonts w:ascii="Arial" w:hAnsi="Arial" w:cs="Arial"/>
                <w:i/>
                <w:iCs/>
                <w:sz w:val="18"/>
                <w:szCs w:val="18"/>
              </w:rPr>
            </w:pPr>
            <w:r>
              <w:rPr>
                <w:rFonts w:ascii="Arial" w:hAnsi="Arial" w:cs="Arial"/>
                <w:i/>
                <w:iCs/>
                <w:sz w:val="18"/>
                <w:szCs w:val="18"/>
              </w:rPr>
              <w:t>78</w:t>
            </w:r>
          </w:p>
        </w:tc>
      </w:tr>
    </w:tbl>
    <w:p w14:paraId="74B0E086" w14:textId="591F1F8A" w:rsidR="000D52AC" w:rsidRPr="00DE1AED" w:rsidRDefault="000D52AC" w:rsidP="000A2EB3">
      <w:pPr>
        <w:pStyle w:val="Bezodstpw"/>
        <w:jc w:val="both"/>
        <w:rPr>
          <w:rFonts w:ascii="Arial" w:hAnsi="Arial" w:cs="Arial"/>
          <w:color w:val="000000"/>
          <w:sz w:val="16"/>
          <w:szCs w:val="16"/>
        </w:rPr>
      </w:pPr>
      <w:r w:rsidRPr="00DE1AED">
        <w:rPr>
          <w:rStyle w:val="BezodstpwZnak"/>
          <w:rFonts w:ascii="Arial" w:hAnsi="Arial" w:cs="Arial"/>
          <w:sz w:val="16"/>
          <w:szCs w:val="16"/>
        </w:rPr>
        <w:t xml:space="preserve">Źródło: </w:t>
      </w:r>
      <w:r w:rsidR="006C4C84" w:rsidRPr="00DE1AED">
        <w:rPr>
          <w:rStyle w:val="BezodstpwZnak"/>
          <w:rFonts w:ascii="Arial" w:hAnsi="Arial" w:cs="Arial"/>
          <w:sz w:val="16"/>
          <w:szCs w:val="16"/>
        </w:rPr>
        <w:t>Ibidem</w:t>
      </w:r>
      <w:r w:rsidRPr="00DE1AED">
        <w:rPr>
          <w:rFonts w:ascii="Arial" w:hAnsi="Arial" w:cs="Arial"/>
          <w:color w:val="000000"/>
          <w:sz w:val="16"/>
          <w:szCs w:val="16"/>
        </w:rPr>
        <w:t>.</w:t>
      </w:r>
    </w:p>
    <w:p w14:paraId="40A25D81" w14:textId="77777777" w:rsidR="000D52AC" w:rsidRPr="00F064F9" w:rsidRDefault="000D52AC" w:rsidP="000D52AC">
      <w:pPr>
        <w:pStyle w:val="Bezodstpw"/>
        <w:spacing w:line="276" w:lineRule="auto"/>
        <w:jc w:val="both"/>
        <w:rPr>
          <w:rFonts w:ascii="Arial" w:hAnsi="Arial" w:cs="Arial"/>
          <w:sz w:val="18"/>
          <w:szCs w:val="18"/>
          <w:highlight w:val="cyan"/>
        </w:rPr>
      </w:pPr>
    </w:p>
    <w:p w14:paraId="3FF7F725" w14:textId="113CB458" w:rsidR="00E07992" w:rsidRDefault="000D52AC" w:rsidP="00DE1AED">
      <w:pPr>
        <w:pStyle w:val="Bezodstpw"/>
        <w:spacing w:line="276" w:lineRule="auto"/>
        <w:ind w:firstLine="567"/>
        <w:jc w:val="both"/>
        <w:rPr>
          <w:rFonts w:ascii="Arial" w:hAnsi="Arial" w:cs="Arial"/>
          <w:sz w:val="21"/>
          <w:szCs w:val="21"/>
        </w:rPr>
      </w:pPr>
      <w:r w:rsidRPr="003B7907">
        <w:rPr>
          <w:rFonts w:ascii="Arial" w:hAnsi="Arial" w:cs="Arial"/>
          <w:sz w:val="21"/>
          <w:szCs w:val="21"/>
        </w:rPr>
        <w:t xml:space="preserve">Z oferty pomocowej w ramach interwencji kryzysowej korzystały głównie kobiety </w:t>
      </w:r>
      <w:r w:rsidR="001D541C" w:rsidRPr="003B7907">
        <w:rPr>
          <w:rFonts w:ascii="Arial" w:hAnsi="Arial" w:cs="Arial"/>
          <w:sz w:val="21"/>
          <w:szCs w:val="21"/>
        </w:rPr>
        <w:t xml:space="preserve">i dzieci. </w:t>
      </w:r>
      <w:r w:rsidR="00207A53" w:rsidRPr="003B7907">
        <w:rPr>
          <w:rFonts w:ascii="Arial" w:hAnsi="Arial" w:cs="Arial"/>
          <w:sz w:val="21"/>
          <w:szCs w:val="21"/>
        </w:rPr>
        <w:br/>
      </w:r>
      <w:r w:rsidR="001D541C" w:rsidRPr="003B7907">
        <w:rPr>
          <w:rFonts w:ascii="Arial" w:hAnsi="Arial" w:cs="Arial"/>
          <w:sz w:val="21"/>
          <w:szCs w:val="21"/>
        </w:rPr>
        <w:t>W 202</w:t>
      </w:r>
      <w:r w:rsidR="003B7907" w:rsidRPr="003B7907">
        <w:rPr>
          <w:rFonts w:ascii="Arial" w:hAnsi="Arial" w:cs="Arial"/>
          <w:sz w:val="21"/>
          <w:szCs w:val="21"/>
        </w:rPr>
        <w:t>4</w:t>
      </w:r>
      <w:r w:rsidR="001D541C" w:rsidRPr="003B7907">
        <w:rPr>
          <w:rFonts w:ascii="Arial" w:hAnsi="Arial" w:cs="Arial"/>
          <w:sz w:val="21"/>
          <w:szCs w:val="21"/>
        </w:rPr>
        <w:t xml:space="preserve"> roku</w:t>
      </w:r>
      <w:r w:rsidR="00207A53" w:rsidRPr="003B7907">
        <w:rPr>
          <w:rFonts w:ascii="Arial" w:hAnsi="Arial" w:cs="Arial"/>
          <w:sz w:val="21"/>
          <w:szCs w:val="21"/>
        </w:rPr>
        <w:t>,</w:t>
      </w:r>
      <w:r w:rsidRPr="003B7907">
        <w:rPr>
          <w:rFonts w:ascii="Arial" w:hAnsi="Arial" w:cs="Arial"/>
          <w:sz w:val="21"/>
          <w:szCs w:val="21"/>
        </w:rPr>
        <w:t xml:space="preserve"> 7</w:t>
      </w:r>
      <w:r w:rsidR="001D541C" w:rsidRPr="003B7907">
        <w:rPr>
          <w:rFonts w:ascii="Arial" w:hAnsi="Arial" w:cs="Arial"/>
          <w:sz w:val="21"/>
          <w:szCs w:val="21"/>
        </w:rPr>
        <w:t>5,</w:t>
      </w:r>
      <w:r w:rsidR="003B7907" w:rsidRPr="003B7907">
        <w:rPr>
          <w:rFonts w:ascii="Arial" w:hAnsi="Arial" w:cs="Arial"/>
          <w:sz w:val="21"/>
          <w:szCs w:val="21"/>
        </w:rPr>
        <w:t>1</w:t>
      </w:r>
      <w:r w:rsidRPr="003B7907">
        <w:rPr>
          <w:rFonts w:ascii="Arial" w:hAnsi="Arial" w:cs="Arial"/>
          <w:sz w:val="21"/>
          <w:szCs w:val="21"/>
        </w:rPr>
        <w:t xml:space="preserve">% ogółu osób dotkniętych przemocą </w:t>
      </w:r>
      <w:r w:rsidR="00207A53" w:rsidRPr="003B7907">
        <w:rPr>
          <w:rFonts w:ascii="Arial" w:hAnsi="Arial" w:cs="Arial"/>
          <w:sz w:val="21"/>
          <w:szCs w:val="21"/>
        </w:rPr>
        <w:t xml:space="preserve">domową, </w:t>
      </w:r>
      <w:r w:rsidRPr="003B7907">
        <w:rPr>
          <w:rFonts w:ascii="Arial" w:hAnsi="Arial" w:cs="Arial"/>
          <w:sz w:val="21"/>
          <w:szCs w:val="21"/>
        </w:rPr>
        <w:t xml:space="preserve">zwracających się o wsparcie </w:t>
      </w:r>
      <w:r w:rsidR="00E07992" w:rsidRPr="003B7907">
        <w:rPr>
          <w:rFonts w:ascii="Arial" w:hAnsi="Arial" w:cs="Arial"/>
          <w:sz w:val="21"/>
          <w:szCs w:val="21"/>
        </w:rPr>
        <w:br/>
      </w:r>
      <w:r w:rsidRPr="003B7907">
        <w:rPr>
          <w:rFonts w:ascii="Arial" w:hAnsi="Arial" w:cs="Arial"/>
          <w:sz w:val="21"/>
          <w:szCs w:val="21"/>
        </w:rPr>
        <w:t xml:space="preserve">do </w:t>
      </w:r>
      <w:r w:rsidR="00207A53" w:rsidRPr="003B7907">
        <w:rPr>
          <w:rFonts w:ascii="Arial" w:hAnsi="Arial" w:cs="Arial"/>
          <w:sz w:val="21"/>
          <w:szCs w:val="21"/>
        </w:rPr>
        <w:t xml:space="preserve">omawianych </w:t>
      </w:r>
      <w:r w:rsidRPr="003B7907">
        <w:rPr>
          <w:rFonts w:ascii="Arial" w:hAnsi="Arial" w:cs="Arial"/>
          <w:sz w:val="21"/>
          <w:szCs w:val="21"/>
        </w:rPr>
        <w:t xml:space="preserve">placówek </w:t>
      </w:r>
      <w:r w:rsidR="001D541C" w:rsidRPr="003B7907">
        <w:rPr>
          <w:rFonts w:ascii="Arial" w:hAnsi="Arial" w:cs="Arial"/>
          <w:sz w:val="21"/>
          <w:szCs w:val="21"/>
        </w:rPr>
        <w:t>stanowiły kobiety (w 202</w:t>
      </w:r>
      <w:r w:rsidR="003B7907" w:rsidRPr="003B7907">
        <w:rPr>
          <w:rFonts w:ascii="Arial" w:hAnsi="Arial" w:cs="Arial"/>
          <w:sz w:val="21"/>
          <w:szCs w:val="21"/>
        </w:rPr>
        <w:t>3</w:t>
      </w:r>
      <w:r w:rsidR="001D541C" w:rsidRPr="003B7907">
        <w:rPr>
          <w:rFonts w:ascii="Arial" w:hAnsi="Arial" w:cs="Arial"/>
          <w:sz w:val="21"/>
          <w:szCs w:val="21"/>
        </w:rPr>
        <w:t xml:space="preserve"> roku było to 7</w:t>
      </w:r>
      <w:r w:rsidR="003B7907" w:rsidRPr="003B7907">
        <w:rPr>
          <w:rFonts w:ascii="Arial" w:hAnsi="Arial" w:cs="Arial"/>
          <w:sz w:val="21"/>
          <w:szCs w:val="21"/>
        </w:rPr>
        <w:t>5</w:t>
      </w:r>
      <w:r w:rsidR="001D541C" w:rsidRPr="003B7907">
        <w:rPr>
          <w:rFonts w:ascii="Arial" w:hAnsi="Arial" w:cs="Arial"/>
          <w:sz w:val="21"/>
          <w:szCs w:val="21"/>
        </w:rPr>
        <w:t>,</w:t>
      </w:r>
      <w:r w:rsidR="003B7907" w:rsidRPr="003B7907">
        <w:rPr>
          <w:rFonts w:ascii="Arial" w:hAnsi="Arial" w:cs="Arial"/>
          <w:sz w:val="21"/>
          <w:szCs w:val="21"/>
        </w:rPr>
        <w:t>2</w:t>
      </w:r>
      <w:r w:rsidR="001D541C" w:rsidRPr="003B7907">
        <w:rPr>
          <w:rFonts w:ascii="Arial" w:hAnsi="Arial" w:cs="Arial"/>
          <w:sz w:val="21"/>
          <w:szCs w:val="21"/>
        </w:rPr>
        <w:t>%)</w:t>
      </w:r>
      <w:r w:rsidR="00E07992" w:rsidRPr="003B7907">
        <w:rPr>
          <w:rFonts w:ascii="Arial" w:hAnsi="Arial" w:cs="Arial"/>
          <w:sz w:val="21"/>
          <w:szCs w:val="21"/>
        </w:rPr>
        <w:t xml:space="preserve">, dzieci </w:t>
      </w:r>
      <w:r w:rsidR="00207A53" w:rsidRPr="003B7907">
        <w:rPr>
          <w:rFonts w:ascii="Arial" w:hAnsi="Arial" w:cs="Arial"/>
          <w:sz w:val="21"/>
          <w:szCs w:val="21"/>
        </w:rPr>
        <w:t xml:space="preserve">stanowiły </w:t>
      </w:r>
      <w:r w:rsidR="00E07992" w:rsidRPr="003B7907">
        <w:rPr>
          <w:rFonts w:ascii="Arial" w:hAnsi="Arial" w:cs="Arial"/>
          <w:sz w:val="21"/>
          <w:szCs w:val="21"/>
        </w:rPr>
        <w:t>18,</w:t>
      </w:r>
      <w:r w:rsidR="003B7907" w:rsidRPr="003B7907">
        <w:rPr>
          <w:rFonts w:ascii="Arial" w:hAnsi="Arial" w:cs="Arial"/>
          <w:sz w:val="21"/>
          <w:szCs w:val="21"/>
        </w:rPr>
        <w:t>3</w:t>
      </w:r>
      <w:r w:rsidR="00E07992" w:rsidRPr="003B7907">
        <w:rPr>
          <w:rFonts w:ascii="Arial" w:hAnsi="Arial" w:cs="Arial"/>
          <w:sz w:val="21"/>
          <w:szCs w:val="21"/>
        </w:rPr>
        <w:t xml:space="preserve">% </w:t>
      </w:r>
      <w:r w:rsidR="00207A53" w:rsidRPr="003B7907">
        <w:rPr>
          <w:rFonts w:ascii="Arial" w:hAnsi="Arial" w:cs="Arial"/>
          <w:sz w:val="21"/>
          <w:szCs w:val="21"/>
        </w:rPr>
        <w:t xml:space="preserve">ogółu osób dotkniętych przemocą </w:t>
      </w:r>
      <w:r w:rsidR="00E07992" w:rsidRPr="003B7907">
        <w:rPr>
          <w:rFonts w:ascii="Arial" w:hAnsi="Arial" w:cs="Arial"/>
          <w:sz w:val="21"/>
          <w:szCs w:val="21"/>
        </w:rPr>
        <w:t>(w 202</w:t>
      </w:r>
      <w:r w:rsidR="003B7907" w:rsidRPr="003B7907">
        <w:rPr>
          <w:rFonts w:ascii="Arial" w:hAnsi="Arial" w:cs="Arial"/>
          <w:sz w:val="21"/>
          <w:szCs w:val="21"/>
        </w:rPr>
        <w:t>3</w:t>
      </w:r>
      <w:r w:rsidR="00E07992" w:rsidRPr="003B7907">
        <w:rPr>
          <w:rFonts w:ascii="Arial" w:hAnsi="Arial" w:cs="Arial"/>
          <w:sz w:val="21"/>
          <w:szCs w:val="21"/>
        </w:rPr>
        <w:t xml:space="preserve"> roku było to </w:t>
      </w:r>
      <w:r w:rsidR="003B7907" w:rsidRPr="003B7907">
        <w:rPr>
          <w:rFonts w:ascii="Arial" w:hAnsi="Arial" w:cs="Arial"/>
          <w:sz w:val="21"/>
          <w:szCs w:val="21"/>
        </w:rPr>
        <w:t>18,2</w:t>
      </w:r>
      <w:r w:rsidR="00E07992" w:rsidRPr="003B7907">
        <w:rPr>
          <w:rFonts w:ascii="Arial" w:hAnsi="Arial" w:cs="Arial"/>
          <w:sz w:val="21"/>
          <w:szCs w:val="21"/>
        </w:rPr>
        <w:t>%)</w:t>
      </w:r>
      <w:r w:rsidR="001A3AA6" w:rsidRPr="003B7907">
        <w:rPr>
          <w:rFonts w:ascii="Arial" w:hAnsi="Arial" w:cs="Arial"/>
          <w:sz w:val="21"/>
          <w:szCs w:val="21"/>
        </w:rPr>
        <w:t xml:space="preserve">, mężczyźni natomiast, stanowili </w:t>
      </w:r>
      <w:r w:rsidR="003B7907" w:rsidRPr="003B7907">
        <w:rPr>
          <w:rFonts w:ascii="Arial" w:hAnsi="Arial" w:cs="Arial"/>
          <w:sz w:val="21"/>
          <w:szCs w:val="21"/>
        </w:rPr>
        <w:t>6,6</w:t>
      </w:r>
      <w:r w:rsidR="001A3AA6" w:rsidRPr="003B7907">
        <w:rPr>
          <w:rFonts w:ascii="Arial" w:hAnsi="Arial" w:cs="Arial"/>
          <w:sz w:val="21"/>
          <w:szCs w:val="21"/>
        </w:rPr>
        <w:t>% ogółu omawianej grupy osób (w 202</w:t>
      </w:r>
      <w:r w:rsidR="003B7907">
        <w:rPr>
          <w:rFonts w:ascii="Arial" w:hAnsi="Arial" w:cs="Arial"/>
          <w:sz w:val="21"/>
          <w:szCs w:val="21"/>
        </w:rPr>
        <w:t>3</w:t>
      </w:r>
      <w:r w:rsidR="001A3AA6" w:rsidRPr="003B7907">
        <w:rPr>
          <w:rFonts w:ascii="Arial" w:hAnsi="Arial" w:cs="Arial"/>
          <w:sz w:val="21"/>
          <w:szCs w:val="21"/>
        </w:rPr>
        <w:t xml:space="preserve"> roku było to </w:t>
      </w:r>
      <w:r w:rsidR="003B7907">
        <w:rPr>
          <w:rFonts w:ascii="Arial" w:hAnsi="Arial" w:cs="Arial"/>
          <w:sz w:val="21"/>
          <w:szCs w:val="21"/>
        </w:rPr>
        <w:t>6,6</w:t>
      </w:r>
      <w:r w:rsidR="001A3AA6" w:rsidRPr="003B7907">
        <w:rPr>
          <w:rFonts w:ascii="Arial" w:hAnsi="Arial" w:cs="Arial"/>
          <w:sz w:val="21"/>
          <w:szCs w:val="21"/>
        </w:rPr>
        <w:t>%)</w:t>
      </w:r>
      <w:r w:rsidRPr="003B7907">
        <w:rPr>
          <w:rFonts w:ascii="Arial" w:hAnsi="Arial" w:cs="Arial"/>
          <w:sz w:val="21"/>
          <w:szCs w:val="21"/>
        </w:rPr>
        <w:t>.</w:t>
      </w:r>
      <w:r w:rsidRPr="001D541C">
        <w:rPr>
          <w:rFonts w:ascii="Arial" w:hAnsi="Arial" w:cs="Arial"/>
          <w:sz w:val="21"/>
          <w:szCs w:val="21"/>
        </w:rPr>
        <w:t xml:space="preserve"> </w:t>
      </w:r>
    </w:p>
    <w:p w14:paraId="2FE9FC33" w14:textId="50D3DA7E" w:rsidR="000D52AC" w:rsidRPr="00C67D09" w:rsidRDefault="0071239B" w:rsidP="00DE1AED">
      <w:pPr>
        <w:pStyle w:val="Bezodstpw"/>
        <w:spacing w:line="276" w:lineRule="auto"/>
        <w:ind w:firstLine="567"/>
        <w:jc w:val="both"/>
        <w:rPr>
          <w:rFonts w:ascii="Arial" w:hAnsi="Arial" w:cs="Arial"/>
          <w:sz w:val="21"/>
          <w:szCs w:val="21"/>
        </w:rPr>
      </w:pPr>
      <w:r w:rsidRPr="00783C1C">
        <w:rPr>
          <w:rFonts w:ascii="Arial" w:hAnsi="Arial" w:cs="Arial"/>
          <w:sz w:val="21"/>
          <w:szCs w:val="21"/>
        </w:rPr>
        <w:t>Podobnie, o pomoc w trybie dziennym w 202</w:t>
      </w:r>
      <w:r w:rsidR="003B7907">
        <w:rPr>
          <w:rFonts w:ascii="Arial" w:hAnsi="Arial" w:cs="Arial"/>
          <w:sz w:val="21"/>
          <w:szCs w:val="21"/>
        </w:rPr>
        <w:t>4</w:t>
      </w:r>
      <w:r w:rsidRPr="00783C1C">
        <w:rPr>
          <w:rFonts w:ascii="Arial" w:hAnsi="Arial" w:cs="Arial"/>
          <w:sz w:val="21"/>
          <w:szCs w:val="21"/>
        </w:rPr>
        <w:t xml:space="preserve"> roku zwróciło się najwięcej kobiet, </w:t>
      </w:r>
      <w:r w:rsidR="000D52AC" w:rsidRPr="00783C1C">
        <w:rPr>
          <w:rFonts w:ascii="Arial" w:hAnsi="Arial" w:cs="Arial"/>
          <w:sz w:val="21"/>
          <w:szCs w:val="21"/>
        </w:rPr>
        <w:t xml:space="preserve">korzystając między innymi z poradnictwa specjalistycznego, pomocy psychologicznej oraz biorąc udział </w:t>
      </w:r>
      <w:r w:rsidRPr="00783C1C">
        <w:rPr>
          <w:rFonts w:ascii="Arial" w:hAnsi="Arial" w:cs="Arial"/>
          <w:sz w:val="21"/>
          <w:szCs w:val="21"/>
        </w:rPr>
        <w:br/>
      </w:r>
      <w:r w:rsidR="000D52AC" w:rsidRPr="00783C1C">
        <w:rPr>
          <w:rFonts w:ascii="Arial" w:hAnsi="Arial" w:cs="Arial"/>
          <w:sz w:val="21"/>
          <w:szCs w:val="21"/>
        </w:rPr>
        <w:t>w grupach wsparcia i grupach terapeutycznych</w:t>
      </w:r>
      <w:r w:rsidRPr="00783C1C">
        <w:rPr>
          <w:rFonts w:ascii="Arial" w:hAnsi="Arial" w:cs="Arial"/>
          <w:sz w:val="21"/>
          <w:szCs w:val="21"/>
        </w:rPr>
        <w:t xml:space="preserve"> – było to </w:t>
      </w:r>
      <w:r w:rsidR="00C95B24">
        <w:rPr>
          <w:rFonts w:ascii="Arial" w:hAnsi="Arial" w:cs="Arial"/>
          <w:sz w:val="21"/>
          <w:szCs w:val="21"/>
        </w:rPr>
        <w:t>77,1</w:t>
      </w:r>
      <w:r w:rsidRPr="00783C1C">
        <w:rPr>
          <w:rFonts w:ascii="Arial" w:hAnsi="Arial" w:cs="Arial"/>
          <w:sz w:val="21"/>
          <w:szCs w:val="21"/>
        </w:rPr>
        <w:t xml:space="preserve">% </w:t>
      </w:r>
      <w:r w:rsidRPr="00C67D09">
        <w:rPr>
          <w:rFonts w:ascii="Arial" w:hAnsi="Arial" w:cs="Arial"/>
          <w:sz w:val="21"/>
          <w:szCs w:val="21"/>
        </w:rPr>
        <w:t>ogółu beneficjentów (w 202</w:t>
      </w:r>
      <w:r w:rsidR="00C95B24">
        <w:rPr>
          <w:rFonts w:ascii="Arial" w:hAnsi="Arial" w:cs="Arial"/>
          <w:sz w:val="21"/>
          <w:szCs w:val="21"/>
        </w:rPr>
        <w:t>3</w:t>
      </w:r>
      <w:r w:rsidRPr="00C67D09">
        <w:rPr>
          <w:rFonts w:ascii="Arial" w:hAnsi="Arial" w:cs="Arial"/>
          <w:sz w:val="21"/>
          <w:szCs w:val="21"/>
        </w:rPr>
        <w:t xml:space="preserve"> roku było to </w:t>
      </w:r>
      <w:r w:rsidR="00C95B24">
        <w:rPr>
          <w:rFonts w:ascii="Arial" w:hAnsi="Arial" w:cs="Arial"/>
          <w:sz w:val="21"/>
          <w:szCs w:val="21"/>
        </w:rPr>
        <w:t>80,1</w:t>
      </w:r>
      <w:r w:rsidRPr="00C67D09">
        <w:rPr>
          <w:rFonts w:ascii="Arial" w:hAnsi="Arial" w:cs="Arial"/>
          <w:sz w:val="21"/>
          <w:szCs w:val="21"/>
        </w:rPr>
        <w:t>%)</w:t>
      </w:r>
      <w:r w:rsidR="00783C1C" w:rsidRPr="00C67D09">
        <w:rPr>
          <w:rFonts w:ascii="Arial" w:hAnsi="Arial" w:cs="Arial"/>
          <w:sz w:val="21"/>
          <w:szCs w:val="21"/>
        </w:rPr>
        <w:t>.</w:t>
      </w:r>
    </w:p>
    <w:p w14:paraId="3E7CFE4E" w14:textId="5CDC41DB" w:rsidR="000D52AC" w:rsidRPr="00F064F9" w:rsidRDefault="000D52AC" w:rsidP="00DE1AED">
      <w:pPr>
        <w:pStyle w:val="Bezodstpw"/>
        <w:spacing w:line="276" w:lineRule="auto"/>
        <w:ind w:firstLine="567"/>
        <w:jc w:val="both"/>
        <w:rPr>
          <w:rFonts w:ascii="Arial" w:hAnsi="Arial" w:cs="Arial"/>
          <w:sz w:val="21"/>
          <w:szCs w:val="21"/>
          <w:highlight w:val="cyan"/>
        </w:rPr>
      </w:pPr>
      <w:r w:rsidRPr="00C67D09">
        <w:rPr>
          <w:rFonts w:ascii="Arial" w:hAnsi="Arial" w:cs="Arial"/>
          <w:sz w:val="21"/>
          <w:szCs w:val="21"/>
        </w:rPr>
        <w:t xml:space="preserve">W przypadku wykorzystania miejsc całodobowych, w </w:t>
      </w:r>
      <w:r w:rsidR="00783C1C" w:rsidRPr="00C67D09">
        <w:rPr>
          <w:rFonts w:ascii="Arial" w:hAnsi="Arial" w:cs="Arial"/>
          <w:sz w:val="21"/>
          <w:szCs w:val="21"/>
        </w:rPr>
        <w:t xml:space="preserve">latach </w:t>
      </w:r>
      <w:r w:rsidRPr="00C67D09">
        <w:rPr>
          <w:rFonts w:ascii="Arial" w:hAnsi="Arial" w:cs="Arial"/>
          <w:sz w:val="21"/>
          <w:szCs w:val="21"/>
        </w:rPr>
        <w:t>20</w:t>
      </w:r>
      <w:r w:rsidR="00783C1C" w:rsidRPr="00C67D09">
        <w:rPr>
          <w:rFonts w:ascii="Arial" w:hAnsi="Arial" w:cs="Arial"/>
          <w:sz w:val="21"/>
          <w:szCs w:val="21"/>
        </w:rPr>
        <w:t xml:space="preserve">22-2023 </w:t>
      </w:r>
      <w:r w:rsidRPr="00C67D09">
        <w:rPr>
          <w:rFonts w:ascii="Arial" w:hAnsi="Arial" w:cs="Arial"/>
          <w:sz w:val="21"/>
          <w:szCs w:val="21"/>
        </w:rPr>
        <w:t xml:space="preserve">odsetek dzieci wśród osób, które skorzystały z tej formy pomocy był najwyższy i wyniósł </w:t>
      </w:r>
      <w:r w:rsidR="00783C1C" w:rsidRPr="00C67D09">
        <w:rPr>
          <w:rFonts w:ascii="Arial" w:hAnsi="Arial" w:cs="Arial"/>
          <w:sz w:val="21"/>
          <w:szCs w:val="21"/>
        </w:rPr>
        <w:t>5</w:t>
      </w:r>
      <w:r w:rsidR="00C67D09" w:rsidRPr="00C67D09">
        <w:rPr>
          <w:rFonts w:ascii="Arial" w:hAnsi="Arial" w:cs="Arial"/>
          <w:sz w:val="21"/>
          <w:szCs w:val="21"/>
        </w:rPr>
        <w:t>4,82%</w:t>
      </w:r>
      <w:r w:rsidR="0069672E">
        <w:rPr>
          <w:rFonts w:ascii="Arial" w:hAnsi="Arial" w:cs="Arial"/>
          <w:sz w:val="21"/>
          <w:szCs w:val="21"/>
        </w:rPr>
        <w:t>,</w:t>
      </w:r>
      <w:r w:rsidR="00783C1C" w:rsidRPr="00C67D09">
        <w:rPr>
          <w:rFonts w:ascii="Arial" w:hAnsi="Arial" w:cs="Arial"/>
          <w:sz w:val="21"/>
          <w:szCs w:val="21"/>
        </w:rPr>
        <w:t xml:space="preserve"> n</w:t>
      </w:r>
      <w:r w:rsidRPr="00C67D09">
        <w:rPr>
          <w:rFonts w:ascii="Arial" w:hAnsi="Arial" w:cs="Arial"/>
          <w:sz w:val="21"/>
          <w:szCs w:val="21"/>
        </w:rPr>
        <w:t>a drugim miejscu znalazły się kobiety</w:t>
      </w:r>
      <w:r w:rsidR="00783C1C" w:rsidRPr="00C67D09">
        <w:rPr>
          <w:rFonts w:ascii="Arial" w:hAnsi="Arial" w:cs="Arial"/>
          <w:sz w:val="21"/>
          <w:szCs w:val="21"/>
        </w:rPr>
        <w:t xml:space="preserve"> </w:t>
      </w:r>
      <w:r w:rsidR="00C67D09" w:rsidRPr="00C67D09">
        <w:rPr>
          <w:rFonts w:ascii="Arial" w:hAnsi="Arial" w:cs="Arial"/>
          <w:sz w:val="21"/>
          <w:szCs w:val="21"/>
        </w:rPr>
        <w:t>– 44,23</w:t>
      </w:r>
      <w:r w:rsidR="00783C1C" w:rsidRPr="00C67D09">
        <w:rPr>
          <w:rFonts w:ascii="Arial" w:hAnsi="Arial" w:cs="Arial"/>
          <w:sz w:val="21"/>
          <w:szCs w:val="21"/>
        </w:rPr>
        <w:t>% ogółu</w:t>
      </w:r>
      <w:r w:rsidRPr="00C67D09">
        <w:rPr>
          <w:rFonts w:ascii="Arial" w:hAnsi="Arial" w:cs="Arial"/>
          <w:sz w:val="21"/>
          <w:szCs w:val="21"/>
        </w:rPr>
        <w:t xml:space="preserve">. </w:t>
      </w:r>
      <w:r w:rsidR="00C95B24">
        <w:rPr>
          <w:rFonts w:ascii="Arial" w:hAnsi="Arial" w:cs="Arial"/>
          <w:sz w:val="21"/>
          <w:szCs w:val="21"/>
        </w:rPr>
        <w:t xml:space="preserve">W 2024 roku nastąpiła zmiana kolejności. </w:t>
      </w:r>
      <w:r w:rsidR="00783C1C" w:rsidRPr="00C67D09">
        <w:rPr>
          <w:rFonts w:ascii="Arial" w:hAnsi="Arial" w:cs="Arial"/>
          <w:sz w:val="21"/>
          <w:szCs w:val="21"/>
        </w:rPr>
        <w:t>G</w:t>
      </w:r>
      <w:r w:rsidRPr="00C67D09">
        <w:rPr>
          <w:rFonts w:ascii="Arial" w:hAnsi="Arial" w:cs="Arial"/>
          <w:sz w:val="21"/>
          <w:szCs w:val="21"/>
        </w:rPr>
        <w:t>łównymi klientami miejsc całodobowego schronienia w ośrodkach interwencji kryzysowej były matki z dziećmi, zmuszone do opuszczenia</w:t>
      </w:r>
      <w:r w:rsidRPr="00783C1C">
        <w:rPr>
          <w:rFonts w:ascii="Arial" w:hAnsi="Arial" w:cs="Arial"/>
          <w:sz w:val="21"/>
          <w:szCs w:val="21"/>
        </w:rPr>
        <w:t xml:space="preserve"> miejsca zamieszkania w związku z zagrożeniami będącymi konsekwencją przemocy </w:t>
      </w:r>
      <w:r w:rsidR="00F100A8">
        <w:rPr>
          <w:rFonts w:ascii="Arial" w:hAnsi="Arial" w:cs="Arial"/>
          <w:sz w:val="21"/>
          <w:szCs w:val="21"/>
        </w:rPr>
        <w:t>domowej</w:t>
      </w:r>
      <w:r w:rsidRPr="00783C1C">
        <w:rPr>
          <w:rFonts w:ascii="Arial" w:hAnsi="Arial" w:cs="Arial"/>
          <w:sz w:val="21"/>
          <w:szCs w:val="21"/>
        </w:rPr>
        <w:t>.</w:t>
      </w:r>
    </w:p>
    <w:p w14:paraId="7CAAFE76" w14:textId="37322F74" w:rsidR="000872E8" w:rsidRPr="00DE1AED" w:rsidRDefault="000D52AC" w:rsidP="00DE1AED">
      <w:pPr>
        <w:pStyle w:val="Bezodstpw"/>
        <w:spacing w:line="276" w:lineRule="auto"/>
        <w:ind w:firstLine="567"/>
        <w:jc w:val="both"/>
        <w:rPr>
          <w:rFonts w:ascii="Arial" w:hAnsi="Arial" w:cs="Arial"/>
          <w:sz w:val="21"/>
          <w:szCs w:val="21"/>
        </w:rPr>
      </w:pPr>
      <w:r w:rsidRPr="00DE1AED">
        <w:rPr>
          <w:rFonts w:ascii="Arial" w:hAnsi="Arial" w:cs="Arial"/>
          <w:sz w:val="21"/>
          <w:szCs w:val="21"/>
        </w:rPr>
        <w:t xml:space="preserve">W </w:t>
      </w:r>
      <w:r w:rsidR="000E7ECC" w:rsidRPr="00DE1AED">
        <w:rPr>
          <w:rFonts w:ascii="Arial" w:hAnsi="Arial" w:cs="Arial"/>
          <w:sz w:val="21"/>
          <w:szCs w:val="21"/>
        </w:rPr>
        <w:t>województwie śląskim</w:t>
      </w:r>
      <w:r w:rsidR="00E71DD5" w:rsidRPr="00DE1AED">
        <w:rPr>
          <w:rFonts w:ascii="Arial" w:hAnsi="Arial" w:cs="Arial"/>
          <w:sz w:val="21"/>
          <w:szCs w:val="21"/>
        </w:rPr>
        <w:t xml:space="preserve"> działała, podobnie jak w latach ubiegłych, jedna placówka powiatowa dla osób doświadczających przemocy domowej, to jest Powiatowy Ośrodek</w:t>
      </w:r>
      <w:r w:rsidRPr="00DE1AED">
        <w:rPr>
          <w:rFonts w:ascii="Arial" w:hAnsi="Arial" w:cs="Arial"/>
          <w:sz w:val="21"/>
          <w:szCs w:val="21"/>
        </w:rPr>
        <w:t xml:space="preserve"> </w:t>
      </w:r>
      <w:r w:rsidR="00E71DD5" w:rsidRPr="00DE1AED">
        <w:rPr>
          <w:rFonts w:ascii="Arial" w:hAnsi="Arial" w:cs="Arial"/>
          <w:sz w:val="21"/>
          <w:szCs w:val="21"/>
        </w:rPr>
        <w:t>W</w:t>
      </w:r>
      <w:r w:rsidRPr="00DE1AED">
        <w:rPr>
          <w:rFonts w:ascii="Arial" w:hAnsi="Arial" w:cs="Arial"/>
          <w:sz w:val="21"/>
          <w:szCs w:val="21"/>
        </w:rPr>
        <w:t xml:space="preserve">sparcia </w:t>
      </w:r>
      <w:r w:rsidR="00E71DD5" w:rsidRPr="00DE1AED">
        <w:rPr>
          <w:rFonts w:ascii="Arial" w:hAnsi="Arial" w:cs="Arial"/>
          <w:sz w:val="21"/>
          <w:szCs w:val="21"/>
        </w:rPr>
        <w:t>dla osób dotkniętych przemocą w rodzinie z siedzibą w</w:t>
      </w:r>
      <w:r w:rsidR="001D1968" w:rsidRPr="00DE1AED">
        <w:rPr>
          <w:rFonts w:ascii="Arial" w:hAnsi="Arial" w:cs="Arial"/>
          <w:sz w:val="21"/>
          <w:szCs w:val="21"/>
        </w:rPr>
        <w:t xml:space="preserve"> Cieszynie</w:t>
      </w:r>
      <w:r w:rsidRPr="00DE1AED">
        <w:rPr>
          <w:rFonts w:ascii="Arial" w:hAnsi="Arial" w:cs="Arial"/>
          <w:sz w:val="21"/>
          <w:szCs w:val="21"/>
        </w:rPr>
        <w:t xml:space="preserve"> </w:t>
      </w:r>
      <w:r w:rsidR="00C41D40" w:rsidRPr="00DE1AED">
        <w:rPr>
          <w:rFonts w:ascii="Arial" w:hAnsi="Arial" w:cs="Arial"/>
          <w:sz w:val="21"/>
          <w:szCs w:val="21"/>
        </w:rPr>
        <w:t>oferujący pomoc dzienną</w:t>
      </w:r>
      <w:r w:rsidR="00E71DD5" w:rsidRPr="00DE1AED">
        <w:rPr>
          <w:rFonts w:ascii="Arial" w:hAnsi="Arial" w:cs="Arial"/>
          <w:sz w:val="21"/>
          <w:szCs w:val="21"/>
        </w:rPr>
        <w:t xml:space="preserve"> oraz</w:t>
      </w:r>
      <w:r w:rsidR="00C41D40" w:rsidRPr="00DE1AED">
        <w:rPr>
          <w:rFonts w:ascii="Arial" w:hAnsi="Arial" w:cs="Arial"/>
          <w:sz w:val="21"/>
          <w:szCs w:val="21"/>
        </w:rPr>
        <w:t xml:space="preserve"> </w:t>
      </w:r>
      <w:r w:rsidR="000E7ECC" w:rsidRPr="00DE1AED">
        <w:rPr>
          <w:rFonts w:ascii="Arial" w:hAnsi="Arial" w:cs="Arial"/>
          <w:sz w:val="21"/>
          <w:szCs w:val="21"/>
        </w:rPr>
        <w:t>dysponujący 19 miejscami całodobowymi</w:t>
      </w:r>
      <w:r w:rsidR="00C41D40" w:rsidRPr="00DE1AED">
        <w:rPr>
          <w:rFonts w:ascii="Arial" w:hAnsi="Arial" w:cs="Arial"/>
          <w:sz w:val="21"/>
          <w:szCs w:val="21"/>
        </w:rPr>
        <w:t>. W</w:t>
      </w:r>
      <w:r w:rsidR="000872E8" w:rsidRPr="00DE1AED">
        <w:rPr>
          <w:rFonts w:ascii="Arial" w:hAnsi="Arial" w:cs="Arial"/>
          <w:sz w:val="21"/>
          <w:szCs w:val="21"/>
        </w:rPr>
        <w:t xml:space="preserve"> 202</w:t>
      </w:r>
      <w:r w:rsidR="00E2163E">
        <w:rPr>
          <w:rFonts w:ascii="Arial" w:hAnsi="Arial" w:cs="Arial"/>
          <w:sz w:val="21"/>
          <w:szCs w:val="21"/>
        </w:rPr>
        <w:t>4</w:t>
      </w:r>
      <w:r w:rsidR="000872E8" w:rsidRPr="00DE1AED">
        <w:rPr>
          <w:rFonts w:ascii="Arial" w:hAnsi="Arial" w:cs="Arial"/>
          <w:sz w:val="21"/>
          <w:szCs w:val="21"/>
        </w:rPr>
        <w:t xml:space="preserve"> roku </w:t>
      </w:r>
      <w:r w:rsidR="00C41D40" w:rsidRPr="00DE1AED">
        <w:rPr>
          <w:rFonts w:ascii="Arial" w:hAnsi="Arial" w:cs="Arial"/>
          <w:sz w:val="21"/>
          <w:szCs w:val="21"/>
        </w:rPr>
        <w:t xml:space="preserve">ze świadczeń placówki skorzystały </w:t>
      </w:r>
      <w:r w:rsidR="00DE1AED">
        <w:rPr>
          <w:rFonts w:ascii="Arial" w:hAnsi="Arial" w:cs="Arial"/>
          <w:sz w:val="21"/>
          <w:szCs w:val="21"/>
        </w:rPr>
        <w:br/>
      </w:r>
      <w:r w:rsidR="00E2163E">
        <w:rPr>
          <w:rFonts w:ascii="Arial" w:hAnsi="Arial" w:cs="Arial"/>
          <w:sz w:val="21"/>
          <w:szCs w:val="21"/>
        </w:rPr>
        <w:t>163</w:t>
      </w:r>
      <w:r w:rsidR="00C41D40" w:rsidRPr="00DE1AED">
        <w:rPr>
          <w:rFonts w:ascii="Arial" w:hAnsi="Arial" w:cs="Arial"/>
          <w:sz w:val="21"/>
          <w:szCs w:val="21"/>
        </w:rPr>
        <w:t xml:space="preserve"> osoby (w </w:t>
      </w:r>
      <w:r w:rsidR="00E2163E">
        <w:rPr>
          <w:rFonts w:ascii="Arial" w:hAnsi="Arial" w:cs="Arial"/>
          <w:sz w:val="21"/>
          <w:szCs w:val="21"/>
        </w:rPr>
        <w:t xml:space="preserve">2023 – 202 osoby, w </w:t>
      </w:r>
      <w:r w:rsidR="00C41D40" w:rsidRPr="00DE1AED">
        <w:rPr>
          <w:rFonts w:ascii="Arial" w:hAnsi="Arial" w:cs="Arial"/>
          <w:sz w:val="21"/>
          <w:szCs w:val="21"/>
        </w:rPr>
        <w:t xml:space="preserve">2022 </w:t>
      </w:r>
      <w:r w:rsidR="00E2163E">
        <w:rPr>
          <w:rFonts w:ascii="Arial" w:hAnsi="Arial" w:cs="Arial"/>
          <w:sz w:val="21"/>
          <w:szCs w:val="21"/>
        </w:rPr>
        <w:t>–</w:t>
      </w:r>
      <w:r w:rsidR="00C41D40" w:rsidRPr="00DE1AED">
        <w:rPr>
          <w:rFonts w:ascii="Arial" w:hAnsi="Arial" w:cs="Arial"/>
          <w:sz w:val="21"/>
          <w:szCs w:val="21"/>
        </w:rPr>
        <w:t xml:space="preserve"> 295 osób, w 2021 – 280, w 2020 – 264, a w 2019 – 334 osoby), z czego </w:t>
      </w:r>
      <w:r w:rsidR="00E2163E">
        <w:rPr>
          <w:rFonts w:ascii="Arial" w:hAnsi="Arial" w:cs="Arial"/>
          <w:sz w:val="21"/>
          <w:szCs w:val="21"/>
        </w:rPr>
        <w:t>25</w:t>
      </w:r>
      <w:r w:rsidR="00C41D40" w:rsidRPr="00DE1AED">
        <w:rPr>
          <w:rFonts w:ascii="Arial" w:hAnsi="Arial" w:cs="Arial"/>
          <w:sz w:val="21"/>
          <w:szCs w:val="21"/>
        </w:rPr>
        <w:t xml:space="preserve"> os</w:t>
      </w:r>
      <w:r w:rsidR="00E2163E">
        <w:rPr>
          <w:rFonts w:ascii="Arial" w:hAnsi="Arial" w:cs="Arial"/>
          <w:sz w:val="21"/>
          <w:szCs w:val="21"/>
        </w:rPr>
        <w:t>ó</w:t>
      </w:r>
      <w:r w:rsidR="00C41D40" w:rsidRPr="00DE1AED">
        <w:rPr>
          <w:rFonts w:ascii="Arial" w:hAnsi="Arial" w:cs="Arial"/>
          <w:sz w:val="21"/>
          <w:szCs w:val="21"/>
        </w:rPr>
        <w:t>b z ze wsparcia całodobowego (w tym: 1</w:t>
      </w:r>
      <w:r w:rsidR="00E2163E">
        <w:rPr>
          <w:rFonts w:ascii="Arial" w:hAnsi="Arial" w:cs="Arial"/>
          <w:sz w:val="21"/>
          <w:szCs w:val="21"/>
        </w:rPr>
        <w:t>0</w:t>
      </w:r>
      <w:r w:rsidR="00C41D40" w:rsidRPr="00DE1AED">
        <w:rPr>
          <w:rFonts w:ascii="Arial" w:hAnsi="Arial" w:cs="Arial"/>
          <w:sz w:val="21"/>
          <w:szCs w:val="21"/>
        </w:rPr>
        <w:t xml:space="preserve"> kobiet</w:t>
      </w:r>
      <w:r w:rsidR="00E2163E">
        <w:rPr>
          <w:rFonts w:ascii="Arial" w:hAnsi="Arial" w:cs="Arial"/>
          <w:sz w:val="21"/>
          <w:szCs w:val="21"/>
        </w:rPr>
        <w:t>, 1 mężczyzna</w:t>
      </w:r>
      <w:r w:rsidR="00C41D40" w:rsidRPr="00DE1AED">
        <w:rPr>
          <w:rFonts w:ascii="Arial" w:hAnsi="Arial" w:cs="Arial"/>
          <w:sz w:val="21"/>
          <w:szCs w:val="21"/>
        </w:rPr>
        <w:t xml:space="preserve"> i 1</w:t>
      </w:r>
      <w:r w:rsidR="00E2163E">
        <w:rPr>
          <w:rFonts w:ascii="Arial" w:hAnsi="Arial" w:cs="Arial"/>
          <w:sz w:val="21"/>
          <w:szCs w:val="21"/>
        </w:rPr>
        <w:t>4</w:t>
      </w:r>
      <w:r w:rsidR="00C41D40" w:rsidRPr="00DE1AED">
        <w:rPr>
          <w:rFonts w:ascii="Arial" w:hAnsi="Arial" w:cs="Arial"/>
          <w:sz w:val="21"/>
          <w:szCs w:val="21"/>
        </w:rPr>
        <w:t xml:space="preserve"> dzieci).</w:t>
      </w:r>
    </w:p>
    <w:p w14:paraId="5C427A0E" w14:textId="48A14DE0" w:rsidR="00E71DD5" w:rsidRPr="00AE6A6C" w:rsidRDefault="000872E8" w:rsidP="00DE1AED">
      <w:pPr>
        <w:pStyle w:val="Default"/>
        <w:spacing w:line="276" w:lineRule="auto"/>
        <w:ind w:firstLine="567"/>
        <w:jc w:val="both"/>
        <w:rPr>
          <w:color w:val="auto"/>
          <w:sz w:val="21"/>
          <w:szCs w:val="21"/>
        </w:rPr>
      </w:pPr>
      <w:r>
        <w:rPr>
          <w:color w:val="auto"/>
          <w:sz w:val="21"/>
          <w:szCs w:val="21"/>
        </w:rPr>
        <w:t>Ponadto, w 202</w:t>
      </w:r>
      <w:r w:rsidR="00E2163E">
        <w:rPr>
          <w:color w:val="auto"/>
          <w:sz w:val="21"/>
          <w:szCs w:val="21"/>
        </w:rPr>
        <w:t>4</w:t>
      </w:r>
      <w:r>
        <w:rPr>
          <w:color w:val="auto"/>
          <w:sz w:val="21"/>
          <w:szCs w:val="21"/>
        </w:rPr>
        <w:t xml:space="preserve"> roku funkcjonowało</w:t>
      </w:r>
      <w:r w:rsidR="000D52AC" w:rsidRPr="000E7ECC">
        <w:rPr>
          <w:color w:val="auto"/>
          <w:sz w:val="21"/>
          <w:szCs w:val="21"/>
        </w:rPr>
        <w:t xml:space="preserve"> </w:t>
      </w:r>
      <w:r w:rsidR="000E7ECC" w:rsidRPr="000E7ECC">
        <w:rPr>
          <w:color w:val="auto"/>
          <w:sz w:val="21"/>
          <w:szCs w:val="21"/>
        </w:rPr>
        <w:t xml:space="preserve">5 </w:t>
      </w:r>
      <w:r w:rsidR="000D52AC" w:rsidRPr="000E7ECC">
        <w:rPr>
          <w:color w:val="auto"/>
          <w:sz w:val="21"/>
          <w:szCs w:val="21"/>
        </w:rPr>
        <w:t>gminn</w:t>
      </w:r>
      <w:r w:rsidR="000E7ECC" w:rsidRPr="000E7ECC">
        <w:rPr>
          <w:color w:val="auto"/>
          <w:sz w:val="21"/>
          <w:szCs w:val="21"/>
        </w:rPr>
        <w:t>ych</w:t>
      </w:r>
      <w:r w:rsidR="000D52AC" w:rsidRPr="000E7ECC">
        <w:rPr>
          <w:color w:val="auto"/>
          <w:sz w:val="21"/>
          <w:szCs w:val="21"/>
        </w:rPr>
        <w:t xml:space="preserve"> placów</w:t>
      </w:r>
      <w:r>
        <w:rPr>
          <w:color w:val="auto"/>
          <w:sz w:val="21"/>
          <w:szCs w:val="21"/>
        </w:rPr>
        <w:t>e</w:t>
      </w:r>
      <w:r w:rsidR="000D52AC" w:rsidRPr="000E7ECC">
        <w:rPr>
          <w:color w:val="auto"/>
          <w:sz w:val="21"/>
          <w:szCs w:val="21"/>
        </w:rPr>
        <w:t xml:space="preserve">k </w:t>
      </w:r>
      <w:r w:rsidR="00E30B96" w:rsidRPr="000E7ECC">
        <w:rPr>
          <w:color w:val="auto"/>
          <w:sz w:val="21"/>
          <w:szCs w:val="21"/>
        </w:rPr>
        <w:t>tego typu</w:t>
      </w:r>
      <w:r w:rsidR="00E2163E">
        <w:rPr>
          <w:color w:val="auto"/>
          <w:sz w:val="21"/>
          <w:szCs w:val="21"/>
        </w:rPr>
        <w:t xml:space="preserve">, </w:t>
      </w:r>
      <w:r w:rsidRPr="00AE6A6C">
        <w:rPr>
          <w:color w:val="auto"/>
          <w:sz w:val="21"/>
          <w:szCs w:val="21"/>
        </w:rPr>
        <w:t>oferujących pomoc ambulatoryjną</w:t>
      </w:r>
      <w:r w:rsidR="002023BC">
        <w:rPr>
          <w:color w:val="auto"/>
          <w:sz w:val="21"/>
          <w:szCs w:val="21"/>
        </w:rPr>
        <w:t xml:space="preserve"> (</w:t>
      </w:r>
      <w:r w:rsidR="006E6EDD" w:rsidRPr="006E6EDD">
        <w:rPr>
          <w:color w:val="auto"/>
          <w:sz w:val="21"/>
          <w:szCs w:val="21"/>
        </w:rPr>
        <w:t>Centrum Profilaktyki,</w:t>
      </w:r>
      <w:r w:rsidR="006E6EDD">
        <w:rPr>
          <w:color w:val="auto"/>
          <w:sz w:val="21"/>
          <w:szCs w:val="21"/>
        </w:rPr>
        <w:t xml:space="preserve"> </w:t>
      </w:r>
      <w:r w:rsidR="006E6EDD" w:rsidRPr="006E6EDD">
        <w:rPr>
          <w:color w:val="auto"/>
          <w:sz w:val="21"/>
          <w:szCs w:val="21"/>
        </w:rPr>
        <w:t xml:space="preserve">Edukacji i Terapii </w:t>
      </w:r>
      <w:r w:rsidR="00DE1AED">
        <w:rPr>
          <w:color w:val="auto"/>
          <w:sz w:val="21"/>
          <w:szCs w:val="21"/>
        </w:rPr>
        <w:t>„</w:t>
      </w:r>
      <w:r w:rsidR="006E6EDD" w:rsidRPr="006E6EDD">
        <w:rPr>
          <w:color w:val="auto"/>
          <w:sz w:val="21"/>
          <w:szCs w:val="21"/>
        </w:rPr>
        <w:t>Kontakt</w:t>
      </w:r>
      <w:r w:rsidR="00DE1AED">
        <w:rPr>
          <w:color w:val="auto"/>
          <w:sz w:val="21"/>
          <w:szCs w:val="21"/>
        </w:rPr>
        <w:t xml:space="preserve">” </w:t>
      </w:r>
      <w:r w:rsidR="006E6EDD" w:rsidRPr="006E6EDD">
        <w:rPr>
          <w:color w:val="auto"/>
          <w:sz w:val="21"/>
          <w:szCs w:val="21"/>
        </w:rPr>
        <w:t xml:space="preserve">Stowarzyszenia Pomocy Wzajemnej </w:t>
      </w:r>
      <w:r w:rsidR="006E6EDD">
        <w:rPr>
          <w:color w:val="auto"/>
          <w:sz w:val="21"/>
          <w:szCs w:val="21"/>
        </w:rPr>
        <w:t>„</w:t>
      </w:r>
      <w:r w:rsidR="006E6EDD" w:rsidRPr="006E6EDD">
        <w:rPr>
          <w:color w:val="auto"/>
          <w:sz w:val="21"/>
          <w:szCs w:val="21"/>
        </w:rPr>
        <w:t>Być Razem</w:t>
      </w:r>
      <w:r w:rsidR="006E6EDD">
        <w:rPr>
          <w:color w:val="auto"/>
          <w:sz w:val="21"/>
          <w:szCs w:val="21"/>
        </w:rPr>
        <w:t>” w Cieszynie</w:t>
      </w:r>
      <w:r w:rsidRPr="00AE6A6C">
        <w:rPr>
          <w:color w:val="auto"/>
          <w:sz w:val="21"/>
          <w:szCs w:val="21"/>
        </w:rPr>
        <w:t xml:space="preserve">, </w:t>
      </w:r>
      <w:r w:rsidR="006E6EDD" w:rsidRPr="006E6EDD">
        <w:rPr>
          <w:color w:val="auto"/>
          <w:sz w:val="21"/>
          <w:szCs w:val="21"/>
        </w:rPr>
        <w:t xml:space="preserve">Stowarzyszenie </w:t>
      </w:r>
      <w:r w:rsidR="006E6EDD">
        <w:rPr>
          <w:color w:val="auto"/>
          <w:sz w:val="21"/>
          <w:szCs w:val="21"/>
        </w:rPr>
        <w:t>„</w:t>
      </w:r>
      <w:proofErr w:type="spellStart"/>
      <w:r w:rsidR="006E6EDD" w:rsidRPr="006E6EDD">
        <w:rPr>
          <w:color w:val="auto"/>
          <w:sz w:val="21"/>
          <w:szCs w:val="21"/>
        </w:rPr>
        <w:t>PoMOC</w:t>
      </w:r>
      <w:proofErr w:type="spellEnd"/>
      <w:r w:rsidR="006E6EDD">
        <w:rPr>
          <w:color w:val="auto"/>
          <w:sz w:val="21"/>
          <w:szCs w:val="21"/>
        </w:rPr>
        <w:t>”</w:t>
      </w:r>
      <w:r w:rsidR="006E6EDD" w:rsidRPr="006E6EDD">
        <w:rPr>
          <w:color w:val="auto"/>
          <w:sz w:val="21"/>
          <w:szCs w:val="21"/>
        </w:rPr>
        <w:t xml:space="preserve"> dla Kobiet i Dzieci im. Marii Niepokalanej</w:t>
      </w:r>
      <w:r w:rsidR="006E6EDD">
        <w:rPr>
          <w:color w:val="auto"/>
          <w:sz w:val="21"/>
          <w:szCs w:val="21"/>
        </w:rPr>
        <w:t xml:space="preserve">  Katowicach, </w:t>
      </w:r>
      <w:r w:rsidR="006E6EDD" w:rsidRPr="006E6EDD">
        <w:rPr>
          <w:color w:val="auto"/>
          <w:sz w:val="21"/>
          <w:szCs w:val="21"/>
        </w:rPr>
        <w:t xml:space="preserve">Ośrodek Wsparcia </w:t>
      </w:r>
      <w:r w:rsidR="006E6EDD">
        <w:rPr>
          <w:color w:val="auto"/>
          <w:sz w:val="21"/>
          <w:szCs w:val="21"/>
        </w:rPr>
        <w:t>„</w:t>
      </w:r>
      <w:r w:rsidR="006E6EDD" w:rsidRPr="006E6EDD">
        <w:rPr>
          <w:color w:val="auto"/>
          <w:sz w:val="21"/>
          <w:szCs w:val="21"/>
        </w:rPr>
        <w:t>Przystań</w:t>
      </w:r>
      <w:r w:rsidR="006E6EDD">
        <w:rPr>
          <w:color w:val="auto"/>
          <w:sz w:val="21"/>
          <w:szCs w:val="21"/>
        </w:rPr>
        <w:t xml:space="preserve">” w Rudzińcu, </w:t>
      </w:r>
      <w:r w:rsidR="006E6EDD" w:rsidRPr="006E6EDD">
        <w:rPr>
          <w:color w:val="auto"/>
          <w:sz w:val="21"/>
          <w:szCs w:val="21"/>
        </w:rPr>
        <w:t xml:space="preserve">Wodzisławska Placówka Wsparcia Dziennego </w:t>
      </w:r>
      <w:r w:rsidR="006E6EDD">
        <w:rPr>
          <w:color w:val="auto"/>
          <w:sz w:val="21"/>
          <w:szCs w:val="21"/>
        </w:rPr>
        <w:t>„</w:t>
      </w:r>
      <w:r w:rsidR="006E6EDD" w:rsidRPr="006E6EDD">
        <w:rPr>
          <w:color w:val="auto"/>
          <w:sz w:val="21"/>
          <w:szCs w:val="21"/>
        </w:rPr>
        <w:t>DZIUPLA</w:t>
      </w:r>
      <w:r w:rsidR="006E6EDD">
        <w:rPr>
          <w:color w:val="auto"/>
          <w:sz w:val="21"/>
          <w:szCs w:val="21"/>
        </w:rPr>
        <w:t xml:space="preserve">” oraz </w:t>
      </w:r>
      <w:r w:rsidR="006E6EDD" w:rsidRPr="006E6EDD">
        <w:rPr>
          <w:color w:val="auto"/>
          <w:sz w:val="21"/>
          <w:szCs w:val="21"/>
        </w:rPr>
        <w:t>Ośrodek Wsparcia Dziecka i Rodziny im</w:t>
      </w:r>
      <w:r w:rsidR="00DE6F0F">
        <w:rPr>
          <w:color w:val="auto"/>
          <w:sz w:val="21"/>
          <w:szCs w:val="21"/>
        </w:rPr>
        <w:t>.</w:t>
      </w:r>
      <w:r w:rsidR="006E6EDD" w:rsidRPr="006E6EDD">
        <w:rPr>
          <w:color w:val="auto"/>
          <w:sz w:val="21"/>
          <w:szCs w:val="21"/>
        </w:rPr>
        <w:t xml:space="preserve"> A</w:t>
      </w:r>
      <w:r w:rsidR="00626477">
        <w:rPr>
          <w:color w:val="auto"/>
          <w:sz w:val="21"/>
          <w:szCs w:val="21"/>
        </w:rPr>
        <w:t xml:space="preserve">. </w:t>
      </w:r>
      <w:r w:rsidR="006E6EDD" w:rsidRPr="006E6EDD">
        <w:rPr>
          <w:color w:val="auto"/>
          <w:sz w:val="21"/>
          <w:szCs w:val="21"/>
        </w:rPr>
        <w:t>Kołodziejczyk</w:t>
      </w:r>
      <w:r w:rsidR="009064E3">
        <w:rPr>
          <w:color w:val="auto"/>
          <w:sz w:val="21"/>
          <w:szCs w:val="21"/>
        </w:rPr>
        <w:t>a</w:t>
      </w:r>
      <w:r w:rsidR="006E6EDD">
        <w:rPr>
          <w:color w:val="auto"/>
          <w:sz w:val="21"/>
          <w:szCs w:val="21"/>
        </w:rPr>
        <w:t xml:space="preserve"> w Zawierciu), </w:t>
      </w:r>
      <w:r w:rsidRPr="00AE6A6C">
        <w:rPr>
          <w:color w:val="auto"/>
          <w:sz w:val="21"/>
          <w:szCs w:val="21"/>
        </w:rPr>
        <w:t xml:space="preserve">w tym </w:t>
      </w:r>
      <w:r w:rsidR="000E7ECC" w:rsidRPr="00AE6A6C">
        <w:rPr>
          <w:color w:val="auto"/>
          <w:sz w:val="21"/>
          <w:szCs w:val="21"/>
        </w:rPr>
        <w:t>2 placów</w:t>
      </w:r>
      <w:r w:rsidR="00E71DD5" w:rsidRPr="00AE6A6C">
        <w:rPr>
          <w:color w:val="auto"/>
          <w:sz w:val="21"/>
          <w:szCs w:val="21"/>
        </w:rPr>
        <w:t xml:space="preserve">ki </w:t>
      </w:r>
      <w:r w:rsidR="000E7ECC" w:rsidRPr="00AE6A6C">
        <w:rPr>
          <w:color w:val="auto"/>
          <w:sz w:val="21"/>
          <w:szCs w:val="21"/>
        </w:rPr>
        <w:t>dysponując</w:t>
      </w:r>
      <w:r w:rsidR="00E71DD5" w:rsidRPr="00AE6A6C">
        <w:rPr>
          <w:color w:val="auto"/>
          <w:sz w:val="21"/>
          <w:szCs w:val="21"/>
        </w:rPr>
        <w:t>e</w:t>
      </w:r>
      <w:r w:rsidR="000E7ECC" w:rsidRPr="00AE6A6C">
        <w:rPr>
          <w:color w:val="auto"/>
          <w:sz w:val="21"/>
          <w:szCs w:val="21"/>
        </w:rPr>
        <w:t xml:space="preserve"> </w:t>
      </w:r>
      <w:r w:rsidRPr="00AE6A6C">
        <w:rPr>
          <w:color w:val="auto"/>
          <w:sz w:val="21"/>
          <w:szCs w:val="21"/>
        </w:rPr>
        <w:t xml:space="preserve">również </w:t>
      </w:r>
      <w:r w:rsidR="000E7ECC" w:rsidRPr="00AE6A6C">
        <w:rPr>
          <w:color w:val="auto"/>
          <w:sz w:val="21"/>
          <w:szCs w:val="21"/>
        </w:rPr>
        <w:t xml:space="preserve">12 miejscami </w:t>
      </w:r>
      <w:r w:rsidRPr="00AE6A6C">
        <w:rPr>
          <w:color w:val="auto"/>
          <w:sz w:val="21"/>
          <w:szCs w:val="21"/>
        </w:rPr>
        <w:t>całodobowymi</w:t>
      </w:r>
      <w:r w:rsidR="00626477">
        <w:rPr>
          <w:color w:val="auto"/>
          <w:sz w:val="21"/>
          <w:szCs w:val="21"/>
        </w:rPr>
        <w:t xml:space="preserve"> (w Katowicach – 8, w Rudzińcu – 4)</w:t>
      </w:r>
      <w:r w:rsidR="000D52AC" w:rsidRPr="00AE6A6C">
        <w:rPr>
          <w:color w:val="auto"/>
          <w:sz w:val="21"/>
          <w:szCs w:val="21"/>
        </w:rPr>
        <w:t xml:space="preserve">. </w:t>
      </w:r>
      <w:r w:rsidR="00E71DD5" w:rsidRPr="00AE6A6C">
        <w:rPr>
          <w:color w:val="auto"/>
          <w:sz w:val="21"/>
          <w:szCs w:val="21"/>
        </w:rPr>
        <w:t xml:space="preserve">W 2023 roku ze świadczeń </w:t>
      </w:r>
      <w:r w:rsidR="00DE6F0F">
        <w:rPr>
          <w:color w:val="auto"/>
          <w:sz w:val="21"/>
          <w:szCs w:val="21"/>
        </w:rPr>
        <w:t xml:space="preserve">tych </w:t>
      </w:r>
      <w:r w:rsidR="00E71DD5" w:rsidRPr="00AE6A6C">
        <w:rPr>
          <w:color w:val="auto"/>
          <w:sz w:val="21"/>
          <w:szCs w:val="21"/>
        </w:rPr>
        <w:t xml:space="preserve">placówek skorzystało łącznie </w:t>
      </w:r>
      <w:r w:rsidR="004F13B0">
        <w:rPr>
          <w:color w:val="auto"/>
          <w:sz w:val="21"/>
          <w:szCs w:val="21"/>
        </w:rPr>
        <w:t>197</w:t>
      </w:r>
      <w:r w:rsidR="00E71DD5" w:rsidRPr="00AE6A6C">
        <w:rPr>
          <w:color w:val="auto"/>
          <w:sz w:val="21"/>
          <w:szCs w:val="21"/>
        </w:rPr>
        <w:t xml:space="preserve"> osób (w </w:t>
      </w:r>
      <w:r w:rsidR="004F13B0">
        <w:rPr>
          <w:color w:val="auto"/>
          <w:sz w:val="21"/>
          <w:szCs w:val="21"/>
        </w:rPr>
        <w:t xml:space="preserve">2023 – 190, w </w:t>
      </w:r>
      <w:r w:rsidR="00E71DD5" w:rsidRPr="00AE6A6C">
        <w:rPr>
          <w:color w:val="auto"/>
          <w:sz w:val="21"/>
          <w:szCs w:val="21"/>
        </w:rPr>
        <w:t xml:space="preserve">2022 </w:t>
      </w:r>
      <w:r w:rsidR="004F13B0">
        <w:rPr>
          <w:color w:val="auto"/>
          <w:sz w:val="21"/>
          <w:szCs w:val="21"/>
        </w:rPr>
        <w:t>–</w:t>
      </w:r>
      <w:r w:rsidR="00E71DD5" w:rsidRPr="00AE6A6C">
        <w:rPr>
          <w:color w:val="auto"/>
          <w:sz w:val="21"/>
          <w:szCs w:val="21"/>
        </w:rPr>
        <w:t xml:space="preserve"> 133, w 2021 – 146, w 2020 – 167, a w 2019 – 185 osób), z czego z</w:t>
      </w:r>
      <w:r w:rsidR="00DE6F0F">
        <w:rPr>
          <w:color w:val="auto"/>
          <w:sz w:val="21"/>
          <w:szCs w:val="21"/>
        </w:rPr>
        <w:t>e</w:t>
      </w:r>
      <w:r w:rsidR="00E71DD5" w:rsidRPr="00AE6A6C">
        <w:rPr>
          <w:color w:val="auto"/>
          <w:sz w:val="21"/>
          <w:szCs w:val="21"/>
        </w:rPr>
        <w:t xml:space="preserve"> </w:t>
      </w:r>
      <w:r w:rsidR="004F13B0">
        <w:rPr>
          <w:color w:val="auto"/>
          <w:sz w:val="21"/>
          <w:szCs w:val="21"/>
        </w:rPr>
        <w:t>4</w:t>
      </w:r>
      <w:r w:rsidR="00E71DD5" w:rsidRPr="00AE6A6C">
        <w:rPr>
          <w:color w:val="auto"/>
          <w:sz w:val="21"/>
          <w:szCs w:val="21"/>
        </w:rPr>
        <w:t xml:space="preserve"> os</w:t>
      </w:r>
      <w:r w:rsidR="004F13B0">
        <w:rPr>
          <w:color w:val="auto"/>
          <w:sz w:val="21"/>
          <w:szCs w:val="21"/>
        </w:rPr>
        <w:t>o</w:t>
      </w:r>
      <w:r w:rsidR="00E71DD5" w:rsidRPr="00AE6A6C">
        <w:rPr>
          <w:color w:val="auto"/>
          <w:sz w:val="21"/>
          <w:szCs w:val="21"/>
        </w:rPr>
        <w:t>b</w:t>
      </w:r>
      <w:r w:rsidR="004F13B0">
        <w:rPr>
          <w:color w:val="auto"/>
          <w:sz w:val="21"/>
          <w:szCs w:val="21"/>
        </w:rPr>
        <w:t>y</w:t>
      </w:r>
      <w:r w:rsidR="00E71DD5" w:rsidRPr="00AE6A6C">
        <w:rPr>
          <w:color w:val="auto"/>
          <w:sz w:val="21"/>
          <w:szCs w:val="21"/>
        </w:rPr>
        <w:t xml:space="preserve"> ze wsparcia całodobowego</w:t>
      </w:r>
      <w:r w:rsidR="008966A0">
        <w:rPr>
          <w:rStyle w:val="Odwoanieprzypisudolnego"/>
          <w:color w:val="auto"/>
          <w:sz w:val="21"/>
          <w:szCs w:val="21"/>
        </w:rPr>
        <w:footnoteReference w:id="36"/>
      </w:r>
      <w:r w:rsidR="00E71DD5" w:rsidRPr="00AE6A6C">
        <w:rPr>
          <w:color w:val="auto"/>
          <w:sz w:val="21"/>
          <w:szCs w:val="21"/>
        </w:rPr>
        <w:t>.</w:t>
      </w:r>
    </w:p>
    <w:p w14:paraId="5F527839" w14:textId="7D514B11" w:rsidR="000E7ECC" w:rsidRPr="00AE6A6C" w:rsidRDefault="000E7ECC" w:rsidP="00860ED9">
      <w:pPr>
        <w:pStyle w:val="Default"/>
        <w:spacing w:line="276" w:lineRule="auto"/>
        <w:jc w:val="both"/>
        <w:rPr>
          <w:color w:val="auto"/>
          <w:sz w:val="21"/>
          <w:szCs w:val="21"/>
        </w:rPr>
      </w:pPr>
    </w:p>
    <w:p w14:paraId="2A37B7AF" w14:textId="75E81737" w:rsidR="00E71DD5" w:rsidRPr="00826CBB" w:rsidRDefault="00E71DD5" w:rsidP="00E71DD5">
      <w:pPr>
        <w:pStyle w:val="Bezodstpw"/>
        <w:jc w:val="both"/>
        <w:rPr>
          <w:rFonts w:ascii="Arial" w:hAnsi="Arial" w:cs="Arial"/>
          <w:b/>
          <w:color w:val="000000"/>
          <w:sz w:val="20"/>
          <w:szCs w:val="20"/>
        </w:rPr>
      </w:pPr>
      <w:r w:rsidRPr="00826CBB">
        <w:rPr>
          <w:rFonts w:ascii="Arial" w:hAnsi="Arial" w:cs="Arial"/>
          <w:b/>
          <w:color w:val="000000" w:themeColor="text1"/>
          <w:sz w:val="20"/>
          <w:szCs w:val="20"/>
        </w:rPr>
        <w:t>Tabela</w:t>
      </w:r>
      <w:r>
        <w:rPr>
          <w:rFonts w:ascii="Arial" w:hAnsi="Arial" w:cs="Arial"/>
          <w:b/>
          <w:color w:val="000000" w:themeColor="text1"/>
          <w:sz w:val="20"/>
          <w:szCs w:val="20"/>
        </w:rPr>
        <w:t xml:space="preserve"> </w:t>
      </w:r>
      <w:r w:rsidRPr="00826CBB">
        <w:rPr>
          <w:rFonts w:ascii="Arial" w:hAnsi="Arial" w:cs="Arial"/>
          <w:b/>
          <w:color w:val="000000" w:themeColor="text1"/>
          <w:sz w:val="20"/>
          <w:szCs w:val="20"/>
        </w:rPr>
        <w:t>1</w:t>
      </w:r>
      <w:r w:rsidR="00E2163E">
        <w:rPr>
          <w:rFonts w:ascii="Arial" w:hAnsi="Arial" w:cs="Arial"/>
          <w:b/>
          <w:color w:val="000000" w:themeColor="text1"/>
          <w:sz w:val="20"/>
          <w:szCs w:val="20"/>
        </w:rPr>
        <w:t>5</w:t>
      </w:r>
      <w:r w:rsidRPr="00826CBB">
        <w:rPr>
          <w:rFonts w:ascii="Arial" w:hAnsi="Arial" w:cs="Arial"/>
          <w:b/>
          <w:color w:val="000000" w:themeColor="text1"/>
          <w:sz w:val="20"/>
          <w:szCs w:val="20"/>
        </w:rPr>
        <w:t xml:space="preserve">. </w:t>
      </w:r>
      <w:r w:rsidRPr="00826CBB">
        <w:rPr>
          <w:rFonts w:ascii="Arial" w:hAnsi="Arial" w:cs="Arial"/>
          <w:b/>
          <w:color w:val="000000"/>
          <w:sz w:val="20"/>
          <w:szCs w:val="20"/>
        </w:rPr>
        <w:t xml:space="preserve">Liczba osób dotkniętych przemocą </w:t>
      </w:r>
      <w:r>
        <w:rPr>
          <w:rFonts w:ascii="Arial" w:hAnsi="Arial" w:cs="Arial"/>
          <w:b/>
          <w:color w:val="000000"/>
          <w:sz w:val="20"/>
          <w:szCs w:val="20"/>
        </w:rPr>
        <w:t>domową</w:t>
      </w:r>
      <w:r w:rsidRPr="00826CBB">
        <w:rPr>
          <w:rFonts w:ascii="Arial" w:hAnsi="Arial" w:cs="Arial"/>
          <w:b/>
          <w:color w:val="000000"/>
          <w:sz w:val="20"/>
          <w:szCs w:val="20"/>
        </w:rPr>
        <w:t xml:space="preserve"> objętych pomocą </w:t>
      </w:r>
      <w:r w:rsidR="00AE6A6C">
        <w:rPr>
          <w:rFonts w:ascii="Arial" w:hAnsi="Arial" w:cs="Arial"/>
          <w:b/>
          <w:color w:val="000000"/>
          <w:sz w:val="20"/>
          <w:szCs w:val="20"/>
        </w:rPr>
        <w:t>gminnych ośrodkó</w:t>
      </w:r>
      <w:r w:rsidRPr="00826CBB">
        <w:rPr>
          <w:rFonts w:ascii="Arial" w:hAnsi="Arial" w:cs="Arial"/>
          <w:b/>
          <w:color w:val="000000"/>
          <w:sz w:val="20"/>
          <w:szCs w:val="20"/>
        </w:rPr>
        <w:t xml:space="preserve">w </w:t>
      </w:r>
      <w:r w:rsidR="00AE6A6C">
        <w:rPr>
          <w:rFonts w:ascii="Arial" w:hAnsi="Arial" w:cs="Arial"/>
          <w:b/>
          <w:color w:val="000000"/>
          <w:sz w:val="20"/>
          <w:szCs w:val="20"/>
        </w:rPr>
        <w:t xml:space="preserve">wsparcia dla osób doznających przemocy domowej w </w:t>
      </w:r>
      <w:r w:rsidRPr="00826CBB">
        <w:rPr>
          <w:rFonts w:ascii="Arial" w:hAnsi="Arial" w:cs="Arial"/>
          <w:b/>
          <w:color w:val="000000"/>
          <w:sz w:val="20"/>
          <w:szCs w:val="20"/>
        </w:rPr>
        <w:t>województwie śląskim w latach 2019-202</w:t>
      </w:r>
      <w:r w:rsidR="001660CB">
        <w:rPr>
          <w:rFonts w:ascii="Arial" w:hAnsi="Arial" w:cs="Arial"/>
          <w:b/>
          <w:color w:val="000000"/>
          <w:sz w:val="20"/>
          <w:szCs w:val="20"/>
        </w:rPr>
        <w:t>4</w:t>
      </w:r>
      <w:r w:rsidRPr="00826CBB">
        <w:rPr>
          <w:rFonts w:ascii="Arial" w:hAnsi="Arial" w:cs="Arial"/>
          <w:b/>
          <w:color w:val="000000"/>
          <w:sz w:val="20"/>
          <w:szCs w:val="20"/>
        </w:rPr>
        <w:t>.</w:t>
      </w:r>
    </w:p>
    <w:tbl>
      <w:tblPr>
        <w:tblStyle w:val="Tabela-Siatka"/>
        <w:tblW w:w="9918" w:type="dxa"/>
        <w:jc w:val="center"/>
        <w:tblLayout w:type="fixed"/>
        <w:tblLook w:val="04A0" w:firstRow="1" w:lastRow="0" w:firstColumn="1" w:lastColumn="0" w:noHBand="0" w:noVBand="1"/>
      </w:tblPr>
      <w:tblGrid>
        <w:gridCol w:w="3292"/>
        <w:gridCol w:w="1435"/>
        <w:gridCol w:w="862"/>
        <w:gridCol w:w="862"/>
        <w:gridCol w:w="862"/>
        <w:gridCol w:w="862"/>
        <w:gridCol w:w="877"/>
        <w:gridCol w:w="866"/>
      </w:tblGrid>
      <w:tr w:rsidR="004F13B0" w:rsidRPr="005A4B84" w14:paraId="306E2971" w14:textId="0457E6C4" w:rsidTr="00F64CC0">
        <w:trPr>
          <w:trHeight w:val="170"/>
          <w:tblHeader/>
          <w:jc w:val="center"/>
        </w:trPr>
        <w:tc>
          <w:tcPr>
            <w:tcW w:w="4727" w:type="dxa"/>
            <w:gridSpan w:val="2"/>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368E8546" w14:textId="77777777" w:rsidR="004F13B0" w:rsidRPr="005A4B84" w:rsidRDefault="004F13B0" w:rsidP="0074446A">
            <w:pPr>
              <w:pStyle w:val="Bezodstpw"/>
              <w:spacing w:line="276" w:lineRule="auto"/>
              <w:rPr>
                <w:rFonts w:ascii="Arial" w:hAnsi="Arial" w:cs="Arial"/>
                <w:b/>
                <w:color w:val="000000"/>
                <w:sz w:val="18"/>
                <w:szCs w:val="18"/>
              </w:rPr>
            </w:pPr>
            <w:r w:rsidRPr="005A4B84">
              <w:rPr>
                <w:rFonts w:ascii="Arial" w:hAnsi="Arial" w:cs="Arial"/>
                <w:b/>
                <w:color w:val="000000"/>
                <w:sz w:val="18"/>
                <w:szCs w:val="18"/>
              </w:rPr>
              <w:t>Osoby</w:t>
            </w:r>
            <w:r w:rsidRPr="005A4B84">
              <w:rPr>
                <w:rFonts w:ascii="Arial" w:hAnsi="Arial" w:cs="Arial"/>
                <w:sz w:val="18"/>
                <w:szCs w:val="18"/>
              </w:rPr>
              <w:t xml:space="preserve"> </w:t>
            </w:r>
            <w:r w:rsidRPr="005A4B84">
              <w:rPr>
                <w:rFonts w:ascii="Arial" w:hAnsi="Arial" w:cs="Arial"/>
                <w:b/>
                <w:color w:val="000000"/>
                <w:sz w:val="18"/>
                <w:szCs w:val="18"/>
              </w:rPr>
              <w:t>dotknięte przemocą domową</w:t>
            </w:r>
            <w:r w:rsidRPr="005A4B84">
              <w:rPr>
                <w:rFonts w:ascii="Arial" w:hAnsi="Arial" w:cs="Arial"/>
                <w:bCs/>
                <w:color w:val="000000"/>
                <w:sz w:val="18"/>
                <w:szCs w:val="18"/>
              </w:rPr>
              <w:t xml:space="preserve">, </w:t>
            </w:r>
            <w:r w:rsidRPr="005A4B84">
              <w:rPr>
                <w:rFonts w:ascii="Arial" w:hAnsi="Arial" w:cs="Arial"/>
                <w:bCs/>
                <w:color w:val="000000"/>
                <w:sz w:val="18"/>
                <w:szCs w:val="18"/>
              </w:rPr>
              <w:br/>
              <w:t>w tym:</w:t>
            </w:r>
          </w:p>
        </w:tc>
        <w:tc>
          <w:tcPr>
            <w:tcW w:w="5191"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hideMark/>
          </w:tcPr>
          <w:p w14:paraId="3B3CB044" w14:textId="2080F7F3" w:rsidR="004F13B0" w:rsidRPr="005A4B84" w:rsidRDefault="004F13B0" w:rsidP="0074446A">
            <w:pPr>
              <w:pStyle w:val="Bezodstpw"/>
              <w:jc w:val="center"/>
              <w:rPr>
                <w:rFonts w:ascii="Arial" w:hAnsi="Arial" w:cs="Arial"/>
                <w:b/>
                <w:sz w:val="18"/>
                <w:szCs w:val="18"/>
              </w:rPr>
            </w:pPr>
            <w:r w:rsidRPr="005A4B84">
              <w:rPr>
                <w:rFonts w:ascii="Arial" w:hAnsi="Arial" w:cs="Arial"/>
                <w:b/>
                <w:sz w:val="18"/>
                <w:szCs w:val="18"/>
              </w:rPr>
              <w:t>Lata</w:t>
            </w:r>
          </w:p>
        </w:tc>
      </w:tr>
      <w:tr w:rsidR="004F13B0" w:rsidRPr="005A4B84" w14:paraId="67975C6E" w14:textId="2242E9FC" w:rsidTr="004F13B0">
        <w:trPr>
          <w:trHeight w:val="251"/>
          <w:tblHeader/>
          <w:jc w:val="center"/>
        </w:trPr>
        <w:tc>
          <w:tcPr>
            <w:tcW w:w="4727" w:type="dxa"/>
            <w:gridSpan w:val="2"/>
            <w:vMerge/>
            <w:tcBorders>
              <w:left w:val="single" w:sz="4" w:space="0" w:color="000000"/>
              <w:bottom w:val="single" w:sz="4" w:space="0" w:color="000000"/>
              <w:right w:val="single" w:sz="4" w:space="0" w:color="000000"/>
            </w:tcBorders>
            <w:shd w:val="clear" w:color="auto" w:fill="DEEAF6" w:themeFill="accent5" w:themeFillTint="33"/>
          </w:tcPr>
          <w:p w14:paraId="0D389AF0" w14:textId="77777777" w:rsidR="004F13B0" w:rsidRPr="005A4B84" w:rsidRDefault="004F13B0" w:rsidP="0074446A">
            <w:pPr>
              <w:rPr>
                <w:rFonts w:ascii="Arial" w:eastAsia="Times New Roman" w:hAnsi="Arial" w:cs="Arial"/>
                <w:b/>
                <w:color w:val="000000"/>
                <w:sz w:val="18"/>
                <w:szCs w:val="18"/>
                <w:lang w:eastAsia="pl-PL"/>
              </w:rPr>
            </w:pPr>
          </w:p>
        </w:tc>
        <w:tc>
          <w:tcPr>
            <w:tcW w:w="8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4F9C9638" w14:textId="77777777" w:rsidR="004F13B0" w:rsidRPr="005A4B84" w:rsidRDefault="004F13B0" w:rsidP="0074446A">
            <w:pPr>
              <w:pStyle w:val="Bezodstpw"/>
              <w:jc w:val="center"/>
              <w:rPr>
                <w:rFonts w:ascii="Arial" w:hAnsi="Arial" w:cs="Arial"/>
                <w:b/>
                <w:sz w:val="18"/>
                <w:szCs w:val="18"/>
              </w:rPr>
            </w:pPr>
            <w:r w:rsidRPr="005A4B84">
              <w:rPr>
                <w:rFonts w:ascii="Arial" w:hAnsi="Arial" w:cs="Arial"/>
                <w:b/>
                <w:sz w:val="18"/>
                <w:szCs w:val="18"/>
              </w:rPr>
              <w:t>2019</w:t>
            </w:r>
          </w:p>
        </w:tc>
        <w:tc>
          <w:tcPr>
            <w:tcW w:w="8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453BC28D" w14:textId="77777777" w:rsidR="004F13B0" w:rsidRPr="005A4B84" w:rsidRDefault="004F13B0" w:rsidP="0074446A">
            <w:pPr>
              <w:pStyle w:val="Bezodstpw"/>
              <w:jc w:val="center"/>
              <w:rPr>
                <w:rFonts w:ascii="Arial" w:hAnsi="Arial" w:cs="Arial"/>
                <w:b/>
                <w:sz w:val="18"/>
                <w:szCs w:val="18"/>
              </w:rPr>
            </w:pPr>
            <w:r w:rsidRPr="005A4B84">
              <w:rPr>
                <w:rFonts w:ascii="Arial" w:hAnsi="Arial" w:cs="Arial"/>
                <w:b/>
                <w:sz w:val="18"/>
                <w:szCs w:val="18"/>
              </w:rPr>
              <w:t>2020</w:t>
            </w:r>
          </w:p>
        </w:tc>
        <w:tc>
          <w:tcPr>
            <w:tcW w:w="8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20A37DC1" w14:textId="77777777" w:rsidR="004F13B0" w:rsidRPr="005A4B84" w:rsidRDefault="004F13B0" w:rsidP="0074446A">
            <w:pPr>
              <w:pStyle w:val="Bezodstpw"/>
              <w:jc w:val="center"/>
              <w:rPr>
                <w:rFonts w:ascii="Arial" w:hAnsi="Arial" w:cs="Arial"/>
                <w:b/>
                <w:sz w:val="18"/>
                <w:szCs w:val="18"/>
              </w:rPr>
            </w:pPr>
            <w:r w:rsidRPr="005A4B84">
              <w:rPr>
                <w:rFonts w:ascii="Arial" w:hAnsi="Arial" w:cs="Arial"/>
                <w:b/>
                <w:sz w:val="18"/>
                <w:szCs w:val="18"/>
              </w:rPr>
              <w:t>2021</w:t>
            </w:r>
          </w:p>
        </w:tc>
        <w:tc>
          <w:tcPr>
            <w:tcW w:w="8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3B1C297C" w14:textId="77777777" w:rsidR="004F13B0" w:rsidRPr="005A4B84" w:rsidRDefault="004F13B0" w:rsidP="0074446A">
            <w:pPr>
              <w:pStyle w:val="Bezodstpw"/>
              <w:jc w:val="center"/>
              <w:rPr>
                <w:rFonts w:ascii="Arial" w:hAnsi="Arial" w:cs="Arial"/>
                <w:b/>
                <w:sz w:val="18"/>
                <w:szCs w:val="18"/>
              </w:rPr>
            </w:pPr>
            <w:r w:rsidRPr="005A4B84">
              <w:rPr>
                <w:rFonts w:ascii="Arial" w:hAnsi="Arial" w:cs="Arial"/>
                <w:b/>
                <w:sz w:val="18"/>
                <w:szCs w:val="18"/>
              </w:rPr>
              <w:t>2022</w:t>
            </w:r>
          </w:p>
        </w:tc>
        <w:tc>
          <w:tcPr>
            <w:tcW w:w="8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427041C1" w14:textId="77777777" w:rsidR="004F13B0" w:rsidRPr="005A4B84" w:rsidRDefault="004F13B0" w:rsidP="0074446A">
            <w:pPr>
              <w:pStyle w:val="Bezodstpw"/>
              <w:jc w:val="center"/>
              <w:rPr>
                <w:rFonts w:ascii="Arial" w:hAnsi="Arial" w:cs="Arial"/>
                <w:b/>
                <w:sz w:val="18"/>
                <w:szCs w:val="18"/>
              </w:rPr>
            </w:pPr>
            <w:r w:rsidRPr="005A4B84">
              <w:rPr>
                <w:rFonts w:ascii="Arial" w:hAnsi="Arial" w:cs="Arial"/>
                <w:b/>
                <w:sz w:val="18"/>
                <w:szCs w:val="18"/>
              </w:rPr>
              <w:t>2023</w:t>
            </w:r>
          </w:p>
        </w:tc>
        <w:tc>
          <w:tcPr>
            <w:tcW w:w="8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1734BF" w14:textId="7048837F" w:rsidR="004F13B0" w:rsidRPr="005A4B84" w:rsidRDefault="004F13B0" w:rsidP="0074446A">
            <w:pPr>
              <w:pStyle w:val="Bezodstpw"/>
              <w:jc w:val="center"/>
              <w:rPr>
                <w:rFonts w:ascii="Arial" w:hAnsi="Arial" w:cs="Arial"/>
                <w:b/>
                <w:sz w:val="18"/>
                <w:szCs w:val="18"/>
              </w:rPr>
            </w:pPr>
            <w:r>
              <w:rPr>
                <w:rFonts w:ascii="Arial" w:hAnsi="Arial" w:cs="Arial"/>
                <w:b/>
                <w:sz w:val="18"/>
                <w:szCs w:val="18"/>
              </w:rPr>
              <w:t>2024</w:t>
            </w:r>
          </w:p>
        </w:tc>
      </w:tr>
      <w:tr w:rsidR="004F13B0" w:rsidRPr="005A4B84" w14:paraId="1A3845B9" w14:textId="214F792D" w:rsidTr="004F13B0">
        <w:trPr>
          <w:trHeight w:val="301"/>
          <w:jc w:val="center"/>
        </w:trPr>
        <w:tc>
          <w:tcPr>
            <w:tcW w:w="3292"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34C1E791" w14:textId="77777777" w:rsidR="004F13B0" w:rsidRPr="005A4B84" w:rsidRDefault="004F13B0" w:rsidP="00AE6A6C">
            <w:pPr>
              <w:pStyle w:val="Bezodstpw"/>
              <w:rPr>
                <w:rFonts w:ascii="Arial" w:hAnsi="Arial" w:cs="Arial"/>
                <w:b/>
                <w:color w:val="000000"/>
                <w:sz w:val="18"/>
                <w:szCs w:val="18"/>
              </w:rPr>
            </w:pPr>
            <w:r w:rsidRPr="005A4B84">
              <w:rPr>
                <w:rFonts w:ascii="Arial" w:hAnsi="Arial" w:cs="Arial"/>
                <w:b/>
                <w:color w:val="000000"/>
                <w:sz w:val="18"/>
                <w:szCs w:val="18"/>
              </w:rPr>
              <w:t>objęte pomocą ogółem</w:t>
            </w:r>
          </w:p>
        </w:tc>
        <w:tc>
          <w:tcPr>
            <w:tcW w:w="1435" w:type="dxa"/>
            <w:tcBorders>
              <w:top w:val="single" w:sz="4" w:space="0" w:color="000000"/>
              <w:left w:val="single" w:sz="4" w:space="0" w:color="000000"/>
              <w:bottom w:val="single" w:sz="4" w:space="0" w:color="000000"/>
              <w:right w:val="single" w:sz="4" w:space="0" w:color="000000"/>
            </w:tcBorders>
            <w:noWrap/>
            <w:vAlign w:val="center"/>
          </w:tcPr>
          <w:p w14:paraId="0DDD65F8" w14:textId="77777777" w:rsidR="004F13B0" w:rsidRPr="005A4B84" w:rsidRDefault="004F13B0" w:rsidP="00AE6A6C">
            <w:pPr>
              <w:pStyle w:val="Bezodstpw"/>
              <w:ind w:left="33"/>
              <w:rPr>
                <w:rFonts w:ascii="Arial" w:hAnsi="Arial" w:cs="Arial"/>
                <w:sz w:val="18"/>
                <w:szCs w:val="18"/>
              </w:rPr>
            </w:pPr>
            <w:r w:rsidRPr="005A4B84">
              <w:rPr>
                <w:rFonts w:ascii="Arial" w:hAnsi="Arial" w:cs="Arial"/>
                <w:b/>
                <w:bCs/>
                <w:sz w:val="18"/>
                <w:szCs w:val="18"/>
              </w:rPr>
              <w:t>Ogółem:</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019D88BB" w14:textId="16F6FE8A"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185</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139312CD" w14:textId="5409A58F"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167</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0C45040A" w14:textId="7F2A32ED"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146</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4EB8B023" w14:textId="79114C57"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133</w:t>
            </w:r>
          </w:p>
        </w:tc>
        <w:tc>
          <w:tcPr>
            <w:tcW w:w="877" w:type="dxa"/>
            <w:tcBorders>
              <w:top w:val="single" w:sz="4" w:space="0" w:color="000000"/>
              <w:left w:val="single" w:sz="4" w:space="0" w:color="000000"/>
              <w:bottom w:val="single" w:sz="4" w:space="0" w:color="000000"/>
              <w:right w:val="single" w:sz="4" w:space="0" w:color="000000"/>
            </w:tcBorders>
            <w:noWrap/>
            <w:vAlign w:val="center"/>
          </w:tcPr>
          <w:p w14:paraId="1E4A0F43" w14:textId="072F46B4" w:rsidR="004F13B0" w:rsidRPr="00AE6A6C" w:rsidRDefault="004F13B0" w:rsidP="00AE6A6C">
            <w:pPr>
              <w:pStyle w:val="Bezodstpw"/>
              <w:jc w:val="right"/>
              <w:rPr>
                <w:rFonts w:ascii="Arial" w:hAnsi="Arial" w:cs="Arial"/>
                <w:b/>
                <w:bCs/>
                <w:sz w:val="18"/>
                <w:szCs w:val="18"/>
              </w:rPr>
            </w:pPr>
            <w:r w:rsidRPr="00AE6A6C">
              <w:rPr>
                <w:rFonts w:ascii="Arial" w:hAnsi="Arial" w:cs="Arial"/>
                <w:b/>
                <w:bCs/>
                <w:sz w:val="18"/>
                <w:szCs w:val="18"/>
              </w:rPr>
              <w:t>190</w:t>
            </w:r>
          </w:p>
        </w:tc>
        <w:tc>
          <w:tcPr>
            <w:tcW w:w="866" w:type="dxa"/>
            <w:tcBorders>
              <w:top w:val="single" w:sz="4" w:space="0" w:color="000000"/>
              <w:left w:val="single" w:sz="4" w:space="0" w:color="000000"/>
              <w:bottom w:val="single" w:sz="4" w:space="0" w:color="000000"/>
              <w:right w:val="single" w:sz="4" w:space="0" w:color="000000"/>
            </w:tcBorders>
            <w:vAlign w:val="center"/>
          </w:tcPr>
          <w:p w14:paraId="00E87B82" w14:textId="7F1D16DC"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197</w:t>
            </w:r>
          </w:p>
        </w:tc>
      </w:tr>
      <w:tr w:rsidR="004F13B0" w:rsidRPr="005A4B84" w14:paraId="17BFAB5A" w14:textId="71D6DAA1" w:rsidTr="004F13B0">
        <w:trPr>
          <w:trHeight w:val="301"/>
          <w:jc w:val="center"/>
        </w:trPr>
        <w:tc>
          <w:tcPr>
            <w:tcW w:w="3292" w:type="dxa"/>
            <w:vMerge/>
            <w:tcBorders>
              <w:left w:val="single" w:sz="4" w:space="0" w:color="000000"/>
              <w:right w:val="single" w:sz="4" w:space="0" w:color="000000"/>
            </w:tcBorders>
            <w:shd w:val="clear" w:color="auto" w:fill="DEEAF6" w:themeFill="accent5" w:themeFillTint="33"/>
            <w:vAlign w:val="center"/>
          </w:tcPr>
          <w:p w14:paraId="7BD78F83" w14:textId="77777777" w:rsidR="004F13B0" w:rsidRPr="005A4B84" w:rsidRDefault="004F13B0" w:rsidP="00AE6A6C">
            <w:pPr>
              <w:pStyle w:val="Bezodstpw"/>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noWrap/>
            <w:vAlign w:val="center"/>
            <w:hideMark/>
          </w:tcPr>
          <w:p w14:paraId="17A99578" w14:textId="77777777" w:rsidR="004F13B0" w:rsidRPr="005A4B84" w:rsidRDefault="004F13B0" w:rsidP="00AE6A6C">
            <w:pPr>
              <w:pStyle w:val="Bezodstpw"/>
              <w:ind w:left="175"/>
              <w:rPr>
                <w:rFonts w:ascii="Arial" w:hAnsi="Arial" w:cs="Arial"/>
                <w:i/>
                <w:iCs/>
                <w:sz w:val="18"/>
                <w:szCs w:val="18"/>
              </w:rPr>
            </w:pPr>
            <w:r w:rsidRPr="005A4B84">
              <w:rPr>
                <w:rFonts w:ascii="Arial" w:hAnsi="Arial" w:cs="Arial"/>
                <w:i/>
                <w:iCs/>
                <w:sz w:val="18"/>
                <w:szCs w:val="18"/>
              </w:rPr>
              <w:t>Kobiety</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5FD7E041" w14:textId="3D302049"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127</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77C2F846" w14:textId="6AE40EB8"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105</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0DBB8D65" w14:textId="7D41875F"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85</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6F2C07D2" w14:textId="5A5134CE"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79</w:t>
            </w:r>
          </w:p>
        </w:tc>
        <w:tc>
          <w:tcPr>
            <w:tcW w:w="877" w:type="dxa"/>
            <w:tcBorders>
              <w:top w:val="single" w:sz="4" w:space="0" w:color="000000"/>
              <w:left w:val="single" w:sz="4" w:space="0" w:color="000000"/>
              <w:bottom w:val="single" w:sz="4" w:space="0" w:color="000000"/>
              <w:right w:val="single" w:sz="4" w:space="0" w:color="000000"/>
            </w:tcBorders>
            <w:noWrap/>
            <w:vAlign w:val="center"/>
          </w:tcPr>
          <w:p w14:paraId="073502F8" w14:textId="3BB81B2B" w:rsidR="004F13B0" w:rsidRPr="00AE6A6C" w:rsidRDefault="004F13B0" w:rsidP="00AE6A6C">
            <w:pPr>
              <w:pStyle w:val="Bezodstpw"/>
              <w:jc w:val="right"/>
              <w:rPr>
                <w:rFonts w:ascii="Arial" w:hAnsi="Arial" w:cs="Arial"/>
                <w:i/>
                <w:iCs/>
                <w:sz w:val="18"/>
                <w:szCs w:val="18"/>
              </w:rPr>
            </w:pPr>
            <w:r w:rsidRPr="00AE6A6C">
              <w:rPr>
                <w:rFonts w:ascii="Arial" w:hAnsi="Arial" w:cs="Arial"/>
                <w:i/>
                <w:iCs/>
                <w:sz w:val="18"/>
                <w:szCs w:val="18"/>
              </w:rPr>
              <w:t>113</w:t>
            </w:r>
          </w:p>
        </w:tc>
        <w:tc>
          <w:tcPr>
            <w:tcW w:w="866" w:type="dxa"/>
            <w:tcBorders>
              <w:top w:val="single" w:sz="4" w:space="0" w:color="000000"/>
              <w:left w:val="single" w:sz="4" w:space="0" w:color="000000"/>
              <w:bottom w:val="single" w:sz="4" w:space="0" w:color="000000"/>
              <w:right w:val="single" w:sz="4" w:space="0" w:color="000000"/>
            </w:tcBorders>
            <w:vAlign w:val="center"/>
          </w:tcPr>
          <w:p w14:paraId="5A8E395D" w14:textId="2E49D9E5"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144</w:t>
            </w:r>
          </w:p>
        </w:tc>
      </w:tr>
      <w:tr w:rsidR="004F13B0" w:rsidRPr="005A4B84" w14:paraId="04FB41E0" w14:textId="1D3B994D" w:rsidTr="004F13B0">
        <w:trPr>
          <w:trHeight w:val="301"/>
          <w:jc w:val="center"/>
        </w:trPr>
        <w:tc>
          <w:tcPr>
            <w:tcW w:w="3292" w:type="dxa"/>
            <w:vMerge/>
            <w:tcBorders>
              <w:left w:val="single" w:sz="4" w:space="0" w:color="000000"/>
              <w:right w:val="single" w:sz="4" w:space="0" w:color="000000"/>
            </w:tcBorders>
            <w:shd w:val="clear" w:color="auto" w:fill="DEEAF6" w:themeFill="accent5" w:themeFillTint="33"/>
            <w:vAlign w:val="center"/>
          </w:tcPr>
          <w:p w14:paraId="2F1D6B92" w14:textId="77777777" w:rsidR="004F13B0" w:rsidRPr="005A4B84" w:rsidRDefault="004F13B0" w:rsidP="00AE6A6C">
            <w:pPr>
              <w:pStyle w:val="Bezodstpw"/>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noWrap/>
            <w:vAlign w:val="center"/>
            <w:hideMark/>
          </w:tcPr>
          <w:p w14:paraId="16B48BA5" w14:textId="77777777" w:rsidR="004F13B0" w:rsidRPr="005A4B84" w:rsidRDefault="004F13B0" w:rsidP="00AE6A6C">
            <w:pPr>
              <w:pStyle w:val="Bezodstpw"/>
              <w:ind w:left="175"/>
              <w:rPr>
                <w:rFonts w:ascii="Arial" w:hAnsi="Arial" w:cs="Arial"/>
                <w:i/>
                <w:iCs/>
                <w:sz w:val="18"/>
                <w:szCs w:val="18"/>
              </w:rPr>
            </w:pPr>
            <w:r w:rsidRPr="005A4B84">
              <w:rPr>
                <w:rFonts w:ascii="Arial" w:hAnsi="Arial" w:cs="Arial"/>
                <w:i/>
                <w:iCs/>
                <w:sz w:val="18"/>
                <w:szCs w:val="18"/>
              </w:rPr>
              <w:t>Mężczyźni</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275DF6FC" w14:textId="6DE7944C"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19</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5AD8E44F" w14:textId="4A158CDF"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8</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4DBB7E78" w14:textId="55F33774"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2CEF9E48" w14:textId="220DF88C"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14</w:t>
            </w:r>
          </w:p>
        </w:tc>
        <w:tc>
          <w:tcPr>
            <w:tcW w:w="877" w:type="dxa"/>
            <w:tcBorders>
              <w:top w:val="single" w:sz="4" w:space="0" w:color="000000"/>
              <w:left w:val="single" w:sz="4" w:space="0" w:color="000000"/>
              <w:bottom w:val="single" w:sz="4" w:space="0" w:color="000000"/>
              <w:right w:val="single" w:sz="4" w:space="0" w:color="000000"/>
            </w:tcBorders>
            <w:noWrap/>
            <w:vAlign w:val="center"/>
          </w:tcPr>
          <w:p w14:paraId="7F97FE14" w14:textId="20F707CE" w:rsidR="004F13B0" w:rsidRPr="00AE6A6C" w:rsidRDefault="004F13B0" w:rsidP="00AE6A6C">
            <w:pPr>
              <w:pStyle w:val="Bezodstpw"/>
              <w:jc w:val="right"/>
              <w:rPr>
                <w:rFonts w:ascii="Arial" w:hAnsi="Arial" w:cs="Arial"/>
                <w:i/>
                <w:iCs/>
                <w:sz w:val="18"/>
                <w:szCs w:val="18"/>
              </w:rPr>
            </w:pPr>
            <w:r w:rsidRPr="00AE6A6C">
              <w:rPr>
                <w:rFonts w:ascii="Arial" w:hAnsi="Arial" w:cs="Arial"/>
                <w:i/>
                <w:iCs/>
                <w:sz w:val="18"/>
                <w:szCs w:val="18"/>
              </w:rPr>
              <w:t>21</w:t>
            </w:r>
          </w:p>
        </w:tc>
        <w:tc>
          <w:tcPr>
            <w:tcW w:w="866" w:type="dxa"/>
            <w:tcBorders>
              <w:top w:val="single" w:sz="4" w:space="0" w:color="000000"/>
              <w:left w:val="single" w:sz="4" w:space="0" w:color="000000"/>
              <w:bottom w:val="single" w:sz="4" w:space="0" w:color="000000"/>
              <w:right w:val="single" w:sz="4" w:space="0" w:color="000000"/>
            </w:tcBorders>
            <w:vAlign w:val="center"/>
          </w:tcPr>
          <w:p w14:paraId="1274E3C3" w14:textId="3B8A3535"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30</w:t>
            </w:r>
          </w:p>
        </w:tc>
      </w:tr>
      <w:tr w:rsidR="004F13B0" w:rsidRPr="005A4B84" w14:paraId="7B0B4B84" w14:textId="29525994" w:rsidTr="004F13B0">
        <w:trPr>
          <w:trHeight w:val="301"/>
          <w:jc w:val="center"/>
        </w:trPr>
        <w:tc>
          <w:tcPr>
            <w:tcW w:w="3292" w:type="dxa"/>
            <w:vMerge/>
            <w:tcBorders>
              <w:left w:val="single" w:sz="4" w:space="0" w:color="000000"/>
              <w:right w:val="single" w:sz="4" w:space="0" w:color="000000"/>
            </w:tcBorders>
            <w:shd w:val="clear" w:color="auto" w:fill="DEEAF6" w:themeFill="accent5" w:themeFillTint="33"/>
            <w:vAlign w:val="center"/>
          </w:tcPr>
          <w:p w14:paraId="361AE48D" w14:textId="77777777" w:rsidR="004F13B0" w:rsidRPr="005A4B84" w:rsidRDefault="004F13B0" w:rsidP="00AE6A6C">
            <w:pPr>
              <w:pStyle w:val="Bezodstpw"/>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noWrap/>
            <w:vAlign w:val="center"/>
            <w:hideMark/>
          </w:tcPr>
          <w:p w14:paraId="40BEB536" w14:textId="77777777" w:rsidR="004F13B0" w:rsidRPr="005A4B84" w:rsidRDefault="004F13B0" w:rsidP="00AE6A6C">
            <w:pPr>
              <w:pStyle w:val="Bezodstpw"/>
              <w:ind w:left="175"/>
              <w:rPr>
                <w:rFonts w:ascii="Arial" w:hAnsi="Arial" w:cs="Arial"/>
                <w:i/>
                <w:iCs/>
                <w:sz w:val="18"/>
                <w:szCs w:val="18"/>
              </w:rPr>
            </w:pPr>
            <w:r w:rsidRPr="005A4B84">
              <w:rPr>
                <w:rFonts w:ascii="Arial" w:hAnsi="Arial" w:cs="Arial"/>
                <w:i/>
                <w:iCs/>
                <w:sz w:val="18"/>
                <w:szCs w:val="18"/>
              </w:rPr>
              <w:t>Dzieci</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6F3AB719" w14:textId="3F053D00"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39</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3A8F3C28" w14:textId="632F7C46"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54</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2403B0F6" w14:textId="08A8F407"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60</w:t>
            </w:r>
          </w:p>
        </w:tc>
        <w:tc>
          <w:tcPr>
            <w:tcW w:w="862" w:type="dxa"/>
            <w:tcBorders>
              <w:top w:val="single" w:sz="4" w:space="0" w:color="000000"/>
              <w:left w:val="single" w:sz="4" w:space="0" w:color="000000"/>
              <w:bottom w:val="single" w:sz="4" w:space="0" w:color="000000"/>
              <w:right w:val="single" w:sz="4" w:space="0" w:color="000000"/>
            </w:tcBorders>
            <w:noWrap/>
            <w:vAlign w:val="center"/>
          </w:tcPr>
          <w:p w14:paraId="3CA88C75" w14:textId="0B8FDF0A"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40</w:t>
            </w:r>
          </w:p>
        </w:tc>
        <w:tc>
          <w:tcPr>
            <w:tcW w:w="877" w:type="dxa"/>
            <w:tcBorders>
              <w:top w:val="single" w:sz="4" w:space="0" w:color="000000"/>
              <w:left w:val="single" w:sz="4" w:space="0" w:color="000000"/>
              <w:bottom w:val="single" w:sz="4" w:space="0" w:color="000000"/>
              <w:right w:val="single" w:sz="4" w:space="0" w:color="000000"/>
            </w:tcBorders>
            <w:noWrap/>
            <w:vAlign w:val="center"/>
          </w:tcPr>
          <w:p w14:paraId="29213C19" w14:textId="3FF332BE" w:rsidR="004F13B0" w:rsidRPr="00AE6A6C" w:rsidRDefault="004F13B0" w:rsidP="00AE6A6C">
            <w:pPr>
              <w:pStyle w:val="Bezodstpw"/>
              <w:jc w:val="right"/>
              <w:rPr>
                <w:rFonts w:ascii="Arial" w:hAnsi="Arial" w:cs="Arial"/>
                <w:i/>
                <w:iCs/>
                <w:sz w:val="18"/>
                <w:szCs w:val="18"/>
              </w:rPr>
            </w:pPr>
            <w:r w:rsidRPr="00AE6A6C">
              <w:rPr>
                <w:rFonts w:ascii="Arial" w:hAnsi="Arial" w:cs="Arial"/>
                <w:i/>
                <w:iCs/>
                <w:sz w:val="18"/>
                <w:szCs w:val="18"/>
              </w:rPr>
              <w:t>56</w:t>
            </w:r>
          </w:p>
        </w:tc>
        <w:tc>
          <w:tcPr>
            <w:tcW w:w="866" w:type="dxa"/>
            <w:tcBorders>
              <w:top w:val="single" w:sz="4" w:space="0" w:color="000000"/>
              <w:left w:val="single" w:sz="4" w:space="0" w:color="000000"/>
              <w:bottom w:val="single" w:sz="4" w:space="0" w:color="000000"/>
              <w:right w:val="single" w:sz="4" w:space="0" w:color="000000"/>
            </w:tcBorders>
            <w:vAlign w:val="center"/>
          </w:tcPr>
          <w:p w14:paraId="57433CE9" w14:textId="57D2AF84"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23</w:t>
            </w:r>
          </w:p>
        </w:tc>
      </w:tr>
      <w:tr w:rsidR="004F13B0" w:rsidRPr="005A4B84" w14:paraId="1208FF46" w14:textId="49848EAF" w:rsidTr="004F13B0">
        <w:trPr>
          <w:trHeight w:val="301"/>
          <w:jc w:val="center"/>
        </w:trPr>
        <w:tc>
          <w:tcPr>
            <w:tcW w:w="3292"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45AA61B0" w14:textId="77777777" w:rsidR="004F13B0" w:rsidRPr="005A4B84" w:rsidRDefault="004F13B0" w:rsidP="00AE6A6C">
            <w:pPr>
              <w:pStyle w:val="Bezodstpw"/>
              <w:rPr>
                <w:rFonts w:ascii="Arial" w:hAnsi="Arial" w:cs="Arial"/>
                <w:b/>
                <w:sz w:val="18"/>
                <w:szCs w:val="18"/>
              </w:rPr>
            </w:pPr>
            <w:r w:rsidRPr="005A4B84">
              <w:rPr>
                <w:rFonts w:ascii="Arial" w:hAnsi="Arial" w:cs="Arial"/>
                <w:b/>
                <w:sz w:val="18"/>
                <w:szCs w:val="18"/>
              </w:rPr>
              <w:t>korzystające z miejsc całodobowych</w:t>
            </w:r>
          </w:p>
        </w:tc>
        <w:tc>
          <w:tcPr>
            <w:tcW w:w="1435" w:type="dxa"/>
            <w:tcBorders>
              <w:top w:val="single" w:sz="4" w:space="0" w:color="000000"/>
              <w:left w:val="single" w:sz="4" w:space="0" w:color="000000"/>
              <w:bottom w:val="single" w:sz="4" w:space="0" w:color="000000"/>
              <w:right w:val="single" w:sz="4" w:space="0" w:color="000000"/>
            </w:tcBorders>
            <w:noWrap/>
            <w:vAlign w:val="center"/>
          </w:tcPr>
          <w:p w14:paraId="34727880" w14:textId="77777777" w:rsidR="004F13B0" w:rsidRPr="005A4B84" w:rsidRDefault="004F13B0" w:rsidP="00AE6A6C">
            <w:pPr>
              <w:pStyle w:val="Bezodstpw"/>
              <w:ind w:left="33"/>
              <w:rPr>
                <w:rFonts w:ascii="Arial" w:hAnsi="Arial" w:cs="Arial"/>
                <w:sz w:val="18"/>
                <w:szCs w:val="18"/>
              </w:rPr>
            </w:pPr>
            <w:r w:rsidRPr="005A4B84">
              <w:rPr>
                <w:rFonts w:ascii="Arial" w:hAnsi="Arial" w:cs="Arial"/>
                <w:b/>
                <w:bCs/>
                <w:sz w:val="18"/>
                <w:szCs w:val="18"/>
              </w:rPr>
              <w:t>Ogółem:</w:t>
            </w:r>
          </w:p>
        </w:tc>
        <w:tc>
          <w:tcPr>
            <w:tcW w:w="862" w:type="dxa"/>
            <w:tcBorders>
              <w:top w:val="nil"/>
              <w:left w:val="single" w:sz="4" w:space="0" w:color="auto"/>
              <w:bottom w:val="single" w:sz="4" w:space="0" w:color="auto"/>
              <w:right w:val="single" w:sz="4" w:space="0" w:color="auto"/>
            </w:tcBorders>
            <w:noWrap/>
            <w:vAlign w:val="center"/>
          </w:tcPr>
          <w:p w14:paraId="26859EFE" w14:textId="3541CC1D"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30</w:t>
            </w:r>
          </w:p>
        </w:tc>
        <w:tc>
          <w:tcPr>
            <w:tcW w:w="862" w:type="dxa"/>
            <w:tcBorders>
              <w:top w:val="nil"/>
              <w:left w:val="nil"/>
              <w:bottom w:val="single" w:sz="4" w:space="0" w:color="auto"/>
              <w:right w:val="single" w:sz="4" w:space="0" w:color="auto"/>
            </w:tcBorders>
            <w:noWrap/>
            <w:vAlign w:val="center"/>
          </w:tcPr>
          <w:p w14:paraId="6F313D9A" w14:textId="619722F4"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23</w:t>
            </w:r>
          </w:p>
        </w:tc>
        <w:tc>
          <w:tcPr>
            <w:tcW w:w="862" w:type="dxa"/>
            <w:tcBorders>
              <w:top w:val="nil"/>
              <w:left w:val="nil"/>
              <w:bottom w:val="single" w:sz="4" w:space="0" w:color="auto"/>
              <w:right w:val="single" w:sz="4" w:space="0" w:color="auto"/>
            </w:tcBorders>
            <w:noWrap/>
            <w:vAlign w:val="center"/>
          </w:tcPr>
          <w:p w14:paraId="4F153A26" w14:textId="10744D2E"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14</w:t>
            </w:r>
          </w:p>
        </w:tc>
        <w:tc>
          <w:tcPr>
            <w:tcW w:w="862" w:type="dxa"/>
            <w:tcBorders>
              <w:top w:val="nil"/>
              <w:left w:val="nil"/>
              <w:bottom w:val="single" w:sz="4" w:space="0" w:color="auto"/>
              <w:right w:val="single" w:sz="4" w:space="0" w:color="auto"/>
            </w:tcBorders>
            <w:noWrap/>
            <w:vAlign w:val="center"/>
          </w:tcPr>
          <w:p w14:paraId="7C64B1B9" w14:textId="360BB15D"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14</w:t>
            </w:r>
          </w:p>
        </w:tc>
        <w:tc>
          <w:tcPr>
            <w:tcW w:w="877" w:type="dxa"/>
            <w:tcBorders>
              <w:top w:val="nil"/>
              <w:left w:val="nil"/>
              <w:bottom w:val="single" w:sz="4" w:space="0" w:color="auto"/>
              <w:right w:val="single" w:sz="4" w:space="0" w:color="auto"/>
            </w:tcBorders>
            <w:noWrap/>
            <w:vAlign w:val="center"/>
          </w:tcPr>
          <w:p w14:paraId="3E02F1F4" w14:textId="6FEE72BF" w:rsidR="004F13B0" w:rsidRPr="00AE6A6C" w:rsidRDefault="004F13B0" w:rsidP="00AE6A6C">
            <w:pPr>
              <w:pStyle w:val="Bezodstpw"/>
              <w:jc w:val="right"/>
              <w:rPr>
                <w:rFonts w:ascii="Arial" w:hAnsi="Arial" w:cs="Arial"/>
                <w:b/>
                <w:bCs/>
                <w:sz w:val="18"/>
                <w:szCs w:val="18"/>
              </w:rPr>
            </w:pPr>
            <w:r w:rsidRPr="00AE6A6C">
              <w:rPr>
                <w:rFonts w:ascii="Arial" w:hAnsi="Arial" w:cs="Arial"/>
                <w:b/>
                <w:bCs/>
                <w:sz w:val="18"/>
                <w:szCs w:val="18"/>
              </w:rPr>
              <w:t>21</w:t>
            </w:r>
          </w:p>
        </w:tc>
        <w:tc>
          <w:tcPr>
            <w:tcW w:w="866" w:type="dxa"/>
            <w:tcBorders>
              <w:top w:val="nil"/>
              <w:left w:val="nil"/>
              <w:bottom w:val="single" w:sz="4" w:space="0" w:color="auto"/>
              <w:right w:val="single" w:sz="4" w:space="0" w:color="auto"/>
            </w:tcBorders>
            <w:vAlign w:val="center"/>
          </w:tcPr>
          <w:p w14:paraId="7D62B9D2" w14:textId="48A43A7D" w:rsidR="004F13B0" w:rsidRPr="00AE6A6C" w:rsidRDefault="004F13B0" w:rsidP="00AE6A6C">
            <w:pPr>
              <w:pStyle w:val="Bezodstpw"/>
              <w:jc w:val="right"/>
              <w:rPr>
                <w:rFonts w:ascii="Arial" w:hAnsi="Arial" w:cs="Arial"/>
                <w:b/>
                <w:bCs/>
                <w:sz w:val="18"/>
                <w:szCs w:val="18"/>
              </w:rPr>
            </w:pPr>
            <w:r>
              <w:rPr>
                <w:rFonts w:ascii="Arial" w:hAnsi="Arial" w:cs="Arial"/>
                <w:b/>
                <w:bCs/>
                <w:sz w:val="18"/>
                <w:szCs w:val="18"/>
              </w:rPr>
              <w:t>4</w:t>
            </w:r>
          </w:p>
        </w:tc>
      </w:tr>
      <w:tr w:rsidR="004F13B0" w:rsidRPr="005A4B84" w14:paraId="7A0885E6" w14:textId="4F7F9CDB" w:rsidTr="004F13B0">
        <w:trPr>
          <w:trHeight w:val="301"/>
          <w:jc w:val="center"/>
        </w:trPr>
        <w:tc>
          <w:tcPr>
            <w:tcW w:w="3292" w:type="dxa"/>
            <w:vMerge/>
            <w:tcBorders>
              <w:left w:val="single" w:sz="4" w:space="0" w:color="000000"/>
              <w:right w:val="single" w:sz="4" w:space="0" w:color="000000"/>
            </w:tcBorders>
            <w:shd w:val="clear" w:color="auto" w:fill="DEEAF6" w:themeFill="accent5" w:themeFillTint="33"/>
            <w:vAlign w:val="center"/>
          </w:tcPr>
          <w:p w14:paraId="7E35EDE7" w14:textId="77777777" w:rsidR="004F13B0" w:rsidRPr="005A4B84" w:rsidRDefault="004F13B0" w:rsidP="00AE6A6C">
            <w:pPr>
              <w:pStyle w:val="Bezodstpw"/>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noWrap/>
            <w:vAlign w:val="center"/>
            <w:hideMark/>
          </w:tcPr>
          <w:p w14:paraId="75F4B013" w14:textId="77777777" w:rsidR="004F13B0" w:rsidRPr="005A4B84" w:rsidRDefault="004F13B0" w:rsidP="00AE6A6C">
            <w:pPr>
              <w:pStyle w:val="Bezodstpw"/>
              <w:ind w:left="175"/>
              <w:rPr>
                <w:rFonts w:ascii="Arial" w:hAnsi="Arial" w:cs="Arial"/>
                <w:i/>
                <w:iCs/>
                <w:sz w:val="18"/>
                <w:szCs w:val="18"/>
              </w:rPr>
            </w:pPr>
            <w:r w:rsidRPr="005A4B84">
              <w:rPr>
                <w:rFonts w:ascii="Arial" w:hAnsi="Arial" w:cs="Arial"/>
                <w:i/>
                <w:iCs/>
                <w:sz w:val="18"/>
                <w:szCs w:val="18"/>
              </w:rPr>
              <w:t>Kobiety</w:t>
            </w:r>
          </w:p>
        </w:tc>
        <w:tc>
          <w:tcPr>
            <w:tcW w:w="862" w:type="dxa"/>
            <w:tcBorders>
              <w:top w:val="nil"/>
              <w:left w:val="single" w:sz="4" w:space="0" w:color="auto"/>
              <w:bottom w:val="single" w:sz="4" w:space="0" w:color="auto"/>
              <w:right w:val="single" w:sz="4" w:space="0" w:color="auto"/>
            </w:tcBorders>
            <w:noWrap/>
            <w:vAlign w:val="center"/>
          </w:tcPr>
          <w:p w14:paraId="4713BE2A" w14:textId="123196E9"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14</w:t>
            </w:r>
          </w:p>
        </w:tc>
        <w:tc>
          <w:tcPr>
            <w:tcW w:w="862" w:type="dxa"/>
            <w:tcBorders>
              <w:top w:val="nil"/>
              <w:left w:val="nil"/>
              <w:bottom w:val="single" w:sz="4" w:space="0" w:color="auto"/>
              <w:right w:val="single" w:sz="4" w:space="0" w:color="auto"/>
            </w:tcBorders>
            <w:noWrap/>
            <w:vAlign w:val="center"/>
          </w:tcPr>
          <w:p w14:paraId="5B733570" w14:textId="7E24D7A8"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9</w:t>
            </w:r>
          </w:p>
        </w:tc>
        <w:tc>
          <w:tcPr>
            <w:tcW w:w="862" w:type="dxa"/>
            <w:tcBorders>
              <w:top w:val="nil"/>
              <w:left w:val="nil"/>
              <w:bottom w:val="single" w:sz="4" w:space="0" w:color="auto"/>
              <w:right w:val="single" w:sz="4" w:space="0" w:color="auto"/>
            </w:tcBorders>
            <w:noWrap/>
            <w:vAlign w:val="center"/>
          </w:tcPr>
          <w:p w14:paraId="6DD5DDE8" w14:textId="13BAFDD2"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10</w:t>
            </w:r>
          </w:p>
        </w:tc>
        <w:tc>
          <w:tcPr>
            <w:tcW w:w="862" w:type="dxa"/>
            <w:tcBorders>
              <w:top w:val="nil"/>
              <w:left w:val="nil"/>
              <w:bottom w:val="single" w:sz="4" w:space="0" w:color="auto"/>
              <w:right w:val="single" w:sz="4" w:space="0" w:color="auto"/>
            </w:tcBorders>
            <w:noWrap/>
            <w:vAlign w:val="center"/>
          </w:tcPr>
          <w:p w14:paraId="40AEED6A" w14:textId="79A011FA"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8</w:t>
            </w:r>
          </w:p>
        </w:tc>
        <w:tc>
          <w:tcPr>
            <w:tcW w:w="877" w:type="dxa"/>
            <w:tcBorders>
              <w:top w:val="nil"/>
              <w:left w:val="nil"/>
              <w:bottom w:val="single" w:sz="4" w:space="0" w:color="auto"/>
              <w:right w:val="single" w:sz="4" w:space="0" w:color="auto"/>
            </w:tcBorders>
            <w:noWrap/>
            <w:vAlign w:val="center"/>
          </w:tcPr>
          <w:p w14:paraId="11D6D726" w14:textId="29B4ED6B" w:rsidR="004F13B0" w:rsidRPr="00AE6A6C" w:rsidRDefault="004F13B0" w:rsidP="00AE6A6C">
            <w:pPr>
              <w:pStyle w:val="Bezodstpw"/>
              <w:jc w:val="right"/>
              <w:rPr>
                <w:rFonts w:ascii="Arial" w:hAnsi="Arial" w:cs="Arial"/>
                <w:i/>
                <w:iCs/>
                <w:sz w:val="18"/>
                <w:szCs w:val="18"/>
              </w:rPr>
            </w:pPr>
            <w:r>
              <w:rPr>
                <w:rFonts w:ascii="Arial" w:hAnsi="Arial" w:cs="Arial"/>
                <w:i/>
                <w:iCs/>
                <w:sz w:val="18"/>
                <w:szCs w:val="18"/>
              </w:rPr>
              <w:t>10</w:t>
            </w:r>
          </w:p>
        </w:tc>
        <w:tc>
          <w:tcPr>
            <w:tcW w:w="866" w:type="dxa"/>
            <w:tcBorders>
              <w:top w:val="nil"/>
              <w:left w:val="nil"/>
              <w:bottom w:val="single" w:sz="4" w:space="0" w:color="auto"/>
              <w:right w:val="single" w:sz="4" w:space="0" w:color="auto"/>
            </w:tcBorders>
            <w:vAlign w:val="center"/>
          </w:tcPr>
          <w:p w14:paraId="6DB1693A" w14:textId="5F649796" w:rsidR="004F13B0" w:rsidRDefault="004F13B0" w:rsidP="00AE6A6C">
            <w:pPr>
              <w:pStyle w:val="Bezodstpw"/>
              <w:jc w:val="right"/>
              <w:rPr>
                <w:rFonts w:ascii="Arial" w:hAnsi="Arial" w:cs="Arial"/>
                <w:i/>
                <w:iCs/>
                <w:sz w:val="18"/>
                <w:szCs w:val="18"/>
              </w:rPr>
            </w:pPr>
            <w:r>
              <w:rPr>
                <w:rFonts w:ascii="Arial" w:hAnsi="Arial" w:cs="Arial"/>
                <w:i/>
                <w:iCs/>
                <w:sz w:val="18"/>
                <w:szCs w:val="18"/>
              </w:rPr>
              <w:t>3</w:t>
            </w:r>
          </w:p>
        </w:tc>
      </w:tr>
      <w:tr w:rsidR="004F13B0" w:rsidRPr="009C4320" w14:paraId="3A86FECB" w14:textId="4A1ED6F2" w:rsidTr="004F13B0">
        <w:trPr>
          <w:trHeight w:val="301"/>
          <w:jc w:val="center"/>
        </w:trPr>
        <w:tc>
          <w:tcPr>
            <w:tcW w:w="3292" w:type="dxa"/>
            <w:vMerge/>
            <w:tcBorders>
              <w:left w:val="single" w:sz="4" w:space="0" w:color="000000"/>
              <w:right w:val="single" w:sz="4" w:space="0" w:color="000000"/>
            </w:tcBorders>
            <w:shd w:val="clear" w:color="auto" w:fill="DEEAF6" w:themeFill="accent5" w:themeFillTint="33"/>
          </w:tcPr>
          <w:p w14:paraId="3405B221" w14:textId="77777777" w:rsidR="004F13B0" w:rsidRPr="005A4B84" w:rsidRDefault="004F13B0" w:rsidP="00AE6A6C">
            <w:pPr>
              <w:pStyle w:val="Bezodstpw"/>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noWrap/>
            <w:vAlign w:val="center"/>
            <w:hideMark/>
          </w:tcPr>
          <w:p w14:paraId="598F7347" w14:textId="77777777" w:rsidR="004F13B0" w:rsidRPr="005A4B84" w:rsidRDefault="004F13B0" w:rsidP="00AE6A6C">
            <w:pPr>
              <w:pStyle w:val="Bezodstpw"/>
              <w:ind w:left="175"/>
              <w:rPr>
                <w:rFonts w:ascii="Arial" w:hAnsi="Arial" w:cs="Arial"/>
                <w:i/>
                <w:iCs/>
                <w:sz w:val="18"/>
                <w:szCs w:val="18"/>
              </w:rPr>
            </w:pPr>
            <w:r w:rsidRPr="005A4B84">
              <w:rPr>
                <w:rFonts w:ascii="Arial" w:hAnsi="Arial" w:cs="Arial"/>
                <w:i/>
                <w:iCs/>
                <w:sz w:val="18"/>
                <w:szCs w:val="18"/>
              </w:rPr>
              <w:t>Mężczyźni</w:t>
            </w:r>
          </w:p>
        </w:tc>
        <w:tc>
          <w:tcPr>
            <w:tcW w:w="862" w:type="dxa"/>
            <w:tcBorders>
              <w:top w:val="nil"/>
              <w:left w:val="single" w:sz="4" w:space="0" w:color="auto"/>
              <w:bottom w:val="single" w:sz="4" w:space="0" w:color="auto"/>
              <w:right w:val="single" w:sz="4" w:space="0" w:color="auto"/>
            </w:tcBorders>
            <w:noWrap/>
            <w:vAlign w:val="center"/>
          </w:tcPr>
          <w:p w14:paraId="6F465C15" w14:textId="137715C1"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0</w:t>
            </w:r>
          </w:p>
        </w:tc>
        <w:tc>
          <w:tcPr>
            <w:tcW w:w="862" w:type="dxa"/>
            <w:tcBorders>
              <w:top w:val="nil"/>
              <w:left w:val="nil"/>
              <w:bottom w:val="single" w:sz="4" w:space="0" w:color="auto"/>
              <w:right w:val="single" w:sz="4" w:space="0" w:color="auto"/>
            </w:tcBorders>
            <w:noWrap/>
            <w:vAlign w:val="center"/>
          </w:tcPr>
          <w:p w14:paraId="7947840B" w14:textId="6672533F"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0</w:t>
            </w:r>
          </w:p>
        </w:tc>
        <w:tc>
          <w:tcPr>
            <w:tcW w:w="862" w:type="dxa"/>
            <w:tcBorders>
              <w:top w:val="nil"/>
              <w:left w:val="nil"/>
              <w:bottom w:val="single" w:sz="4" w:space="0" w:color="auto"/>
              <w:right w:val="single" w:sz="4" w:space="0" w:color="auto"/>
            </w:tcBorders>
            <w:noWrap/>
            <w:vAlign w:val="center"/>
          </w:tcPr>
          <w:p w14:paraId="47A181EC" w14:textId="07A82328"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0</w:t>
            </w:r>
          </w:p>
        </w:tc>
        <w:tc>
          <w:tcPr>
            <w:tcW w:w="862" w:type="dxa"/>
            <w:tcBorders>
              <w:top w:val="nil"/>
              <w:left w:val="nil"/>
              <w:bottom w:val="single" w:sz="4" w:space="0" w:color="auto"/>
              <w:right w:val="single" w:sz="4" w:space="0" w:color="auto"/>
            </w:tcBorders>
            <w:noWrap/>
            <w:vAlign w:val="center"/>
          </w:tcPr>
          <w:p w14:paraId="1A02122E" w14:textId="0CDE91D2"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0</w:t>
            </w:r>
          </w:p>
        </w:tc>
        <w:tc>
          <w:tcPr>
            <w:tcW w:w="877" w:type="dxa"/>
            <w:tcBorders>
              <w:top w:val="nil"/>
              <w:left w:val="nil"/>
              <w:bottom w:val="single" w:sz="4" w:space="0" w:color="auto"/>
              <w:right w:val="single" w:sz="4" w:space="0" w:color="auto"/>
            </w:tcBorders>
            <w:noWrap/>
            <w:vAlign w:val="center"/>
          </w:tcPr>
          <w:p w14:paraId="5C802136" w14:textId="1D04E83B"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0</w:t>
            </w:r>
          </w:p>
        </w:tc>
        <w:tc>
          <w:tcPr>
            <w:tcW w:w="866" w:type="dxa"/>
            <w:tcBorders>
              <w:top w:val="nil"/>
              <w:left w:val="nil"/>
              <w:bottom w:val="single" w:sz="4" w:space="0" w:color="auto"/>
              <w:right w:val="single" w:sz="4" w:space="0" w:color="auto"/>
            </w:tcBorders>
            <w:vAlign w:val="center"/>
          </w:tcPr>
          <w:p w14:paraId="1C28EBF1" w14:textId="31184EF4" w:rsidR="004F13B0" w:rsidRPr="00BB0F71" w:rsidRDefault="004F13B0" w:rsidP="00AE6A6C">
            <w:pPr>
              <w:pStyle w:val="Bezodstpw"/>
              <w:jc w:val="right"/>
              <w:rPr>
                <w:rFonts w:ascii="Arial" w:hAnsi="Arial" w:cs="Arial"/>
                <w:i/>
                <w:iCs/>
                <w:sz w:val="18"/>
                <w:szCs w:val="18"/>
              </w:rPr>
            </w:pPr>
            <w:r>
              <w:rPr>
                <w:rFonts w:ascii="Arial" w:hAnsi="Arial" w:cs="Arial"/>
                <w:i/>
                <w:iCs/>
                <w:sz w:val="18"/>
                <w:szCs w:val="18"/>
              </w:rPr>
              <w:t>0</w:t>
            </w:r>
          </w:p>
        </w:tc>
      </w:tr>
      <w:tr w:rsidR="004F13B0" w:rsidRPr="009C4320" w14:paraId="5B665241" w14:textId="68F030D9" w:rsidTr="004F13B0">
        <w:trPr>
          <w:trHeight w:val="301"/>
          <w:jc w:val="center"/>
        </w:trPr>
        <w:tc>
          <w:tcPr>
            <w:tcW w:w="3292" w:type="dxa"/>
            <w:vMerge/>
            <w:tcBorders>
              <w:left w:val="single" w:sz="4" w:space="0" w:color="000000"/>
              <w:right w:val="single" w:sz="4" w:space="0" w:color="000000"/>
            </w:tcBorders>
            <w:shd w:val="clear" w:color="auto" w:fill="DEEAF6" w:themeFill="accent5" w:themeFillTint="33"/>
          </w:tcPr>
          <w:p w14:paraId="67E973FB" w14:textId="77777777" w:rsidR="004F13B0" w:rsidRPr="005A4B84" w:rsidRDefault="004F13B0" w:rsidP="00AE6A6C">
            <w:pPr>
              <w:pStyle w:val="Bezodstpw"/>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auto"/>
            </w:tcBorders>
            <w:noWrap/>
            <w:vAlign w:val="center"/>
            <w:hideMark/>
          </w:tcPr>
          <w:p w14:paraId="021353E8" w14:textId="77777777" w:rsidR="004F13B0" w:rsidRPr="005A4B84" w:rsidRDefault="004F13B0" w:rsidP="00AE6A6C">
            <w:pPr>
              <w:pStyle w:val="Bezodstpw"/>
              <w:ind w:left="175"/>
              <w:rPr>
                <w:rFonts w:ascii="Arial" w:hAnsi="Arial" w:cs="Arial"/>
                <w:i/>
                <w:iCs/>
                <w:sz w:val="18"/>
                <w:szCs w:val="18"/>
              </w:rPr>
            </w:pPr>
            <w:r w:rsidRPr="005A4B84">
              <w:rPr>
                <w:rFonts w:ascii="Arial" w:hAnsi="Arial" w:cs="Arial"/>
                <w:i/>
                <w:iCs/>
                <w:sz w:val="18"/>
                <w:szCs w:val="18"/>
              </w:rPr>
              <w:t>Dzieci</w:t>
            </w:r>
          </w:p>
        </w:tc>
        <w:tc>
          <w:tcPr>
            <w:tcW w:w="862" w:type="dxa"/>
            <w:tcBorders>
              <w:top w:val="single" w:sz="4" w:space="0" w:color="auto"/>
              <w:left w:val="single" w:sz="4" w:space="0" w:color="auto"/>
              <w:bottom w:val="single" w:sz="4" w:space="0" w:color="auto"/>
              <w:right w:val="single" w:sz="4" w:space="0" w:color="auto"/>
            </w:tcBorders>
            <w:noWrap/>
            <w:vAlign w:val="center"/>
          </w:tcPr>
          <w:p w14:paraId="3A869817" w14:textId="06DC5B83"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16</w:t>
            </w:r>
          </w:p>
        </w:tc>
        <w:tc>
          <w:tcPr>
            <w:tcW w:w="862" w:type="dxa"/>
            <w:tcBorders>
              <w:top w:val="single" w:sz="4" w:space="0" w:color="auto"/>
              <w:left w:val="nil"/>
              <w:bottom w:val="single" w:sz="4" w:space="0" w:color="auto"/>
              <w:right w:val="single" w:sz="4" w:space="0" w:color="auto"/>
            </w:tcBorders>
            <w:noWrap/>
            <w:vAlign w:val="center"/>
          </w:tcPr>
          <w:p w14:paraId="588575A9" w14:textId="081C1DA8"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14</w:t>
            </w:r>
          </w:p>
        </w:tc>
        <w:tc>
          <w:tcPr>
            <w:tcW w:w="862" w:type="dxa"/>
            <w:tcBorders>
              <w:top w:val="single" w:sz="4" w:space="0" w:color="auto"/>
              <w:left w:val="nil"/>
              <w:bottom w:val="single" w:sz="4" w:space="0" w:color="auto"/>
              <w:right w:val="single" w:sz="4" w:space="0" w:color="auto"/>
            </w:tcBorders>
            <w:noWrap/>
            <w:vAlign w:val="center"/>
          </w:tcPr>
          <w:p w14:paraId="12FFB3EE" w14:textId="58595C0B"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4</w:t>
            </w:r>
          </w:p>
        </w:tc>
        <w:tc>
          <w:tcPr>
            <w:tcW w:w="862" w:type="dxa"/>
            <w:tcBorders>
              <w:top w:val="single" w:sz="4" w:space="0" w:color="auto"/>
              <w:left w:val="nil"/>
              <w:bottom w:val="single" w:sz="4" w:space="0" w:color="auto"/>
              <w:right w:val="single" w:sz="4" w:space="0" w:color="auto"/>
            </w:tcBorders>
            <w:noWrap/>
            <w:vAlign w:val="center"/>
          </w:tcPr>
          <w:p w14:paraId="76A67BA3" w14:textId="518CCB47"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6</w:t>
            </w:r>
          </w:p>
        </w:tc>
        <w:tc>
          <w:tcPr>
            <w:tcW w:w="877" w:type="dxa"/>
            <w:tcBorders>
              <w:top w:val="single" w:sz="4" w:space="0" w:color="auto"/>
              <w:left w:val="nil"/>
              <w:bottom w:val="single" w:sz="4" w:space="0" w:color="auto"/>
              <w:right w:val="single" w:sz="4" w:space="0" w:color="auto"/>
            </w:tcBorders>
            <w:noWrap/>
            <w:vAlign w:val="center"/>
          </w:tcPr>
          <w:p w14:paraId="6BE215AC" w14:textId="604DE869" w:rsidR="004F13B0" w:rsidRPr="00BB0F71" w:rsidRDefault="004F13B0" w:rsidP="00AE6A6C">
            <w:pPr>
              <w:pStyle w:val="Bezodstpw"/>
              <w:jc w:val="right"/>
              <w:rPr>
                <w:rFonts w:ascii="Arial" w:hAnsi="Arial" w:cs="Arial"/>
                <w:i/>
                <w:iCs/>
                <w:sz w:val="18"/>
                <w:szCs w:val="18"/>
              </w:rPr>
            </w:pPr>
            <w:r w:rsidRPr="00BB0F71">
              <w:rPr>
                <w:rFonts w:ascii="Arial" w:hAnsi="Arial" w:cs="Arial"/>
                <w:i/>
                <w:iCs/>
                <w:sz w:val="18"/>
                <w:szCs w:val="18"/>
              </w:rPr>
              <w:t>11</w:t>
            </w:r>
          </w:p>
        </w:tc>
        <w:tc>
          <w:tcPr>
            <w:tcW w:w="866" w:type="dxa"/>
            <w:tcBorders>
              <w:top w:val="single" w:sz="4" w:space="0" w:color="auto"/>
              <w:left w:val="nil"/>
              <w:bottom w:val="single" w:sz="4" w:space="0" w:color="auto"/>
              <w:right w:val="single" w:sz="4" w:space="0" w:color="auto"/>
            </w:tcBorders>
          </w:tcPr>
          <w:p w14:paraId="618EECCA" w14:textId="0C99AAFB" w:rsidR="004F13B0" w:rsidRPr="00BB0F71" w:rsidRDefault="004F13B0" w:rsidP="00AE6A6C">
            <w:pPr>
              <w:pStyle w:val="Bezodstpw"/>
              <w:jc w:val="right"/>
              <w:rPr>
                <w:rFonts w:ascii="Arial" w:hAnsi="Arial" w:cs="Arial"/>
                <w:i/>
                <w:iCs/>
                <w:sz w:val="18"/>
                <w:szCs w:val="18"/>
              </w:rPr>
            </w:pPr>
            <w:r>
              <w:rPr>
                <w:rFonts w:ascii="Arial" w:hAnsi="Arial" w:cs="Arial"/>
                <w:i/>
                <w:iCs/>
                <w:sz w:val="18"/>
                <w:szCs w:val="18"/>
              </w:rPr>
              <w:t>1</w:t>
            </w:r>
          </w:p>
        </w:tc>
      </w:tr>
    </w:tbl>
    <w:p w14:paraId="7F6E81AB" w14:textId="77777777" w:rsidR="00E71DD5" w:rsidRPr="00DE1AED" w:rsidRDefault="00E71DD5" w:rsidP="00E71DD5">
      <w:pPr>
        <w:pStyle w:val="Bezodstpw"/>
        <w:jc w:val="both"/>
        <w:rPr>
          <w:rFonts w:ascii="Arial" w:hAnsi="Arial" w:cs="Arial"/>
          <w:color w:val="000000"/>
          <w:sz w:val="16"/>
          <w:szCs w:val="16"/>
        </w:rPr>
      </w:pPr>
      <w:r w:rsidRPr="00DE1AED">
        <w:rPr>
          <w:rStyle w:val="BezodstpwZnak"/>
          <w:rFonts w:ascii="Arial" w:hAnsi="Arial" w:cs="Arial"/>
          <w:sz w:val="16"/>
          <w:szCs w:val="16"/>
        </w:rPr>
        <w:t>Źródło: Ibidem</w:t>
      </w:r>
      <w:r w:rsidRPr="00DE1AED">
        <w:rPr>
          <w:rFonts w:ascii="Arial" w:hAnsi="Arial" w:cs="Arial"/>
          <w:color w:val="000000"/>
          <w:sz w:val="16"/>
          <w:szCs w:val="16"/>
        </w:rPr>
        <w:t>.</w:t>
      </w:r>
    </w:p>
    <w:p w14:paraId="4D717934" w14:textId="77777777" w:rsidR="00E71DD5" w:rsidRPr="00F064F9" w:rsidRDefault="00E71DD5" w:rsidP="00E71DD5">
      <w:pPr>
        <w:pStyle w:val="Bezodstpw"/>
        <w:spacing w:line="276" w:lineRule="auto"/>
        <w:jc w:val="both"/>
        <w:rPr>
          <w:rFonts w:ascii="Arial" w:hAnsi="Arial" w:cs="Arial"/>
          <w:sz w:val="18"/>
          <w:szCs w:val="18"/>
          <w:highlight w:val="cyan"/>
        </w:rPr>
      </w:pPr>
    </w:p>
    <w:p w14:paraId="6C5261F6" w14:textId="1F7BC5D4" w:rsidR="000D52AC" w:rsidRPr="002023BC" w:rsidRDefault="00AE6A6C" w:rsidP="00DE1AED">
      <w:pPr>
        <w:pStyle w:val="Default"/>
        <w:spacing w:line="276" w:lineRule="auto"/>
        <w:ind w:firstLine="567"/>
        <w:jc w:val="both"/>
        <w:rPr>
          <w:color w:val="auto"/>
          <w:sz w:val="21"/>
          <w:szCs w:val="21"/>
        </w:rPr>
      </w:pPr>
      <w:r w:rsidRPr="00BB0F71">
        <w:rPr>
          <w:color w:val="auto"/>
          <w:sz w:val="21"/>
          <w:szCs w:val="21"/>
        </w:rPr>
        <w:t>W latach 2019-202</w:t>
      </w:r>
      <w:r w:rsidR="004F13B0">
        <w:rPr>
          <w:color w:val="auto"/>
          <w:sz w:val="21"/>
          <w:szCs w:val="21"/>
        </w:rPr>
        <w:t>4</w:t>
      </w:r>
      <w:r w:rsidRPr="00BB0F71">
        <w:rPr>
          <w:color w:val="auto"/>
          <w:sz w:val="21"/>
          <w:szCs w:val="21"/>
        </w:rPr>
        <w:t>, odnotowano z</w:t>
      </w:r>
      <w:r w:rsidR="000D52AC" w:rsidRPr="00BB0F71">
        <w:rPr>
          <w:color w:val="auto"/>
          <w:sz w:val="21"/>
          <w:szCs w:val="21"/>
        </w:rPr>
        <w:t>decydowanie większ</w:t>
      </w:r>
      <w:r w:rsidRPr="00BB0F71">
        <w:rPr>
          <w:color w:val="auto"/>
          <w:sz w:val="21"/>
          <w:szCs w:val="21"/>
        </w:rPr>
        <w:t>ą</w:t>
      </w:r>
      <w:r w:rsidR="000D52AC" w:rsidRPr="00BB0F71">
        <w:rPr>
          <w:color w:val="auto"/>
          <w:sz w:val="21"/>
          <w:szCs w:val="21"/>
        </w:rPr>
        <w:t xml:space="preserve"> liczb</w:t>
      </w:r>
      <w:r w:rsidR="0097796E">
        <w:rPr>
          <w:color w:val="auto"/>
          <w:sz w:val="21"/>
          <w:szCs w:val="21"/>
        </w:rPr>
        <w:t>ę</w:t>
      </w:r>
      <w:r w:rsidR="000D52AC" w:rsidRPr="00BB0F71">
        <w:rPr>
          <w:color w:val="auto"/>
          <w:sz w:val="21"/>
          <w:szCs w:val="21"/>
        </w:rPr>
        <w:t xml:space="preserve"> osób</w:t>
      </w:r>
      <w:r w:rsidR="002023BC" w:rsidRPr="00BB0F71">
        <w:rPr>
          <w:color w:val="auto"/>
          <w:sz w:val="21"/>
          <w:szCs w:val="21"/>
        </w:rPr>
        <w:t xml:space="preserve">, które </w:t>
      </w:r>
      <w:r w:rsidR="000D52AC" w:rsidRPr="00BB0F71">
        <w:rPr>
          <w:color w:val="auto"/>
          <w:sz w:val="21"/>
          <w:szCs w:val="21"/>
        </w:rPr>
        <w:t>skorzystał</w:t>
      </w:r>
      <w:r w:rsidR="002023BC" w:rsidRPr="00BB0F71">
        <w:rPr>
          <w:color w:val="auto"/>
          <w:sz w:val="21"/>
          <w:szCs w:val="21"/>
        </w:rPr>
        <w:t>y</w:t>
      </w:r>
      <w:r w:rsidR="000D52AC" w:rsidRPr="00BB0F71">
        <w:rPr>
          <w:color w:val="auto"/>
          <w:sz w:val="21"/>
          <w:szCs w:val="21"/>
        </w:rPr>
        <w:t xml:space="preserve"> </w:t>
      </w:r>
      <w:r w:rsidR="00DE1AED" w:rsidRPr="00BB0F71">
        <w:rPr>
          <w:color w:val="auto"/>
          <w:sz w:val="21"/>
          <w:szCs w:val="21"/>
        </w:rPr>
        <w:br/>
      </w:r>
      <w:r w:rsidR="000D52AC" w:rsidRPr="00BB0F71">
        <w:rPr>
          <w:color w:val="auto"/>
          <w:sz w:val="21"/>
          <w:szCs w:val="21"/>
        </w:rPr>
        <w:t>w</w:t>
      </w:r>
      <w:r w:rsidR="00DE1AED" w:rsidRPr="00BB0F71">
        <w:rPr>
          <w:color w:val="auto"/>
          <w:sz w:val="21"/>
          <w:szCs w:val="21"/>
        </w:rPr>
        <w:t xml:space="preserve"> </w:t>
      </w:r>
      <w:r w:rsidR="002023BC" w:rsidRPr="00BB0F71">
        <w:rPr>
          <w:color w:val="auto"/>
          <w:sz w:val="21"/>
          <w:szCs w:val="21"/>
        </w:rPr>
        <w:t xml:space="preserve">ww. placówkach </w:t>
      </w:r>
      <w:r w:rsidR="000D52AC" w:rsidRPr="00BB0F71">
        <w:rPr>
          <w:color w:val="auto"/>
          <w:sz w:val="21"/>
          <w:szCs w:val="21"/>
        </w:rPr>
        <w:t xml:space="preserve">z pomocy w trybie ambulatoryjnym. </w:t>
      </w:r>
      <w:r w:rsidR="002023BC" w:rsidRPr="00BB0F71">
        <w:rPr>
          <w:color w:val="auto"/>
          <w:sz w:val="21"/>
          <w:szCs w:val="21"/>
        </w:rPr>
        <w:t>W</w:t>
      </w:r>
      <w:r w:rsidR="000D52AC" w:rsidRPr="00BB0F71">
        <w:rPr>
          <w:color w:val="auto"/>
          <w:sz w:val="21"/>
          <w:szCs w:val="21"/>
        </w:rPr>
        <w:t xml:space="preserve"> przypadku miejsc całodobowych </w:t>
      </w:r>
      <w:r w:rsidR="000D52AC" w:rsidRPr="0097796E">
        <w:rPr>
          <w:color w:val="auto"/>
          <w:sz w:val="21"/>
          <w:szCs w:val="21"/>
        </w:rPr>
        <w:t xml:space="preserve">beneficjentami tej formy wsparcia były przede wszystkim dzieci i kobiety. </w:t>
      </w:r>
      <w:r w:rsidR="002023BC" w:rsidRPr="0097796E">
        <w:rPr>
          <w:color w:val="auto"/>
          <w:sz w:val="21"/>
          <w:szCs w:val="21"/>
        </w:rPr>
        <w:t>W</w:t>
      </w:r>
      <w:r w:rsidR="000D52AC" w:rsidRPr="0097796E">
        <w:rPr>
          <w:color w:val="auto"/>
          <w:sz w:val="21"/>
          <w:szCs w:val="21"/>
        </w:rPr>
        <w:t xml:space="preserve"> badanych latach </w:t>
      </w:r>
      <w:r w:rsidR="0097796E" w:rsidRPr="0097796E">
        <w:rPr>
          <w:color w:val="auto"/>
          <w:sz w:val="21"/>
          <w:szCs w:val="21"/>
        </w:rPr>
        <w:br/>
      </w:r>
      <w:r w:rsidR="000D52AC" w:rsidRPr="0097796E">
        <w:rPr>
          <w:color w:val="auto"/>
          <w:sz w:val="21"/>
          <w:szCs w:val="21"/>
        </w:rPr>
        <w:t xml:space="preserve">z </w:t>
      </w:r>
      <w:r w:rsidR="0097796E" w:rsidRPr="0097796E">
        <w:rPr>
          <w:color w:val="auto"/>
          <w:sz w:val="21"/>
          <w:szCs w:val="21"/>
        </w:rPr>
        <w:t>ambulatoryjnej</w:t>
      </w:r>
      <w:r w:rsidR="000D52AC" w:rsidRPr="0097796E">
        <w:rPr>
          <w:color w:val="auto"/>
          <w:sz w:val="21"/>
          <w:szCs w:val="21"/>
        </w:rPr>
        <w:t xml:space="preserve"> formy pomocy skorzystał 1 mężczyzna</w:t>
      </w:r>
      <w:r w:rsidR="0097796E" w:rsidRPr="0097796E">
        <w:rPr>
          <w:color w:val="auto"/>
          <w:sz w:val="21"/>
          <w:szCs w:val="21"/>
        </w:rPr>
        <w:t xml:space="preserve"> (</w:t>
      </w:r>
      <w:r w:rsidR="00BB0F71" w:rsidRPr="0097796E">
        <w:rPr>
          <w:color w:val="auto"/>
          <w:sz w:val="21"/>
          <w:szCs w:val="21"/>
        </w:rPr>
        <w:t>w 2021 roku)</w:t>
      </w:r>
      <w:r w:rsidR="000D52AC" w:rsidRPr="0097796E">
        <w:rPr>
          <w:color w:val="auto"/>
          <w:sz w:val="21"/>
          <w:szCs w:val="21"/>
        </w:rPr>
        <w:t>.</w:t>
      </w:r>
    </w:p>
    <w:p w14:paraId="1FBA3006" w14:textId="77777777" w:rsidR="00D329A3" w:rsidRPr="001E1BEB" w:rsidRDefault="002023BC" w:rsidP="00DE1AED">
      <w:pPr>
        <w:pStyle w:val="Default"/>
        <w:spacing w:line="276" w:lineRule="auto"/>
        <w:ind w:firstLine="567"/>
        <w:jc w:val="both"/>
        <w:rPr>
          <w:color w:val="auto"/>
          <w:sz w:val="21"/>
          <w:szCs w:val="21"/>
        </w:rPr>
      </w:pPr>
      <w:r w:rsidRPr="00D329A3">
        <w:rPr>
          <w:color w:val="auto"/>
          <w:sz w:val="21"/>
          <w:szCs w:val="21"/>
        </w:rPr>
        <w:t xml:space="preserve">Na </w:t>
      </w:r>
      <w:r w:rsidRPr="001E1BEB">
        <w:rPr>
          <w:color w:val="auto"/>
          <w:sz w:val="21"/>
          <w:szCs w:val="21"/>
        </w:rPr>
        <w:t>terenie województwa śląskiego, ponadto, prowadz</w:t>
      </w:r>
      <w:r w:rsidR="00D329A3" w:rsidRPr="001E1BEB">
        <w:rPr>
          <w:color w:val="auto"/>
          <w:sz w:val="21"/>
          <w:szCs w:val="21"/>
        </w:rPr>
        <w:t xml:space="preserve">one są </w:t>
      </w:r>
      <w:r w:rsidRPr="001E1BEB">
        <w:rPr>
          <w:color w:val="auto"/>
          <w:sz w:val="21"/>
          <w:szCs w:val="21"/>
        </w:rPr>
        <w:t xml:space="preserve">domy dla matek z małoletnimi dziećmi i kobiet w ciąży.  </w:t>
      </w:r>
      <w:r w:rsidR="00D329A3" w:rsidRPr="001E1BEB">
        <w:rPr>
          <w:color w:val="auto"/>
          <w:sz w:val="21"/>
          <w:szCs w:val="21"/>
        </w:rPr>
        <w:t xml:space="preserve">W latach 2019-2022 funkcjonowały 4 tego typu placówki (Centrum Matki </w:t>
      </w:r>
      <w:r w:rsidR="00D329A3" w:rsidRPr="001E1BEB">
        <w:rPr>
          <w:color w:val="auto"/>
          <w:sz w:val="21"/>
          <w:szCs w:val="21"/>
        </w:rPr>
        <w:br/>
        <w:t xml:space="preserve">z Dzieckiem „MAJA” w Raciborzu prowadzone przez Stowarzyszenie Przyjaciół Człowieka „Tęcza”, </w:t>
      </w:r>
    </w:p>
    <w:p w14:paraId="12636D06" w14:textId="36E76639" w:rsidR="000D52AC" w:rsidRPr="001E1BEB" w:rsidRDefault="00D329A3" w:rsidP="001660CB">
      <w:pPr>
        <w:pStyle w:val="Default"/>
        <w:spacing w:line="276" w:lineRule="auto"/>
        <w:jc w:val="both"/>
        <w:rPr>
          <w:color w:val="auto"/>
          <w:sz w:val="21"/>
          <w:szCs w:val="21"/>
        </w:rPr>
      </w:pPr>
      <w:r w:rsidRPr="001E1BEB">
        <w:rPr>
          <w:color w:val="auto"/>
          <w:sz w:val="21"/>
          <w:szCs w:val="21"/>
        </w:rPr>
        <w:t xml:space="preserve">Domy dla matek z małoletnimi dziećmi i kobiet w ciąży w Gliwicach, Sosnowcu i Zabrzu). </w:t>
      </w:r>
      <w:r w:rsidRPr="001E1BEB">
        <w:rPr>
          <w:color w:val="auto"/>
          <w:sz w:val="21"/>
          <w:szCs w:val="21"/>
        </w:rPr>
        <w:br/>
      </w:r>
      <w:r w:rsidR="002023BC" w:rsidRPr="001E1BEB">
        <w:rPr>
          <w:color w:val="auto"/>
          <w:sz w:val="21"/>
          <w:szCs w:val="21"/>
        </w:rPr>
        <w:t xml:space="preserve">W </w:t>
      </w:r>
      <w:r w:rsidR="000D52AC" w:rsidRPr="001E1BEB">
        <w:rPr>
          <w:color w:val="auto"/>
          <w:sz w:val="21"/>
          <w:szCs w:val="21"/>
        </w:rPr>
        <w:t>20</w:t>
      </w:r>
      <w:r w:rsidRPr="001E1BEB">
        <w:rPr>
          <w:color w:val="auto"/>
          <w:sz w:val="21"/>
          <w:szCs w:val="21"/>
        </w:rPr>
        <w:t>23</w:t>
      </w:r>
      <w:r w:rsidR="000D52AC" w:rsidRPr="001E1BEB">
        <w:rPr>
          <w:color w:val="auto"/>
          <w:sz w:val="21"/>
          <w:szCs w:val="21"/>
        </w:rPr>
        <w:t xml:space="preserve"> roku, </w:t>
      </w:r>
      <w:r w:rsidRPr="001E1BEB">
        <w:rPr>
          <w:color w:val="auto"/>
          <w:sz w:val="21"/>
          <w:szCs w:val="21"/>
        </w:rPr>
        <w:t>funkcjonowało 5</w:t>
      </w:r>
      <w:r w:rsidR="000D52AC" w:rsidRPr="001E1BEB">
        <w:rPr>
          <w:color w:val="auto"/>
          <w:sz w:val="21"/>
          <w:szCs w:val="21"/>
        </w:rPr>
        <w:t xml:space="preserve"> </w:t>
      </w:r>
      <w:r w:rsidRPr="001E1BEB">
        <w:rPr>
          <w:color w:val="auto"/>
          <w:sz w:val="21"/>
          <w:szCs w:val="21"/>
        </w:rPr>
        <w:t xml:space="preserve">takich </w:t>
      </w:r>
      <w:r w:rsidR="000D52AC" w:rsidRPr="001E1BEB">
        <w:rPr>
          <w:color w:val="auto"/>
          <w:sz w:val="21"/>
          <w:szCs w:val="21"/>
        </w:rPr>
        <w:t>dom</w:t>
      </w:r>
      <w:r w:rsidRPr="001E1BEB">
        <w:rPr>
          <w:color w:val="auto"/>
          <w:sz w:val="21"/>
          <w:szCs w:val="21"/>
        </w:rPr>
        <w:t xml:space="preserve">ów </w:t>
      </w:r>
      <w:r w:rsidR="001E1BEB" w:rsidRPr="001E1BEB">
        <w:rPr>
          <w:color w:val="auto"/>
          <w:sz w:val="21"/>
          <w:szCs w:val="21"/>
        </w:rPr>
        <w:t xml:space="preserve">(utworzony został </w:t>
      </w:r>
      <w:r w:rsidRPr="001E1BEB">
        <w:rPr>
          <w:color w:val="auto"/>
          <w:sz w:val="21"/>
          <w:szCs w:val="21"/>
        </w:rPr>
        <w:t xml:space="preserve">Powiatowy Dom dla Matek </w:t>
      </w:r>
      <w:r w:rsidR="001E1BEB">
        <w:rPr>
          <w:color w:val="auto"/>
          <w:sz w:val="21"/>
          <w:szCs w:val="21"/>
        </w:rPr>
        <w:br/>
      </w:r>
      <w:r w:rsidRPr="001E1BEB">
        <w:rPr>
          <w:color w:val="auto"/>
          <w:sz w:val="21"/>
          <w:szCs w:val="21"/>
        </w:rPr>
        <w:t>z Małoletnimi Dziećmi i Kobiet w Ciąży w Skoczowie</w:t>
      </w:r>
      <w:r w:rsidR="001E1BEB" w:rsidRPr="001E1BEB">
        <w:rPr>
          <w:color w:val="auto"/>
          <w:sz w:val="21"/>
          <w:szCs w:val="21"/>
        </w:rPr>
        <w:t>)</w:t>
      </w:r>
      <w:r w:rsidR="000D52AC" w:rsidRPr="001E1BEB">
        <w:rPr>
          <w:color w:val="auto"/>
          <w:sz w:val="21"/>
          <w:szCs w:val="21"/>
        </w:rPr>
        <w:t xml:space="preserve">, które w sumie oferowały </w:t>
      </w:r>
      <w:r w:rsidRPr="001E1BEB">
        <w:rPr>
          <w:color w:val="auto"/>
          <w:sz w:val="21"/>
          <w:szCs w:val="21"/>
        </w:rPr>
        <w:t>79</w:t>
      </w:r>
      <w:r w:rsidR="000D52AC" w:rsidRPr="001E1BEB">
        <w:rPr>
          <w:color w:val="auto"/>
          <w:sz w:val="21"/>
          <w:szCs w:val="21"/>
        </w:rPr>
        <w:t xml:space="preserve"> miejsc</w:t>
      </w:r>
      <w:r w:rsidR="001E1BEB" w:rsidRPr="001E1BEB">
        <w:rPr>
          <w:color w:val="auto"/>
          <w:sz w:val="21"/>
          <w:szCs w:val="21"/>
        </w:rPr>
        <w:t xml:space="preserve"> </w:t>
      </w:r>
      <w:r w:rsidR="000D52AC" w:rsidRPr="001E1BEB">
        <w:rPr>
          <w:color w:val="auto"/>
          <w:sz w:val="21"/>
          <w:szCs w:val="21"/>
        </w:rPr>
        <w:t>całodobow</w:t>
      </w:r>
      <w:r w:rsidRPr="001E1BEB">
        <w:rPr>
          <w:color w:val="auto"/>
          <w:sz w:val="21"/>
          <w:szCs w:val="21"/>
        </w:rPr>
        <w:t>ych</w:t>
      </w:r>
      <w:r w:rsidR="00B372DA">
        <w:rPr>
          <w:color w:val="auto"/>
          <w:sz w:val="21"/>
          <w:szCs w:val="21"/>
        </w:rPr>
        <w:t xml:space="preserve"> (w latach 2019-2022 placówki dysponowały 61-63 miejscami)</w:t>
      </w:r>
      <w:r w:rsidRPr="001E1BEB">
        <w:rPr>
          <w:color w:val="auto"/>
          <w:sz w:val="21"/>
          <w:szCs w:val="21"/>
        </w:rPr>
        <w:t xml:space="preserve">. </w:t>
      </w:r>
      <w:r w:rsidR="001660CB" w:rsidRPr="001660CB">
        <w:rPr>
          <w:sz w:val="21"/>
          <w:szCs w:val="21"/>
        </w:rPr>
        <w:t>Porównując rok do roku, zauważyć należy, że w 2024 roku wzrosła liczba Domów, jednakże nie jest to związane</w:t>
      </w:r>
      <w:r w:rsidR="001660CB">
        <w:rPr>
          <w:sz w:val="21"/>
          <w:szCs w:val="21"/>
        </w:rPr>
        <w:t xml:space="preserve"> </w:t>
      </w:r>
      <w:r w:rsidR="001660CB">
        <w:rPr>
          <w:sz w:val="21"/>
          <w:szCs w:val="21"/>
        </w:rPr>
        <w:br/>
      </w:r>
      <w:r w:rsidR="001660CB" w:rsidRPr="001660CB">
        <w:rPr>
          <w:sz w:val="21"/>
          <w:szCs w:val="21"/>
        </w:rPr>
        <w:t>z utworzeniem nowych domów, a jedynie objęciem obowiązkiem sprawozdawczym dwóch Domów, które wcześniej nie były</w:t>
      </w:r>
      <w:r w:rsidR="001660CB">
        <w:rPr>
          <w:sz w:val="21"/>
          <w:szCs w:val="21"/>
        </w:rPr>
        <w:t xml:space="preserve"> </w:t>
      </w:r>
      <w:r w:rsidR="001660CB" w:rsidRPr="001660CB">
        <w:rPr>
          <w:sz w:val="21"/>
          <w:szCs w:val="21"/>
        </w:rPr>
        <w:t>zarejestrowane w Centralnej Aplikacji Statystycznej. Z tego powodu wzrosła także liczba miejsc całodobowych oferowanych przez</w:t>
      </w:r>
      <w:r w:rsidR="001660CB">
        <w:rPr>
          <w:sz w:val="21"/>
          <w:szCs w:val="21"/>
        </w:rPr>
        <w:t xml:space="preserve"> </w:t>
      </w:r>
      <w:r w:rsidR="001660CB" w:rsidRPr="001660CB">
        <w:rPr>
          <w:sz w:val="21"/>
          <w:szCs w:val="21"/>
        </w:rPr>
        <w:t>te placówki. W 2023 roku liczba miejsc dla osób doznających przemocy domowej w Domach wynosiła 79 miejsc całodobowych,</w:t>
      </w:r>
      <w:r w:rsidR="001660CB">
        <w:rPr>
          <w:sz w:val="21"/>
          <w:szCs w:val="21"/>
        </w:rPr>
        <w:t xml:space="preserve"> </w:t>
      </w:r>
      <w:r w:rsidR="001660CB">
        <w:rPr>
          <w:sz w:val="21"/>
          <w:szCs w:val="21"/>
        </w:rPr>
        <w:br/>
      </w:r>
      <w:r w:rsidR="001660CB" w:rsidRPr="001660CB">
        <w:rPr>
          <w:color w:val="auto"/>
          <w:sz w:val="21"/>
          <w:szCs w:val="21"/>
        </w:rPr>
        <w:t>w 2024 roku miejsc tych było 123</w:t>
      </w:r>
      <w:r w:rsidR="001660CB">
        <w:rPr>
          <w:color w:val="auto"/>
          <w:sz w:val="21"/>
          <w:szCs w:val="21"/>
        </w:rPr>
        <w:t>.</w:t>
      </w:r>
      <w:r w:rsidRPr="001E1BEB">
        <w:rPr>
          <w:color w:val="auto"/>
          <w:sz w:val="21"/>
          <w:szCs w:val="21"/>
        </w:rPr>
        <w:t xml:space="preserve"> </w:t>
      </w:r>
      <w:r w:rsidR="001E1BEB" w:rsidRPr="001E1BEB">
        <w:rPr>
          <w:color w:val="auto"/>
          <w:sz w:val="21"/>
          <w:szCs w:val="21"/>
        </w:rPr>
        <w:t>K</w:t>
      </w:r>
      <w:r w:rsidR="000D52AC" w:rsidRPr="001E1BEB">
        <w:rPr>
          <w:color w:val="auto"/>
          <w:sz w:val="21"/>
          <w:szCs w:val="21"/>
        </w:rPr>
        <w:t>obietom i dzieciom dotkniętym przemocą</w:t>
      </w:r>
      <w:r w:rsidR="001E1BEB" w:rsidRPr="001E1BEB">
        <w:rPr>
          <w:color w:val="auto"/>
          <w:sz w:val="21"/>
          <w:szCs w:val="21"/>
        </w:rPr>
        <w:t xml:space="preserve"> domową</w:t>
      </w:r>
      <w:r w:rsidR="000D52AC" w:rsidRPr="001E1BEB">
        <w:rPr>
          <w:color w:val="auto"/>
          <w:sz w:val="21"/>
          <w:szCs w:val="21"/>
        </w:rPr>
        <w:t>, które skorzystały w oferty domów dla matek z dziećmi i kobiet w ciąży, udzielono pomocy w formie poradnictwa medyczn</w:t>
      </w:r>
      <w:r w:rsidR="001E1BEB" w:rsidRPr="001E1BEB">
        <w:rPr>
          <w:color w:val="auto"/>
          <w:sz w:val="21"/>
          <w:szCs w:val="21"/>
        </w:rPr>
        <w:t>ego</w:t>
      </w:r>
      <w:r w:rsidR="000D52AC" w:rsidRPr="001E1BEB">
        <w:rPr>
          <w:color w:val="auto"/>
          <w:sz w:val="21"/>
          <w:szCs w:val="21"/>
        </w:rPr>
        <w:t>, psychologiczn</w:t>
      </w:r>
      <w:r w:rsidR="001E1BEB" w:rsidRPr="001E1BEB">
        <w:rPr>
          <w:color w:val="auto"/>
          <w:sz w:val="21"/>
          <w:szCs w:val="21"/>
        </w:rPr>
        <w:t>ego,</w:t>
      </w:r>
      <w:r w:rsidR="000D52AC" w:rsidRPr="001E1BEB">
        <w:rPr>
          <w:color w:val="auto"/>
          <w:sz w:val="21"/>
          <w:szCs w:val="21"/>
        </w:rPr>
        <w:t xml:space="preserve"> prawn</w:t>
      </w:r>
      <w:r w:rsidR="001E1BEB" w:rsidRPr="001E1BEB">
        <w:rPr>
          <w:color w:val="auto"/>
          <w:sz w:val="21"/>
          <w:szCs w:val="21"/>
        </w:rPr>
        <w:t>ego</w:t>
      </w:r>
      <w:r w:rsidR="000D52AC" w:rsidRPr="001E1BEB">
        <w:rPr>
          <w:color w:val="auto"/>
          <w:sz w:val="21"/>
          <w:szCs w:val="21"/>
        </w:rPr>
        <w:t>, socjaln</w:t>
      </w:r>
      <w:r w:rsidR="001E1BEB" w:rsidRPr="001E1BEB">
        <w:rPr>
          <w:color w:val="auto"/>
          <w:sz w:val="21"/>
          <w:szCs w:val="21"/>
        </w:rPr>
        <w:t>ego</w:t>
      </w:r>
      <w:r w:rsidR="000D52AC" w:rsidRPr="001E1BEB">
        <w:rPr>
          <w:color w:val="auto"/>
          <w:sz w:val="21"/>
          <w:szCs w:val="21"/>
        </w:rPr>
        <w:t xml:space="preserve"> oraz zawodowego </w:t>
      </w:r>
      <w:r w:rsidR="00B30698">
        <w:rPr>
          <w:color w:val="auto"/>
          <w:sz w:val="21"/>
          <w:szCs w:val="21"/>
        </w:rPr>
        <w:br/>
      </w:r>
      <w:r w:rsidR="000D52AC" w:rsidRPr="001E1BEB">
        <w:rPr>
          <w:color w:val="auto"/>
          <w:sz w:val="21"/>
          <w:szCs w:val="21"/>
        </w:rPr>
        <w:t>i rodzinnego.</w:t>
      </w:r>
    </w:p>
    <w:p w14:paraId="0B5A2F36" w14:textId="77777777" w:rsidR="000D52AC" w:rsidRDefault="000D52AC" w:rsidP="00860ED9">
      <w:pPr>
        <w:pStyle w:val="Default"/>
        <w:spacing w:line="276" w:lineRule="auto"/>
        <w:jc w:val="both"/>
        <w:rPr>
          <w:color w:val="auto"/>
          <w:sz w:val="21"/>
          <w:szCs w:val="21"/>
        </w:rPr>
      </w:pPr>
    </w:p>
    <w:p w14:paraId="7C8C8836" w14:textId="59ABEFE0" w:rsidR="00B372DA" w:rsidRPr="00826CBB" w:rsidRDefault="00B372DA" w:rsidP="00B372DA">
      <w:pPr>
        <w:pStyle w:val="Bezodstpw"/>
        <w:jc w:val="both"/>
        <w:rPr>
          <w:rFonts w:ascii="Arial" w:hAnsi="Arial" w:cs="Arial"/>
          <w:b/>
          <w:color w:val="000000"/>
          <w:sz w:val="20"/>
          <w:szCs w:val="20"/>
        </w:rPr>
      </w:pPr>
      <w:r w:rsidRPr="00826CBB">
        <w:rPr>
          <w:rFonts w:ascii="Arial" w:hAnsi="Arial" w:cs="Arial"/>
          <w:b/>
          <w:color w:val="000000" w:themeColor="text1"/>
          <w:sz w:val="20"/>
          <w:szCs w:val="20"/>
        </w:rPr>
        <w:t>Tabela</w:t>
      </w:r>
      <w:r>
        <w:rPr>
          <w:rFonts w:ascii="Arial" w:hAnsi="Arial" w:cs="Arial"/>
          <w:b/>
          <w:color w:val="000000" w:themeColor="text1"/>
          <w:sz w:val="20"/>
          <w:szCs w:val="20"/>
        </w:rPr>
        <w:t xml:space="preserve"> </w:t>
      </w:r>
      <w:r w:rsidRPr="00826CBB">
        <w:rPr>
          <w:rFonts w:ascii="Arial" w:hAnsi="Arial" w:cs="Arial"/>
          <w:b/>
          <w:color w:val="000000" w:themeColor="text1"/>
          <w:sz w:val="20"/>
          <w:szCs w:val="20"/>
        </w:rPr>
        <w:t>1</w:t>
      </w:r>
      <w:r w:rsidR="001660CB">
        <w:rPr>
          <w:rFonts w:ascii="Arial" w:hAnsi="Arial" w:cs="Arial"/>
          <w:b/>
          <w:color w:val="000000" w:themeColor="text1"/>
          <w:sz w:val="20"/>
          <w:szCs w:val="20"/>
        </w:rPr>
        <w:t>6</w:t>
      </w:r>
      <w:r w:rsidRPr="00826CBB">
        <w:rPr>
          <w:rFonts w:ascii="Arial" w:hAnsi="Arial" w:cs="Arial"/>
          <w:b/>
          <w:color w:val="000000" w:themeColor="text1"/>
          <w:sz w:val="20"/>
          <w:szCs w:val="20"/>
        </w:rPr>
        <w:t xml:space="preserve">. </w:t>
      </w:r>
      <w:r w:rsidRPr="00826CBB">
        <w:rPr>
          <w:rFonts w:ascii="Arial" w:hAnsi="Arial" w:cs="Arial"/>
          <w:b/>
          <w:color w:val="000000"/>
          <w:sz w:val="20"/>
          <w:szCs w:val="20"/>
        </w:rPr>
        <w:t xml:space="preserve">Liczba osób dotkniętych przemocą </w:t>
      </w:r>
      <w:r>
        <w:rPr>
          <w:rFonts w:ascii="Arial" w:hAnsi="Arial" w:cs="Arial"/>
          <w:b/>
          <w:color w:val="000000"/>
          <w:sz w:val="20"/>
          <w:szCs w:val="20"/>
        </w:rPr>
        <w:t>domową</w:t>
      </w:r>
      <w:r w:rsidRPr="00826CBB">
        <w:rPr>
          <w:rFonts w:ascii="Arial" w:hAnsi="Arial" w:cs="Arial"/>
          <w:b/>
          <w:color w:val="000000"/>
          <w:sz w:val="20"/>
          <w:szCs w:val="20"/>
        </w:rPr>
        <w:t xml:space="preserve"> objętych pomocą </w:t>
      </w:r>
      <w:r w:rsidRPr="00B372DA">
        <w:rPr>
          <w:rFonts w:ascii="Arial" w:hAnsi="Arial" w:cs="Arial"/>
          <w:b/>
          <w:color w:val="000000"/>
          <w:sz w:val="20"/>
          <w:szCs w:val="20"/>
        </w:rPr>
        <w:t xml:space="preserve">domy dla matek </w:t>
      </w:r>
      <w:r w:rsidR="00C968F0">
        <w:rPr>
          <w:rFonts w:ascii="Arial" w:hAnsi="Arial" w:cs="Arial"/>
          <w:b/>
          <w:color w:val="000000"/>
          <w:sz w:val="20"/>
          <w:szCs w:val="20"/>
        </w:rPr>
        <w:br/>
      </w:r>
      <w:r w:rsidRPr="00B372DA">
        <w:rPr>
          <w:rFonts w:ascii="Arial" w:hAnsi="Arial" w:cs="Arial"/>
          <w:b/>
          <w:color w:val="000000"/>
          <w:sz w:val="20"/>
          <w:szCs w:val="20"/>
        </w:rPr>
        <w:t>z</w:t>
      </w:r>
      <w:r w:rsidR="00C968F0">
        <w:rPr>
          <w:rFonts w:ascii="Arial" w:hAnsi="Arial" w:cs="Arial"/>
          <w:b/>
          <w:color w:val="000000"/>
          <w:sz w:val="20"/>
          <w:szCs w:val="20"/>
        </w:rPr>
        <w:t xml:space="preserve"> </w:t>
      </w:r>
      <w:r w:rsidRPr="00B372DA">
        <w:rPr>
          <w:rFonts w:ascii="Arial" w:hAnsi="Arial" w:cs="Arial"/>
          <w:b/>
          <w:color w:val="000000"/>
          <w:sz w:val="20"/>
          <w:szCs w:val="20"/>
        </w:rPr>
        <w:t xml:space="preserve"> małoletnimi dziećmi i kobiet w ciąży</w:t>
      </w:r>
      <w:r>
        <w:rPr>
          <w:rFonts w:ascii="Arial" w:hAnsi="Arial" w:cs="Arial"/>
          <w:b/>
          <w:color w:val="000000"/>
          <w:sz w:val="20"/>
          <w:szCs w:val="20"/>
        </w:rPr>
        <w:t xml:space="preserve"> w </w:t>
      </w:r>
      <w:r w:rsidRPr="00826CBB">
        <w:rPr>
          <w:rFonts w:ascii="Arial" w:hAnsi="Arial" w:cs="Arial"/>
          <w:b/>
          <w:color w:val="000000"/>
          <w:sz w:val="20"/>
          <w:szCs w:val="20"/>
        </w:rPr>
        <w:t>województwie śląskim w latach 2019-202</w:t>
      </w:r>
      <w:r w:rsidR="00B13DCA">
        <w:rPr>
          <w:rFonts w:ascii="Arial" w:hAnsi="Arial" w:cs="Arial"/>
          <w:b/>
          <w:color w:val="000000"/>
          <w:sz w:val="20"/>
          <w:szCs w:val="20"/>
        </w:rPr>
        <w:t>4</w:t>
      </w:r>
      <w:r w:rsidRPr="00826CBB">
        <w:rPr>
          <w:rFonts w:ascii="Arial" w:hAnsi="Arial" w:cs="Arial"/>
          <w:b/>
          <w:color w:val="000000"/>
          <w:sz w:val="20"/>
          <w:szCs w:val="20"/>
        </w:rPr>
        <w:t>.</w:t>
      </w:r>
    </w:p>
    <w:tbl>
      <w:tblPr>
        <w:tblStyle w:val="Tabela-Siatka"/>
        <w:tblW w:w="9918" w:type="dxa"/>
        <w:jc w:val="center"/>
        <w:tblLayout w:type="fixed"/>
        <w:tblLook w:val="04A0" w:firstRow="1" w:lastRow="0" w:firstColumn="1" w:lastColumn="0" w:noHBand="0" w:noVBand="1"/>
      </w:tblPr>
      <w:tblGrid>
        <w:gridCol w:w="3378"/>
        <w:gridCol w:w="1111"/>
        <w:gridCol w:w="894"/>
        <w:gridCol w:w="894"/>
        <w:gridCol w:w="894"/>
        <w:gridCol w:w="894"/>
        <w:gridCol w:w="923"/>
        <w:gridCol w:w="930"/>
      </w:tblGrid>
      <w:tr w:rsidR="001660CB" w:rsidRPr="005A4B84" w14:paraId="07B88F1B" w14:textId="1EBF2532" w:rsidTr="00286A6D">
        <w:trPr>
          <w:trHeight w:val="264"/>
          <w:tblHeader/>
          <w:jc w:val="center"/>
        </w:trPr>
        <w:tc>
          <w:tcPr>
            <w:tcW w:w="4489" w:type="dxa"/>
            <w:gridSpan w:val="2"/>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36528A76" w14:textId="1EC857AB" w:rsidR="001660CB" w:rsidRPr="005A4B84" w:rsidRDefault="001660CB" w:rsidP="003975C0">
            <w:pPr>
              <w:pStyle w:val="Bezodstpw"/>
              <w:spacing w:line="276" w:lineRule="auto"/>
              <w:jc w:val="center"/>
              <w:rPr>
                <w:rFonts w:ascii="Arial" w:hAnsi="Arial" w:cs="Arial"/>
                <w:b/>
                <w:color w:val="000000"/>
                <w:sz w:val="18"/>
                <w:szCs w:val="18"/>
              </w:rPr>
            </w:pPr>
            <w:r>
              <w:rPr>
                <w:rFonts w:ascii="Arial" w:hAnsi="Arial" w:cs="Arial"/>
                <w:b/>
                <w:color w:val="000000"/>
                <w:sz w:val="18"/>
                <w:szCs w:val="18"/>
              </w:rPr>
              <w:t>Wyszczególnienie</w:t>
            </w:r>
          </w:p>
        </w:tc>
        <w:tc>
          <w:tcPr>
            <w:tcW w:w="5429"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hideMark/>
          </w:tcPr>
          <w:p w14:paraId="2602BA8B" w14:textId="20C75416" w:rsidR="001660CB" w:rsidRPr="005A4B84" w:rsidRDefault="001660CB" w:rsidP="0074446A">
            <w:pPr>
              <w:pStyle w:val="Bezodstpw"/>
              <w:jc w:val="center"/>
              <w:rPr>
                <w:rFonts w:ascii="Arial" w:hAnsi="Arial" w:cs="Arial"/>
                <w:b/>
                <w:sz w:val="18"/>
                <w:szCs w:val="18"/>
              </w:rPr>
            </w:pPr>
            <w:r w:rsidRPr="005A4B84">
              <w:rPr>
                <w:rFonts w:ascii="Arial" w:hAnsi="Arial" w:cs="Arial"/>
                <w:b/>
                <w:sz w:val="18"/>
                <w:szCs w:val="18"/>
              </w:rPr>
              <w:t>Lata</w:t>
            </w:r>
          </w:p>
        </w:tc>
      </w:tr>
      <w:tr w:rsidR="001660CB" w:rsidRPr="005A4B84" w14:paraId="4D660FCC" w14:textId="51BB35FF" w:rsidTr="001660CB">
        <w:trPr>
          <w:trHeight w:val="232"/>
          <w:tblHeader/>
          <w:jc w:val="center"/>
        </w:trPr>
        <w:tc>
          <w:tcPr>
            <w:tcW w:w="4489" w:type="dxa"/>
            <w:gridSpan w:val="2"/>
            <w:vMerge/>
            <w:tcBorders>
              <w:left w:val="single" w:sz="4" w:space="0" w:color="000000"/>
              <w:bottom w:val="single" w:sz="4" w:space="0" w:color="000000"/>
              <w:right w:val="single" w:sz="4" w:space="0" w:color="000000"/>
            </w:tcBorders>
            <w:shd w:val="clear" w:color="auto" w:fill="DEEAF6" w:themeFill="accent5" w:themeFillTint="33"/>
          </w:tcPr>
          <w:p w14:paraId="4E56B162" w14:textId="78B068D8" w:rsidR="001660CB" w:rsidRPr="005A4B84" w:rsidRDefault="001660CB" w:rsidP="0074446A">
            <w:pPr>
              <w:rPr>
                <w:rFonts w:ascii="Arial" w:eastAsia="Times New Roman" w:hAnsi="Arial" w:cs="Arial"/>
                <w:b/>
                <w:color w:val="000000"/>
                <w:sz w:val="18"/>
                <w:szCs w:val="18"/>
                <w:lang w:eastAsia="pl-PL"/>
              </w:rPr>
            </w:pPr>
          </w:p>
        </w:tc>
        <w:tc>
          <w:tcPr>
            <w:tcW w:w="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6EDFEDBE" w14:textId="77777777" w:rsidR="001660CB" w:rsidRPr="005A4B84" w:rsidRDefault="001660CB" w:rsidP="0074446A">
            <w:pPr>
              <w:pStyle w:val="Bezodstpw"/>
              <w:jc w:val="center"/>
              <w:rPr>
                <w:rFonts w:ascii="Arial" w:hAnsi="Arial" w:cs="Arial"/>
                <w:b/>
                <w:sz w:val="18"/>
                <w:szCs w:val="18"/>
              </w:rPr>
            </w:pPr>
            <w:r w:rsidRPr="005A4B84">
              <w:rPr>
                <w:rFonts w:ascii="Arial" w:hAnsi="Arial" w:cs="Arial"/>
                <w:b/>
                <w:sz w:val="18"/>
                <w:szCs w:val="18"/>
              </w:rPr>
              <w:t>2019</w:t>
            </w:r>
          </w:p>
        </w:tc>
        <w:tc>
          <w:tcPr>
            <w:tcW w:w="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1FB07681" w14:textId="77777777" w:rsidR="001660CB" w:rsidRPr="005A4B84" w:rsidRDefault="001660CB" w:rsidP="0074446A">
            <w:pPr>
              <w:pStyle w:val="Bezodstpw"/>
              <w:jc w:val="center"/>
              <w:rPr>
                <w:rFonts w:ascii="Arial" w:hAnsi="Arial" w:cs="Arial"/>
                <w:b/>
                <w:sz w:val="18"/>
                <w:szCs w:val="18"/>
              </w:rPr>
            </w:pPr>
            <w:r w:rsidRPr="005A4B84">
              <w:rPr>
                <w:rFonts w:ascii="Arial" w:hAnsi="Arial" w:cs="Arial"/>
                <w:b/>
                <w:sz w:val="18"/>
                <w:szCs w:val="18"/>
              </w:rPr>
              <w:t>2020</w:t>
            </w:r>
          </w:p>
        </w:tc>
        <w:tc>
          <w:tcPr>
            <w:tcW w:w="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4FBEFCAB" w14:textId="77777777" w:rsidR="001660CB" w:rsidRPr="005A4B84" w:rsidRDefault="001660CB" w:rsidP="0074446A">
            <w:pPr>
              <w:pStyle w:val="Bezodstpw"/>
              <w:jc w:val="center"/>
              <w:rPr>
                <w:rFonts w:ascii="Arial" w:hAnsi="Arial" w:cs="Arial"/>
                <w:b/>
                <w:sz w:val="18"/>
                <w:szCs w:val="18"/>
              </w:rPr>
            </w:pPr>
            <w:r w:rsidRPr="005A4B84">
              <w:rPr>
                <w:rFonts w:ascii="Arial" w:hAnsi="Arial" w:cs="Arial"/>
                <w:b/>
                <w:sz w:val="18"/>
                <w:szCs w:val="18"/>
              </w:rPr>
              <w:t>2021</w:t>
            </w:r>
          </w:p>
        </w:tc>
        <w:tc>
          <w:tcPr>
            <w:tcW w:w="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6CF002BC" w14:textId="77777777" w:rsidR="001660CB" w:rsidRPr="005A4B84" w:rsidRDefault="001660CB" w:rsidP="0074446A">
            <w:pPr>
              <w:pStyle w:val="Bezodstpw"/>
              <w:jc w:val="center"/>
              <w:rPr>
                <w:rFonts w:ascii="Arial" w:hAnsi="Arial" w:cs="Arial"/>
                <w:b/>
                <w:sz w:val="18"/>
                <w:szCs w:val="18"/>
              </w:rPr>
            </w:pPr>
            <w:r w:rsidRPr="005A4B84">
              <w:rPr>
                <w:rFonts w:ascii="Arial" w:hAnsi="Arial" w:cs="Arial"/>
                <w:b/>
                <w:sz w:val="18"/>
                <w:szCs w:val="18"/>
              </w:rPr>
              <w:t>2022</w:t>
            </w:r>
          </w:p>
        </w:tc>
        <w:tc>
          <w:tcPr>
            <w:tcW w:w="9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noWrap/>
            <w:vAlign w:val="center"/>
          </w:tcPr>
          <w:p w14:paraId="4EA5E599" w14:textId="77777777" w:rsidR="001660CB" w:rsidRPr="005A4B84" w:rsidRDefault="001660CB" w:rsidP="0074446A">
            <w:pPr>
              <w:pStyle w:val="Bezodstpw"/>
              <w:jc w:val="center"/>
              <w:rPr>
                <w:rFonts w:ascii="Arial" w:hAnsi="Arial" w:cs="Arial"/>
                <w:b/>
                <w:sz w:val="18"/>
                <w:szCs w:val="18"/>
              </w:rPr>
            </w:pPr>
            <w:r w:rsidRPr="005A4B84">
              <w:rPr>
                <w:rFonts w:ascii="Arial" w:hAnsi="Arial" w:cs="Arial"/>
                <w:b/>
                <w:sz w:val="18"/>
                <w:szCs w:val="18"/>
              </w:rPr>
              <w:t>2023</w:t>
            </w:r>
          </w:p>
        </w:tc>
        <w:tc>
          <w:tcPr>
            <w:tcW w:w="9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1346C4" w14:textId="2DAC662A" w:rsidR="001660CB" w:rsidRPr="005A4B84" w:rsidRDefault="001660CB" w:rsidP="0074446A">
            <w:pPr>
              <w:pStyle w:val="Bezodstpw"/>
              <w:jc w:val="center"/>
              <w:rPr>
                <w:rFonts w:ascii="Arial" w:hAnsi="Arial" w:cs="Arial"/>
                <w:b/>
                <w:sz w:val="18"/>
                <w:szCs w:val="18"/>
              </w:rPr>
            </w:pPr>
            <w:r>
              <w:rPr>
                <w:rFonts w:ascii="Arial" w:hAnsi="Arial" w:cs="Arial"/>
                <w:b/>
                <w:sz w:val="18"/>
                <w:szCs w:val="18"/>
              </w:rPr>
              <w:t>2024</w:t>
            </w:r>
          </w:p>
        </w:tc>
      </w:tr>
      <w:tr w:rsidR="001660CB" w:rsidRPr="005A4B84" w14:paraId="478B3145" w14:textId="7C8E797B" w:rsidTr="001660CB">
        <w:trPr>
          <w:trHeight w:val="268"/>
          <w:jc w:val="center"/>
        </w:trPr>
        <w:tc>
          <w:tcPr>
            <w:tcW w:w="4489" w:type="dxa"/>
            <w:gridSpan w:val="2"/>
            <w:tcBorders>
              <w:top w:val="single" w:sz="4" w:space="0" w:color="000000"/>
              <w:left w:val="single" w:sz="4" w:space="0" w:color="000000"/>
              <w:right w:val="single" w:sz="4" w:space="0" w:color="000000"/>
            </w:tcBorders>
            <w:shd w:val="clear" w:color="auto" w:fill="DEEAF6" w:themeFill="accent5" w:themeFillTint="33"/>
            <w:vAlign w:val="center"/>
          </w:tcPr>
          <w:p w14:paraId="3DB1638F" w14:textId="20CE2B76" w:rsidR="001660CB" w:rsidRPr="00C968F0" w:rsidRDefault="001660CB" w:rsidP="00C968F0">
            <w:pPr>
              <w:pStyle w:val="Bezodstpw"/>
              <w:ind w:left="32"/>
              <w:rPr>
                <w:rFonts w:ascii="Arial" w:hAnsi="Arial" w:cs="Arial"/>
                <w:b/>
                <w:bCs/>
                <w:sz w:val="18"/>
                <w:szCs w:val="18"/>
              </w:rPr>
            </w:pPr>
            <w:r w:rsidRPr="00C968F0">
              <w:rPr>
                <w:rFonts w:ascii="Arial" w:hAnsi="Arial" w:cs="Arial"/>
                <w:b/>
                <w:bCs/>
                <w:sz w:val="18"/>
                <w:szCs w:val="18"/>
              </w:rPr>
              <w:t>Liczba miejsc całodobowych</w:t>
            </w:r>
            <w:r>
              <w:rPr>
                <w:rFonts w:ascii="Arial" w:hAnsi="Arial" w:cs="Arial"/>
                <w:b/>
                <w:bCs/>
                <w:sz w:val="18"/>
                <w:szCs w:val="18"/>
              </w:rPr>
              <w:t>:</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594534F9" w14:textId="2CB1170D" w:rsidR="001660CB" w:rsidRPr="00C968F0" w:rsidRDefault="001660CB" w:rsidP="00C968F0">
            <w:pPr>
              <w:pStyle w:val="Bezodstpw"/>
              <w:ind w:left="175"/>
              <w:jc w:val="right"/>
              <w:rPr>
                <w:rFonts w:ascii="Arial" w:hAnsi="Arial" w:cs="Arial"/>
                <w:b/>
                <w:bCs/>
                <w:sz w:val="18"/>
                <w:szCs w:val="18"/>
              </w:rPr>
            </w:pPr>
            <w:r>
              <w:rPr>
                <w:rFonts w:ascii="Arial" w:hAnsi="Arial" w:cs="Arial"/>
                <w:b/>
                <w:bCs/>
                <w:sz w:val="18"/>
                <w:szCs w:val="18"/>
              </w:rPr>
              <w:t>63</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4F0E0DFF" w14:textId="19B02DE0" w:rsidR="001660CB" w:rsidRPr="00C968F0" w:rsidRDefault="001660CB" w:rsidP="00C968F0">
            <w:pPr>
              <w:pStyle w:val="Bezodstpw"/>
              <w:ind w:left="175"/>
              <w:jc w:val="right"/>
              <w:rPr>
                <w:rFonts w:ascii="Arial" w:hAnsi="Arial" w:cs="Arial"/>
                <w:b/>
                <w:bCs/>
                <w:sz w:val="18"/>
                <w:szCs w:val="18"/>
              </w:rPr>
            </w:pPr>
            <w:r>
              <w:rPr>
                <w:rFonts w:ascii="Arial" w:hAnsi="Arial" w:cs="Arial"/>
                <w:b/>
                <w:bCs/>
                <w:sz w:val="18"/>
                <w:szCs w:val="18"/>
              </w:rPr>
              <w:t>63</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693BCBCC" w14:textId="5F2CDC4F" w:rsidR="001660CB" w:rsidRPr="00C968F0" w:rsidRDefault="001660CB" w:rsidP="00C968F0">
            <w:pPr>
              <w:pStyle w:val="Bezodstpw"/>
              <w:ind w:left="175"/>
              <w:jc w:val="right"/>
              <w:rPr>
                <w:rFonts w:ascii="Arial" w:hAnsi="Arial" w:cs="Arial"/>
                <w:b/>
                <w:bCs/>
                <w:sz w:val="18"/>
                <w:szCs w:val="18"/>
              </w:rPr>
            </w:pPr>
            <w:r>
              <w:rPr>
                <w:rFonts w:ascii="Arial" w:hAnsi="Arial" w:cs="Arial"/>
                <w:b/>
                <w:bCs/>
                <w:sz w:val="18"/>
                <w:szCs w:val="18"/>
              </w:rPr>
              <w:t>61</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36063AFC" w14:textId="5AB6B632" w:rsidR="001660CB" w:rsidRPr="00C968F0" w:rsidRDefault="001660CB" w:rsidP="00C968F0">
            <w:pPr>
              <w:pStyle w:val="Bezodstpw"/>
              <w:ind w:left="175"/>
              <w:jc w:val="right"/>
              <w:rPr>
                <w:rFonts w:ascii="Arial" w:hAnsi="Arial" w:cs="Arial"/>
                <w:b/>
                <w:bCs/>
                <w:sz w:val="18"/>
                <w:szCs w:val="18"/>
              </w:rPr>
            </w:pPr>
            <w:r>
              <w:rPr>
                <w:rFonts w:ascii="Arial" w:hAnsi="Arial" w:cs="Arial"/>
                <w:b/>
                <w:bCs/>
                <w:sz w:val="18"/>
                <w:szCs w:val="18"/>
              </w:rPr>
              <w:t>61</w:t>
            </w:r>
          </w:p>
        </w:tc>
        <w:tc>
          <w:tcPr>
            <w:tcW w:w="923" w:type="dxa"/>
            <w:tcBorders>
              <w:top w:val="single" w:sz="4" w:space="0" w:color="000000"/>
              <w:left w:val="single" w:sz="4" w:space="0" w:color="000000"/>
              <w:bottom w:val="single" w:sz="4" w:space="0" w:color="000000"/>
              <w:right w:val="single" w:sz="4" w:space="0" w:color="000000"/>
            </w:tcBorders>
            <w:noWrap/>
            <w:vAlign w:val="center"/>
          </w:tcPr>
          <w:p w14:paraId="2811A246" w14:textId="5DE478A0" w:rsidR="001660CB" w:rsidRPr="00C968F0" w:rsidRDefault="001660CB" w:rsidP="00C968F0">
            <w:pPr>
              <w:pStyle w:val="Bezodstpw"/>
              <w:ind w:left="175"/>
              <w:jc w:val="right"/>
              <w:rPr>
                <w:rFonts w:ascii="Arial" w:hAnsi="Arial" w:cs="Arial"/>
                <w:b/>
                <w:bCs/>
                <w:sz w:val="18"/>
                <w:szCs w:val="18"/>
              </w:rPr>
            </w:pPr>
            <w:r>
              <w:rPr>
                <w:rFonts w:ascii="Arial" w:hAnsi="Arial" w:cs="Arial"/>
                <w:b/>
                <w:bCs/>
                <w:sz w:val="18"/>
                <w:szCs w:val="18"/>
              </w:rPr>
              <w:t>79</w:t>
            </w:r>
          </w:p>
        </w:tc>
        <w:tc>
          <w:tcPr>
            <w:tcW w:w="930" w:type="dxa"/>
            <w:tcBorders>
              <w:top w:val="single" w:sz="4" w:space="0" w:color="000000"/>
              <w:left w:val="single" w:sz="4" w:space="0" w:color="000000"/>
              <w:bottom w:val="single" w:sz="4" w:space="0" w:color="000000"/>
              <w:right w:val="single" w:sz="4" w:space="0" w:color="000000"/>
            </w:tcBorders>
          </w:tcPr>
          <w:p w14:paraId="00D7714D" w14:textId="183721B3" w:rsidR="001660CB" w:rsidRDefault="001660CB" w:rsidP="00C968F0">
            <w:pPr>
              <w:pStyle w:val="Bezodstpw"/>
              <w:ind w:left="175"/>
              <w:jc w:val="right"/>
              <w:rPr>
                <w:rFonts w:ascii="Arial" w:hAnsi="Arial" w:cs="Arial"/>
                <w:b/>
                <w:bCs/>
                <w:sz w:val="18"/>
                <w:szCs w:val="18"/>
              </w:rPr>
            </w:pPr>
            <w:r>
              <w:rPr>
                <w:rFonts w:ascii="Arial" w:hAnsi="Arial" w:cs="Arial"/>
                <w:b/>
                <w:bCs/>
                <w:sz w:val="18"/>
                <w:szCs w:val="18"/>
              </w:rPr>
              <w:t>95</w:t>
            </w:r>
          </w:p>
        </w:tc>
      </w:tr>
      <w:tr w:rsidR="001660CB" w:rsidRPr="005A4B84" w14:paraId="5A23F8D1" w14:textId="64225623" w:rsidTr="001660CB">
        <w:trPr>
          <w:trHeight w:val="265"/>
          <w:jc w:val="center"/>
        </w:trPr>
        <w:tc>
          <w:tcPr>
            <w:tcW w:w="3378" w:type="dxa"/>
            <w:vMerge w:val="restart"/>
            <w:tcBorders>
              <w:left w:val="single" w:sz="4" w:space="0" w:color="000000"/>
              <w:right w:val="single" w:sz="4" w:space="0" w:color="000000"/>
            </w:tcBorders>
            <w:shd w:val="clear" w:color="auto" w:fill="DEEAF6" w:themeFill="accent5" w:themeFillTint="33"/>
            <w:vAlign w:val="center"/>
          </w:tcPr>
          <w:p w14:paraId="1877A17C" w14:textId="2D004C09" w:rsidR="001660CB" w:rsidRPr="00C968F0" w:rsidRDefault="001660CB" w:rsidP="00C968F0">
            <w:pPr>
              <w:pStyle w:val="Bezodstpw"/>
              <w:ind w:left="33"/>
              <w:rPr>
                <w:rFonts w:ascii="Arial" w:hAnsi="Arial" w:cs="Arial"/>
                <w:b/>
                <w:bCs/>
                <w:sz w:val="18"/>
                <w:szCs w:val="18"/>
              </w:rPr>
            </w:pPr>
            <w:r>
              <w:rPr>
                <w:rFonts w:ascii="Arial" w:hAnsi="Arial" w:cs="Arial"/>
                <w:b/>
                <w:color w:val="000000"/>
                <w:sz w:val="18"/>
                <w:szCs w:val="18"/>
              </w:rPr>
              <w:t xml:space="preserve">Liczba osób </w:t>
            </w:r>
            <w:r w:rsidRPr="005A4B84">
              <w:rPr>
                <w:rFonts w:ascii="Arial" w:hAnsi="Arial" w:cs="Arial"/>
                <w:b/>
                <w:color w:val="000000"/>
                <w:sz w:val="18"/>
                <w:szCs w:val="18"/>
              </w:rPr>
              <w:t>dotknięt</w:t>
            </w:r>
            <w:r>
              <w:rPr>
                <w:rFonts w:ascii="Arial" w:hAnsi="Arial" w:cs="Arial"/>
                <w:b/>
                <w:color w:val="000000"/>
                <w:sz w:val="18"/>
                <w:szCs w:val="18"/>
              </w:rPr>
              <w:t>ych</w:t>
            </w:r>
            <w:r w:rsidRPr="005A4B84">
              <w:rPr>
                <w:rFonts w:ascii="Arial" w:hAnsi="Arial" w:cs="Arial"/>
                <w:b/>
                <w:color w:val="000000"/>
                <w:sz w:val="18"/>
                <w:szCs w:val="18"/>
              </w:rPr>
              <w:t xml:space="preserve"> przemocą domową</w:t>
            </w:r>
            <w:r w:rsidRPr="00C968F0">
              <w:rPr>
                <w:rFonts w:ascii="Arial" w:hAnsi="Arial" w:cs="Arial"/>
                <w:b/>
                <w:bCs/>
                <w:color w:val="000000"/>
                <w:sz w:val="18"/>
                <w:szCs w:val="18"/>
              </w:rPr>
              <w:t xml:space="preserve"> objęt</w:t>
            </w:r>
            <w:r>
              <w:rPr>
                <w:rFonts w:ascii="Arial" w:hAnsi="Arial" w:cs="Arial"/>
                <w:b/>
                <w:bCs/>
                <w:color w:val="000000"/>
                <w:sz w:val="18"/>
                <w:szCs w:val="18"/>
              </w:rPr>
              <w:t>ych</w:t>
            </w:r>
            <w:r w:rsidRPr="00C968F0">
              <w:rPr>
                <w:rFonts w:ascii="Arial" w:hAnsi="Arial" w:cs="Arial"/>
                <w:b/>
                <w:bCs/>
                <w:color w:val="000000"/>
                <w:sz w:val="18"/>
                <w:szCs w:val="18"/>
              </w:rPr>
              <w:t xml:space="preserve"> pomocą </w:t>
            </w:r>
          </w:p>
        </w:tc>
        <w:tc>
          <w:tcPr>
            <w:tcW w:w="1111" w:type="dxa"/>
            <w:tcBorders>
              <w:top w:val="single" w:sz="4" w:space="0" w:color="000000"/>
              <w:left w:val="single" w:sz="4" w:space="0" w:color="000000"/>
              <w:bottom w:val="single" w:sz="4" w:space="0" w:color="000000"/>
              <w:right w:val="single" w:sz="4" w:space="0" w:color="000000"/>
            </w:tcBorders>
            <w:noWrap/>
            <w:vAlign w:val="center"/>
          </w:tcPr>
          <w:p w14:paraId="60F92D0C" w14:textId="7BC039D5" w:rsidR="001660CB" w:rsidRPr="005A4B84" w:rsidRDefault="001660CB" w:rsidP="00DE6F0F">
            <w:pPr>
              <w:pStyle w:val="Bezodstpw"/>
              <w:ind w:left="32"/>
              <w:rPr>
                <w:rFonts w:ascii="Arial" w:hAnsi="Arial" w:cs="Arial"/>
                <w:i/>
                <w:iCs/>
                <w:sz w:val="18"/>
                <w:szCs w:val="18"/>
              </w:rPr>
            </w:pPr>
            <w:r w:rsidRPr="005A4B84">
              <w:rPr>
                <w:rFonts w:ascii="Arial" w:hAnsi="Arial" w:cs="Arial"/>
                <w:b/>
                <w:bCs/>
                <w:sz w:val="18"/>
                <w:szCs w:val="18"/>
              </w:rPr>
              <w:t>Ogółem:</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524219F2" w14:textId="02EA157D" w:rsidR="001660CB" w:rsidRPr="00C968F0" w:rsidRDefault="001660CB" w:rsidP="00C968F0">
            <w:pPr>
              <w:pStyle w:val="Bezodstpw"/>
              <w:tabs>
                <w:tab w:val="left" w:pos="433"/>
              </w:tabs>
              <w:jc w:val="right"/>
              <w:rPr>
                <w:rFonts w:ascii="Arial" w:hAnsi="Arial" w:cs="Arial"/>
                <w:b/>
                <w:bCs/>
                <w:sz w:val="18"/>
                <w:szCs w:val="18"/>
              </w:rPr>
            </w:pPr>
            <w:r>
              <w:rPr>
                <w:rFonts w:ascii="Arial" w:hAnsi="Arial" w:cs="Arial"/>
                <w:b/>
                <w:bCs/>
                <w:sz w:val="18"/>
                <w:szCs w:val="18"/>
              </w:rPr>
              <w:t>96</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4CEA4B08" w14:textId="4BA34534" w:rsidR="001660CB" w:rsidRPr="00C968F0" w:rsidRDefault="001660CB" w:rsidP="00C968F0">
            <w:pPr>
              <w:pStyle w:val="Bezodstpw"/>
              <w:tabs>
                <w:tab w:val="left" w:pos="433"/>
              </w:tabs>
              <w:jc w:val="right"/>
              <w:rPr>
                <w:rFonts w:ascii="Arial" w:hAnsi="Arial" w:cs="Arial"/>
                <w:b/>
                <w:bCs/>
                <w:sz w:val="18"/>
                <w:szCs w:val="18"/>
              </w:rPr>
            </w:pPr>
            <w:r>
              <w:rPr>
                <w:rFonts w:ascii="Arial" w:hAnsi="Arial" w:cs="Arial"/>
                <w:b/>
                <w:bCs/>
                <w:sz w:val="18"/>
                <w:szCs w:val="18"/>
              </w:rPr>
              <w:t>80</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534D3DE2" w14:textId="216768A7" w:rsidR="001660CB" w:rsidRPr="00C968F0" w:rsidRDefault="001660CB" w:rsidP="00C968F0">
            <w:pPr>
              <w:pStyle w:val="Bezodstpw"/>
              <w:tabs>
                <w:tab w:val="left" w:pos="433"/>
              </w:tabs>
              <w:jc w:val="right"/>
              <w:rPr>
                <w:rFonts w:ascii="Arial" w:hAnsi="Arial" w:cs="Arial"/>
                <w:b/>
                <w:bCs/>
                <w:sz w:val="18"/>
                <w:szCs w:val="18"/>
              </w:rPr>
            </w:pPr>
            <w:r>
              <w:rPr>
                <w:rFonts w:ascii="Arial" w:hAnsi="Arial" w:cs="Arial"/>
                <w:b/>
                <w:bCs/>
                <w:sz w:val="18"/>
                <w:szCs w:val="18"/>
              </w:rPr>
              <w:t>95</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554BE7FC" w14:textId="2B20A84A" w:rsidR="001660CB" w:rsidRPr="00C968F0" w:rsidRDefault="001660CB" w:rsidP="00C968F0">
            <w:pPr>
              <w:pStyle w:val="Bezodstpw"/>
              <w:tabs>
                <w:tab w:val="left" w:pos="433"/>
              </w:tabs>
              <w:jc w:val="right"/>
              <w:rPr>
                <w:rFonts w:ascii="Arial" w:hAnsi="Arial" w:cs="Arial"/>
                <w:b/>
                <w:bCs/>
                <w:sz w:val="18"/>
                <w:szCs w:val="18"/>
              </w:rPr>
            </w:pPr>
            <w:r>
              <w:rPr>
                <w:rFonts w:ascii="Arial" w:hAnsi="Arial" w:cs="Arial"/>
                <w:b/>
                <w:bCs/>
                <w:sz w:val="18"/>
                <w:szCs w:val="18"/>
              </w:rPr>
              <w:t>112</w:t>
            </w:r>
          </w:p>
        </w:tc>
        <w:tc>
          <w:tcPr>
            <w:tcW w:w="923" w:type="dxa"/>
            <w:tcBorders>
              <w:top w:val="single" w:sz="4" w:space="0" w:color="000000"/>
              <w:left w:val="single" w:sz="4" w:space="0" w:color="000000"/>
              <w:bottom w:val="single" w:sz="4" w:space="0" w:color="000000"/>
              <w:right w:val="single" w:sz="4" w:space="0" w:color="000000"/>
            </w:tcBorders>
            <w:noWrap/>
            <w:vAlign w:val="center"/>
          </w:tcPr>
          <w:p w14:paraId="5C0F8311" w14:textId="0B28E507" w:rsidR="001660CB" w:rsidRPr="00C968F0" w:rsidRDefault="001660CB" w:rsidP="00C968F0">
            <w:pPr>
              <w:pStyle w:val="Bezodstpw"/>
              <w:tabs>
                <w:tab w:val="left" w:pos="433"/>
              </w:tabs>
              <w:jc w:val="right"/>
              <w:rPr>
                <w:rFonts w:ascii="Arial" w:hAnsi="Arial" w:cs="Arial"/>
                <w:b/>
                <w:bCs/>
                <w:sz w:val="18"/>
                <w:szCs w:val="18"/>
              </w:rPr>
            </w:pPr>
            <w:r w:rsidRPr="00C968F0">
              <w:rPr>
                <w:rFonts w:ascii="Arial" w:hAnsi="Arial" w:cs="Arial"/>
                <w:b/>
                <w:bCs/>
                <w:sz w:val="18"/>
                <w:szCs w:val="18"/>
              </w:rPr>
              <w:t>82</w:t>
            </w:r>
          </w:p>
        </w:tc>
        <w:tc>
          <w:tcPr>
            <w:tcW w:w="930" w:type="dxa"/>
            <w:tcBorders>
              <w:top w:val="single" w:sz="4" w:space="0" w:color="000000"/>
              <w:left w:val="single" w:sz="4" w:space="0" w:color="000000"/>
              <w:bottom w:val="single" w:sz="4" w:space="0" w:color="000000"/>
              <w:right w:val="single" w:sz="4" w:space="0" w:color="000000"/>
            </w:tcBorders>
          </w:tcPr>
          <w:p w14:paraId="144F5B47" w14:textId="2C6D38E2" w:rsidR="001660CB" w:rsidRPr="00C968F0" w:rsidRDefault="001660CB" w:rsidP="00C968F0">
            <w:pPr>
              <w:pStyle w:val="Bezodstpw"/>
              <w:tabs>
                <w:tab w:val="left" w:pos="433"/>
              </w:tabs>
              <w:jc w:val="right"/>
              <w:rPr>
                <w:rFonts w:ascii="Arial" w:hAnsi="Arial" w:cs="Arial"/>
                <w:b/>
                <w:bCs/>
                <w:sz w:val="18"/>
                <w:szCs w:val="18"/>
              </w:rPr>
            </w:pPr>
            <w:r>
              <w:rPr>
                <w:rFonts w:ascii="Arial" w:hAnsi="Arial" w:cs="Arial"/>
                <w:b/>
                <w:bCs/>
                <w:sz w:val="18"/>
                <w:szCs w:val="18"/>
              </w:rPr>
              <w:t>95</w:t>
            </w:r>
          </w:p>
        </w:tc>
      </w:tr>
      <w:tr w:rsidR="001660CB" w:rsidRPr="005A4B84" w14:paraId="1A39FF44" w14:textId="436D7A93" w:rsidTr="001660CB">
        <w:trPr>
          <w:trHeight w:val="265"/>
          <w:jc w:val="center"/>
        </w:trPr>
        <w:tc>
          <w:tcPr>
            <w:tcW w:w="3378" w:type="dxa"/>
            <w:vMerge/>
            <w:tcBorders>
              <w:left w:val="single" w:sz="4" w:space="0" w:color="000000"/>
              <w:right w:val="single" w:sz="4" w:space="0" w:color="000000"/>
            </w:tcBorders>
            <w:shd w:val="clear" w:color="auto" w:fill="DEEAF6" w:themeFill="accent5" w:themeFillTint="33"/>
          </w:tcPr>
          <w:p w14:paraId="40CA796C" w14:textId="3F385F9E" w:rsidR="001660CB" w:rsidRPr="005A4B84" w:rsidRDefault="001660CB" w:rsidP="00C968F0">
            <w:pPr>
              <w:pStyle w:val="Bezodstpw"/>
              <w:ind w:left="175"/>
              <w:rPr>
                <w:rFonts w:ascii="Arial" w:hAnsi="Arial" w:cs="Arial"/>
                <w:i/>
                <w:iCs/>
                <w:sz w:val="18"/>
                <w:szCs w:val="18"/>
              </w:rPr>
            </w:pPr>
          </w:p>
        </w:tc>
        <w:tc>
          <w:tcPr>
            <w:tcW w:w="1111" w:type="dxa"/>
            <w:tcBorders>
              <w:top w:val="single" w:sz="4" w:space="0" w:color="000000"/>
              <w:left w:val="single" w:sz="4" w:space="0" w:color="000000"/>
              <w:bottom w:val="single" w:sz="4" w:space="0" w:color="000000"/>
              <w:right w:val="single" w:sz="4" w:space="0" w:color="000000"/>
            </w:tcBorders>
            <w:noWrap/>
            <w:vAlign w:val="center"/>
          </w:tcPr>
          <w:p w14:paraId="6876FF23" w14:textId="407AC453" w:rsidR="001660CB" w:rsidRPr="005A4B84" w:rsidRDefault="001660CB" w:rsidP="00DE6F0F">
            <w:pPr>
              <w:pStyle w:val="Bezodstpw"/>
              <w:ind w:left="32"/>
              <w:rPr>
                <w:rFonts w:ascii="Arial" w:hAnsi="Arial" w:cs="Arial"/>
                <w:i/>
                <w:iCs/>
                <w:sz w:val="18"/>
                <w:szCs w:val="18"/>
              </w:rPr>
            </w:pPr>
            <w:r w:rsidRPr="005A4B84">
              <w:rPr>
                <w:rFonts w:ascii="Arial" w:hAnsi="Arial" w:cs="Arial"/>
                <w:i/>
                <w:iCs/>
                <w:sz w:val="18"/>
                <w:szCs w:val="18"/>
              </w:rPr>
              <w:t>Kobiety</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3826C153" w14:textId="6436C049"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44</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41D35E4D" w14:textId="6AEEAF6C"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34</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64D57EF2" w14:textId="3E21972C"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37</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6D73F4FC" w14:textId="1EE4DD60"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39</w:t>
            </w:r>
          </w:p>
        </w:tc>
        <w:tc>
          <w:tcPr>
            <w:tcW w:w="923" w:type="dxa"/>
            <w:tcBorders>
              <w:top w:val="single" w:sz="4" w:space="0" w:color="000000"/>
              <w:left w:val="single" w:sz="4" w:space="0" w:color="000000"/>
              <w:bottom w:val="single" w:sz="4" w:space="0" w:color="000000"/>
              <w:right w:val="single" w:sz="4" w:space="0" w:color="000000"/>
            </w:tcBorders>
            <w:noWrap/>
            <w:vAlign w:val="center"/>
          </w:tcPr>
          <w:p w14:paraId="148A570B" w14:textId="3AE6E209"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34</w:t>
            </w:r>
          </w:p>
        </w:tc>
        <w:tc>
          <w:tcPr>
            <w:tcW w:w="930" w:type="dxa"/>
            <w:tcBorders>
              <w:top w:val="single" w:sz="4" w:space="0" w:color="000000"/>
              <w:left w:val="single" w:sz="4" w:space="0" w:color="000000"/>
              <w:bottom w:val="single" w:sz="4" w:space="0" w:color="000000"/>
              <w:right w:val="single" w:sz="4" w:space="0" w:color="000000"/>
            </w:tcBorders>
          </w:tcPr>
          <w:p w14:paraId="5A0433B1" w14:textId="315EDC6C" w:rsidR="001660CB"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40</w:t>
            </w:r>
          </w:p>
        </w:tc>
      </w:tr>
      <w:tr w:rsidR="001660CB" w:rsidRPr="005A4B84" w14:paraId="209A0DAA" w14:textId="6E3FE26B" w:rsidTr="001660CB">
        <w:trPr>
          <w:trHeight w:val="265"/>
          <w:jc w:val="center"/>
        </w:trPr>
        <w:tc>
          <w:tcPr>
            <w:tcW w:w="3378" w:type="dxa"/>
            <w:vMerge/>
            <w:tcBorders>
              <w:left w:val="single" w:sz="4" w:space="0" w:color="000000"/>
              <w:right w:val="single" w:sz="4" w:space="0" w:color="000000"/>
            </w:tcBorders>
            <w:shd w:val="clear" w:color="auto" w:fill="DEEAF6" w:themeFill="accent5" w:themeFillTint="33"/>
          </w:tcPr>
          <w:p w14:paraId="6390C3F9" w14:textId="02F6386D" w:rsidR="001660CB" w:rsidRPr="005A4B84" w:rsidRDefault="001660CB" w:rsidP="00C968F0">
            <w:pPr>
              <w:pStyle w:val="Bezodstpw"/>
              <w:ind w:left="175"/>
              <w:rPr>
                <w:rFonts w:ascii="Arial" w:hAnsi="Arial" w:cs="Arial"/>
                <w:i/>
                <w:iCs/>
                <w:sz w:val="18"/>
                <w:szCs w:val="18"/>
              </w:rPr>
            </w:pPr>
          </w:p>
        </w:tc>
        <w:tc>
          <w:tcPr>
            <w:tcW w:w="1111" w:type="dxa"/>
            <w:tcBorders>
              <w:top w:val="single" w:sz="4" w:space="0" w:color="000000"/>
              <w:left w:val="single" w:sz="4" w:space="0" w:color="000000"/>
              <w:bottom w:val="single" w:sz="4" w:space="0" w:color="000000"/>
              <w:right w:val="single" w:sz="4" w:space="0" w:color="000000"/>
            </w:tcBorders>
            <w:noWrap/>
            <w:vAlign w:val="center"/>
            <w:hideMark/>
          </w:tcPr>
          <w:p w14:paraId="01B56523" w14:textId="32A0F2D6" w:rsidR="001660CB" w:rsidRPr="005A4B84" w:rsidRDefault="001660CB" w:rsidP="00DE6F0F">
            <w:pPr>
              <w:pStyle w:val="Bezodstpw"/>
              <w:ind w:left="32"/>
              <w:rPr>
                <w:rFonts w:ascii="Arial" w:hAnsi="Arial" w:cs="Arial"/>
                <w:i/>
                <w:iCs/>
                <w:sz w:val="18"/>
                <w:szCs w:val="18"/>
              </w:rPr>
            </w:pPr>
            <w:r w:rsidRPr="005A4B84">
              <w:rPr>
                <w:rFonts w:ascii="Arial" w:hAnsi="Arial" w:cs="Arial"/>
                <w:i/>
                <w:iCs/>
                <w:sz w:val="18"/>
                <w:szCs w:val="18"/>
              </w:rPr>
              <w:t>Dzieci</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26F5A72A" w14:textId="5A294709"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52</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391AB99F" w14:textId="03A01EA7"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46</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514FDE8E" w14:textId="0EBB1069"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58</w:t>
            </w:r>
          </w:p>
        </w:tc>
        <w:tc>
          <w:tcPr>
            <w:tcW w:w="894" w:type="dxa"/>
            <w:tcBorders>
              <w:top w:val="single" w:sz="4" w:space="0" w:color="000000"/>
              <w:left w:val="single" w:sz="4" w:space="0" w:color="000000"/>
              <w:bottom w:val="single" w:sz="4" w:space="0" w:color="000000"/>
              <w:right w:val="single" w:sz="4" w:space="0" w:color="000000"/>
            </w:tcBorders>
            <w:noWrap/>
            <w:vAlign w:val="center"/>
          </w:tcPr>
          <w:p w14:paraId="0019C69B" w14:textId="4D0D7215"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73</w:t>
            </w:r>
          </w:p>
        </w:tc>
        <w:tc>
          <w:tcPr>
            <w:tcW w:w="923" w:type="dxa"/>
            <w:tcBorders>
              <w:top w:val="single" w:sz="4" w:space="0" w:color="000000"/>
              <w:left w:val="single" w:sz="4" w:space="0" w:color="000000"/>
              <w:bottom w:val="single" w:sz="4" w:space="0" w:color="000000"/>
              <w:right w:val="single" w:sz="4" w:space="0" w:color="000000"/>
            </w:tcBorders>
            <w:noWrap/>
            <w:vAlign w:val="center"/>
          </w:tcPr>
          <w:p w14:paraId="77E4D3B0" w14:textId="467A385A" w:rsidR="001660CB" w:rsidRPr="00AE6A6C"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48</w:t>
            </w:r>
          </w:p>
        </w:tc>
        <w:tc>
          <w:tcPr>
            <w:tcW w:w="930" w:type="dxa"/>
            <w:tcBorders>
              <w:top w:val="single" w:sz="4" w:space="0" w:color="000000"/>
              <w:left w:val="single" w:sz="4" w:space="0" w:color="000000"/>
              <w:bottom w:val="single" w:sz="4" w:space="0" w:color="000000"/>
              <w:right w:val="single" w:sz="4" w:space="0" w:color="000000"/>
            </w:tcBorders>
          </w:tcPr>
          <w:p w14:paraId="23DE09E6" w14:textId="2FFBD810" w:rsidR="001660CB" w:rsidRDefault="001660CB" w:rsidP="00C968F0">
            <w:pPr>
              <w:pStyle w:val="Bezodstpw"/>
              <w:tabs>
                <w:tab w:val="left" w:pos="400"/>
              </w:tabs>
              <w:jc w:val="right"/>
              <w:rPr>
                <w:rFonts w:ascii="Arial" w:hAnsi="Arial" w:cs="Arial"/>
                <w:i/>
                <w:iCs/>
                <w:sz w:val="18"/>
                <w:szCs w:val="18"/>
              </w:rPr>
            </w:pPr>
            <w:r>
              <w:rPr>
                <w:rFonts w:ascii="Arial" w:hAnsi="Arial" w:cs="Arial"/>
                <w:i/>
                <w:iCs/>
                <w:sz w:val="18"/>
                <w:szCs w:val="18"/>
              </w:rPr>
              <w:t>55</w:t>
            </w:r>
          </w:p>
        </w:tc>
      </w:tr>
    </w:tbl>
    <w:p w14:paraId="44C42092" w14:textId="77777777" w:rsidR="00B372DA" w:rsidRPr="00DE1AED" w:rsidRDefault="00B372DA" w:rsidP="00B372DA">
      <w:pPr>
        <w:pStyle w:val="Bezodstpw"/>
        <w:jc w:val="both"/>
        <w:rPr>
          <w:rFonts w:ascii="Arial" w:hAnsi="Arial" w:cs="Arial"/>
          <w:color w:val="000000"/>
          <w:sz w:val="16"/>
          <w:szCs w:val="16"/>
        </w:rPr>
      </w:pPr>
      <w:r w:rsidRPr="00DE1AED">
        <w:rPr>
          <w:rStyle w:val="BezodstpwZnak"/>
          <w:rFonts w:ascii="Arial" w:hAnsi="Arial" w:cs="Arial"/>
          <w:sz w:val="16"/>
          <w:szCs w:val="16"/>
        </w:rPr>
        <w:t>Źródło: Ibidem</w:t>
      </w:r>
      <w:r w:rsidRPr="00DE1AED">
        <w:rPr>
          <w:rFonts w:ascii="Arial" w:hAnsi="Arial" w:cs="Arial"/>
          <w:color w:val="000000"/>
          <w:sz w:val="16"/>
          <w:szCs w:val="16"/>
        </w:rPr>
        <w:t>.</w:t>
      </w:r>
    </w:p>
    <w:p w14:paraId="2B06F32C" w14:textId="77777777" w:rsidR="00B30698" w:rsidRDefault="00B30698" w:rsidP="00DE1AED">
      <w:pPr>
        <w:pStyle w:val="Default"/>
        <w:spacing w:line="276" w:lineRule="auto"/>
        <w:ind w:firstLine="567"/>
        <w:jc w:val="both"/>
        <w:rPr>
          <w:color w:val="auto"/>
          <w:sz w:val="21"/>
          <w:szCs w:val="21"/>
        </w:rPr>
      </w:pPr>
    </w:p>
    <w:p w14:paraId="1DD1EEA8" w14:textId="483B5B7E" w:rsidR="000D52AC" w:rsidRPr="00EE22B0" w:rsidRDefault="00BE5FE9" w:rsidP="00DE1AED">
      <w:pPr>
        <w:pStyle w:val="Default"/>
        <w:spacing w:line="276" w:lineRule="auto"/>
        <w:ind w:firstLine="567"/>
        <w:jc w:val="both"/>
        <w:rPr>
          <w:color w:val="auto"/>
          <w:sz w:val="21"/>
          <w:szCs w:val="21"/>
        </w:rPr>
      </w:pPr>
      <w:r w:rsidRPr="00BE5FE9">
        <w:rPr>
          <w:color w:val="auto"/>
          <w:sz w:val="21"/>
          <w:szCs w:val="21"/>
        </w:rPr>
        <w:t xml:space="preserve">W </w:t>
      </w:r>
      <w:r w:rsidRPr="008E4788">
        <w:rPr>
          <w:color w:val="auto"/>
          <w:sz w:val="21"/>
          <w:szCs w:val="21"/>
        </w:rPr>
        <w:t xml:space="preserve">województwie śląskim funkcjonują trzy </w:t>
      </w:r>
      <w:r w:rsidR="000D52AC" w:rsidRPr="008E4788">
        <w:rPr>
          <w:color w:val="auto"/>
          <w:sz w:val="21"/>
          <w:szCs w:val="21"/>
        </w:rPr>
        <w:t>specjalistyczn</w:t>
      </w:r>
      <w:r w:rsidRPr="008E4788">
        <w:rPr>
          <w:color w:val="auto"/>
          <w:sz w:val="21"/>
          <w:szCs w:val="21"/>
        </w:rPr>
        <w:t>e</w:t>
      </w:r>
      <w:r w:rsidR="000D52AC" w:rsidRPr="008E4788">
        <w:rPr>
          <w:color w:val="auto"/>
          <w:sz w:val="21"/>
          <w:szCs w:val="21"/>
        </w:rPr>
        <w:t xml:space="preserve"> ośrodk</w:t>
      </w:r>
      <w:r w:rsidRPr="008E4788">
        <w:rPr>
          <w:color w:val="auto"/>
          <w:sz w:val="21"/>
          <w:szCs w:val="21"/>
        </w:rPr>
        <w:t xml:space="preserve">i </w:t>
      </w:r>
      <w:r w:rsidR="000D52AC" w:rsidRPr="008E4788">
        <w:rPr>
          <w:color w:val="auto"/>
          <w:sz w:val="21"/>
          <w:szCs w:val="21"/>
        </w:rPr>
        <w:t xml:space="preserve">wsparcia dla ofiar przemocy </w:t>
      </w:r>
      <w:r w:rsidRPr="008E4788">
        <w:rPr>
          <w:color w:val="auto"/>
          <w:sz w:val="21"/>
          <w:szCs w:val="21"/>
        </w:rPr>
        <w:t>domowej</w:t>
      </w:r>
      <w:r w:rsidR="00B658EA">
        <w:rPr>
          <w:color w:val="auto"/>
          <w:sz w:val="21"/>
          <w:szCs w:val="21"/>
        </w:rPr>
        <w:t xml:space="preserve">: </w:t>
      </w:r>
      <w:r w:rsidR="00DD097F" w:rsidRPr="00DD097F">
        <w:rPr>
          <w:color w:val="auto"/>
          <w:sz w:val="21"/>
          <w:szCs w:val="21"/>
        </w:rPr>
        <w:t>Specjalistyczny Ośrodek Wsparcia dla Osób Doznających Przemocy Domowej</w:t>
      </w:r>
      <w:r w:rsidR="00DD097F">
        <w:rPr>
          <w:color w:val="auto"/>
          <w:sz w:val="21"/>
          <w:szCs w:val="21"/>
        </w:rPr>
        <w:t xml:space="preserve"> </w:t>
      </w:r>
      <w:r w:rsidR="008E4788" w:rsidRPr="008E4788">
        <w:rPr>
          <w:color w:val="auto"/>
          <w:sz w:val="21"/>
          <w:szCs w:val="21"/>
        </w:rPr>
        <w:t xml:space="preserve">w Chorzowie, </w:t>
      </w:r>
      <w:r w:rsidR="00DD097F" w:rsidRPr="00DD097F">
        <w:rPr>
          <w:color w:val="auto"/>
          <w:sz w:val="21"/>
          <w:szCs w:val="21"/>
        </w:rPr>
        <w:t>Specjalistyczny Ośrodek Wsparcia dla Osób Doznających Przemocy Domowej "Przystań</w:t>
      </w:r>
      <w:r w:rsidR="00DD097F">
        <w:rPr>
          <w:color w:val="auto"/>
          <w:sz w:val="21"/>
          <w:szCs w:val="21"/>
        </w:rPr>
        <w:t xml:space="preserve"> </w:t>
      </w:r>
      <w:r w:rsidR="008E4788" w:rsidRPr="00EE22B0">
        <w:rPr>
          <w:color w:val="auto"/>
          <w:sz w:val="21"/>
          <w:szCs w:val="21"/>
        </w:rPr>
        <w:t xml:space="preserve">w Świętochłowicach oraz </w:t>
      </w:r>
      <w:r w:rsidR="00DD097F" w:rsidRPr="00DD097F">
        <w:rPr>
          <w:color w:val="auto"/>
          <w:sz w:val="21"/>
          <w:szCs w:val="21"/>
        </w:rPr>
        <w:t>Specjalistyczny Ośrodek Wsparcia dla Osób Doznających Przemocy Domowej</w:t>
      </w:r>
      <w:r w:rsidR="008E4788" w:rsidRPr="00EE22B0">
        <w:rPr>
          <w:color w:val="auto"/>
          <w:sz w:val="21"/>
          <w:szCs w:val="21"/>
        </w:rPr>
        <w:t xml:space="preserve"> w Wodzisławiu Śląskim. W latach 2023 </w:t>
      </w:r>
      <w:r w:rsidR="001660CB">
        <w:rPr>
          <w:color w:val="auto"/>
          <w:sz w:val="21"/>
          <w:szCs w:val="21"/>
        </w:rPr>
        <w:t xml:space="preserve">– 2024 </w:t>
      </w:r>
      <w:r w:rsidR="008E4788" w:rsidRPr="00EE22B0">
        <w:rPr>
          <w:color w:val="auto"/>
          <w:sz w:val="21"/>
          <w:szCs w:val="21"/>
        </w:rPr>
        <w:t>placówki te dysponowały – podobnie, jak w latach ubiegłych 36 miejscami pobytu całodobowego</w:t>
      </w:r>
      <w:r w:rsidR="00EE22B0" w:rsidRPr="00EE22B0">
        <w:rPr>
          <w:color w:val="auto"/>
          <w:sz w:val="21"/>
          <w:szCs w:val="21"/>
        </w:rPr>
        <w:t>. Ośrodki te prowadzone są w</w:t>
      </w:r>
      <w:r w:rsidR="008E4788" w:rsidRPr="00EE22B0">
        <w:rPr>
          <w:color w:val="auto"/>
          <w:sz w:val="21"/>
          <w:szCs w:val="21"/>
        </w:rPr>
        <w:t xml:space="preserve"> ramach realizacji zadań z zakresu administracji rządowej zleconych samorządom powiatowym, finansowanych ze środków budżetu </w:t>
      </w:r>
      <w:r w:rsidR="009C4320">
        <w:rPr>
          <w:color w:val="auto"/>
          <w:sz w:val="21"/>
          <w:szCs w:val="21"/>
        </w:rPr>
        <w:t>P</w:t>
      </w:r>
      <w:r w:rsidR="008E4788" w:rsidRPr="00EE22B0">
        <w:rPr>
          <w:color w:val="auto"/>
          <w:sz w:val="21"/>
          <w:szCs w:val="21"/>
        </w:rPr>
        <w:t>aństwa</w:t>
      </w:r>
      <w:r w:rsidRPr="00EE22B0">
        <w:rPr>
          <w:color w:val="auto"/>
          <w:sz w:val="21"/>
          <w:szCs w:val="21"/>
        </w:rPr>
        <w:t>. Ich</w:t>
      </w:r>
      <w:r w:rsidR="000D52AC" w:rsidRPr="00EE22B0">
        <w:rPr>
          <w:color w:val="auto"/>
          <w:sz w:val="21"/>
          <w:szCs w:val="21"/>
        </w:rPr>
        <w:t xml:space="preserve"> celem jest niesienie pomocy osobom pokrzywdzonym przemocą </w:t>
      </w:r>
      <w:r w:rsidRPr="00EE22B0">
        <w:rPr>
          <w:color w:val="auto"/>
          <w:sz w:val="21"/>
          <w:szCs w:val="21"/>
        </w:rPr>
        <w:t>domową</w:t>
      </w:r>
      <w:r w:rsidR="000D52AC" w:rsidRPr="00EE22B0">
        <w:rPr>
          <w:color w:val="auto"/>
          <w:sz w:val="21"/>
          <w:szCs w:val="21"/>
        </w:rPr>
        <w:t xml:space="preserve">, w tym zapewnienie bezpiecznego schronienia oraz kompleksowego wsparcia </w:t>
      </w:r>
      <w:r w:rsidR="00F06AE5">
        <w:rPr>
          <w:color w:val="auto"/>
          <w:sz w:val="21"/>
          <w:szCs w:val="21"/>
        </w:rPr>
        <w:t>m. in.</w:t>
      </w:r>
      <w:r w:rsidR="00F06AE5" w:rsidRPr="00EE22B0">
        <w:rPr>
          <w:color w:val="auto"/>
          <w:sz w:val="21"/>
          <w:szCs w:val="21"/>
        </w:rPr>
        <w:t xml:space="preserve">: </w:t>
      </w:r>
      <w:r w:rsidR="000D52AC" w:rsidRPr="00EE22B0">
        <w:rPr>
          <w:color w:val="auto"/>
          <w:sz w:val="21"/>
          <w:szCs w:val="21"/>
        </w:rPr>
        <w:t>w zakresie</w:t>
      </w:r>
      <w:r w:rsidR="00F06AE5" w:rsidRPr="00F06AE5">
        <w:rPr>
          <w:color w:val="auto"/>
          <w:sz w:val="21"/>
          <w:szCs w:val="21"/>
        </w:rPr>
        <w:t xml:space="preserve"> </w:t>
      </w:r>
      <w:r w:rsidR="000D52AC" w:rsidRPr="00EE22B0">
        <w:rPr>
          <w:color w:val="auto"/>
          <w:sz w:val="21"/>
          <w:szCs w:val="21"/>
        </w:rPr>
        <w:t>prawnym, psychologicznym, medycznym</w:t>
      </w:r>
      <w:r w:rsidR="009C4320">
        <w:rPr>
          <w:color w:val="auto"/>
          <w:sz w:val="21"/>
          <w:szCs w:val="21"/>
        </w:rPr>
        <w:t xml:space="preserve"> </w:t>
      </w:r>
      <w:r w:rsidR="000D52AC" w:rsidRPr="00EE22B0">
        <w:rPr>
          <w:color w:val="auto"/>
          <w:sz w:val="21"/>
          <w:szCs w:val="21"/>
        </w:rPr>
        <w:t xml:space="preserve">i socjalnym. </w:t>
      </w:r>
    </w:p>
    <w:p w14:paraId="19BD53D0" w14:textId="533C7037" w:rsidR="000D52AC" w:rsidRPr="008966A0" w:rsidRDefault="000D52AC" w:rsidP="008966A0">
      <w:pPr>
        <w:pStyle w:val="Default"/>
        <w:spacing w:line="276" w:lineRule="auto"/>
        <w:ind w:firstLine="567"/>
        <w:jc w:val="both"/>
        <w:rPr>
          <w:sz w:val="21"/>
          <w:szCs w:val="21"/>
        </w:rPr>
      </w:pPr>
      <w:r w:rsidRPr="00EE22B0">
        <w:rPr>
          <w:color w:val="auto"/>
          <w:sz w:val="21"/>
          <w:szCs w:val="21"/>
        </w:rPr>
        <w:t>Łącznie z pomocy specjalistycznych ośrodków wsparcia w 20</w:t>
      </w:r>
      <w:r w:rsidR="00EE22B0">
        <w:rPr>
          <w:color w:val="auto"/>
          <w:sz w:val="21"/>
          <w:szCs w:val="21"/>
        </w:rPr>
        <w:t>23</w:t>
      </w:r>
      <w:r w:rsidRPr="00EE22B0">
        <w:rPr>
          <w:color w:val="auto"/>
          <w:sz w:val="21"/>
          <w:szCs w:val="21"/>
        </w:rPr>
        <w:t xml:space="preserve"> roku skorzystało </w:t>
      </w:r>
      <w:r w:rsidR="00EE22B0" w:rsidRPr="00EE22B0">
        <w:rPr>
          <w:color w:val="auto"/>
          <w:sz w:val="21"/>
          <w:szCs w:val="21"/>
        </w:rPr>
        <w:t>760</w:t>
      </w:r>
      <w:r w:rsidRPr="00EE22B0">
        <w:rPr>
          <w:color w:val="auto"/>
          <w:sz w:val="21"/>
          <w:szCs w:val="21"/>
        </w:rPr>
        <w:t xml:space="preserve"> osób, </w:t>
      </w:r>
      <w:r w:rsidRPr="00EE22B0">
        <w:rPr>
          <w:color w:val="auto"/>
          <w:sz w:val="21"/>
          <w:szCs w:val="21"/>
        </w:rPr>
        <w:br/>
        <w:t xml:space="preserve">tj. o </w:t>
      </w:r>
      <w:r w:rsidR="00EE22B0" w:rsidRPr="00EE22B0">
        <w:rPr>
          <w:color w:val="auto"/>
          <w:sz w:val="21"/>
          <w:szCs w:val="21"/>
        </w:rPr>
        <w:t>126</w:t>
      </w:r>
      <w:r w:rsidRPr="00EE22B0">
        <w:rPr>
          <w:color w:val="auto"/>
          <w:sz w:val="21"/>
          <w:szCs w:val="21"/>
        </w:rPr>
        <w:t xml:space="preserve"> os</w:t>
      </w:r>
      <w:r w:rsidR="009736AB">
        <w:rPr>
          <w:color w:val="auto"/>
          <w:sz w:val="21"/>
          <w:szCs w:val="21"/>
        </w:rPr>
        <w:t>ób</w:t>
      </w:r>
      <w:r w:rsidRPr="00EE22B0">
        <w:rPr>
          <w:color w:val="auto"/>
          <w:sz w:val="21"/>
          <w:szCs w:val="21"/>
        </w:rPr>
        <w:t xml:space="preserve"> więcej niż w roku poprzednim, gdy osób objętych pomocą tego typu placówek było </w:t>
      </w:r>
      <w:r w:rsidR="00EE22B0" w:rsidRPr="00EE22B0">
        <w:rPr>
          <w:color w:val="auto"/>
          <w:sz w:val="21"/>
          <w:szCs w:val="21"/>
        </w:rPr>
        <w:t>634</w:t>
      </w:r>
      <w:r w:rsidRPr="00EE22B0">
        <w:rPr>
          <w:color w:val="auto"/>
          <w:sz w:val="21"/>
          <w:szCs w:val="21"/>
        </w:rPr>
        <w:t xml:space="preserve">. </w:t>
      </w:r>
      <w:r w:rsidR="008966A0">
        <w:rPr>
          <w:sz w:val="21"/>
          <w:szCs w:val="21"/>
        </w:rPr>
        <w:t xml:space="preserve">W </w:t>
      </w:r>
      <w:r w:rsidR="008966A0" w:rsidRPr="008966A0">
        <w:rPr>
          <w:sz w:val="21"/>
          <w:szCs w:val="21"/>
        </w:rPr>
        <w:t xml:space="preserve">2024 roku </w:t>
      </w:r>
      <w:r w:rsidR="008966A0">
        <w:rPr>
          <w:sz w:val="21"/>
          <w:szCs w:val="21"/>
        </w:rPr>
        <w:t>łą</w:t>
      </w:r>
      <w:r w:rsidR="008966A0" w:rsidRPr="008966A0">
        <w:rPr>
          <w:sz w:val="21"/>
          <w:szCs w:val="21"/>
        </w:rPr>
        <w:t>cznie z pomocy specjalistycznych ośrodków wsparcia skorzystało 718 osób, tj. o 42 osoby mniej niż w roku</w:t>
      </w:r>
      <w:r w:rsidR="008966A0">
        <w:rPr>
          <w:sz w:val="21"/>
          <w:szCs w:val="21"/>
        </w:rPr>
        <w:t xml:space="preserve"> </w:t>
      </w:r>
      <w:r w:rsidR="008966A0" w:rsidRPr="008966A0">
        <w:rPr>
          <w:color w:val="auto"/>
          <w:sz w:val="21"/>
          <w:szCs w:val="21"/>
        </w:rPr>
        <w:t>poprzednim, gdy osób objętych pomocą tego typu placówek było 760</w:t>
      </w:r>
      <w:r w:rsidR="008966A0">
        <w:rPr>
          <w:color w:val="auto"/>
          <w:sz w:val="21"/>
          <w:szCs w:val="21"/>
        </w:rPr>
        <w:t xml:space="preserve">, co oznacza, że </w:t>
      </w:r>
      <w:r w:rsidR="008966A0" w:rsidRPr="008966A0">
        <w:rPr>
          <w:color w:val="auto"/>
          <w:sz w:val="21"/>
          <w:szCs w:val="21"/>
        </w:rPr>
        <w:t>spadek wyniósł 5,53%.</w:t>
      </w:r>
      <w:r w:rsidR="008966A0" w:rsidRPr="008966A0">
        <w:rPr>
          <w:rFonts w:ascii="Calibri" w:hAnsi="Calibri" w:cs="Calibri"/>
          <w:sz w:val="20"/>
          <w:szCs w:val="20"/>
        </w:rPr>
        <w:t xml:space="preserve"> </w:t>
      </w:r>
      <w:r w:rsidR="008966A0" w:rsidRPr="008966A0">
        <w:rPr>
          <w:sz w:val="21"/>
          <w:szCs w:val="21"/>
        </w:rPr>
        <w:t>Zdecydowan</w:t>
      </w:r>
      <w:r w:rsidR="008966A0">
        <w:rPr>
          <w:sz w:val="21"/>
          <w:szCs w:val="21"/>
        </w:rPr>
        <w:t>ą</w:t>
      </w:r>
      <w:r w:rsidR="008966A0" w:rsidRPr="008966A0">
        <w:rPr>
          <w:sz w:val="21"/>
          <w:szCs w:val="21"/>
        </w:rPr>
        <w:t xml:space="preserve"> większość </w:t>
      </w:r>
      <w:r w:rsidR="008966A0">
        <w:rPr>
          <w:sz w:val="21"/>
          <w:szCs w:val="21"/>
        </w:rPr>
        <w:t>podopiecznych</w:t>
      </w:r>
      <w:r w:rsidR="008966A0" w:rsidRPr="008966A0">
        <w:rPr>
          <w:sz w:val="21"/>
          <w:szCs w:val="21"/>
        </w:rPr>
        <w:t xml:space="preserve"> specjalistycznych ośrodków w 2024 roku, podobnie jak w roku 2023, </w:t>
      </w:r>
      <w:r w:rsidR="008966A0">
        <w:rPr>
          <w:sz w:val="21"/>
          <w:szCs w:val="21"/>
        </w:rPr>
        <w:t xml:space="preserve">stanowiły </w:t>
      </w:r>
      <w:r w:rsidR="008966A0" w:rsidRPr="008966A0">
        <w:rPr>
          <w:sz w:val="21"/>
          <w:szCs w:val="21"/>
        </w:rPr>
        <w:t>kobiety</w:t>
      </w:r>
      <w:r w:rsidR="008966A0">
        <w:rPr>
          <w:sz w:val="21"/>
          <w:szCs w:val="21"/>
        </w:rPr>
        <w:t xml:space="preserve"> – </w:t>
      </w:r>
      <w:r w:rsidR="008966A0" w:rsidRPr="008966A0">
        <w:rPr>
          <w:sz w:val="21"/>
          <w:szCs w:val="21"/>
        </w:rPr>
        <w:t>53,90% ogółu klientów</w:t>
      </w:r>
      <w:r w:rsidR="008966A0">
        <w:rPr>
          <w:sz w:val="21"/>
          <w:szCs w:val="21"/>
        </w:rPr>
        <w:t xml:space="preserve"> </w:t>
      </w:r>
      <w:r w:rsidR="008966A0" w:rsidRPr="008966A0">
        <w:rPr>
          <w:sz w:val="21"/>
          <w:szCs w:val="21"/>
        </w:rPr>
        <w:t>objętych ich pomocą oraz dzieci – 30,92%, najmniejszy wśród wszystkich klientów Ośrodków był odsetek mężczyzn, który wyniósł</w:t>
      </w:r>
      <w:r w:rsidR="008966A0">
        <w:rPr>
          <w:sz w:val="21"/>
          <w:szCs w:val="21"/>
        </w:rPr>
        <w:t xml:space="preserve"> </w:t>
      </w:r>
      <w:r w:rsidR="008966A0" w:rsidRPr="008966A0">
        <w:rPr>
          <w:color w:val="auto"/>
          <w:sz w:val="21"/>
          <w:szCs w:val="21"/>
        </w:rPr>
        <w:t>tylko 15,18% ogółu osób objętych wsparciem.</w:t>
      </w:r>
    </w:p>
    <w:p w14:paraId="1DA6343A" w14:textId="06577B0B" w:rsidR="00A33D99" w:rsidRDefault="008966A0" w:rsidP="008966A0">
      <w:pPr>
        <w:pStyle w:val="Default"/>
        <w:spacing w:line="276" w:lineRule="auto"/>
        <w:ind w:firstLine="567"/>
        <w:jc w:val="both"/>
        <w:rPr>
          <w:sz w:val="21"/>
          <w:szCs w:val="21"/>
        </w:rPr>
      </w:pPr>
      <w:r>
        <w:rPr>
          <w:sz w:val="21"/>
          <w:szCs w:val="21"/>
        </w:rPr>
        <w:t xml:space="preserve">W roku </w:t>
      </w:r>
      <w:r w:rsidRPr="008966A0">
        <w:rPr>
          <w:sz w:val="21"/>
          <w:szCs w:val="21"/>
        </w:rPr>
        <w:t>2024 roku najwięcej osób skorzystało z pomocy w Specjalistycznym Ośrodku Wsparcia dla Osób Doznających Przemocy</w:t>
      </w:r>
      <w:r>
        <w:rPr>
          <w:sz w:val="21"/>
          <w:szCs w:val="21"/>
        </w:rPr>
        <w:t xml:space="preserve"> </w:t>
      </w:r>
      <w:r w:rsidRPr="008966A0">
        <w:rPr>
          <w:sz w:val="21"/>
          <w:szCs w:val="21"/>
        </w:rPr>
        <w:t xml:space="preserve">Domowej dla powiatu wodzisławskiego </w:t>
      </w:r>
      <w:r>
        <w:rPr>
          <w:sz w:val="21"/>
          <w:szCs w:val="21"/>
        </w:rPr>
        <w:t>–</w:t>
      </w:r>
      <w:r w:rsidRPr="008966A0">
        <w:rPr>
          <w:sz w:val="21"/>
          <w:szCs w:val="21"/>
        </w:rPr>
        <w:t xml:space="preserve"> łącznie 278 osób (w tym 82,01% bez zapewnienia schronienia). Na drugim miejscu znalazł</w:t>
      </w:r>
      <w:r>
        <w:rPr>
          <w:sz w:val="21"/>
          <w:szCs w:val="21"/>
        </w:rPr>
        <w:t xml:space="preserve"> </w:t>
      </w:r>
      <w:r w:rsidRPr="008966A0">
        <w:rPr>
          <w:sz w:val="21"/>
          <w:szCs w:val="21"/>
        </w:rPr>
        <w:t xml:space="preserve">się Specjalistyczny Ośrodek Wsparcia dla Osób Doznających Przemocy Domowej „Przystań” w Świętochłowicach </w:t>
      </w:r>
      <w:r>
        <w:rPr>
          <w:sz w:val="21"/>
          <w:szCs w:val="21"/>
        </w:rPr>
        <w:br/>
      </w:r>
      <w:r w:rsidRPr="008966A0">
        <w:rPr>
          <w:sz w:val="21"/>
          <w:szCs w:val="21"/>
        </w:rPr>
        <w:t>z łączną liczbą</w:t>
      </w:r>
      <w:r>
        <w:rPr>
          <w:sz w:val="21"/>
          <w:szCs w:val="21"/>
        </w:rPr>
        <w:t xml:space="preserve"> </w:t>
      </w:r>
      <w:r w:rsidRPr="008966A0">
        <w:rPr>
          <w:sz w:val="21"/>
          <w:szCs w:val="21"/>
        </w:rPr>
        <w:t>264 osób, które skorzystały z jego usług (w tym 92,80% bez udzielenia schronienia)</w:t>
      </w:r>
      <w:r>
        <w:rPr>
          <w:sz w:val="21"/>
          <w:szCs w:val="21"/>
        </w:rPr>
        <w:t xml:space="preserve">, natomiast </w:t>
      </w:r>
      <w:r w:rsidRPr="008966A0">
        <w:rPr>
          <w:sz w:val="21"/>
          <w:szCs w:val="21"/>
        </w:rPr>
        <w:t xml:space="preserve">Ośrodek w Chorzowie </w:t>
      </w:r>
      <w:r>
        <w:rPr>
          <w:sz w:val="21"/>
          <w:szCs w:val="21"/>
        </w:rPr>
        <w:t xml:space="preserve">w tym czasie udzielił </w:t>
      </w:r>
      <w:r w:rsidRPr="008966A0">
        <w:rPr>
          <w:sz w:val="21"/>
          <w:szCs w:val="21"/>
        </w:rPr>
        <w:t>łącznie pomocy 176 osobom (w tym 75,57% bez zapewnienia schronienia)</w:t>
      </w:r>
      <w:r>
        <w:rPr>
          <w:rStyle w:val="Odwoanieprzypisudolnego"/>
          <w:sz w:val="21"/>
          <w:szCs w:val="21"/>
        </w:rPr>
        <w:footnoteReference w:id="37"/>
      </w:r>
      <w:r w:rsidRPr="008966A0">
        <w:rPr>
          <w:sz w:val="21"/>
          <w:szCs w:val="21"/>
        </w:rPr>
        <w:t>.</w:t>
      </w:r>
      <w:r>
        <w:rPr>
          <w:sz w:val="21"/>
          <w:szCs w:val="21"/>
        </w:rPr>
        <w:t xml:space="preserve"> </w:t>
      </w:r>
    </w:p>
    <w:p w14:paraId="63FCFB45" w14:textId="77777777" w:rsidR="00B10638" w:rsidRDefault="00B10638" w:rsidP="008966A0">
      <w:pPr>
        <w:pStyle w:val="Default"/>
        <w:spacing w:line="276" w:lineRule="auto"/>
        <w:ind w:firstLine="567"/>
        <w:jc w:val="both"/>
        <w:rPr>
          <w:sz w:val="21"/>
          <w:szCs w:val="21"/>
        </w:rPr>
      </w:pPr>
    </w:p>
    <w:p w14:paraId="378CAFAF" w14:textId="77777777" w:rsidR="00B10638" w:rsidRPr="008966A0" w:rsidRDefault="00B10638" w:rsidP="008966A0">
      <w:pPr>
        <w:pStyle w:val="Default"/>
        <w:spacing w:line="276" w:lineRule="auto"/>
        <w:ind w:firstLine="567"/>
        <w:jc w:val="both"/>
        <w:rPr>
          <w:sz w:val="21"/>
          <w:szCs w:val="21"/>
        </w:rPr>
      </w:pPr>
    </w:p>
    <w:p w14:paraId="30E034D7" w14:textId="332EE2C5" w:rsidR="000D52AC" w:rsidRPr="00821CA2" w:rsidRDefault="000D52AC">
      <w:pPr>
        <w:pStyle w:val="Nagwek3"/>
        <w:numPr>
          <w:ilvl w:val="0"/>
          <w:numId w:val="30"/>
        </w:numPr>
        <w:spacing w:line="276" w:lineRule="auto"/>
        <w:rPr>
          <w:rFonts w:ascii="Arial" w:hAnsi="Arial" w:cs="Arial"/>
          <w:b w:val="0"/>
          <w:bCs w:val="0"/>
          <w:color w:val="2E74B5" w:themeColor="accent5" w:themeShade="BF"/>
          <w:sz w:val="21"/>
          <w:szCs w:val="21"/>
        </w:rPr>
      </w:pPr>
      <w:bookmarkStart w:id="4206" w:name="_Toc72407466"/>
      <w:bookmarkStart w:id="4207" w:name="_Toc72407899"/>
      <w:bookmarkStart w:id="4208" w:name="_Toc223090100"/>
      <w:r w:rsidRPr="00821CA2">
        <w:rPr>
          <w:rFonts w:ascii="Arial" w:hAnsi="Arial" w:cs="Arial"/>
          <w:b w:val="0"/>
          <w:bCs w:val="0"/>
          <w:color w:val="2E74B5" w:themeColor="accent5" w:themeShade="BF"/>
          <w:sz w:val="21"/>
          <w:szCs w:val="21"/>
        </w:rPr>
        <w:t xml:space="preserve">Oddziaływania korekcyjno-edukacyjne oraz psychologiczno-terapeutyczne wobec </w:t>
      </w:r>
      <w:r w:rsidR="007A7A18">
        <w:rPr>
          <w:rFonts w:ascii="Arial" w:hAnsi="Arial" w:cs="Arial"/>
          <w:b w:val="0"/>
          <w:bCs w:val="0"/>
          <w:color w:val="2E74B5" w:themeColor="accent5" w:themeShade="BF"/>
          <w:sz w:val="21"/>
          <w:szCs w:val="21"/>
        </w:rPr>
        <w:t>osób stosujących przemoc domową</w:t>
      </w:r>
      <w:r w:rsidRPr="00821CA2">
        <w:rPr>
          <w:rStyle w:val="Odwoanieprzypisudolnego"/>
          <w:rFonts w:ascii="Arial" w:hAnsi="Arial" w:cs="Arial"/>
          <w:color w:val="2E74B5" w:themeColor="accent5" w:themeShade="BF"/>
          <w:sz w:val="21"/>
          <w:szCs w:val="21"/>
        </w:rPr>
        <w:footnoteReference w:id="38"/>
      </w:r>
      <w:bookmarkEnd w:id="4206"/>
      <w:bookmarkEnd w:id="4207"/>
      <w:bookmarkEnd w:id="4208"/>
    </w:p>
    <w:p w14:paraId="2457F38C" w14:textId="77777777" w:rsidR="000D52AC" w:rsidRPr="009A55F0" w:rsidRDefault="000D52AC" w:rsidP="00860ED9">
      <w:pPr>
        <w:spacing w:after="0" w:line="276" w:lineRule="auto"/>
        <w:jc w:val="both"/>
        <w:rPr>
          <w:rFonts w:ascii="Arial" w:hAnsi="Arial" w:cs="Arial"/>
          <w:sz w:val="21"/>
          <w:szCs w:val="21"/>
        </w:rPr>
      </w:pPr>
    </w:p>
    <w:p w14:paraId="5D271AB9" w14:textId="2415B82A" w:rsidR="000D52AC" w:rsidRDefault="000D52AC" w:rsidP="00F32D0C">
      <w:pPr>
        <w:spacing w:after="0" w:line="276" w:lineRule="auto"/>
        <w:ind w:firstLine="567"/>
        <w:jc w:val="both"/>
        <w:rPr>
          <w:rFonts w:ascii="Arial" w:hAnsi="Arial" w:cs="Arial"/>
          <w:sz w:val="21"/>
          <w:szCs w:val="21"/>
        </w:rPr>
      </w:pPr>
      <w:r w:rsidRPr="009A55F0">
        <w:rPr>
          <w:rFonts w:ascii="Arial" w:hAnsi="Arial" w:cs="Arial"/>
          <w:sz w:val="21"/>
          <w:szCs w:val="21"/>
        </w:rPr>
        <w:t xml:space="preserve">Oddziaływania korekcyjno-edukacyjne wobec osób stosujących przemoc </w:t>
      </w:r>
      <w:r w:rsidR="006C606C" w:rsidRPr="009A55F0">
        <w:rPr>
          <w:rFonts w:ascii="Arial" w:hAnsi="Arial" w:cs="Arial"/>
          <w:sz w:val="21"/>
          <w:szCs w:val="21"/>
        </w:rPr>
        <w:t>domową</w:t>
      </w:r>
      <w:r w:rsidRPr="009A55F0">
        <w:rPr>
          <w:rFonts w:ascii="Arial" w:hAnsi="Arial" w:cs="Arial"/>
          <w:sz w:val="21"/>
          <w:szCs w:val="21"/>
        </w:rPr>
        <w:t xml:space="preserve"> mają </w:t>
      </w:r>
      <w:r w:rsidR="007A7A18">
        <w:rPr>
          <w:rFonts w:ascii="Arial" w:hAnsi="Arial" w:cs="Arial"/>
          <w:sz w:val="21"/>
          <w:szCs w:val="21"/>
        </w:rPr>
        <w:br/>
      </w:r>
      <w:r w:rsidRPr="009A55F0">
        <w:rPr>
          <w:rFonts w:ascii="Arial" w:hAnsi="Arial" w:cs="Arial"/>
          <w:sz w:val="21"/>
          <w:szCs w:val="21"/>
        </w:rPr>
        <w:t xml:space="preserve">na </w:t>
      </w:r>
      <w:r w:rsidRPr="009064E3">
        <w:rPr>
          <w:rFonts w:ascii="Arial" w:hAnsi="Arial" w:cs="Arial"/>
          <w:sz w:val="21"/>
          <w:szCs w:val="21"/>
        </w:rPr>
        <w:t xml:space="preserve">celu </w:t>
      </w:r>
      <w:r w:rsidR="00FE693A" w:rsidRPr="009064E3">
        <w:rPr>
          <w:rFonts w:ascii="Arial" w:hAnsi="Arial" w:cs="Arial"/>
          <w:sz w:val="21"/>
          <w:szCs w:val="21"/>
        </w:rPr>
        <w:t xml:space="preserve">eliminację </w:t>
      </w:r>
      <w:proofErr w:type="spellStart"/>
      <w:r w:rsidR="00FE693A" w:rsidRPr="009064E3">
        <w:rPr>
          <w:rFonts w:ascii="Arial" w:hAnsi="Arial" w:cs="Arial"/>
          <w:sz w:val="21"/>
          <w:szCs w:val="21"/>
        </w:rPr>
        <w:t>zachowań</w:t>
      </w:r>
      <w:proofErr w:type="spellEnd"/>
      <w:r w:rsidR="00FE693A" w:rsidRPr="009064E3">
        <w:rPr>
          <w:rFonts w:ascii="Arial" w:hAnsi="Arial" w:cs="Arial"/>
          <w:sz w:val="21"/>
          <w:szCs w:val="21"/>
        </w:rPr>
        <w:t xml:space="preserve"> </w:t>
      </w:r>
      <w:proofErr w:type="spellStart"/>
      <w:r w:rsidR="00FE693A" w:rsidRPr="009064E3">
        <w:rPr>
          <w:rFonts w:ascii="Arial" w:hAnsi="Arial" w:cs="Arial"/>
          <w:sz w:val="21"/>
          <w:szCs w:val="21"/>
        </w:rPr>
        <w:t>przemocowych</w:t>
      </w:r>
      <w:proofErr w:type="spellEnd"/>
      <w:r w:rsidR="00FE693A" w:rsidRPr="009064E3">
        <w:rPr>
          <w:rFonts w:ascii="Arial" w:hAnsi="Arial" w:cs="Arial"/>
          <w:sz w:val="21"/>
          <w:szCs w:val="21"/>
        </w:rPr>
        <w:t xml:space="preserve"> oraz </w:t>
      </w:r>
      <w:r w:rsidR="009064E3" w:rsidRPr="009064E3">
        <w:rPr>
          <w:rFonts w:ascii="Arial" w:hAnsi="Arial" w:cs="Arial"/>
          <w:sz w:val="21"/>
          <w:szCs w:val="21"/>
        </w:rPr>
        <w:t xml:space="preserve">rozwijanie umiejętności samokontroli </w:t>
      </w:r>
      <w:r w:rsidR="009064E3" w:rsidRPr="009064E3">
        <w:rPr>
          <w:rFonts w:ascii="Arial" w:hAnsi="Arial" w:cs="Arial"/>
          <w:sz w:val="21"/>
          <w:szCs w:val="21"/>
        </w:rPr>
        <w:br/>
        <w:t>i rozwiązywania problemów bez stosowania przemocy</w:t>
      </w:r>
      <w:r w:rsidRPr="009064E3">
        <w:rPr>
          <w:rFonts w:ascii="Arial" w:hAnsi="Arial" w:cs="Arial"/>
          <w:sz w:val="21"/>
          <w:szCs w:val="21"/>
        </w:rPr>
        <w:t>. Programy</w:t>
      </w:r>
      <w:r w:rsidRPr="009A55F0">
        <w:rPr>
          <w:rFonts w:ascii="Arial" w:hAnsi="Arial" w:cs="Arial"/>
          <w:sz w:val="21"/>
          <w:szCs w:val="21"/>
        </w:rPr>
        <w:t xml:space="preserve"> oddziaływań korekcyjno-edukacyjnych dla osób stosujących przemoc </w:t>
      </w:r>
      <w:r w:rsidR="009A55F0" w:rsidRPr="009A55F0">
        <w:rPr>
          <w:rFonts w:ascii="Arial" w:hAnsi="Arial" w:cs="Arial"/>
          <w:sz w:val="21"/>
          <w:szCs w:val="21"/>
        </w:rPr>
        <w:t>domową</w:t>
      </w:r>
      <w:r w:rsidRPr="009A55F0">
        <w:rPr>
          <w:rFonts w:ascii="Arial" w:hAnsi="Arial" w:cs="Arial"/>
          <w:sz w:val="21"/>
          <w:szCs w:val="21"/>
        </w:rPr>
        <w:t xml:space="preserve"> są integralnym elementem kompleksowych </w:t>
      </w:r>
      <w:r w:rsidR="00024782">
        <w:rPr>
          <w:rFonts w:ascii="Arial" w:hAnsi="Arial" w:cs="Arial"/>
          <w:sz w:val="21"/>
          <w:szCs w:val="21"/>
        </w:rPr>
        <w:t xml:space="preserve">oddziaływań </w:t>
      </w:r>
      <w:r w:rsidRPr="009A55F0">
        <w:rPr>
          <w:rFonts w:ascii="Arial" w:hAnsi="Arial" w:cs="Arial"/>
          <w:sz w:val="21"/>
          <w:szCs w:val="21"/>
        </w:rPr>
        <w:t>w zakresie przeciwdziałania przemocy.</w:t>
      </w:r>
    </w:p>
    <w:p w14:paraId="5DD2E59A" w14:textId="1EE0F4DE" w:rsidR="009A2DC8" w:rsidRDefault="00F83299" w:rsidP="00F32D0C">
      <w:pPr>
        <w:spacing w:after="0" w:line="276" w:lineRule="auto"/>
        <w:ind w:firstLine="567"/>
        <w:jc w:val="both"/>
        <w:rPr>
          <w:rFonts w:ascii="Arial" w:hAnsi="Arial" w:cs="Arial"/>
          <w:sz w:val="21"/>
          <w:szCs w:val="21"/>
        </w:rPr>
      </w:pPr>
      <w:r w:rsidRPr="00F83299">
        <w:rPr>
          <w:rFonts w:ascii="Arial" w:hAnsi="Arial" w:cs="Arial"/>
          <w:sz w:val="21"/>
          <w:szCs w:val="21"/>
        </w:rPr>
        <w:t xml:space="preserve">W 2023 roku ustawodawca wprowadził znaczące zmiany w zakresie kierowania </w:t>
      </w:r>
      <w:r w:rsidR="007A7A18" w:rsidRPr="009A55F0">
        <w:rPr>
          <w:rFonts w:ascii="Arial" w:hAnsi="Arial" w:cs="Arial"/>
          <w:sz w:val="21"/>
          <w:szCs w:val="21"/>
        </w:rPr>
        <w:t xml:space="preserve">osób stosujących przemoc domową </w:t>
      </w:r>
      <w:r w:rsidRPr="00F83299">
        <w:rPr>
          <w:rFonts w:ascii="Arial" w:hAnsi="Arial" w:cs="Arial"/>
          <w:sz w:val="21"/>
          <w:szCs w:val="21"/>
        </w:rPr>
        <w:t xml:space="preserve">do programów korekcyjno-edukacyjnych lub programów psychologiczno-terapeutycznych nakładając na grupy diagnostyczno-pomocowe realizujące procedurę </w:t>
      </w:r>
      <w:r w:rsidR="00452CD0">
        <w:rPr>
          <w:rFonts w:ascii="Arial" w:hAnsi="Arial" w:cs="Arial"/>
          <w:sz w:val="21"/>
          <w:szCs w:val="21"/>
        </w:rPr>
        <w:t>NK</w:t>
      </w:r>
      <w:r w:rsidRPr="00F83299">
        <w:rPr>
          <w:rFonts w:ascii="Arial" w:hAnsi="Arial" w:cs="Arial"/>
          <w:sz w:val="21"/>
          <w:szCs w:val="21"/>
        </w:rPr>
        <w:t xml:space="preserve"> </w:t>
      </w:r>
      <w:r w:rsidRPr="00452CD0">
        <w:rPr>
          <w:rFonts w:ascii="Arial" w:hAnsi="Arial" w:cs="Arial"/>
          <w:sz w:val="21"/>
          <w:szCs w:val="21"/>
        </w:rPr>
        <w:t xml:space="preserve">obowiązek wnioskowania w przypadku osób stosujących przemoc do zespołów interdyscyplinarnych o skierowanie ich do ww. programów zobowiązując </w:t>
      </w:r>
      <w:r w:rsidR="00452CD0" w:rsidRPr="00452CD0">
        <w:rPr>
          <w:rFonts w:ascii="Arial" w:hAnsi="Arial" w:cs="Arial"/>
          <w:sz w:val="21"/>
          <w:szCs w:val="21"/>
        </w:rPr>
        <w:t>je do</w:t>
      </w:r>
      <w:r w:rsidRPr="00452CD0">
        <w:rPr>
          <w:rFonts w:ascii="Arial" w:hAnsi="Arial" w:cs="Arial"/>
          <w:sz w:val="21"/>
          <w:szCs w:val="21"/>
        </w:rPr>
        <w:t xml:space="preserve"> realizowania </w:t>
      </w:r>
      <w:r w:rsidR="00452CD0" w:rsidRPr="00452CD0">
        <w:rPr>
          <w:rFonts w:ascii="Arial" w:hAnsi="Arial" w:cs="Arial"/>
          <w:sz w:val="21"/>
          <w:szCs w:val="21"/>
        </w:rPr>
        <w:t xml:space="preserve">tychże </w:t>
      </w:r>
      <w:r w:rsidRPr="00452CD0">
        <w:rPr>
          <w:rFonts w:ascii="Arial" w:hAnsi="Arial" w:cs="Arial"/>
          <w:sz w:val="21"/>
          <w:szCs w:val="21"/>
        </w:rPr>
        <w:t>wniosków</w:t>
      </w:r>
      <w:r w:rsidR="00452CD0" w:rsidRPr="00452CD0">
        <w:rPr>
          <w:rFonts w:ascii="Arial" w:hAnsi="Arial" w:cs="Arial"/>
          <w:sz w:val="21"/>
          <w:szCs w:val="21"/>
        </w:rPr>
        <w:t xml:space="preserve">. </w:t>
      </w:r>
    </w:p>
    <w:p w14:paraId="2D30AC81" w14:textId="441060B9" w:rsidR="003C7FF4" w:rsidRDefault="008D0E60" w:rsidP="00F32D0C">
      <w:pPr>
        <w:spacing w:after="0" w:line="276" w:lineRule="auto"/>
        <w:ind w:firstLine="567"/>
        <w:jc w:val="both"/>
        <w:rPr>
          <w:rFonts w:ascii="Arial" w:hAnsi="Arial" w:cs="Arial"/>
          <w:sz w:val="21"/>
          <w:szCs w:val="21"/>
        </w:rPr>
      </w:pPr>
      <w:r>
        <w:rPr>
          <w:rFonts w:ascii="Arial" w:hAnsi="Arial" w:cs="Arial"/>
          <w:sz w:val="21"/>
          <w:szCs w:val="21"/>
        </w:rPr>
        <w:t>O</w:t>
      </w:r>
      <w:r w:rsidR="00452CD0">
        <w:rPr>
          <w:rFonts w:ascii="Arial" w:hAnsi="Arial" w:cs="Arial"/>
          <w:sz w:val="21"/>
          <w:szCs w:val="21"/>
        </w:rPr>
        <w:t xml:space="preserve">soby </w:t>
      </w:r>
      <w:r w:rsidR="00F83299" w:rsidRPr="00452CD0">
        <w:rPr>
          <w:rFonts w:ascii="Arial" w:hAnsi="Arial" w:cs="Arial"/>
          <w:sz w:val="21"/>
          <w:szCs w:val="21"/>
        </w:rPr>
        <w:t xml:space="preserve">stosujące przemoc uzyskawszy skierowanie zobowiązane zostały do zgłoszenia się </w:t>
      </w:r>
      <w:r>
        <w:rPr>
          <w:rFonts w:ascii="Arial" w:hAnsi="Arial" w:cs="Arial"/>
          <w:sz w:val="21"/>
          <w:szCs w:val="21"/>
        </w:rPr>
        <w:br/>
      </w:r>
      <w:r w:rsidR="00F83299" w:rsidRPr="00452CD0">
        <w:rPr>
          <w:rFonts w:ascii="Arial" w:hAnsi="Arial" w:cs="Arial"/>
          <w:sz w:val="21"/>
          <w:szCs w:val="21"/>
        </w:rPr>
        <w:t xml:space="preserve">do programów i dostarczenia grupom diagnostyczno-pomocowym zaświadczeń o </w:t>
      </w:r>
      <w:r w:rsidR="00F83299" w:rsidRPr="008469DB">
        <w:rPr>
          <w:rFonts w:ascii="Arial" w:hAnsi="Arial" w:cs="Arial"/>
          <w:sz w:val="21"/>
          <w:szCs w:val="21"/>
        </w:rPr>
        <w:t xml:space="preserve">zgłoszeniu, </w:t>
      </w:r>
      <w:r w:rsidR="009A2DC8">
        <w:rPr>
          <w:rFonts w:ascii="Arial" w:hAnsi="Arial" w:cs="Arial"/>
          <w:sz w:val="21"/>
          <w:szCs w:val="21"/>
        </w:rPr>
        <w:br/>
      </w:r>
      <w:r w:rsidR="00F83299" w:rsidRPr="008469DB">
        <w:rPr>
          <w:rFonts w:ascii="Arial" w:hAnsi="Arial" w:cs="Arial"/>
          <w:sz w:val="21"/>
          <w:szCs w:val="21"/>
        </w:rPr>
        <w:t>a następnie ich ukończenia i dostarczenia grupom zaświadczeń o ukończeniu</w:t>
      </w:r>
      <w:r w:rsidR="00452CD0" w:rsidRPr="008469DB">
        <w:rPr>
          <w:rFonts w:ascii="Arial" w:hAnsi="Arial" w:cs="Arial"/>
          <w:sz w:val="21"/>
          <w:szCs w:val="21"/>
        </w:rPr>
        <w:t xml:space="preserve"> – w </w:t>
      </w:r>
      <w:r w:rsidR="00F83299" w:rsidRPr="008469DB">
        <w:rPr>
          <w:rFonts w:ascii="Arial" w:hAnsi="Arial" w:cs="Arial"/>
          <w:sz w:val="21"/>
          <w:szCs w:val="21"/>
        </w:rPr>
        <w:t xml:space="preserve">przypadku niedostarczenia w terminie 90 dni od dnia doręczenia skierowania zaświadczenia o zgłoszeniu się do uczestnictwa w programach albo niedostarczenia zaświadczenia o ukończeniu programu </w:t>
      </w:r>
      <w:r w:rsidR="009A2DC8">
        <w:rPr>
          <w:rFonts w:ascii="Arial" w:hAnsi="Arial" w:cs="Arial"/>
          <w:sz w:val="21"/>
          <w:szCs w:val="21"/>
        </w:rPr>
        <w:br/>
      </w:r>
      <w:r w:rsidR="00F83299" w:rsidRPr="008469DB">
        <w:rPr>
          <w:rFonts w:ascii="Arial" w:hAnsi="Arial" w:cs="Arial"/>
          <w:sz w:val="21"/>
          <w:szCs w:val="21"/>
        </w:rPr>
        <w:t xml:space="preserve">w terminie 30 dni od dnia jego ukończenia, </w:t>
      </w:r>
      <w:r w:rsidR="00452CD0" w:rsidRPr="008469DB">
        <w:rPr>
          <w:rFonts w:ascii="Arial" w:hAnsi="Arial" w:cs="Arial"/>
          <w:sz w:val="21"/>
          <w:szCs w:val="21"/>
        </w:rPr>
        <w:t xml:space="preserve">zespoły interdyscyplinarne </w:t>
      </w:r>
      <w:r w:rsidR="00F83299" w:rsidRPr="008469DB">
        <w:rPr>
          <w:rFonts w:ascii="Arial" w:hAnsi="Arial" w:cs="Arial"/>
          <w:sz w:val="21"/>
          <w:szCs w:val="21"/>
        </w:rPr>
        <w:t xml:space="preserve">zobowiązane zostały </w:t>
      </w:r>
      <w:r w:rsidR="009A2DC8">
        <w:rPr>
          <w:rFonts w:ascii="Arial" w:hAnsi="Arial" w:cs="Arial"/>
          <w:sz w:val="21"/>
          <w:szCs w:val="21"/>
        </w:rPr>
        <w:br/>
      </w:r>
      <w:r w:rsidR="00F83299" w:rsidRPr="008469DB">
        <w:rPr>
          <w:rFonts w:ascii="Arial" w:hAnsi="Arial" w:cs="Arial"/>
          <w:sz w:val="21"/>
          <w:szCs w:val="21"/>
        </w:rPr>
        <w:t xml:space="preserve">do składania </w:t>
      </w:r>
      <w:r w:rsidR="00452CD0" w:rsidRPr="008469DB">
        <w:rPr>
          <w:rFonts w:ascii="Arial" w:hAnsi="Arial" w:cs="Arial"/>
          <w:sz w:val="21"/>
          <w:szCs w:val="21"/>
        </w:rPr>
        <w:t>(</w:t>
      </w:r>
      <w:r w:rsidR="00F83299" w:rsidRPr="008469DB">
        <w:rPr>
          <w:rFonts w:ascii="Arial" w:hAnsi="Arial" w:cs="Arial"/>
          <w:sz w:val="21"/>
          <w:szCs w:val="21"/>
        </w:rPr>
        <w:t>na wniosek grupy diagnostyczno-pomocowej</w:t>
      </w:r>
      <w:r w:rsidR="00452CD0" w:rsidRPr="008469DB">
        <w:rPr>
          <w:rFonts w:ascii="Arial" w:hAnsi="Arial" w:cs="Arial"/>
          <w:sz w:val="21"/>
          <w:szCs w:val="21"/>
        </w:rPr>
        <w:t>)</w:t>
      </w:r>
      <w:r w:rsidR="00F83299" w:rsidRPr="008469DB">
        <w:rPr>
          <w:rFonts w:ascii="Arial" w:hAnsi="Arial" w:cs="Arial"/>
          <w:sz w:val="21"/>
          <w:szCs w:val="21"/>
        </w:rPr>
        <w:t xml:space="preserve"> zawiadomienia o popełnieniu przez osobę stosującą przemoc domową </w:t>
      </w:r>
      <w:r w:rsidR="00F83299" w:rsidRPr="00957094">
        <w:rPr>
          <w:rFonts w:ascii="Arial" w:hAnsi="Arial" w:cs="Arial"/>
          <w:sz w:val="21"/>
          <w:szCs w:val="21"/>
        </w:rPr>
        <w:t>wykroczenia, o którym mowa w art. 66c Kodeks</w:t>
      </w:r>
      <w:r w:rsidR="00DD7088" w:rsidRPr="00957094">
        <w:rPr>
          <w:rFonts w:ascii="Arial" w:hAnsi="Arial" w:cs="Arial"/>
          <w:sz w:val="21"/>
          <w:szCs w:val="21"/>
        </w:rPr>
        <w:t xml:space="preserve">u </w:t>
      </w:r>
      <w:r w:rsidR="00F83299" w:rsidRPr="00957094">
        <w:rPr>
          <w:rFonts w:ascii="Arial" w:hAnsi="Arial" w:cs="Arial"/>
          <w:sz w:val="21"/>
          <w:szCs w:val="21"/>
        </w:rPr>
        <w:t>wykroczeń</w:t>
      </w:r>
      <w:r w:rsidR="00DD7088" w:rsidRPr="00957094">
        <w:rPr>
          <w:rStyle w:val="Odwoanieprzypisudolnego"/>
          <w:rFonts w:ascii="Arial" w:hAnsi="Arial" w:cs="Arial"/>
          <w:sz w:val="21"/>
          <w:szCs w:val="21"/>
        </w:rPr>
        <w:footnoteReference w:id="39"/>
      </w:r>
      <w:r w:rsidR="00F83299" w:rsidRPr="00957094">
        <w:rPr>
          <w:rFonts w:ascii="Arial" w:hAnsi="Arial" w:cs="Arial"/>
          <w:sz w:val="21"/>
          <w:szCs w:val="21"/>
        </w:rPr>
        <w:t xml:space="preserve">. </w:t>
      </w:r>
      <w:r w:rsidR="008469DB" w:rsidRPr="00957094">
        <w:rPr>
          <w:rFonts w:ascii="Arial" w:hAnsi="Arial" w:cs="Arial"/>
          <w:sz w:val="21"/>
          <w:szCs w:val="21"/>
        </w:rPr>
        <w:t xml:space="preserve">Intencją ustawodawcy była </w:t>
      </w:r>
      <w:r w:rsidR="00F83299" w:rsidRPr="00957094">
        <w:rPr>
          <w:rFonts w:ascii="Arial" w:hAnsi="Arial" w:cs="Arial"/>
          <w:sz w:val="21"/>
          <w:szCs w:val="21"/>
        </w:rPr>
        <w:t>popraw</w:t>
      </w:r>
      <w:r w:rsidR="008469DB" w:rsidRPr="00957094">
        <w:rPr>
          <w:rFonts w:ascii="Arial" w:hAnsi="Arial" w:cs="Arial"/>
          <w:sz w:val="21"/>
          <w:szCs w:val="21"/>
        </w:rPr>
        <w:t>a</w:t>
      </w:r>
      <w:r w:rsidR="00F83299" w:rsidRPr="00957094">
        <w:rPr>
          <w:rFonts w:ascii="Arial" w:hAnsi="Arial" w:cs="Arial"/>
          <w:sz w:val="21"/>
          <w:szCs w:val="21"/>
        </w:rPr>
        <w:t xml:space="preserve"> skuteczności </w:t>
      </w:r>
      <w:r w:rsidR="00833E29">
        <w:rPr>
          <w:rFonts w:ascii="Arial" w:hAnsi="Arial" w:cs="Arial"/>
          <w:sz w:val="21"/>
          <w:szCs w:val="21"/>
        </w:rPr>
        <w:t>programów probacyjnych</w:t>
      </w:r>
      <w:r w:rsidR="003C7FF4">
        <w:rPr>
          <w:rFonts w:ascii="Arial" w:hAnsi="Arial" w:cs="Arial"/>
          <w:sz w:val="21"/>
          <w:szCs w:val="21"/>
        </w:rPr>
        <w:t xml:space="preserve"> oraz </w:t>
      </w:r>
      <w:r w:rsidR="003C7FF4" w:rsidRPr="00957094">
        <w:rPr>
          <w:rFonts w:ascii="Arial" w:hAnsi="Arial" w:cs="Arial"/>
          <w:sz w:val="21"/>
          <w:szCs w:val="21"/>
        </w:rPr>
        <w:t>zapewnienie ciągłości uczestnictwa w nich osób stosujących przemoc</w:t>
      </w:r>
      <w:r w:rsidR="003C7FF4">
        <w:rPr>
          <w:rFonts w:ascii="Arial" w:hAnsi="Arial" w:cs="Arial"/>
          <w:sz w:val="21"/>
          <w:szCs w:val="21"/>
        </w:rPr>
        <w:t>, w tym:</w:t>
      </w:r>
    </w:p>
    <w:p w14:paraId="0C2024C7" w14:textId="77777777" w:rsidR="003C7FF4" w:rsidRDefault="003C7FF4">
      <w:pPr>
        <w:pStyle w:val="Default"/>
        <w:numPr>
          <w:ilvl w:val="0"/>
          <w:numId w:val="15"/>
        </w:numPr>
        <w:spacing w:line="276" w:lineRule="auto"/>
        <w:ind w:left="284" w:hanging="218"/>
        <w:jc w:val="both"/>
        <w:rPr>
          <w:sz w:val="21"/>
          <w:szCs w:val="21"/>
        </w:rPr>
      </w:pPr>
      <w:r>
        <w:rPr>
          <w:sz w:val="21"/>
          <w:szCs w:val="21"/>
        </w:rPr>
        <w:t xml:space="preserve">w </w:t>
      </w:r>
      <w:r w:rsidR="00F83299" w:rsidRPr="003C7FF4">
        <w:rPr>
          <w:sz w:val="21"/>
          <w:szCs w:val="21"/>
        </w:rPr>
        <w:t>program</w:t>
      </w:r>
      <w:r>
        <w:rPr>
          <w:sz w:val="21"/>
          <w:szCs w:val="21"/>
        </w:rPr>
        <w:t>ach</w:t>
      </w:r>
      <w:r w:rsidR="00F83299" w:rsidRPr="003C7FF4">
        <w:rPr>
          <w:sz w:val="21"/>
          <w:szCs w:val="21"/>
        </w:rPr>
        <w:t xml:space="preserve"> korekcyjno</w:t>
      </w:r>
      <w:r w:rsidR="008469DB" w:rsidRPr="003C7FF4">
        <w:rPr>
          <w:sz w:val="21"/>
          <w:szCs w:val="21"/>
        </w:rPr>
        <w:t>-</w:t>
      </w:r>
      <w:r w:rsidR="00F83299" w:rsidRPr="003C7FF4">
        <w:rPr>
          <w:sz w:val="21"/>
          <w:szCs w:val="21"/>
        </w:rPr>
        <w:t>edukacyjnych</w:t>
      </w:r>
      <w:r>
        <w:rPr>
          <w:sz w:val="21"/>
          <w:szCs w:val="21"/>
        </w:rPr>
        <w:t xml:space="preserve">, </w:t>
      </w:r>
      <w:r w:rsidR="00957094" w:rsidRPr="003C7FF4">
        <w:rPr>
          <w:sz w:val="21"/>
          <w:szCs w:val="21"/>
        </w:rPr>
        <w:t>których celem jest powstrzymanie osoby stosującej przemoc od jej stosowania</w:t>
      </w:r>
      <w:r w:rsidR="00957094" w:rsidRPr="00957094">
        <w:rPr>
          <w:rStyle w:val="Odwoanieprzypisudolnego"/>
          <w:rFonts w:ascii="Arial" w:hAnsi="Arial" w:cs="Arial"/>
          <w:sz w:val="21"/>
          <w:szCs w:val="21"/>
        </w:rPr>
        <w:footnoteReference w:id="40"/>
      </w:r>
      <w:r>
        <w:rPr>
          <w:sz w:val="21"/>
          <w:szCs w:val="21"/>
        </w:rPr>
        <w:t>;</w:t>
      </w:r>
    </w:p>
    <w:p w14:paraId="429127B0" w14:textId="7ED7DC78" w:rsidR="00F83299" w:rsidRDefault="003C7FF4">
      <w:pPr>
        <w:pStyle w:val="Default"/>
        <w:numPr>
          <w:ilvl w:val="0"/>
          <w:numId w:val="15"/>
        </w:numPr>
        <w:spacing w:line="276" w:lineRule="auto"/>
        <w:ind w:left="284" w:hanging="218"/>
        <w:jc w:val="both"/>
        <w:rPr>
          <w:sz w:val="21"/>
          <w:szCs w:val="21"/>
        </w:rPr>
      </w:pPr>
      <w:r>
        <w:rPr>
          <w:sz w:val="21"/>
          <w:szCs w:val="21"/>
        </w:rPr>
        <w:t xml:space="preserve">w </w:t>
      </w:r>
      <w:r w:rsidR="00957094" w:rsidRPr="003C7FF4">
        <w:rPr>
          <w:sz w:val="21"/>
          <w:szCs w:val="21"/>
        </w:rPr>
        <w:t>program</w:t>
      </w:r>
      <w:r>
        <w:rPr>
          <w:sz w:val="21"/>
          <w:szCs w:val="21"/>
        </w:rPr>
        <w:t>ach</w:t>
      </w:r>
      <w:r w:rsidR="00957094" w:rsidRPr="003C7FF4">
        <w:rPr>
          <w:sz w:val="21"/>
          <w:szCs w:val="21"/>
        </w:rPr>
        <w:t xml:space="preserve"> </w:t>
      </w:r>
      <w:r w:rsidR="00F83299" w:rsidRPr="003C7FF4">
        <w:rPr>
          <w:sz w:val="21"/>
          <w:szCs w:val="21"/>
        </w:rPr>
        <w:t>psychologiczno-terapeutycznych</w:t>
      </w:r>
      <w:r w:rsidRPr="003C7FF4">
        <w:rPr>
          <w:sz w:val="21"/>
          <w:szCs w:val="21"/>
        </w:rPr>
        <w:t xml:space="preserve"> będących rozszerzeniem oferty pomocowej oddziaływań skierowanych do osób stosujących przemoc</w:t>
      </w:r>
      <w:r>
        <w:rPr>
          <w:sz w:val="21"/>
          <w:szCs w:val="21"/>
        </w:rPr>
        <w:t xml:space="preserve">, których </w:t>
      </w:r>
      <w:r w:rsidR="00957094" w:rsidRPr="003C7FF4">
        <w:rPr>
          <w:sz w:val="21"/>
          <w:szCs w:val="21"/>
        </w:rPr>
        <w:t>celem jest przede wszystkim zmiana nieprawidłowych wzorców zachowań</w:t>
      </w:r>
      <w:r w:rsidR="00957094" w:rsidRPr="00957094">
        <w:rPr>
          <w:rStyle w:val="Odwoanieprzypisudolnego"/>
          <w:rFonts w:ascii="Arial" w:hAnsi="Arial" w:cs="Arial"/>
          <w:sz w:val="21"/>
          <w:szCs w:val="21"/>
        </w:rPr>
        <w:footnoteReference w:id="41"/>
      </w:r>
      <w:r w:rsidR="00325865" w:rsidRPr="003C7FF4">
        <w:rPr>
          <w:sz w:val="21"/>
          <w:szCs w:val="21"/>
        </w:rPr>
        <w:t>.</w:t>
      </w:r>
    </w:p>
    <w:p w14:paraId="2A4A6476" w14:textId="6359F4EE" w:rsidR="006F033F" w:rsidRPr="00667954" w:rsidRDefault="008F5DAD" w:rsidP="00F32D0C">
      <w:pPr>
        <w:spacing w:after="0" w:line="276" w:lineRule="auto"/>
        <w:ind w:firstLine="567"/>
        <w:jc w:val="both"/>
        <w:rPr>
          <w:rFonts w:ascii="Arial" w:hAnsi="Arial" w:cs="Arial"/>
          <w:sz w:val="21"/>
          <w:szCs w:val="21"/>
        </w:rPr>
      </w:pPr>
      <w:r w:rsidRPr="00DC2E03">
        <w:rPr>
          <w:rFonts w:ascii="Arial" w:hAnsi="Arial" w:cs="Arial"/>
          <w:sz w:val="21"/>
          <w:szCs w:val="21"/>
        </w:rPr>
        <w:t>Tytułem obowiązków probacyjnych w 2023 roku w sądach powszechnych orze</w:t>
      </w:r>
      <w:r w:rsidR="00DC2E03" w:rsidRPr="00DC2E03">
        <w:rPr>
          <w:rFonts w:ascii="Arial" w:hAnsi="Arial" w:cs="Arial"/>
          <w:sz w:val="21"/>
          <w:szCs w:val="21"/>
        </w:rPr>
        <w:t>ka się</w:t>
      </w:r>
      <w:r w:rsidRPr="00DC2E03">
        <w:rPr>
          <w:rFonts w:ascii="Arial" w:hAnsi="Arial" w:cs="Arial"/>
          <w:sz w:val="21"/>
          <w:szCs w:val="21"/>
        </w:rPr>
        <w:t xml:space="preserve"> m.in.. uczestnictwo w oddziaływaniach korekcyjno-edukacyjnych (art. 72 § 1 pkt 6b k.k.)</w:t>
      </w:r>
      <w:r w:rsidR="00DC2E03" w:rsidRPr="00DC2E03">
        <w:rPr>
          <w:rFonts w:ascii="Arial" w:hAnsi="Arial" w:cs="Arial"/>
          <w:sz w:val="21"/>
          <w:szCs w:val="21"/>
        </w:rPr>
        <w:t xml:space="preserve">. w 2023 roku </w:t>
      </w:r>
      <w:r w:rsidR="00DC2E03">
        <w:rPr>
          <w:rFonts w:ascii="Arial" w:hAnsi="Arial" w:cs="Arial"/>
          <w:sz w:val="21"/>
          <w:szCs w:val="21"/>
        </w:rPr>
        <w:br/>
      </w:r>
      <w:r w:rsidR="00DC2E03" w:rsidRPr="00DC2E03">
        <w:rPr>
          <w:rFonts w:ascii="Arial" w:hAnsi="Arial" w:cs="Arial"/>
          <w:sz w:val="21"/>
          <w:szCs w:val="21"/>
        </w:rPr>
        <w:t xml:space="preserve">w Polsce, takie orzeczenie wydano </w:t>
      </w:r>
      <w:r w:rsidRPr="00DC2E03">
        <w:rPr>
          <w:rFonts w:ascii="Arial" w:hAnsi="Arial" w:cs="Arial"/>
          <w:sz w:val="21"/>
          <w:szCs w:val="21"/>
        </w:rPr>
        <w:t>wobec 655 osób (w 2022 roku – 773, w 2021 roku – 901,</w:t>
      </w:r>
      <w:r w:rsidR="00B227A8">
        <w:rPr>
          <w:rFonts w:ascii="Arial" w:hAnsi="Arial" w:cs="Arial"/>
          <w:sz w:val="21"/>
          <w:szCs w:val="21"/>
        </w:rPr>
        <w:br/>
      </w:r>
      <w:r w:rsidRPr="00DC2E03">
        <w:rPr>
          <w:rFonts w:ascii="Arial" w:hAnsi="Arial" w:cs="Arial"/>
          <w:sz w:val="21"/>
          <w:szCs w:val="21"/>
        </w:rPr>
        <w:t xml:space="preserve">w 2020 roku – 837). Uwzględniając cele omawianych oddziaływań i możliwość uzyskania poprzez ich zastosowanie pożądanych zmian w zachowaniu osób stosujących przemoc domową, </w:t>
      </w:r>
      <w:r w:rsidR="00E26080">
        <w:rPr>
          <w:rFonts w:ascii="Arial" w:hAnsi="Arial" w:cs="Arial"/>
          <w:sz w:val="21"/>
          <w:szCs w:val="21"/>
        </w:rPr>
        <w:br/>
      </w:r>
      <w:r w:rsidRPr="00667954">
        <w:rPr>
          <w:rFonts w:ascii="Arial" w:hAnsi="Arial" w:cs="Arial"/>
          <w:sz w:val="21"/>
          <w:szCs w:val="21"/>
        </w:rPr>
        <w:t>jak również dostępność programów w warunkach izolacji oraz wolnościowych,</w:t>
      </w:r>
      <w:r w:rsidR="00DC2E03" w:rsidRPr="00667954">
        <w:rPr>
          <w:rFonts w:ascii="Arial" w:hAnsi="Arial" w:cs="Arial"/>
          <w:sz w:val="21"/>
          <w:szCs w:val="21"/>
        </w:rPr>
        <w:t xml:space="preserve"> stosowanie tego typu rozwiązań jest potrzebne</w:t>
      </w:r>
      <w:r w:rsidR="00B227A8" w:rsidRPr="00667954">
        <w:rPr>
          <w:rStyle w:val="Odwoanieprzypisudolnego"/>
          <w:sz w:val="21"/>
          <w:szCs w:val="21"/>
        </w:rPr>
        <w:footnoteReference w:id="42"/>
      </w:r>
      <w:r w:rsidRPr="00667954">
        <w:rPr>
          <w:rFonts w:ascii="Arial" w:hAnsi="Arial" w:cs="Arial"/>
          <w:sz w:val="21"/>
          <w:szCs w:val="21"/>
        </w:rPr>
        <w:t>.</w:t>
      </w:r>
    </w:p>
    <w:p w14:paraId="173E6B66" w14:textId="77777777" w:rsidR="00DC2E03" w:rsidRPr="00667954" w:rsidRDefault="00DC2E03" w:rsidP="00DC2E03">
      <w:pPr>
        <w:pStyle w:val="Legenda"/>
        <w:spacing w:after="0"/>
        <w:jc w:val="both"/>
        <w:rPr>
          <w:rFonts w:ascii="Arial" w:hAnsi="Arial" w:cs="Arial"/>
          <w:color w:val="auto"/>
          <w:sz w:val="20"/>
          <w:szCs w:val="20"/>
        </w:rPr>
      </w:pPr>
    </w:p>
    <w:p w14:paraId="7BF3C6B6" w14:textId="6C27EA76" w:rsidR="00DC2E03" w:rsidRPr="00667954" w:rsidRDefault="00DC2E03" w:rsidP="00DC2E03">
      <w:pPr>
        <w:pStyle w:val="Legenda"/>
        <w:spacing w:after="0"/>
        <w:jc w:val="both"/>
        <w:rPr>
          <w:rFonts w:ascii="Arial" w:hAnsi="Arial" w:cs="Arial"/>
          <w:color w:val="auto"/>
          <w:sz w:val="20"/>
          <w:szCs w:val="20"/>
        </w:rPr>
      </w:pPr>
      <w:r w:rsidRPr="00667954">
        <w:rPr>
          <w:rFonts w:ascii="Arial" w:hAnsi="Arial" w:cs="Arial"/>
          <w:color w:val="auto"/>
          <w:sz w:val="20"/>
          <w:szCs w:val="20"/>
        </w:rPr>
        <w:t xml:space="preserve">Wykres </w:t>
      </w:r>
      <w:r w:rsidR="008D0FDF">
        <w:rPr>
          <w:rFonts w:ascii="Arial" w:hAnsi="Arial" w:cs="Arial"/>
          <w:color w:val="auto"/>
          <w:sz w:val="20"/>
          <w:szCs w:val="20"/>
        </w:rPr>
        <w:t>3</w:t>
      </w:r>
      <w:r w:rsidR="00AC1692">
        <w:rPr>
          <w:rFonts w:ascii="Arial" w:hAnsi="Arial" w:cs="Arial"/>
          <w:color w:val="auto"/>
          <w:sz w:val="20"/>
          <w:szCs w:val="20"/>
        </w:rPr>
        <w:t xml:space="preserve">. </w:t>
      </w:r>
      <w:r w:rsidRPr="00667954">
        <w:rPr>
          <w:rFonts w:ascii="Arial" w:hAnsi="Arial" w:cs="Arial"/>
          <w:color w:val="auto"/>
          <w:sz w:val="20"/>
          <w:szCs w:val="20"/>
        </w:rPr>
        <w:t xml:space="preserve"> Liczba osób, wobec których orzeczono obowiązek probacyjny w postaci uczestnictwa w oddziaływaniach korekcyjno-edukacyjnych </w:t>
      </w:r>
      <w:r w:rsidR="00E26080" w:rsidRPr="00667954">
        <w:rPr>
          <w:rFonts w:ascii="Arial" w:hAnsi="Arial" w:cs="Arial"/>
          <w:color w:val="auto"/>
          <w:sz w:val="20"/>
          <w:szCs w:val="20"/>
        </w:rPr>
        <w:t xml:space="preserve">w Polsce </w:t>
      </w:r>
      <w:r w:rsidRPr="00667954">
        <w:rPr>
          <w:rFonts w:ascii="Arial" w:hAnsi="Arial" w:cs="Arial"/>
          <w:color w:val="auto"/>
          <w:sz w:val="20"/>
          <w:szCs w:val="20"/>
        </w:rPr>
        <w:t>w latach 2018-2023</w:t>
      </w:r>
    </w:p>
    <w:p w14:paraId="3B7E0471" w14:textId="77777777" w:rsidR="00667954" w:rsidRPr="00667954" w:rsidRDefault="00667954" w:rsidP="00667954">
      <w:pPr>
        <w:spacing w:after="0"/>
        <w:rPr>
          <w:sz w:val="10"/>
          <w:szCs w:val="10"/>
        </w:rPr>
      </w:pPr>
    </w:p>
    <w:p w14:paraId="4982A2D5" w14:textId="5F586E10" w:rsidR="00DC2E03" w:rsidRPr="00667954" w:rsidRDefault="00DC2E03" w:rsidP="00667954">
      <w:pPr>
        <w:spacing w:after="0" w:line="276" w:lineRule="auto"/>
        <w:jc w:val="center"/>
        <w:rPr>
          <w:rFonts w:ascii="Arial" w:hAnsi="Arial" w:cs="Arial"/>
          <w:sz w:val="21"/>
          <w:szCs w:val="21"/>
          <w:highlight w:val="yellow"/>
        </w:rPr>
      </w:pPr>
      <w:r w:rsidRPr="00667954">
        <w:rPr>
          <w:rFonts w:ascii="Arial" w:hAnsi="Arial" w:cs="Arial"/>
          <w:noProof/>
          <w:sz w:val="18"/>
          <w:szCs w:val="18"/>
        </w:rPr>
        <w:drawing>
          <wp:inline distT="0" distB="0" distL="0" distR="0" wp14:anchorId="5E8335A6" wp14:editId="4AB0578C">
            <wp:extent cx="3441700" cy="853440"/>
            <wp:effectExtent l="0" t="0" r="0" b="0"/>
            <wp:docPr id="1502501361" name="Wykres 1">
              <a:extLst xmlns:a="http://schemas.openxmlformats.org/drawingml/2006/main">
                <a:ext uri="{FF2B5EF4-FFF2-40B4-BE49-F238E27FC236}">
                  <a16:creationId xmlns:a16="http://schemas.microsoft.com/office/drawing/2014/main" id="{D8C7CF07-2AFD-CBC0-3B56-68865CF17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49BB1C" w14:textId="77777777" w:rsidR="00B30698" w:rsidRPr="00AA4ADD" w:rsidRDefault="00DC2E03" w:rsidP="00B30698">
      <w:pPr>
        <w:shd w:val="clear" w:color="auto" w:fill="FFFFFF"/>
        <w:spacing w:after="0" w:line="276" w:lineRule="auto"/>
        <w:jc w:val="both"/>
        <w:outlineLvl w:val="0"/>
        <w:rPr>
          <w:rFonts w:ascii="Arial" w:hAnsi="Arial" w:cs="Arial"/>
          <w:iCs/>
          <w:sz w:val="16"/>
          <w:szCs w:val="16"/>
        </w:rPr>
      </w:pPr>
      <w:r w:rsidRPr="00667954">
        <w:rPr>
          <w:rFonts w:ascii="Arial" w:hAnsi="Arial" w:cs="Arial"/>
          <w:iCs/>
          <w:sz w:val="16"/>
          <w:szCs w:val="16"/>
        </w:rPr>
        <w:t xml:space="preserve">Źródło: </w:t>
      </w:r>
      <w:r w:rsidR="00B30698">
        <w:rPr>
          <w:rFonts w:ascii="Arial" w:hAnsi="Arial" w:cs="Arial"/>
          <w:iCs/>
          <w:sz w:val="16"/>
          <w:szCs w:val="16"/>
        </w:rPr>
        <w:t xml:space="preserve">M. Lewoc, </w:t>
      </w:r>
      <w:r w:rsidR="00B30698" w:rsidRPr="00AA4ADD">
        <w:rPr>
          <w:rFonts w:ascii="Arial" w:hAnsi="Arial" w:cs="Arial"/>
          <w:i/>
          <w:sz w:val="16"/>
          <w:szCs w:val="16"/>
        </w:rPr>
        <w:t>Prawo a przemoc domowa w 2023 roku</w:t>
      </w:r>
      <w:r w:rsidR="00B30698">
        <w:rPr>
          <w:rFonts w:ascii="Arial" w:hAnsi="Arial" w:cs="Arial"/>
          <w:iCs/>
          <w:sz w:val="16"/>
          <w:szCs w:val="16"/>
        </w:rPr>
        <w:t xml:space="preserve">, Niebieska Linia </w:t>
      </w:r>
      <w:r w:rsidR="00B30698" w:rsidRPr="00AA4ADD">
        <w:rPr>
          <w:rFonts w:ascii="Arial" w:hAnsi="Arial" w:cs="Arial"/>
          <w:iCs/>
          <w:sz w:val="16"/>
          <w:szCs w:val="16"/>
        </w:rPr>
        <w:t>(6/155/2024)</w:t>
      </w:r>
      <w:r w:rsidR="00B30698">
        <w:rPr>
          <w:rFonts w:ascii="Arial" w:hAnsi="Arial" w:cs="Arial"/>
          <w:iCs/>
          <w:sz w:val="16"/>
          <w:szCs w:val="16"/>
        </w:rPr>
        <w:t>,</w:t>
      </w:r>
      <w:r w:rsidR="00B30698" w:rsidRPr="0078451C">
        <w:t xml:space="preserve"> </w:t>
      </w:r>
      <w:hyperlink r:id="rId13" w:history="1">
        <w:r w:rsidR="00B30698" w:rsidRPr="0078451C">
          <w:rPr>
            <w:rStyle w:val="Hipercze"/>
            <w:rFonts w:ascii="Arial" w:hAnsi="Arial" w:cs="Arial"/>
            <w:iCs/>
            <w:color w:val="auto"/>
            <w:sz w:val="16"/>
            <w:szCs w:val="16"/>
            <w:u w:val="none"/>
          </w:rPr>
          <w:t>https://www.niebieskalinia.pl</w:t>
        </w:r>
      </w:hyperlink>
      <w:r w:rsidR="00B30698">
        <w:rPr>
          <w:rFonts w:ascii="Arial" w:hAnsi="Arial" w:cs="Arial"/>
          <w:iCs/>
          <w:sz w:val="16"/>
          <w:szCs w:val="16"/>
        </w:rPr>
        <w:br/>
      </w:r>
      <w:r w:rsidR="00B30698" w:rsidRPr="0078451C">
        <w:rPr>
          <w:rFonts w:ascii="Arial" w:hAnsi="Arial" w:cs="Arial"/>
          <w:iCs/>
          <w:sz w:val="16"/>
          <w:szCs w:val="16"/>
        </w:rPr>
        <w:t>/aktualnosci/aktualnosci/prawo-a-przemoc-domowa-w-2023-roku-61552024</w:t>
      </w:r>
    </w:p>
    <w:p w14:paraId="5E9BE68E" w14:textId="77777777" w:rsidR="00B30698" w:rsidRDefault="00B30698" w:rsidP="00B30698">
      <w:pPr>
        <w:autoSpaceDE w:val="0"/>
        <w:autoSpaceDN w:val="0"/>
        <w:adjustRightInd w:val="0"/>
        <w:spacing w:after="0" w:line="240" w:lineRule="auto"/>
        <w:jc w:val="both"/>
        <w:rPr>
          <w:rFonts w:ascii="Arial" w:hAnsi="Arial" w:cs="Arial"/>
          <w:sz w:val="21"/>
          <w:szCs w:val="21"/>
        </w:rPr>
      </w:pPr>
    </w:p>
    <w:p w14:paraId="436E06A8" w14:textId="24FC1F40" w:rsidR="008F5DAD" w:rsidRPr="00667954" w:rsidRDefault="00DC2E03" w:rsidP="003A4E93">
      <w:pPr>
        <w:spacing w:after="0" w:line="276" w:lineRule="auto"/>
        <w:ind w:firstLine="567"/>
        <w:jc w:val="both"/>
        <w:rPr>
          <w:rFonts w:ascii="Arial" w:hAnsi="Arial" w:cs="Arial"/>
          <w:sz w:val="21"/>
          <w:szCs w:val="21"/>
        </w:rPr>
      </w:pPr>
      <w:r w:rsidRPr="00667954">
        <w:rPr>
          <w:rFonts w:ascii="Arial" w:hAnsi="Arial" w:cs="Arial"/>
          <w:sz w:val="21"/>
          <w:szCs w:val="21"/>
        </w:rPr>
        <w:t>Jednakże, wobec dużej liczby postępowań wszczętych w sprawach związanych z przemocą domową (33 199 w 2023 roku) w Polsce widać tendencję spadkową</w:t>
      </w:r>
      <w:r w:rsidR="003A4E93" w:rsidRPr="00667954">
        <w:rPr>
          <w:rFonts w:ascii="Arial" w:hAnsi="Arial" w:cs="Arial"/>
          <w:sz w:val="21"/>
          <w:szCs w:val="21"/>
        </w:rPr>
        <w:t xml:space="preserve"> liczby orzeczonych środków probacyjnych w postaci uczestnictwa w programach oddziaływań korekcyjno-edukacyjnych</w:t>
      </w:r>
      <w:r w:rsidR="00E26080" w:rsidRPr="00667954">
        <w:rPr>
          <w:rStyle w:val="Odwoanieprzypisudolnego"/>
          <w:sz w:val="21"/>
          <w:szCs w:val="21"/>
        </w:rPr>
        <w:footnoteReference w:id="43"/>
      </w:r>
      <w:r w:rsidR="003A4E93" w:rsidRPr="00667954">
        <w:rPr>
          <w:rFonts w:ascii="Arial" w:hAnsi="Arial" w:cs="Arial"/>
          <w:sz w:val="21"/>
          <w:szCs w:val="21"/>
        </w:rPr>
        <w:t xml:space="preserve">. </w:t>
      </w:r>
    </w:p>
    <w:p w14:paraId="38DEF78C" w14:textId="06FBA739" w:rsidR="00CE7D65" w:rsidRDefault="000D52AC" w:rsidP="00CE7D65">
      <w:pPr>
        <w:autoSpaceDE w:val="0"/>
        <w:autoSpaceDN w:val="0"/>
        <w:adjustRightInd w:val="0"/>
        <w:spacing w:after="0" w:line="276" w:lineRule="auto"/>
        <w:ind w:firstLine="567"/>
        <w:jc w:val="both"/>
        <w:rPr>
          <w:rFonts w:ascii="Arial" w:hAnsi="Arial" w:cs="Arial"/>
          <w:iCs/>
          <w:sz w:val="21"/>
          <w:szCs w:val="21"/>
        </w:rPr>
      </w:pPr>
      <w:r w:rsidRPr="004F7760">
        <w:rPr>
          <w:rFonts w:ascii="Arial" w:hAnsi="Arial" w:cs="Arial"/>
          <w:sz w:val="21"/>
          <w:szCs w:val="21"/>
        </w:rPr>
        <w:t>Na terenie województwa śląskiego w 20</w:t>
      </w:r>
      <w:r w:rsidR="004F7760" w:rsidRPr="004F7760">
        <w:rPr>
          <w:rFonts w:ascii="Arial" w:hAnsi="Arial" w:cs="Arial"/>
          <w:sz w:val="21"/>
          <w:szCs w:val="21"/>
        </w:rPr>
        <w:t>23</w:t>
      </w:r>
      <w:r w:rsidRPr="004F7760">
        <w:rPr>
          <w:rFonts w:ascii="Arial" w:hAnsi="Arial" w:cs="Arial"/>
          <w:sz w:val="21"/>
          <w:szCs w:val="21"/>
        </w:rPr>
        <w:t xml:space="preserve"> roku, </w:t>
      </w:r>
      <w:r w:rsidR="004F7760" w:rsidRPr="004F7760">
        <w:rPr>
          <w:rFonts w:ascii="Arial" w:hAnsi="Arial" w:cs="Arial"/>
          <w:sz w:val="21"/>
          <w:szCs w:val="21"/>
        </w:rPr>
        <w:t>w 27 powiatach prowadzono programy korekcyjno-</w:t>
      </w:r>
      <w:r w:rsidR="004F7760" w:rsidRPr="007A0AA1">
        <w:rPr>
          <w:rFonts w:ascii="Arial" w:hAnsi="Arial" w:cs="Arial"/>
          <w:sz w:val="21"/>
          <w:szCs w:val="21"/>
        </w:rPr>
        <w:t>edukacyjne wobec osób stosujących przemoc domową (11</w:t>
      </w:r>
      <w:r w:rsidRPr="007A0AA1">
        <w:rPr>
          <w:rFonts w:ascii="Arial" w:hAnsi="Arial" w:cs="Arial"/>
          <w:sz w:val="21"/>
          <w:szCs w:val="21"/>
        </w:rPr>
        <w:t xml:space="preserve"> powiatów </w:t>
      </w:r>
      <w:r w:rsidR="004F7760" w:rsidRPr="007A0AA1">
        <w:rPr>
          <w:rFonts w:ascii="Arial" w:hAnsi="Arial" w:cs="Arial"/>
          <w:sz w:val="21"/>
          <w:szCs w:val="21"/>
        </w:rPr>
        <w:t xml:space="preserve">i 16 gmin </w:t>
      </w:r>
      <w:r w:rsidR="007A7A18">
        <w:rPr>
          <w:rFonts w:ascii="Arial" w:hAnsi="Arial" w:cs="Arial"/>
          <w:sz w:val="21"/>
          <w:szCs w:val="21"/>
        </w:rPr>
        <w:br/>
      </w:r>
      <w:r w:rsidR="004F7760" w:rsidRPr="007A0AA1">
        <w:rPr>
          <w:rFonts w:ascii="Arial" w:hAnsi="Arial" w:cs="Arial"/>
          <w:sz w:val="21"/>
          <w:szCs w:val="21"/>
        </w:rPr>
        <w:t>na prawach powiatu)</w:t>
      </w:r>
      <w:r w:rsidR="00B658EA">
        <w:rPr>
          <w:rFonts w:ascii="Arial" w:hAnsi="Arial" w:cs="Arial"/>
          <w:sz w:val="21"/>
          <w:szCs w:val="21"/>
        </w:rPr>
        <w:t>.</w:t>
      </w:r>
      <w:r w:rsidRPr="007A0AA1">
        <w:rPr>
          <w:rFonts w:ascii="Arial" w:hAnsi="Arial" w:cs="Arial"/>
          <w:sz w:val="21"/>
          <w:szCs w:val="21"/>
        </w:rPr>
        <w:t xml:space="preserve"> </w:t>
      </w:r>
      <w:r w:rsidR="004F7760" w:rsidRPr="007A0AA1">
        <w:rPr>
          <w:rFonts w:ascii="Arial" w:hAnsi="Arial" w:cs="Arial"/>
          <w:sz w:val="21"/>
          <w:szCs w:val="21"/>
        </w:rPr>
        <w:t xml:space="preserve">Programy te prowadziło łącznie 27 podmiotów (w 2022 roku – 29, </w:t>
      </w:r>
      <w:r w:rsidR="007A0AA1" w:rsidRPr="007A0AA1">
        <w:rPr>
          <w:rFonts w:ascii="Arial" w:hAnsi="Arial" w:cs="Arial"/>
          <w:sz w:val="21"/>
          <w:szCs w:val="21"/>
        </w:rPr>
        <w:br/>
        <w:t>w 2021 roku – 25, w 2020 roku – 21, a w 2019 roku – 29).</w:t>
      </w:r>
      <w:r w:rsidRPr="007A0AA1">
        <w:rPr>
          <w:rFonts w:ascii="Arial" w:hAnsi="Arial" w:cs="Arial"/>
          <w:sz w:val="21"/>
          <w:szCs w:val="21"/>
        </w:rPr>
        <w:t xml:space="preserve"> </w:t>
      </w:r>
      <w:r w:rsidR="00CE7D65" w:rsidRPr="00CE7D65">
        <w:rPr>
          <w:rFonts w:ascii="Arial" w:hAnsi="Arial" w:cs="Arial"/>
          <w:sz w:val="21"/>
          <w:szCs w:val="21"/>
        </w:rPr>
        <w:t>W roku 2024 roku na 36 powiatów województwa śląskiego</w:t>
      </w:r>
      <w:r w:rsidR="00CE7D65">
        <w:rPr>
          <w:rFonts w:ascii="Arial" w:hAnsi="Arial" w:cs="Arial"/>
          <w:sz w:val="21"/>
          <w:szCs w:val="21"/>
        </w:rPr>
        <w:t xml:space="preserve">, </w:t>
      </w:r>
      <w:r w:rsidR="00CE7D65" w:rsidRPr="00CE7D65">
        <w:rPr>
          <w:rFonts w:ascii="Arial" w:hAnsi="Arial" w:cs="Arial"/>
          <w:sz w:val="21"/>
          <w:szCs w:val="21"/>
        </w:rPr>
        <w:t xml:space="preserve"> programy korekcyjno-edukacyjne prowadziły łącznie</w:t>
      </w:r>
      <w:r w:rsidR="00CE7D65">
        <w:rPr>
          <w:rFonts w:ascii="Arial" w:hAnsi="Arial" w:cs="Arial"/>
          <w:sz w:val="21"/>
          <w:szCs w:val="21"/>
        </w:rPr>
        <w:t xml:space="preserve"> </w:t>
      </w:r>
      <w:r w:rsidR="00CE7D65" w:rsidRPr="00CE7D65">
        <w:rPr>
          <w:rFonts w:ascii="Arial" w:hAnsi="Arial" w:cs="Arial"/>
          <w:sz w:val="21"/>
          <w:szCs w:val="21"/>
        </w:rPr>
        <w:t>33 powiaty (w tym 15 powiatów ziemskich oraz 18 miast na prawach powiatu)</w:t>
      </w:r>
      <w:r w:rsidR="00CE7D65">
        <w:rPr>
          <w:rFonts w:ascii="Arial" w:hAnsi="Arial" w:cs="Arial"/>
          <w:sz w:val="21"/>
          <w:szCs w:val="21"/>
        </w:rPr>
        <w:t xml:space="preserve">. </w:t>
      </w:r>
      <w:r w:rsidRPr="007A0AA1">
        <w:rPr>
          <w:rFonts w:ascii="Arial" w:hAnsi="Arial" w:cs="Arial"/>
          <w:sz w:val="21"/>
          <w:szCs w:val="21"/>
        </w:rPr>
        <w:t xml:space="preserve">Uczestnikami programów korekcyjno-edukacyjnych, podobnie jak </w:t>
      </w:r>
      <w:r w:rsidR="007A0AA1" w:rsidRPr="007A0AA1">
        <w:rPr>
          <w:rFonts w:ascii="Arial" w:hAnsi="Arial" w:cs="Arial"/>
          <w:sz w:val="21"/>
          <w:szCs w:val="21"/>
        </w:rPr>
        <w:t xml:space="preserve">w latach ubiegłych </w:t>
      </w:r>
      <w:r w:rsidRPr="007A0AA1">
        <w:rPr>
          <w:rFonts w:ascii="Arial" w:hAnsi="Arial" w:cs="Arial"/>
          <w:sz w:val="21"/>
          <w:szCs w:val="21"/>
        </w:rPr>
        <w:t>byli głównie mężczyźni</w:t>
      </w:r>
      <w:r w:rsidR="00B658EA">
        <w:rPr>
          <w:rFonts w:ascii="Arial" w:hAnsi="Arial" w:cs="Arial"/>
          <w:sz w:val="21"/>
          <w:szCs w:val="21"/>
        </w:rPr>
        <w:t>.</w:t>
      </w:r>
      <w:r w:rsidRPr="007A0AA1">
        <w:rPr>
          <w:rFonts w:ascii="Arial" w:hAnsi="Arial" w:cs="Arial"/>
          <w:sz w:val="21"/>
          <w:szCs w:val="21"/>
        </w:rPr>
        <w:t xml:space="preserve"> Programy oddziaływań korekcyjno-edukacyjnych w 20</w:t>
      </w:r>
      <w:r w:rsidR="007A0AA1" w:rsidRPr="007A0AA1">
        <w:rPr>
          <w:rFonts w:ascii="Arial" w:hAnsi="Arial" w:cs="Arial"/>
          <w:sz w:val="21"/>
          <w:szCs w:val="21"/>
        </w:rPr>
        <w:t>23</w:t>
      </w:r>
      <w:r w:rsidRPr="007A0AA1">
        <w:rPr>
          <w:rFonts w:ascii="Arial" w:hAnsi="Arial" w:cs="Arial"/>
          <w:sz w:val="21"/>
          <w:szCs w:val="21"/>
        </w:rPr>
        <w:t xml:space="preserve"> roku ukończył</w:t>
      </w:r>
      <w:r w:rsidR="007A0AA1" w:rsidRPr="007A0AA1">
        <w:rPr>
          <w:rFonts w:ascii="Arial" w:hAnsi="Arial" w:cs="Arial"/>
          <w:sz w:val="21"/>
          <w:szCs w:val="21"/>
        </w:rPr>
        <w:t>o</w:t>
      </w:r>
      <w:r w:rsidRPr="007A0AA1">
        <w:rPr>
          <w:rFonts w:ascii="Arial" w:hAnsi="Arial" w:cs="Arial"/>
          <w:sz w:val="21"/>
          <w:szCs w:val="21"/>
        </w:rPr>
        <w:t xml:space="preserve"> łącznie </w:t>
      </w:r>
      <w:r w:rsidR="007A0AA1" w:rsidRPr="007A0AA1">
        <w:rPr>
          <w:rFonts w:ascii="Arial" w:hAnsi="Arial" w:cs="Arial"/>
          <w:sz w:val="21"/>
          <w:szCs w:val="21"/>
        </w:rPr>
        <w:t>266</w:t>
      </w:r>
      <w:r w:rsidRPr="007A0AA1">
        <w:rPr>
          <w:rFonts w:ascii="Arial" w:hAnsi="Arial" w:cs="Arial"/>
          <w:sz w:val="21"/>
          <w:szCs w:val="21"/>
        </w:rPr>
        <w:t xml:space="preserve"> os</w:t>
      </w:r>
      <w:r w:rsidR="007A0AA1" w:rsidRPr="007A0AA1">
        <w:rPr>
          <w:rFonts w:ascii="Arial" w:hAnsi="Arial" w:cs="Arial"/>
          <w:sz w:val="21"/>
          <w:szCs w:val="21"/>
        </w:rPr>
        <w:t>ób</w:t>
      </w:r>
      <w:r w:rsidRPr="007A0AA1">
        <w:rPr>
          <w:rFonts w:ascii="Arial" w:hAnsi="Arial" w:cs="Arial"/>
          <w:sz w:val="21"/>
          <w:szCs w:val="21"/>
        </w:rPr>
        <w:t xml:space="preserve">, w tym </w:t>
      </w:r>
      <w:r w:rsidR="007A0AA1" w:rsidRPr="007A0AA1">
        <w:rPr>
          <w:rFonts w:ascii="Arial" w:hAnsi="Arial" w:cs="Arial"/>
          <w:sz w:val="21"/>
          <w:szCs w:val="21"/>
        </w:rPr>
        <w:t>222</w:t>
      </w:r>
      <w:r w:rsidRPr="007A0AA1">
        <w:rPr>
          <w:rFonts w:ascii="Arial" w:hAnsi="Arial" w:cs="Arial"/>
          <w:sz w:val="21"/>
          <w:szCs w:val="21"/>
        </w:rPr>
        <w:t xml:space="preserve"> mężczyzn oraz </w:t>
      </w:r>
      <w:r w:rsidR="007A0AA1" w:rsidRPr="007A0AA1">
        <w:rPr>
          <w:rFonts w:ascii="Arial" w:hAnsi="Arial" w:cs="Arial"/>
          <w:sz w:val="21"/>
          <w:szCs w:val="21"/>
        </w:rPr>
        <w:t>4</w:t>
      </w:r>
      <w:r w:rsidRPr="007A0AA1">
        <w:rPr>
          <w:rFonts w:ascii="Arial" w:hAnsi="Arial" w:cs="Arial"/>
          <w:sz w:val="21"/>
          <w:szCs w:val="21"/>
        </w:rPr>
        <w:t>4 kobiety.</w:t>
      </w:r>
      <w:r w:rsidR="00E26080">
        <w:rPr>
          <w:rFonts w:ascii="Arial" w:hAnsi="Arial" w:cs="Arial"/>
          <w:sz w:val="21"/>
          <w:szCs w:val="21"/>
        </w:rPr>
        <w:t xml:space="preserve"> </w:t>
      </w:r>
      <w:r w:rsidR="00CE7D65" w:rsidRPr="00CE7D65">
        <w:rPr>
          <w:rFonts w:ascii="Arial" w:hAnsi="Arial" w:cs="Arial"/>
          <w:sz w:val="21"/>
          <w:szCs w:val="21"/>
        </w:rPr>
        <w:t>W 202</w:t>
      </w:r>
      <w:r w:rsidR="00CE7D65">
        <w:rPr>
          <w:rFonts w:ascii="Arial" w:hAnsi="Arial" w:cs="Arial"/>
          <w:sz w:val="21"/>
          <w:szCs w:val="21"/>
        </w:rPr>
        <w:t>4</w:t>
      </w:r>
      <w:r w:rsidR="00CE7D65" w:rsidRPr="00CE7D65">
        <w:rPr>
          <w:rFonts w:ascii="Arial" w:hAnsi="Arial" w:cs="Arial"/>
          <w:sz w:val="21"/>
          <w:szCs w:val="21"/>
        </w:rPr>
        <w:t xml:space="preserve"> roku w programach uczestniczyło łącznie 641 osób tj. o 70 osób więcej niż w 2023 roku, </w:t>
      </w:r>
      <w:r w:rsidR="00CE7D65">
        <w:rPr>
          <w:rFonts w:ascii="Arial" w:hAnsi="Arial" w:cs="Arial"/>
          <w:sz w:val="21"/>
          <w:szCs w:val="21"/>
        </w:rPr>
        <w:t xml:space="preserve">co </w:t>
      </w:r>
      <w:r w:rsidR="00CE7D65" w:rsidRPr="00CE7D65">
        <w:rPr>
          <w:rFonts w:ascii="Arial" w:hAnsi="Arial" w:cs="Arial"/>
          <w:sz w:val="21"/>
          <w:szCs w:val="21"/>
        </w:rPr>
        <w:t>oznacza, że programami objęto o 12,26% osób więcej niż w 2023 roku.</w:t>
      </w:r>
      <w:r w:rsidR="00CE7D65" w:rsidRPr="00CE7D65">
        <w:rPr>
          <w:rFonts w:ascii="Arial" w:hAnsi="Arial" w:cs="Arial"/>
          <w:iCs/>
          <w:sz w:val="21"/>
          <w:szCs w:val="21"/>
        </w:rPr>
        <w:t xml:space="preserve"> </w:t>
      </w:r>
      <w:r w:rsidR="00CE7D65" w:rsidRPr="00A4003F">
        <w:rPr>
          <w:rFonts w:ascii="Arial" w:hAnsi="Arial" w:cs="Arial"/>
          <w:iCs/>
          <w:sz w:val="21"/>
          <w:szCs w:val="21"/>
        </w:rPr>
        <w:t>Warto zwrócić uwagę na to, że spośród osób stosujących przemoc domową, które przystąpiły do programów oddziaływań korekcyjno-edukacyjnych</w:t>
      </w:r>
      <w:r w:rsidR="00CE7D65">
        <w:rPr>
          <w:rFonts w:ascii="Arial" w:hAnsi="Arial" w:cs="Arial"/>
          <w:iCs/>
          <w:sz w:val="21"/>
          <w:szCs w:val="21"/>
        </w:rPr>
        <w:t xml:space="preserve">, jedynie połowa je </w:t>
      </w:r>
      <w:r w:rsidR="00CE7D65" w:rsidRPr="00A4003F">
        <w:rPr>
          <w:rFonts w:ascii="Arial" w:hAnsi="Arial" w:cs="Arial"/>
          <w:iCs/>
          <w:sz w:val="21"/>
          <w:szCs w:val="21"/>
        </w:rPr>
        <w:t>ukończył</w:t>
      </w:r>
      <w:r w:rsidR="00CE7D65">
        <w:rPr>
          <w:rFonts w:ascii="Arial" w:hAnsi="Arial" w:cs="Arial"/>
          <w:iCs/>
          <w:sz w:val="21"/>
          <w:szCs w:val="21"/>
        </w:rPr>
        <w:t>a.</w:t>
      </w:r>
    </w:p>
    <w:p w14:paraId="5D5B9A8D" w14:textId="77777777" w:rsidR="00393942" w:rsidRDefault="00393942" w:rsidP="00860ED9">
      <w:pPr>
        <w:spacing w:after="0" w:line="276" w:lineRule="auto"/>
        <w:jc w:val="both"/>
        <w:rPr>
          <w:rFonts w:ascii="Arial" w:hAnsi="Arial" w:cs="Arial"/>
          <w:sz w:val="21"/>
          <w:szCs w:val="21"/>
        </w:rPr>
      </w:pPr>
    </w:p>
    <w:p w14:paraId="27F000AE" w14:textId="77777777" w:rsidR="00B10638" w:rsidRDefault="00B10638" w:rsidP="00860ED9">
      <w:pPr>
        <w:spacing w:after="0" w:line="276" w:lineRule="auto"/>
        <w:jc w:val="both"/>
        <w:rPr>
          <w:rFonts w:ascii="Arial" w:hAnsi="Arial" w:cs="Arial"/>
          <w:sz w:val="21"/>
          <w:szCs w:val="21"/>
        </w:rPr>
      </w:pPr>
    </w:p>
    <w:p w14:paraId="3B569593" w14:textId="77777777" w:rsidR="00B10638" w:rsidRDefault="00B10638" w:rsidP="00860ED9">
      <w:pPr>
        <w:spacing w:after="0" w:line="276" w:lineRule="auto"/>
        <w:jc w:val="both"/>
        <w:rPr>
          <w:rFonts w:ascii="Arial" w:hAnsi="Arial" w:cs="Arial"/>
          <w:sz w:val="21"/>
          <w:szCs w:val="21"/>
        </w:rPr>
      </w:pPr>
    </w:p>
    <w:p w14:paraId="53E721E4" w14:textId="77777777" w:rsidR="00B10638" w:rsidRDefault="00B10638" w:rsidP="00860ED9">
      <w:pPr>
        <w:spacing w:after="0" w:line="276" w:lineRule="auto"/>
        <w:jc w:val="both"/>
        <w:rPr>
          <w:rFonts w:ascii="Arial" w:hAnsi="Arial" w:cs="Arial"/>
          <w:sz w:val="21"/>
          <w:szCs w:val="21"/>
        </w:rPr>
      </w:pPr>
    </w:p>
    <w:p w14:paraId="53176AB8" w14:textId="5AE23108" w:rsidR="000D52AC" w:rsidRPr="00826CBB" w:rsidRDefault="000D52AC" w:rsidP="00826CBB">
      <w:pPr>
        <w:pStyle w:val="Legenda"/>
        <w:spacing w:after="0"/>
        <w:jc w:val="both"/>
        <w:rPr>
          <w:rFonts w:ascii="Arial" w:hAnsi="Arial" w:cs="Arial"/>
          <w:color w:val="000000" w:themeColor="text1"/>
          <w:sz w:val="20"/>
          <w:szCs w:val="20"/>
        </w:rPr>
      </w:pPr>
      <w:r w:rsidRPr="00826CBB">
        <w:rPr>
          <w:rFonts w:ascii="Arial" w:hAnsi="Arial" w:cs="Arial"/>
          <w:color w:val="000000" w:themeColor="text1"/>
          <w:sz w:val="20"/>
          <w:szCs w:val="20"/>
        </w:rPr>
        <w:t xml:space="preserve">Wykres </w:t>
      </w:r>
      <w:r w:rsidR="008D0FDF">
        <w:rPr>
          <w:rFonts w:ascii="Arial" w:hAnsi="Arial" w:cs="Arial"/>
          <w:color w:val="000000" w:themeColor="text1"/>
          <w:sz w:val="20"/>
          <w:szCs w:val="20"/>
        </w:rPr>
        <w:t>4</w:t>
      </w:r>
      <w:r w:rsidR="00AC1692">
        <w:rPr>
          <w:rFonts w:ascii="Arial" w:hAnsi="Arial" w:cs="Arial"/>
          <w:color w:val="000000" w:themeColor="text1"/>
          <w:sz w:val="20"/>
          <w:szCs w:val="20"/>
        </w:rPr>
        <w:t>.</w:t>
      </w:r>
      <w:r w:rsidRPr="00826CBB">
        <w:rPr>
          <w:rFonts w:ascii="Arial" w:hAnsi="Arial" w:cs="Arial"/>
          <w:color w:val="000000" w:themeColor="text1"/>
          <w:sz w:val="20"/>
          <w:szCs w:val="20"/>
        </w:rPr>
        <w:t xml:space="preserve"> Liczba osób stosujących przemoc </w:t>
      </w:r>
      <w:r w:rsidR="00BD6A6F">
        <w:rPr>
          <w:rFonts w:ascii="Arial" w:hAnsi="Arial" w:cs="Arial"/>
          <w:color w:val="000000" w:themeColor="text1"/>
          <w:sz w:val="20"/>
          <w:szCs w:val="20"/>
        </w:rPr>
        <w:t>domową</w:t>
      </w:r>
      <w:r w:rsidRPr="00826CBB">
        <w:rPr>
          <w:rFonts w:ascii="Arial" w:hAnsi="Arial" w:cs="Arial"/>
          <w:color w:val="000000" w:themeColor="text1"/>
          <w:sz w:val="20"/>
          <w:szCs w:val="20"/>
        </w:rPr>
        <w:t xml:space="preserve">, które w województwie śląskim </w:t>
      </w:r>
      <w:r w:rsidR="00BD6A6F">
        <w:rPr>
          <w:rFonts w:ascii="Arial" w:hAnsi="Arial" w:cs="Arial"/>
          <w:color w:val="000000" w:themeColor="text1"/>
          <w:sz w:val="20"/>
          <w:szCs w:val="20"/>
        </w:rPr>
        <w:t>p</w:t>
      </w:r>
      <w:r w:rsidRPr="00826CBB">
        <w:rPr>
          <w:rFonts w:ascii="Arial" w:hAnsi="Arial" w:cs="Arial"/>
          <w:color w:val="000000" w:themeColor="text1"/>
          <w:sz w:val="20"/>
          <w:szCs w:val="20"/>
        </w:rPr>
        <w:t>rzyst</w:t>
      </w:r>
      <w:r w:rsidR="00BD6A6F">
        <w:rPr>
          <w:rFonts w:ascii="Arial" w:hAnsi="Arial" w:cs="Arial"/>
          <w:color w:val="000000" w:themeColor="text1"/>
          <w:sz w:val="20"/>
          <w:szCs w:val="20"/>
        </w:rPr>
        <w:t>ąpiły</w:t>
      </w:r>
      <w:r w:rsidRPr="00826CBB">
        <w:rPr>
          <w:rFonts w:ascii="Arial" w:hAnsi="Arial" w:cs="Arial"/>
          <w:color w:val="000000" w:themeColor="text1"/>
          <w:sz w:val="20"/>
          <w:szCs w:val="20"/>
        </w:rPr>
        <w:t xml:space="preserve"> do programów oddziaływań korekcyjno-edukacyjnych oraz je ukończyły w latach 201</w:t>
      </w:r>
      <w:r w:rsidR="0031784F" w:rsidRPr="00826CBB">
        <w:rPr>
          <w:rFonts w:ascii="Arial" w:hAnsi="Arial" w:cs="Arial"/>
          <w:color w:val="000000" w:themeColor="text1"/>
          <w:sz w:val="20"/>
          <w:szCs w:val="20"/>
        </w:rPr>
        <w:t>9</w:t>
      </w:r>
      <w:r w:rsidRPr="00826CBB">
        <w:rPr>
          <w:rFonts w:ascii="Arial" w:hAnsi="Arial" w:cs="Arial"/>
          <w:color w:val="000000" w:themeColor="text1"/>
          <w:sz w:val="20"/>
          <w:szCs w:val="20"/>
        </w:rPr>
        <w:t>-20</w:t>
      </w:r>
      <w:r w:rsidR="0031784F" w:rsidRPr="00826CBB">
        <w:rPr>
          <w:rFonts w:ascii="Arial" w:hAnsi="Arial" w:cs="Arial"/>
          <w:color w:val="000000" w:themeColor="text1"/>
          <w:sz w:val="20"/>
          <w:szCs w:val="20"/>
        </w:rPr>
        <w:t>2</w:t>
      </w:r>
      <w:r w:rsidR="00474623">
        <w:rPr>
          <w:rFonts w:ascii="Arial" w:hAnsi="Arial" w:cs="Arial"/>
          <w:color w:val="000000" w:themeColor="text1"/>
          <w:sz w:val="20"/>
          <w:szCs w:val="20"/>
        </w:rPr>
        <w:t>4</w:t>
      </w:r>
    </w:p>
    <w:p w14:paraId="725D3057" w14:textId="6B952BB7" w:rsidR="00B30698" w:rsidRDefault="00B30698" w:rsidP="00B30698">
      <w:pPr>
        <w:autoSpaceDE w:val="0"/>
        <w:autoSpaceDN w:val="0"/>
        <w:adjustRightInd w:val="0"/>
        <w:spacing w:after="0" w:line="240" w:lineRule="auto"/>
        <w:jc w:val="center"/>
        <w:rPr>
          <w:rFonts w:ascii="Arial" w:hAnsi="Arial" w:cs="Arial"/>
          <w:iCs/>
          <w:sz w:val="16"/>
          <w:szCs w:val="16"/>
        </w:rPr>
      </w:pPr>
      <w:r>
        <w:rPr>
          <w:noProof/>
        </w:rPr>
        <w:drawing>
          <wp:inline distT="0" distB="0" distL="0" distR="0" wp14:anchorId="54BB089D" wp14:editId="264646A1">
            <wp:extent cx="4503420" cy="1266825"/>
            <wp:effectExtent l="0" t="0" r="0" b="0"/>
            <wp:docPr id="181281260" name="Wykres 1">
              <a:extLst xmlns:a="http://schemas.openxmlformats.org/drawingml/2006/main">
                <a:ext uri="{FF2B5EF4-FFF2-40B4-BE49-F238E27FC236}">
                  <a16:creationId xmlns:a16="http://schemas.microsoft.com/office/drawing/2014/main" id="{CA5B519A-A7D8-C127-4423-FB1C01C81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987420" w14:textId="7D9B0A64" w:rsidR="00AD3FCE" w:rsidRPr="00ED2954" w:rsidRDefault="00AD3FCE" w:rsidP="00B227A8">
      <w:pPr>
        <w:autoSpaceDE w:val="0"/>
        <w:autoSpaceDN w:val="0"/>
        <w:adjustRightInd w:val="0"/>
        <w:spacing w:after="0" w:line="240" w:lineRule="auto"/>
        <w:jc w:val="both"/>
        <w:rPr>
          <w:rFonts w:ascii="Arial" w:hAnsi="Arial" w:cs="Arial"/>
          <w:iCs/>
          <w:sz w:val="18"/>
          <w:szCs w:val="18"/>
        </w:rPr>
      </w:pPr>
      <w:r w:rsidRPr="00F32D0C">
        <w:rPr>
          <w:rFonts w:ascii="Arial" w:hAnsi="Arial" w:cs="Arial"/>
          <w:iCs/>
          <w:sz w:val="16"/>
          <w:szCs w:val="16"/>
        </w:rPr>
        <w:t xml:space="preserve">Źródło: </w:t>
      </w:r>
      <w:r w:rsidR="00B227A8" w:rsidRPr="00B227A8">
        <w:rPr>
          <w:rFonts w:ascii="Arial" w:hAnsi="Arial" w:cs="Arial"/>
          <w:iCs/>
          <w:sz w:val="16"/>
          <w:szCs w:val="16"/>
        </w:rPr>
        <w:t xml:space="preserve">opracowanie własne </w:t>
      </w:r>
      <w:r w:rsidR="00B227A8">
        <w:rPr>
          <w:rFonts w:ascii="Arial" w:hAnsi="Arial" w:cs="Arial"/>
          <w:iCs/>
          <w:sz w:val="16"/>
          <w:szCs w:val="16"/>
        </w:rPr>
        <w:t xml:space="preserve">ROPS </w:t>
      </w:r>
      <w:r w:rsidR="00B227A8" w:rsidRPr="00B227A8">
        <w:rPr>
          <w:rFonts w:ascii="Arial" w:hAnsi="Arial" w:cs="Arial"/>
          <w:iCs/>
          <w:sz w:val="16"/>
          <w:szCs w:val="16"/>
        </w:rPr>
        <w:t xml:space="preserve">na podstawie: Śląski Urząd Wojewódzki w Katowicach, </w:t>
      </w:r>
      <w:r w:rsidR="00B227A8" w:rsidRPr="00B227A8">
        <w:rPr>
          <w:rFonts w:ascii="Arial" w:hAnsi="Arial" w:cs="Arial"/>
          <w:i/>
          <w:sz w:val="16"/>
          <w:szCs w:val="16"/>
        </w:rPr>
        <w:t>Raporty z realizacji w województwie śląskim zadań z zakresu przeciwdziałania przemocy w rodzinie w okresie od 1 stycznia do 31 grudnia</w:t>
      </w:r>
      <w:r w:rsidR="00B227A8" w:rsidRPr="00B227A8">
        <w:rPr>
          <w:rFonts w:ascii="Arial" w:hAnsi="Arial" w:cs="Arial"/>
          <w:iCs/>
          <w:sz w:val="16"/>
          <w:szCs w:val="16"/>
        </w:rPr>
        <w:t xml:space="preserve"> 2019, 2020, 2021 i 2022 roku oraz </w:t>
      </w:r>
      <w:r w:rsidR="00B227A8" w:rsidRPr="00B227A8">
        <w:rPr>
          <w:rFonts w:ascii="Arial" w:hAnsi="Arial" w:cs="Arial"/>
          <w:i/>
          <w:sz w:val="16"/>
          <w:szCs w:val="16"/>
        </w:rPr>
        <w:t xml:space="preserve">Raport z realizacji w województwie śląskim zadań z zakresu przeciwdziałania przemocy domowej w okresie </w:t>
      </w:r>
      <w:r w:rsidR="00B227A8" w:rsidRPr="00B227A8">
        <w:rPr>
          <w:rFonts w:ascii="Arial" w:hAnsi="Arial" w:cs="Arial"/>
          <w:i/>
          <w:sz w:val="16"/>
          <w:szCs w:val="16"/>
        </w:rPr>
        <w:br/>
        <w:t>od 1 stycznia do 31 grudnia 2023 roku</w:t>
      </w:r>
      <w:r w:rsidR="00B30698">
        <w:rPr>
          <w:rFonts w:ascii="Arial" w:hAnsi="Arial" w:cs="Arial"/>
          <w:iCs/>
          <w:sz w:val="16"/>
          <w:szCs w:val="16"/>
        </w:rPr>
        <w:t>…op. cit.</w:t>
      </w:r>
    </w:p>
    <w:p w14:paraId="6F3D8AD1" w14:textId="77777777" w:rsidR="00E26080" w:rsidRDefault="00E26080" w:rsidP="00F32D0C">
      <w:pPr>
        <w:autoSpaceDE w:val="0"/>
        <w:autoSpaceDN w:val="0"/>
        <w:adjustRightInd w:val="0"/>
        <w:spacing w:after="0" w:line="276" w:lineRule="auto"/>
        <w:ind w:firstLine="567"/>
        <w:jc w:val="both"/>
        <w:rPr>
          <w:rFonts w:ascii="Arial" w:hAnsi="Arial" w:cs="Arial"/>
          <w:iCs/>
          <w:sz w:val="21"/>
          <w:szCs w:val="21"/>
        </w:rPr>
      </w:pPr>
    </w:p>
    <w:p w14:paraId="14132572" w14:textId="27045721" w:rsidR="00860ED9" w:rsidRDefault="00ED2954" w:rsidP="00F32D0C">
      <w:pPr>
        <w:autoSpaceDE w:val="0"/>
        <w:autoSpaceDN w:val="0"/>
        <w:adjustRightInd w:val="0"/>
        <w:spacing w:after="0" w:line="276" w:lineRule="auto"/>
        <w:ind w:firstLine="567"/>
        <w:jc w:val="both"/>
        <w:rPr>
          <w:rFonts w:ascii="Arial" w:hAnsi="Arial" w:cs="Arial"/>
          <w:iCs/>
          <w:sz w:val="21"/>
          <w:szCs w:val="21"/>
        </w:rPr>
      </w:pPr>
      <w:r w:rsidRPr="00A4003F">
        <w:rPr>
          <w:rFonts w:ascii="Arial" w:hAnsi="Arial" w:cs="Arial"/>
          <w:iCs/>
          <w:sz w:val="21"/>
          <w:szCs w:val="21"/>
        </w:rPr>
        <w:t>Programy o</w:t>
      </w:r>
      <w:r w:rsidR="000D52AC" w:rsidRPr="00A4003F">
        <w:rPr>
          <w:rFonts w:ascii="Arial" w:hAnsi="Arial" w:cs="Arial"/>
          <w:iCs/>
          <w:sz w:val="21"/>
          <w:szCs w:val="21"/>
        </w:rPr>
        <w:t>ddziaływa</w:t>
      </w:r>
      <w:r w:rsidRPr="00A4003F">
        <w:rPr>
          <w:rFonts w:ascii="Arial" w:hAnsi="Arial" w:cs="Arial"/>
          <w:iCs/>
          <w:sz w:val="21"/>
          <w:szCs w:val="21"/>
        </w:rPr>
        <w:t>ń</w:t>
      </w:r>
      <w:r w:rsidR="000D52AC" w:rsidRPr="00A4003F">
        <w:rPr>
          <w:rFonts w:ascii="Arial" w:hAnsi="Arial" w:cs="Arial"/>
          <w:iCs/>
          <w:sz w:val="21"/>
          <w:szCs w:val="21"/>
        </w:rPr>
        <w:t xml:space="preserve"> psychologiczno-</w:t>
      </w:r>
      <w:r w:rsidRPr="00A4003F">
        <w:rPr>
          <w:rFonts w:ascii="Arial" w:hAnsi="Arial" w:cs="Arial"/>
          <w:iCs/>
          <w:sz w:val="21"/>
          <w:szCs w:val="21"/>
        </w:rPr>
        <w:t>terapeutycznych</w:t>
      </w:r>
      <w:r w:rsidR="000D52AC" w:rsidRPr="00A4003F">
        <w:rPr>
          <w:rFonts w:ascii="Arial" w:hAnsi="Arial" w:cs="Arial"/>
          <w:iCs/>
          <w:sz w:val="21"/>
          <w:szCs w:val="21"/>
        </w:rPr>
        <w:t xml:space="preserve"> </w:t>
      </w:r>
      <w:r w:rsidRPr="00A4003F">
        <w:rPr>
          <w:rFonts w:ascii="Arial" w:hAnsi="Arial" w:cs="Arial"/>
          <w:iCs/>
          <w:sz w:val="21"/>
          <w:szCs w:val="21"/>
        </w:rPr>
        <w:t>adresowane są do osób, które wyraziły gotowość do pogłębionej pracy na rzecz zmiany postaw i zachowań wobec bliskich/członków</w:t>
      </w:r>
      <w:r w:rsidRPr="00ED2954">
        <w:rPr>
          <w:rFonts w:ascii="Arial" w:hAnsi="Arial" w:cs="Arial"/>
          <w:iCs/>
          <w:sz w:val="21"/>
          <w:szCs w:val="21"/>
        </w:rPr>
        <w:t xml:space="preserve"> rodziny. Programy te </w:t>
      </w:r>
      <w:r w:rsidR="000D52AC" w:rsidRPr="00ED2954">
        <w:rPr>
          <w:rFonts w:ascii="Arial" w:hAnsi="Arial" w:cs="Arial"/>
          <w:iCs/>
          <w:sz w:val="21"/>
          <w:szCs w:val="21"/>
        </w:rPr>
        <w:t xml:space="preserve">mają na celu </w:t>
      </w:r>
      <w:r w:rsidRPr="00ED2954">
        <w:rPr>
          <w:rFonts w:ascii="Arial" w:hAnsi="Arial" w:cs="Arial"/>
          <w:iCs/>
          <w:sz w:val="21"/>
          <w:szCs w:val="21"/>
        </w:rPr>
        <w:t xml:space="preserve">nie tylko </w:t>
      </w:r>
      <w:r w:rsidR="000D52AC" w:rsidRPr="00ED2954">
        <w:rPr>
          <w:rFonts w:ascii="Arial" w:hAnsi="Arial" w:cs="Arial"/>
          <w:iCs/>
          <w:sz w:val="21"/>
          <w:szCs w:val="21"/>
        </w:rPr>
        <w:t>zmianę nieprawidłowych wzorców zachowań sprawców przemocy</w:t>
      </w:r>
      <w:r w:rsidRPr="00ED2954">
        <w:rPr>
          <w:rFonts w:ascii="Arial" w:hAnsi="Arial" w:cs="Arial"/>
          <w:iCs/>
          <w:sz w:val="21"/>
          <w:szCs w:val="21"/>
        </w:rPr>
        <w:t xml:space="preserve">, ale i </w:t>
      </w:r>
      <w:r w:rsidR="000D52AC" w:rsidRPr="00ED2954">
        <w:rPr>
          <w:rFonts w:ascii="Arial" w:hAnsi="Arial" w:cs="Arial"/>
          <w:iCs/>
          <w:sz w:val="21"/>
          <w:szCs w:val="21"/>
        </w:rPr>
        <w:t xml:space="preserve">poprawę jakości życia </w:t>
      </w:r>
      <w:r w:rsidRPr="00ED2954">
        <w:rPr>
          <w:rFonts w:ascii="Arial" w:hAnsi="Arial" w:cs="Arial"/>
          <w:iCs/>
          <w:sz w:val="21"/>
          <w:szCs w:val="21"/>
        </w:rPr>
        <w:t xml:space="preserve">ich </w:t>
      </w:r>
      <w:r w:rsidR="000D52AC" w:rsidRPr="00ED2954">
        <w:rPr>
          <w:rFonts w:ascii="Arial" w:hAnsi="Arial" w:cs="Arial"/>
          <w:iCs/>
          <w:sz w:val="21"/>
          <w:szCs w:val="21"/>
        </w:rPr>
        <w:t xml:space="preserve">rodzin </w:t>
      </w:r>
      <w:r w:rsidRPr="00ED2954">
        <w:rPr>
          <w:rFonts w:ascii="Arial" w:hAnsi="Arial" w:cs="Arial"/>
          <w:iCs/>
          <w:sz w:val="21"/>
          <w:szCs w:val="21"/>
        </w:rPr>
        <w:t xml:space="preserve">– </w:t>
      </w:r>
      <w:r w:rsidR="000D52AC" w:rsidRPr="00ED2954">
        <w:rPr>
          <w:rFonts w:ascii="Arial" w:hAnsi="Arial" w:cs="Arial"/>
          <w:iCs/>
          <w:sz w:val="21"/>
          <w:szCs w:val="21"/>
        </w:rPr>
        <w:t>dotkniętych przemocą</w:t>
      </w:r>
      <w:r w:rsidRPr="00ED2954">
        <w:rPr>
          <w:rFonts w:ascii="Arial" w:hAnsi="Arial" w:cs="Arial"/>
          <w:iCs/>
          <w:sz w:val="21"/>
          <w:szCs w:val="21"/>
        </w:rPr>
        <w:t>,</w:t>
      </w:r>
      <w:r w:rsidR="000D52AC" w:rsidRPr="00ED2954">
        <w:rPr>
          <w:rFonts w:ascii="Arial" w:hAnsi="Arial" w:cs="Arial"/>
          <w:iCs/>
          <w:sz w:val="21"/>
          <w:szCs w:val="21"/>
        </w:rPr>
        <w:t xml:space="preserve"> poprzez rozwijanie i utrwalanie kompetencji w zakresie komunikacji z najbliższymi bez stosowania przemocy. </w:t>
      </w:r>
      <w:r w:rsidRPr="00ED2954">
        <w:rPr>
          <w:rFonts w:ascii="Arial" w:hAnsi="Arial" w:cs="Arial"/>
          <w:iCs/>
          <w:sz w:val="21"/>
          <w:szCs w:val="21"/>
        </w:rPr>
        <w:t xml:space="preserve">Ponadto, uczestnicy tych programów </w:t>
      </w:r>
      <w:r w:rsidR="000D52AC" w:rsidRPr="00ED2954">
        <w:rPr>
          <w:rFonts w:ascii="Arial" w:hAnsi="Arial" w:cs="Arial"/>
          <w:iCs/>
          <w:sz w:val="21"/>
          <w:szCs w:val="21"/>
        </w:rPr>
        <w:t xml:space="preserve">mają szansę na zdobycie lub poszerzenie wiedzy </w:t>
      </w:r>
      <w:r w:rsidRPr="00ED2954">
        <w:rPr>
          <w:rFonts w:ascii="Arial" w:hAnsi="Arial" w:cs="Arial"/>
          <w:iCs/>
          <w:sz w:val="21"/>
          <w:szCs w:val="21"/>
        </w:rPr>
        <w:t>w zakresie</w:t>
      </w:r>
      <w:r w:rsidR="000D52AC" w:rsidRPr="00ED2954">
        <w:rPr>
          <w:rFonts w:ascii="Arial" w:hAnsi="Arial" w:cs="Arial"/>
          <w:iCs/>
          <w:sz w:val="21"/>
          <w:szCs w:val="21"/>
        </w:rPr>
        <w:t xml:space="preserve"> sposobów powstrzymywania się od </w:t>
      </w:r>
      <w:proofErr w:type="spellStart"/>
      <w:r w:rsidR="000D52AC" w:rsidRPr="00ED2954">
        <w:rPr>
          <w:rFonts w:ascii="Arial" w:hAnsi="Arial" w:cs="Arial"/>
          <w:iCs/>
          <w:sz w:val="21"/>
          <w:szCs w:val="21"/>
        </w:rPr>
        <w:t>zachowań</w:t>
      </w:r>
      <w:proofErr w:type="spellEnd"/>
      <w:r w:rsidR="000D52AC" w:rsidRPr="00ED2954">
        <w:rPr>
          <w:rFonts w:ascii="Arial" w:hAnsi="Arial" w:cs="Arial"/>
          <w:iCs/>
          <w:sz w:val="21"/>
          <w:szCs w:val="21"/>
        </w:rPr>
        <w:t xml:space="preserve"> </w:t>
      </w:r>
      <w:proofErr w:type="spellStart"/>
      <w:r w:rsidR="000D52AC" w:rsidRPr="00ED2954">
        <w:rPr>
          <w:rFonts w:ascii="Arial" w:hAnsi="Arial" w:cs="Arial"/>
          <w:iCs/>
          <w:sz w:val="21"/>
          <w:szCs w:val="21"/>
        </w:rPr>
        <w:t>przemocowych</w:t>
      </w:r>
      <w:proofErr w:type="spellEnd"/>
      <w:r w:rsidRPr="00ED2954">
        <w:rPr>
          <w:rFonts w:ascii="Arial" w:hAnsi="Arial" w:cs="Arial"/>
          <w:iCs/>
          <w:sz w:val="21"/>
          <w:szCs w:val="21"/>
        </w:rPr>
        <w:t xml:space="preserve"> i</w:t>
      </w:r>
      <w:r w:rsidR="000D52AC" w:rsidRPr="00ED2954">
        <w:rPr>
          <w:rFonts w:ascii="Arial" w:hAnsi="Arial" w:cs="Arial"/>
          <w:iCs/>
          <w:sz w:val="21"/>
          <w:szCs w:val="21"/>
        </w:rPr>
        <w:t xml:space="preserve"> poprawę zaburzonych przez przemoc relacji z </w:t>
      </w:r>
      <w:r w:rsidRPr="00ED2954">
        <w:rPr>
          <w:rFonts w:ascii="Arial" w:hAnsi="Arial" w:cs="Arial"/>
          <w:iCs/>
          <w:sz w:val="21"/>
          <w:szCs w:val="21"/>
        </w:rPr>
        <w:t>bliskimi</w:t>
      </w:r>
      <w:r w:rsidR="000D52AC" w:rsidRPr="00ED2954">
        <w:rPr>
          <w:rFonts w:ascii="Arial" w:hAnsi="Arial" w:cs="Arial"/>
          <w:iCs/>
          <w:sz w:val="21"/>
          <w:szCs w:val="21"/>
        </w:rPr>
        <w:t xml:space="preserve">, zwiększenie umiejętności społecznych oraz utrwalenie wyuczonych, pozytywnych zmian w zachowaniu wobec </w:t>
      </w:r>
      <w:r w:rsidR="000D52AC" w:rsidRPr="00246F3F">
        <w:rPr>
          <w:rFonts w:ascii="Arial" w:hAnsi="Arial" w:cs="Arial"/>
          <w:iCs/>
          <w:sz w:val="21"/>
          <w:szCs w:val="21"/>
        </w:rPr>
        <w:t>bliskich.</w:t>
      </w:r>
    </w:p>
    <w:p w14:paraId="772E49C3" w14:textId="7A1CAE4C" w:rsidR="00CE7D65" w:rsidRPr="00CE7D65" w:rsidRDefault="00CE7D65" w:rsidP="00CE7D65">
      <w:pPr>
        <w:autoSpaceDE w:val="0"/>
        <w:autoSpaceDN w:val="0"/>
        <w:adjustRightInd w:val="0"/>
        <w:spacing w:after="0" w:line="276" w:lineRule="auto"/>
        <w:ind w:firstLine="567"/>
        <w:jc w:val="both"/>
        <w:rPr>
          <w:rFonts w:ascii="Arial" w:hAnsi="Arial" w:cs="Arial"/>
          <w:iCs/>
          <w:sz w:val="21"/>
          <w:szCs w:val="21"/>
        </w:rPr>
      </w:pPr>
      <w:r w:rsidRPr="00CE7D65">
        <w:rPr>
          <w:rFonts w:ascii="Arial" w:hAnsi="Arial" w:cs="Arial"/>
          <w:iCs/>
          <w:sz w:val="21"/>
          <w:szCs w:val="21"/>
        </w:rPr>
        <w:t>W roku 2024 roku na 36 powiatów województwa śląskiego programy psychologiczno-terapeutyczne prowadziło łącznie</w:t>
      </w:r>
      <w:r>
        <w:rPr>
          <w:rFonts w:ascii="Arial" w:hAnsi="Arial" w:cs="Arial"/>
          <w:iCs/>
          <w:sz w:val="21"/>
          <w:szCs w:val="21"/>
        </w:rPr>
        <w:t xml:space="preserve"> </w:t>
      </w:r>
      <w:r w:rsidRPr="00CE7D65">
        <w:rPr>
          <w:rFonts w:ascii="Arial" w:hAnsi="Arial" w:cs="Arial"/>
          <w:iCs/>
          <w:sz w:val="21"/>
          <w:szCs w:val="21"/>
        </w:rPr>
        <w:t>16 powiatów (w tym 6 powiatów ziemskich oraz 10 miast na prawach powiatu)</w:t>
      </w:r>
      <w:r>
        <w:rPr>
          <w:rFonts w:ascii="Arial" w:hAnsi="Arial" w:cs="Arial"/>
          <w:iCs/>
          <w:sz w:val="21"/>
          <w:szCs w:val="21"/>
        </w:rPr>
        <w:t xml:space="preserve">. </w:t>
      </w:r>
      <w:r w:rsidRPr="00CE7D65">
        <w:rPr>
          <w:rFonts w:ascii="Arial" w:hAnsi="Arial" w:cs="Arial"/>
          <w:iCs/>
          <w:sz w:val="21"/>
          <w:szCs w:val="21"/>
        </w:rPr>
        <w:t>Liczba powiatów realizujących programy zmniejszyła się w porównaniu z rokiem 2023 o 5,88%, gdy programy psychologicznoterapeutyczne</w:t>
      </w:r>
      <w:r w:rsidR="00474623">
        <w:rPr>
          <w:rFonts w:ascii="Arial" w:hAnsi="Arial" w:cs="Arial"/>
          <w:iCs/>
          <w:sz w:val="21"/>
          <w:szCs w:val="21"/>
        </w:rPr>
        <w:t xml:space="preserve"> </w:t>
      </w:r>
      <w:r w:rsidRPr="00CE7D65">
        <w:rPr>
          <w:rFonts w:ascii="Arial" w:hAnsi="Arial" w:cs="Arial"/>
          <w:iCs/>
          <w:sz w:val="21"/>
          <w:szCs w:val="21"/>
        </w:rPr>
        <w:t>realizowało łącznie 17 powiatów.</w:t>
      </w:r>
    </w:p>
    <w:p w14:paraId="35487F4D" w14:textId="77777777" w:rsidR="00246F3F" w:rsidRDefault="00246F3F" w:rsidP="00F32D0C">
      <w:pPr>
        <w:autoSpaceDE w:val="0"/>
        <w:autoSpaceDN w:val="0"/>
        <w:adjustRightInd w:val="0"/>
        <w:spacing w:after="0" w:line="276" w:lineRule="auto"/>
        <w:ind w:firstLine="567"/>
        <w:jc w:val="both"/>
        <w:rPr>
          <w:rFonts w:ascii="Arial" w:hAnsi="Arial" w:cs="Arial"/>
          <w:iCs/>
          <w:color w:val="FF0000"/>
          <w:sz w:val="21"/>
          <w:szCs w:val="21"/>
        </w:rPr>
      </w:pPr>
    </w:p>
    <w:p w14:paraId="1F1B779D" w14:textId="4A480645" w:rsidR="00246F3F" w:rsidRDefault="00246F3F" w:rsidP="00246F3F">
      <w:pPr>
        <w:pStyle w:val="Legenda"/>
        <w:spacing w:after="0"/>
        <w:jc w:val="both"/>
        <w:rPr>
          <w:rFonts w:ascii="Arial" w:hAnsi="Arial" w:cs="Arial"/>
          <w:color w:val="000000" w:themeColor="text1"/>
          <w:sz w:val="20"/>
          <w:szCs w:val="20"/>
        </w:rPr>
      </w:pPr>
      <w:r w:rsidRPr="00826CBB">
        <w:rPr>
          <w:rFonts w:ascii="Arial" w:hAnsi="Arial" w:cs="Arial"/>
          <w:color w:val="000000" w:themeColor="text1"/>
          <w:sz w:val="20"/>
          <w:szCs w:val="20"/>
        </w:rPr>
        <w:t xml:space="preserve">Wykres </w:t>
      </w:r>
      <w:r w:rsidR="008D0FDF">
        <w:rPr>
          <w:rFonts w:ascii="Arial" w:hAnsi="Arial" w:cs="Arial"/>
          <w:color w:val="000000" w:themeColor="text1"/>
          <w:sz w:val="20"/>
          <w:szCs w:val="20"/>
        </w:rPr>
        <w:t>5</w:t>
      </w:r>
      <w:r w:rsidRPr="00826CBB">
        <w:rPr>
          <w:rFonts w:ascii="Arial" w:hAnsi="Arial" w:cs="Arial"/>
          <w:color w:val="000000" w:themeColor="text1"/>
          <w:sz w:val="20"/>
          <w:szCs w:val="20"/>
        </w:rPr>
        <w:t>. Liczba osób stosujących przemoc w rodzinie, które w województwie śląskim przyst</w:t>
      </w:r>
      <w:r>
        <w:rPr>
          <w:rFonts w:ascii="Arial" w:hAnsi="Arial" w:cs="Arial"/>
          <w:color w:val="000000" w:themeColor="text1"/>
          <w:sz w:val="20"/>
          <w:szCs w:val="20"/>
        </w:rPr>
        <w:t>ąpiły</w:t>
      </w:r>
      <w:r w:rsidRPr="00826CBB">
        <w:rPr>
          <w:rFonts w:ascii="Arial" w:hAnsi="Arial" w:cs="Arial"/>
          <w:color w:val="000000" w:themeColor="text1"/>
          <w:sz w:val="20"/>
          <w:szCs w:val="20"/>
        </w:rPr>
        <w:t xml:space="preserve"> do programów oddziaływań </w:t>
      </w:r>
      <w:r>
        <w:rPr>
          <w:rFonts w:ascii="Arial" w:hAnsi="Arial" w:cs="Arial"/>
          <w:color w:val="000000" w:themeColor="text1"/>
          <w:sz w:val="20"/>
          <w:szCs w:val="20"/>
        </w:rPr>
        <w:t>psychologiczno-terapeutycznych</w:t>
      </w:r>
      <w:r w:rsidRPr="00826CBB">
        <w:rPr>
          <w:rFonts w:ascii="Arial" w:hAnsi="Arial" w:cs="Arial"/>
          <w:color w:val="000000" w:themeColor="text1"/>
          <w:sz w:val="20"/>
          <w:szCs w:val="20"/>
        </w:rPr>
        <w:t xml:space="preserve"> oraz je ukończyły </w:t>
      </w:r>
      <w:r>
        <w:rPr>
          <w:rFonts w:ascii="Arial" w:hAnsi="Arial" w:cs="Arial"/>
          <w:color w:val="000000" w:themeColor="text1"/>
          <w:sz w:val="20"/>
          <w:szCs w:val="20"/>
        </w:rPr>
        <w:br/>
      </w:r>
      <w:r w:rsidRPr="00826CBB">
        <w:rPr>
          <w:rFonts w:ascii="Arial" w:hAnsi="Arial" w:cs="Arial"/>
          <w:color w:val="000000" w:themeColor="text1"/>
          <w:sz w:val="20"/>
          <w:szCs w:val="20"/>
        </w:rPr>
        <w:t>w latach 2019-202</w:t>
      </w:r>
      <w:r w:rsidR="00474623">
        <w:rPr>
          <w:rFonts w:ascii="Arial" w:hAnsi="Arial" w:cs="Arial"/>
          <w:color w:val="000000" w:themeColor="text1"/>
          <w:sz w:val="20"/>
          <w:szCs w:val="20"/>
        </w:rPr>
        <w:t>4</w:t>
      </w:r>
    </w:p>
    <w:p w14:paraId="7BC89773" w14:textId="51525948" w:rsidR="00246F3F" w:rsidRDefault="00474623" w:rsidP="00246F3F">
      <w:pPr>
        <w:pStyle w:val="Legenda"/>
        <w:spacing w:after="0"/>
        <w:jc w:val="center"/>
        <w:rPr>
          <w:rFonts w:ascii="Arial" w:hAnsi="Arial" w:cs="Arial"/>
          <w:color w:val="FF0000"/>
          <w:sz w:val="21"/>
          <w:szCs w:val="21"/>
        </w:rPr>
      </w:pPr>
      <w:r>
        <w:rPr>
          <w:noProof/>
        </w:rPr>
        <w:drawing>
          <wp:inline distT="0" distB="0" distL="0" distR="0" wp14:anchorId="5F37F46C" wp14:editId="2B3C3B43">
            <wp:extent cx="4503420" cy="1206500"/>
            <wp:effectExtent l="0" t="0" r="0" b="0"/>
            <wp:docPr id="31614965" name="Wykres 1">
              <a:extLst xmlns:a="http://schemas.openxmlformats.org/drawingml/2006/main">
                <a:ext uri="{FF2B5EF4-FFF2-40B4-BE49-F238E27FC236}">
                  <a16:creationId xmlns:a16="http://schemas.microsoft.com/office/drawing/2014/main" id="{3ABB9694-B503-69CA-E2D2-0FD8411F5F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6719AD" w14:textId="77777777" w:rsidR="00246F3F" w:rsidRPr="00F32D0C" w:rsidRDefault="00246F3F" w:rsidP="00246F3F">
      <w:pPr>
        <w:autoSpaceDE w:val="0"/>
        <w:autoSpaceDN w:val="0"/>
        <w:adjustRightInd w:val="0"/>
        <w:spacing w:after="0" w:line="240" w:lineRule="auto"/>
        <w:jc w:val="both"/>
        <w:rPr>
          <w:rFonts w:ascii="Arial" w:hAnsi="Arial" w:cs="Arial"/>
          <w:iCs/>
          <w:sz w:val="16"/>
          <w:szCs w:val="16"/>
        </w:rPr>
      </w:pPr>
      <w:r w:rsidRPr="00F32D0C">
        <w:rPr>
          <w:rFonts w:ascii="Arial" w:hAnsi="Arial" w:cs="Arial"/>
          <w:iCs/>
          <w:sz w:val="16"/>
          <w:szCs w:val="16"/>
        </w:rPr>
        <w:t>Źródło: Ibidem.</w:t>
      </w:r>
    </w:p>
    <w:p w14:paraId="3AF7A7EC" w14:textId="77777777" w:rsidR="008023E8" w:rsidRDefault="008023E8" w:rsidP="00F32D0C">
      <w:pPr>
        <w:autoSpaceDE w:val="0"/>
        <w:autoSpaceDN w:val="0"/>
        <w:adjustRightInd w:val="0"/>
        <w:spacing w:after="0" w:line="276" w:lineRule="auto"/>
        <w:ind w:firstLine="567"/>
        <w:jc w:val="both"/>
        <w:rPr>
          <w:rFonts w:ascii="Arial" w:hAnsi="Arial" w:cs="Arial"/>
          <w:sz w:val="21"/>
          <w:szCs w:val="21"/>
        </w:rPr>
      </w:pPr>
    </w:p>
    <w:p w14:paraId="501CE835" w14:textId="5EE17AD5" w:rsidR="001E54E5" w:rsidRDefault="004F59BE" w:rsidP="008023E8">
      <w:pPr>
        <w:autoSpaceDE w:val="0"/>
        <w:autoSpaceDN w:val="0"/>
        <w:adjustRightInd w:val="0"/>
        <w:spacing w:after="0" w:line="276" w:lineRule="auto"/>
        <w:ind w:firstLine="567"/>
        <w:jc w:val="both"/>
      </w:pPr>
      <w:r w:rsidRPr="004F59BE">
        <w:rPr>
          <w:rFonts w:ascii="Arial" w:hAnsi="Arial" w:cs="Arial"/>
          <w:sz w:val="21"/>
          <w:szCs w:val="21"/>
        </w:rPr>
        <w:t>W</w:t>
      </w:r>
      <w:r w:rsidR="00540DBD" w:rsidRPr="004F59BE">
        <w:rPr>
          <w:rFonts w:ascii="Arial" w:hAnsi="Arial" w:cs="Arial"/>
          <w:sz w:val="21"/>
          <w:szCs w:val="21"/>
        </w:rPr>
        <w:t xml:space="preserve"> </w:t>
      </w:r>
      <w:r w:rsidR="000D52AC" w:rsidRPr="004F59BE">
        <w:rPr>
          <w:rFonts w:ascii="Arial" w:hAnsi="Arial" w:cs="Arial"/>
          <w:sz w:val="21"/>
          <w:szCs w:val="21"/>
        </w:rPr>
        <w:t>20</w:t>
      </w:r>
      <w:r w:rsidR="00FE693A" w:rsidRPr="004F59BE">
        <w:rPr>
          <w:rFonts w:ascii="Arial" w:hAnsi="Arial" w:cs="Arial"/>
          <w:sz w:val="21"/>
          <w:szCs w:val="21"/>
        </w:rPr>
        <w:t>23</w:t>
      </w:r>
      <w:r w:rsidR="000D52AC" w:rsidRPr="004F59BE">
        <w:rPr>
          <w:rFonts w:ascii="Arial" w:hAnsi="Arial" w:cs="Arial"/>
          <w:sz w:val="21"/>
          <w:szCs w:val="21"/>
        </w:rPr>
        <w:t xml:space="preserve"> </w:t>
      </w:r>
      <w:r w:rsidR="000D52AC" w:rsidRPr="00ED2954">
        <w:rPr>
          <w:rFonts w:ascii="Arial" w:hAnsi="Arial" w:cs="Arial"/>
          <w:sz w:val="21"/>
          <w:szCs w:val="21"/>
        </w:rPr>
        <w:t xml:space="preserve">roku </w:t>
      </w:r>
      <w:r>
        <w:rPr>
          <w:rFonts w:ascii="Arial" w:hAnsi="Arial" w:cs="Arial"/>
          <w:sz w:val="21"/>
          <w:szCs w:val="21"/>
        </w:rPr>
        <w:t>w</w:t>
      </w:r>
      <w:r w:rsidRPr="00ED2954">
        <w:rPr>
          <w:rFonts w:ascii="Arial" w:hAnsi="Arial" w:cs="Arial"/>
          <w:sz w:val="21"/>
          <w:szCs w:val="21"/>
        </w:rPr>
        <w:t xml:space="preserve"> </w:t>
      </w:r>
      <w:r w:rsidRPr="00E26080">
        <w:rPr>
          <w:rFonts w:ascii="Arial" w:hAnsi="Arial" w:cs="Arial"/>
          <w:sz w:val="21"/>
          <w:szCs w:val="21"/>
        </w:rPr>
        <w:t xml:space="preserve">województwie śląskim, </w:t>
      </w:r>
      <w:r w:rsidR="000D52AC" w:rsidRPr="00E26080">
        <w:rPr>
          <w:rFonts w:ascii="Arial" w:hAnsi="Arial" w:cs="Arial"/>
          <w:sz w:val="21"/>
          <w:szCs w:val="21"/>
        </w:rPr>
        <w:t>uczestnikami programów psychologiczno-terapeutycznych by</w:t>
      </w:r>
      <w:r w:rsidR="001E54E5" w:rsidRPr="00E26080">
        <w:rPr>
          <w:rFonts w:ascii="Arial" w:hAnsi="Arial" w:cs="Arial"/>
          <w:sz w:val="21"/>
          <w:szCs w:val="21"/>
        </w:rPr>
        <w:t>ło</w:t>
      </w:r>
      <w:r w:rsidR="000D52AC" w:rsidRPr="00E26080">
        <w:rPr>
          <w:rFonts w:ascii="Arial" w:hAnsi="Arial" w:cs="Arial"/>
          <w:sz w:val="21"/>
          <w:szCs w:val="21"/>
        </w:rPr>
        <w:t xml:space="preserve"> </w:t>
      </w:r>
      <w:r w:rsidR="002C3DC8" w:rsidRPr="00E26080">
        <w:rPr>
          <w:rFonts w:ascii="Arial" w:hAnsi="Arial" w:cs="Arial"/>
          <w:sz w:val="21"/>
          <w:szCs w:val="21"/>
        </w:rPr>
        <w:t>148</w:t>
      </w:r>
      <w:r w:rsidR="00556486" w:rsidRPr="00E26080">
        <w:rPr>
          <w:rFonts w:ascii="Arial" w:hAnsi="Arial" w:cs="Arial"/>
          <w:sz w:val="21"/>
          <w:szCs w:val="21"/>
        </w:rPr>
        <w:t xml:space="preserve"> </w:t>
      </w:r>
      <w:r w:rsidR="000D52AC" w:rsidRPr="00E26080">
        <w:rPr>
          <w:rFonts w:ascii="Arial" w:hAnsi="Arial" w:cs="Arial"/>
          <w:sz w:val="21"/>
          <w:szCs w:val="21"/>
        </w:rPr>
        <w:t>osób</w:t>
      </w:r>
      <w:r w:rsidR="001E54E5" w:rsidRPr="00E26080">
        <w:rPr>
          <w:rFonts w:ascii="Arial" w:hAnsi="Arial" w:cs="Arial"/>
          <w:sz w:val="21"/>
          <w:szCs w:val="21"/>
        </w:rPr>
        <w:t xml:space="preserve"> – głównie mężczyźni</w:t>
      </w:r>
      <w:r w:rsidR="00F724DB" w:rsidRPr="00E26080">
        <w:rPr>
          <w:rFonts w:ascii="Arial" w:hAnsi="Arial" w:cs="Arial"/>
          <w:sz w:val="21"/>
          <w:szCs w:val="21"/>
        </w:rPr>
        <w:t>,</w:t>
      </w:r>
      <w:r w:rsidR="001E54E5" w:rsidRPr="00E26080">
        <w:rPr>
          <w:rFonts w:ascii="Arial" w:hAnsi="Arial" w:cs="Arial"/>
          <w:sz w:val="21"/>
          <w:szCs w:val="21"/>
        </w:rPr>
        <w:t xml:space="preserve"> </w:t>
      </w:r>
      <w:r w:rsidR="000D52AC" w:rsidRPr="00E26080">
        <w:rPr>
          <w:rFonts w:ascii="Arial" w:hAnsi="Arial" w:cs="Arial"/>
          <w:sz w:val="21"/>
          <w:szCs w:val="21"/>
        </w:rPr>
        <w:t xml:space="preserve">stanowiący </w:t>
      </w:r>
      <w:r w:rsidR="001E54E5" w:rsidRPr="00E26080">
        <w:rPr>
          <w:rFonts w:ascii="Arial" w:hAnsi="Arial" w:cs="Arial"/>
          <w:sz w:val="21"/>
          <w:szCs w:val="21"/>
        </w:rPr>
        <w:t>78,4</w:t>
      </w:r>
      <w:r w:rsidR="000D52AC" w:rsidRPr="00E26080">
        <w:rPr>
          <w:rFonts w:ascii="Arial" w:hAnsi="Arial" w:cs="Arial"/>
          <w:sz w:val="21"/>
          <w:szCs w:val="21"/>
        </w:rPr>
        <w:t>% ogółu osób rozpoczynających udział w tego typu oddziaływaniach</w:t>
      </w:r>
      <w:r w:rsidR="001E54E5" w:rsidRPr="00E26080">
        <w:rPr>
          <w:rFonts w:ascii="Arial" w:hAnsi="Arial" w:cs="Arial"/>
          <w:sz w:val="21"/>
          <w:szCs w:val="21"/>
        </w:rPr>
        <w:t xml:space="preserve"> (116 mężczyzn i 32 kobiety)</w:t>
      </w:r>
      <w:r w:rsidR="000D52AC" w:rsidRPr="00E26080">
        <w:rPr>
          <w:rFonts w:ascii="Arial" w:hAnsi="Arial" w:cs="Arial"/>
          <w:sz w:val="21"/>
          <w:szCs w:val="21"/>
        </w:rPr>
        <w:t>. Pogramy oddziaływań psychologiczno-terapeutycznych</w:t>
      </w:r>
      <w:r w:rsidR="000D52AC" w:rsidRPr="001E54E5">
        <w:rPr>
          <w:rFonts w:ascii="Arial" w:hAnsi="Arial" w:cs="Arial"/>
          <w:sz w:val="21"/>
          <w:szCs w:val="21"/>
        </w:rPr>
        <w:t xml:space="preserve"> ukończyło łącznie </w:t>
      </w:r>
      <w:r w:rsidR="001E54E5" w:rsidRPr="001E54E5">
        <w:rPr>
          <w:rFonts w:ascii="Arial" w:hAnsi="Arial" w:cs="Arial"/>
          <w:sz w:val="21"/>
          <w:szCs w:val="21"/>
        </w:rPr>
        <w:t>91</w:t>
      </w:r>
      <w:r w:rsidR="000D52AC" w:rsidRPr="001E54E5">
        <w:rPr>
          <w:rFonts w:ascii="Arial" w:hAnsi="Arial" w:cs="Arial"/>
          <w:sz w:val="21"/>
          <w:szCs w:val="21"/>
        </w:rPr>
        <w:t xml:space="preserve"> osób</w:t>
      </w:r>
      <w:r w:rsidR="00BE02C5">
        <w:rPr>
          <w:rFonts w:ascii="Arial" w:hAnsi="Arial" w:cs="Arial"/>
          <w:sz w:val="21"/>
          <w:szCs w:val="21"/>
        </w:rPr>
        <w:t xml:space="preserve"> (</w:t>
      </w:r>
      <w:r w:rsidR="000D52AC" w:rsidRPr="001E54E5">
        <w:rPr>
          <w:rFonts w:ascii="Arial" w:hAnsi="Arial" w:cs="Arial"/>
          <w:sz w:val="21"/>
          <w:szCs w:val="21"/>
        </w:rPr>
        <w:t xml:space="preserve">w tym </w:t>
      </w:r>
      <w:r w:rsidR="001E54E5" w:rsidRPr="001E54E5">
        <w:rPr>
          <w:rFonts w:ascii="Arial" w:hAnsi="Arial" w:cs="Arial"/>
          <w:sz w:val="21"/>
          <w:szCs w:val="21"/>
        </w:rPr>
        <w:t>76</w:t>
      </w:r>
      <w:r w:rsidR="000D52AC" w:rsidRPr="001E54E5">
        <w:rPr>
          <w:rFonts w:ascii="Arial" w:hAnsi="Arial" w:cs="Arial"/>
          <w:sz w:val="21"/>
          <w:szCs w:val="21"/>
        </w:rPr>
        <w:t xml:space="preserve"> mężczyzn</w:t>
      </w:r>
      <w:r w:rsidR="00F32D0C">
        <w:rPr>
          <w:rFonts w:ascii="Arial" w:hAnsi="Arial" w:cs="Arial"/>
          <w:sz w:val="21"/>
          <w:szCs w:val="21"/>
        </w:rPr>
        <w:br/>
      </w:r>
      <w:r w:rsidR="000D52AC" w:rsidRPr="001E54E5">
        <w:rPr>
          <w:rFonts w:ascii="Arial" w:hAnsi="Arial" w:cs="Arial"/>
          <w:sz w:val="21"/>
          <w:szCs w:val="21"/>
        </w:rPr>
        <w:t xml:space="preserve">i </w:t>
      </w:r>
      <w:r w:rsidR="001E54E5" w:rsidRPr="001E54E5">
        <w:rPr>
          <w:rFonts w:ascii="Arial" w:hAnsi="Arial" w:cs="Arial"/>
          <w:sz w:val="21"/>
          <w:szCs w:val="21"/>
        </w:rPr>
        <w:t xml:space="preserve">15 </w:t>
      </w:r>
      <w:r w:rsidR="000D52AC" w:rsidRPr="001E54E5">
        <w:rPr>
          <w:rFonts w:ascii="Arial" w:hAnsi="Arial" w:cs="Arial"/>
          <w:sz w:val="21"/>
          <w:szCs w:val="21"/>
        </w:rPr>
        <w:t>kobiet</w:t>
      </w:r>
      <w:r w:rsidR="00BE02C5">
        <w:rPr>
          <w:rFonts w:ascii="Arial" w:hAnsi="Arial" w:cs="Arial"/>
          <w:sz w:val="21"/>
          <w:szCs w:val="21"/>
        </w:rPr>
        <w:t>)</w:t>
      </w:r>
      <w:r w:rsidR="000D52AC" w:rsidRPr="001E54E5">
        <w:rPr>
          <w:rFonts w:ascii="Arial" w:hAnsi="Arial" w:cs="Arial"/>
          <w:sz w:val="21"/>
          <w:szCs w:val="21"/>
        </w:rPr>
        <w:t>.</w:t>
      </w:r>
      <w:r w:rsidR="001E54E5" w:rsidRPr="001E54E5">
        <w:t xml:space="preserve"> </w:t>
      </w:r>
      <w:bookmarkStart w:id="4209" w:name="_Toc63775794"/>
      <w:r w:rsidR="001E54E5">
        <w:br w:type="page"/>
      </w:r>
    </w:p>
    <w:p w14:paraId="699F1457" w14:textId="650C0663" w:rsidR="00055134" w:rsidRPr="00821CA2" w:rsidRDefault="00055134">
      <w:pPr>
        <w:pStyle w:val="Nagwek1"/>
        <w:numPr>
          <w:ilvl w:val="0"/>
          <w:numId w:val="6"/>
        </w:numPr>
        <w:rPr>
          <w:rFonts w:ascii="Arial" w:hAnsi="Arial" w:cs="Arial"/>
          <w:b/>
          <w:bCs/>
          <w:color w:val="2E74B5" w:themeColor="accent5" w:themeShade="BF"/>
          <w:sz w:val="21"/>
          <w:szCs w:val="21"/>
        </w:rPr>
      </w:pPr>
      <w:bookmarkStart w:id="4210" w:name="_Toc72407665"/>
      <w:bookmarkStart w:id="4211" w:name="_Toc223090102"/>
      <w:r w:rsidRPr="00821CA2">
        <w:rPr>
          <w:rFonts w:ascii="Arial" w:hAnsi="Arial" w:cs="Arial"/>
          <w:b/>
          <w:bCs/>
          <w:color w:val="2E74B5" w:themeColor="accent5" w:themeShade="BF"/>
          <w:sz w:val="21"/>
          <w:szCs w:val="21"/>
        </w:rPr>
        <w:t>Realizacja Programu przeciwdziałania przemocy w rodzinie w województwie śląskim na lata 2021-2025</w:t>
      </w:r>
      <w:bookmarkEnd w:id="4210"/>
      <w:bookmarkEnd w:id="4211"/>
      <w:r w:rsidR="00B10638">
        <w:rPr>
          <w:rStyle w:val="Odwoanieprzypisudolnego"/>
          <w:b/>
          <w:bCs/>
          <w:color w:val="2E74B5" w:themeColor="accent5" w:themeShade="BF"/>
          <w:sz w:val="21"/>
          <w:szCs w:val="21"/>
        </w:rPr>
        <w:footnoteReference w:id="44"/>
      </w:r>
    </w:p>
    <w:p w14:paraId="16DC2B1E" w14:textId="77777777" w:rsidR="00055134" w:rsidRPr="00F064F9" w:rsidRDefault="00055134" w:rsidP="00055134">
      <w:pPr>
        <w:autoSpaceDE w:val="0"/>
        <w:autoSpaceDN w:val="0"/>
        <w:adjustRightInd w:val="0"/>
        <w:spacing w:after="0" w:line="276" w:lineRule="auto"/>
        <w:jc w:val="both"/>
        <w:rPr>
          <w:rFonts w:ascii="Arial" w:hAnsi="Arial" w:cs="Arial"/>
          <w:b/>
          <w:bCs/>
          <w:i/>
          <w:iCs/>
          <w:sz w:val="21"/>
          <w:szCs w:val="21"/>
        </w:rPr>
      </w:pPr>
    </w:p>
    <w:p w14:paraId="0BCFFD16" w14:textId="36E43A32" w:rsidR="003670FC" w:rsidRPr="003670FC" w:rsidRDefault="001E297E" w:rsidP="003670FC">
      <w:pPr>
        <w:pStyle w:val="Default"/>
        <w:spacing w:line="268" w:lineRule="exact"/>
        <w:ind w:firstLine="567"/>
        <w:jc w:val="both"/>
        <w:rPr>
          <w:i/>
          <w:iCs/>
          <w:color w:val="auto"/>
          <w:sz w:val="21"/>
          <w:szCs w:val="21"/>
        </w:rPr>
      </w:pPr>
      <w:r w:rsidRPr="003670FC">
        <w:rPr>
          <w:color w:val="auto"/>
          <w:sz w:val="21"/>
          <w:szCs w:val="21"/>
        </w:rPr>
        <w:t xml:space="preserve">Realizatorem </w:t>
      </w:r>
      <w:r w:rsidR="00CC45EB" w:rsidRPr="003670FC">
        <w:rPr>
          <w:i/>
          <w:iCs/>
          <w:color w:val="auto"/>
          <w:sz w:val="21"/>
          <w:szCs w:val="21"/>
        </w:rPr>
        <w:t xml:space="preserve">Programu </w:t>
      </w:r>
      <w:r w:rsidR="0060572C">
        <w:rPr>
          <w:i/>
          <w:iCs/>
          <w:color w:val="auto"/>
          <w:sz w:val="21"/>
          <w:szCs w:val="21"/>
        </w:rPr>
        <w:t>p</w:t>
      </w:r>
      <w:r w:rsidR="00CC45EB" w:rsidRPr="003670FC">
        <w:rPr>
          <w:i/>
          <w:iCs/>
          <w:color w:val="auto"/>
          <w:sz w:val="21"/>
          <w:szCs w:val="21"/>
        </w:rPr>
        <w:t xml:space="preserve">rzeciwdziałania </w:t>
      </w:r>
      <w:r w:rsidR="0060572C">
        <w:rPr>
          <w:i/>
          <w:iCs/>
          <w:color w:val="auto"/>
          <w:sz w:val="21"/>
          <w:szCs w:val="21"/>
        </w:rPr>
        <w:t>p</w:t>
      </w:r>
      <w:r w:rsidR="00CC45EB" w:rsidRPr="003670FC">
        <w:rPr>
          <w:i/>
          <w:iCs/>
          <w:color w:val="auto"/>
          <w:sz w:val="21"/>
          <w:szCs w:val="21"/>
        </w:rPr>
        <w:t xml:space="preserve">rzemocy w </w:t>
      </w:r>
      <w:r w:rsidR="0060572C">
        <w:rPr>
          <w:i/>
          <w:iCs/>
          <w:color w:val="auto"/>
          <w:sz w:val="21"/>
          <w:szCs w:val="21"/>
        </w:rPr>
        <w:t>r</w:t>
      </w:r>
      <w:r w:rsidR="00CC45EB" w:rsidRPr="003670FC">
        <w:rPr>
          <w:i/>
          <w:iCs/>
          <w:color w:val="auto"/>
          <w:sz w:val="21"/>
          <w:szCs w:val="21"/>
        </w:rPr>
        <w:t xml:space="preserve">odzinie w </w:t>
      </w:r>
      <w:r w:rsidR="0060572C">
        <w:rPr>
          <w:i/>
          <w:iCs/>
          <w:color w:val="auto"/>
          <w:sz w:val="21"/>
          <w:szCs w:val="21"/>
        </w:rPr>
        <w:t>w</w:t>
      </w:r>
      <w:r w:rsidR="00CC45EB" w:rsidRPr="003670FC">
        <w:rPr>
          <w:i/>
          <w:iCs/>
          <w:color w:val="auto"/>
          <w:sz w:val="21"/>
          <w:szCs w:val="21"/>
        </w:rPr>
        <w:t xml:space="preserve">ojewództwie </w:t>
      </w:r>
      <w:r w:rsidR="0060572C">
        <w:rPr>
          <w:i/>
          <w:iCs/>
          <w:color w:val="auto"/>
          <w:sz w:val="21"/>
          <w:szCs w:val="21"/>
        </w:rPr>
        <w:t>ś</w:t>
      </w:r>
      <w:r w:rsidR="00CC45EB" w:rsidRPr="003670FC">
        <w:rPr>
          <w:i/>
          <w:iCs/>
          <w:color w:val="auto"/>
          <w:sz w:val="21"/>
          <w:szCs w:val="21"/>
        </w:rPr>
        <w:t xml:space="preserve">ląskim </w:t>
      </w:r>
      <w:r w:rsidR="0060572C">
        <w:rPr>
          <w:i/>
          <w:iCs/>
          <w:color w:val="auto"/>
          <w:sz w:val="21"/>
          <w:szCs w:val="21"/>
        </w:rPr>
        <w:br/>
      </w:r>
      <w:r w:rsidR="00CC45EB" w:rsidRPr="003670FC">
        <w:rPr>
          <w:i/>
          <w:iCs/>
          <w:color w:val="auto"/>
          <w:sz w:val="21"/>
          <w:szCs w:val="21"/>
        </w:rPr>
        <w:t xml:space="preserve">na lata 2021-2025 </w:t>
      </w:r>
      <w:r w:rsidRPr="003670FC">
        <w:rPr>
          <w:color w:val="auto"/>
          <w:sz w:val="21"/>
          <w:szCs w:val="21"/>
        </w:rPr>
        <w:t xml:space="preserve">był </w:t>
      </w:r>
      <w:r w:rsidRPr="003670FC">
        <w:rPr>
          <w:bCs/>
          <w:color w:val="auto"/>
          <w:sz w:val="21"/>
          <w:szCs w:val="21"/>
        </w:rPr>
        <w:t>Regionalny Ośrodek Polityki Społecznej Województwa Śląskiego</w:t>
      </w:r>
      <w:r w:rsidR="005932F4" w:rsidRPr="003670FC">
        <w:rPr>
          <w:color w:val="auto"/>
          <w:sz w:val="21"/>
          <w:szCs w:val="21"/>
        </w:rPr>
        <w:t xml:space="preserve"> (w dalszej części rozdziału zwany ROPS)</w:t>
      </w:r>
      <w:r w:rsidR="003670FC" w:rsidRPr="003670FC">
        <w:rPr>
          <w:color w:val="auto"/>
          <w:sz w:val="21"/>
          <w:szCs w:val="21"/>
        </w:rPr>
        <w:t xml:space="preserve">. </w:t>
      </w:r>
      <w:r w:rsidR="003670FC" w:rsidRPr="003670FC">
        <w:rPr>
          <w:bCs/>
          <w:color w:val="auto"/>
          <w:sz w:val="21"/>
          <w:szCs w:val="21"/>
        </w:rPr>
        <w:t xml:space="preserve">Zadania realizowane w ramach </w:t>
      </w:r>
      <w:r w:rsidR="003670FC" w:rsidRPr="003670FC">
        <w:rPr>
          <w:i/>
          <w:iCs/>
          <w:color w:val="auto"/>
          <w:sz w:val="21"/>
          <w:szCs w:val="21"/>
        </w:rPr>
        <w:t xml:space="preserve">Programu </w:t>
      </w:r>
      <w:r w:rsidR="003670FC" w:rsidRPr="003670FC">
        <w:rPr>
          <w:bCs/>
          <w:color w:val="auto"/>
          <w:sz w:val="21"/>
          <w:szCs w:val="21"/>
        </w:rPr>
        <w:t xml:space="preserve">służyły osiągnięciu celu głównego jakim było </w:t>
      </w:r>
      <w:r w:rsidR="003670FC" w:rsidRPr="003670FC">
        <w:rPr>
          <w:bCs/>
          <w:i/>
          <w:iCs/>
          <w:color w:val="auto"/>
          <w:sz w:val="21"/>
          <w:szCs w:val="21"/>
        </w:rPr>
        <w:t xml:space="preserve">Wzmocnienie oddziaływań na rzecz przeciwdziałania przemocy w rodzinie </w:t>
      </w:r>
      <w:r w:rsidR="0060572C">
        <w:rPr>
          <w:bCs/>
          <w:i/>
          <w:iCs/>
          <w:color w:val="auto"/>
          <w:sz w:val="21"/>
          <w:szCs w:val="21"/>
        </w:rPr>
        <w:br/>
      </w:r>
      <w:r w:rsidR="003670FC" w:rsidRPr="003670FC">
        <w:rPr>
          <w:bCs/>
          <w:i/>
          <w:iCs/>
          <w:color w:val="auto"/>
          <w:sz w:val="21"/>
          <w:szCs w:val="21"/>
        </w:rPr>
        <w:t>w województwie śląskim</w:t>
      </w:r>
      <w:r w:rsidR="003670FC" w:rsidRPr="003670FC">
        <w:rPr>
          <w:bCs/>
          <w:color w:val="auto"/>
          <w:sz w:val="21"/>
          <w:szCs w:val="21"/>
        </w:rPr>
        <w:t xml:space="preserve"> </w:t>
      </w:r>
      <w:r w:rsidR="008377A7">
        <w:rPr>
          <w:bCs/>
          <w:color w:val="auto"/>
          <w:sz w:val="21"/>
          <w:szCs w:val="21"/>
        </w:rPr>
        <w:t>oraz</w:t>
      </w:r>
      <w:r w:rsidR="003670FC" w:rsidRPr="003670FC">
        <w:rPr>
          <w:bCs/>
          <w:color w:val="auto"/>
          <w:sz w:val="21"/>
          <w:szCs w:val="21"/>
        </w:rPr>
        <w:t xml:space="preserve"> następujących</w:t>
      </w:r>
      <w:r w:rsidR="003670FC" w:rsidRPr="003670FC">
        <w:rPr>
          <w:color w:val="auto"/>
          <w:sz w:val="21"/>
          <w:szCs w:val="21"/>
        </w:rPr>
        <w:t xml:space="preserve"> celów operacyjnych:</w:t>
      </w:r>
    </w:p>
    <w:p w14:paraId="452CF402" w14:textId="77777777" w:rsidR="003670FC" w:rsidRPr="007331A6" w:rsidRDefault="003670FC">
      <w:pPr>
        <w:numPr>
          <w:ilvl w:val="0"/>
          <w:numId w:val="17"/>
        </w:numPr>
        <w:spacing w:after="0" w:line="268" w:lineRule="exact"/>
        <w:ind w:left="567"/>
        <w:jc w:val="both"/>
        <w:rPr>
          <w:rFonts w:ascii="Arial" w:hAnsi="Arial" w:cs="Arial"/>
          <w:sz w:val="21"/>
          <w:szCs w:val="21"/>
        </w:rPr>
      </w:pPr>
      <w:r w:rsidRPr="007331A6">
        <w:rPr>
          <w:rFonts w:ascii="Arial" w:hAnsi="Arial" w:cs="Arial"/>
          <w:sz w:val="21"/>
          <w:szCs w:val="21"/>
        </w:rPr>
        <w:t xml:space="preserve">Edukacja publiczna oraz wspieranie oddziaływań profilaktycznych na rzecz przeciwdziałania przemocy w rodzinie.  </w:t>
      </w:r>
    </w:p>
    <w:p w14:paraId="6899C159" w14:textId="77777777" w:rsidR="003670FC" w:rsidRPr="007331A6" w:rsidRDefault="003670FC">
      <w:pPr>
        <w:numPr>
          <w:ilvl w:val="0"/>
          <w:numId w:val="17"/>
        </w:numPr>
        <w:spacing w:after="0" w:line="268" w:lineRule="exact"/>
        <w:ind w:left="567"/>
        <w:jc w:val="both"/>
        <w:rPr>
          <w:rFonts w:ascii="Arial" w:hAnsi="Arial" w:cs="Arial"/>
          <w:sz w:val="21"/>
          <w:szCs w:val="21"/>
        </w:rPr>
      </w:pPr>
      <w:r w:rsidRPr="007331A6">
        <w:rPr>
          <w:rFonts w:ascii="Arial" w:hAnsi="Arial" w:cs="Arial"/>
          <w:sz w:val="21"/>
          <w:szCs w:val="21"/>
        </w:rPr>
        <w:t xml:space="preserve">Wspieranie lokalnych systemów przeciwdziałania przemocy w rodzinie. </w:t>
      </w:r>
    </w:p>
    <w:p w14:paraId="6D9B5E41" w14:textId="77777777" w:rsidR="003670FC" w:rsidRPr="007331A6" w:rsidRDefault="003670FC">
      <w:pPr>
        <w:numPr>
          <w:ilvl w:val="0"/>
          <w:numId w:val="17"/>
        </w:numPr>
        <w:spacing w:after="0" w:line="268" w:lineRule="exact"/>
        <w:ind w:left="567"/>
        <w:jc w:val="both"/>
        <w:rPr>
          <w:rFonts w:ascii="Arial" w:hAnsi="Arial" w:cs="Arial"/>
          <w:sz w:val="21"/>
          <w:szCs w:val="21"/>
        </w:rPr>
      </w:pPr>
      <w:r w:rsidRPr="007331A6">
        <w:rPr>
          <w:rFonts w:ascii="Arial" w:hAnsi="Arial" w:cs="Arial"/>
          <w:sz w:val="21"/>
          <w:szCs w:val="21"/>
        </w:rPr>
        <w:t>Monitorowanie problemów związanych z przemocą w rodzinie.</w:t>
      </w:r>
    </w:p>
    <w:p w14:paraId="7F252250" w14:textId="145A9A54" w:rsidR="0065637C" w:rsidRPr="007331A6" w:rsidRDefault="003670FC" w:rsidP="0065637C">
      <w:pPr>
        <w:pStyle w:val="Default"/>
        <w:spacing w:line="268" w:lineRule="exact"/>
        <w:jc w:val="both"/>
        <w:rPr>
          <w:sz w:val="21"/>
          <w:szCs w:val="21"/>
        </w:rPr>
      </w:pPr>
      <w:r w:rsidRPr="007E1BC7">
        <w:rPr>
          <w:sz w:val="21"/>
          <w:szCs w:val="21"/>
        </w:rPr>
        <w:t xml:space="preserve">Ponadto, </w:t>
      </w:r>
      <w:r w:rsidR="007E1BC7" w:rsidRPr="007E1BC7">
        <w:rPr>
          <w:sz w:val="21"/>
          <w:szCs w:val="21"/>
        </w:rPr>
        <w:t xml:space="preserve">realizacja zadań </w:t>
      </w:r>
      <w:r w:rsidR="007E1BC7" w:rsidRPr="008377A7">
        <w:rPr>
          <w:i/>
          <w:iCs/>
          <w:sz w:val="21"/>
          <w:szCs w:val="21"/>
        </w:rPr>
        <w:t>Programu</w:t>
      </w:r>
      <w:r w:rsidR="007E1BC7" w:rsidRPr="007E1BC7">
        <w:rPr>
          <w:sz w:val="21"/>
          <w:szCs w:val="21"/>
        </w:rPr>
        <w:t xml:space="preserve"> </w:t>
      </w:r>
      <w:r w:rsidR="00CC45EB" w:rsidRPr="007E1BC7">
        <w:rPr>
          <w:sz w:val="21"/>
          <w:szCs w:val="21"/>
        </w:rPr>
        <w:t xml:space="preserve">przyczyniła się do wdrożenia </w:t>
      </w:r>
      <w:r w:rsidR="00CC45EB" w:rsidRPr="007E1BC7">
        <w:rPr>
          <w:i/>
          <w:iCs/>
          <w:sz w:val="21"/>
          <w:szCs w:val="21"/>
        </w:rPr>
        <w:t>Strategii Polityki Społecznej</w:t>
      </w:r>
      <w:r w:rsidR="00CC45EB" w:rsidRPr="00D61F6B">
        <w:rPr>
          <w:i/>
          <w:iCs/>
          <w:sz w:val="21"/>
          <w:szCs w:val="21"/>
        </w:rPr>
        <w:t xml:space="preserve"> Województwa Śląskiego na lata 2020-2030</w:t>
      </w:r>
      <w:r w:rsidR="00CC45EB" w:rsidRPr="00D61F6B">
        <w:rPr>
          <w:sz w:val="21"/>
          <w:szCs w:val="21"/>
        </w:rPr>
        <w:t xml:space="preserve">, w zakresie celu strategicznego 6 – </w:t>
      </w:r>
      <w:r w:rsidR="00CC45EB" w:rsidRPr="00D61F6B">
        <w:rPr>
          <w:rFonts w:eastAsiaTheme="minorHAnsi"/>
          <w:i/>
          <w:iCs/>
          <w:sz w:val="21"/>
          <w:szCs w:val="21"/>
          <w14:ligatures w14:val="standardContextual"/>
        </w:rPr>
        <w:t>Profilaktyka</w:t>
      </w:r>
      <w:r w:rsidR="0024067D">
        <w:rPr>
          <w:rFonts w:eastAsiaTheme="minorHAnsi"/>
          <w:i/>
          <w:iCs/>
          <w:sz w:val="21"/>
          <w:szCs w:val="21"/>
          <w14:ligatures w14:val="standardContextual"/>
        </w:rPr>
        <w:br/>
      </w:r>
      <w:r w:rsidR="00CC45EB" w:rsidRPr="00D61F6B">
        <w:rPr>
          <w:rFonts w:eastAsiaTheme="minorHAnsi"/>
          <w:i/>
          <w:iCs/>
          <w:sz w:val="21"/>
          <w:szCs w:val="21"/>
          <w14:ligatures w14:val="standardContextual"/>
        </w:rPr>
        <w:t>i rozwiązywanie problemów uzależnień oraz przeciwdziałanie przemocy w rodzinie</w:t>
      </w:r>
      <w:r w:rsidR="008377A7">
        <w:rPr>
          <w:rFonts w:eastAsiaTheme="minorHAnsi"/>
          <w:i/>
          <w:iCs/>
          <w:sz w:val="21"/>
          <w:szCs w:val="21"/>
          <w14:ligatures w14:val="standardContextual"/>
        </w:rPr>
        <w:t xml:space="preserve"> </w:t>
      </w:r>
      <w:r w:rsidR="0024067D">
        <w:rPr>
          <w:rFonts w:eastAsiaTheme="minorHAnsi"/>
          <w:sz w:val="21"/>
          <w:szCs w:val="21"/>
          <w14:ligatures w14:val="standardContextual"/>
        </w:rPr>
        <w:t xml:space="preserve">oraz </w:t>
      </w:r>
      <w:r w:rsidR="0065637C" w:rsidRPr="0065637C">
        <w:rPr>
          <w:sz w:val="21"/>
          <w:szCs w:val="21"/>
        </w:rPr>
        <w:t>krajowych/rządowych programów przeciwdziałania przemocy w rodzinie</w:t>
      </w:r>
      <w:r w:rsidR="008377A7">
        <w:rPr>
          <w:sz w:val="21"/>
          <w:szCs w:val="21"/>
        </w:rPr>
        <w:t>/domowej</w:t>
      </w:r>
      <w:r w:rsidR="0065637C" w:rsidRPr="0065637C">
        <w:rPr>
          <w:sz w:val="21"/>
          <w:szCs w:val="21"/>
        </w:rPr>
        <w:t>.</w:t>
      </w:r>
    </w:p>
    <w:p w14:paraId="43C7651E" w14:textId="77777777" w:rsidR="00070D4B" w:rsidRDefault="00070D4B" w:rsidP="00F32D0C">
      <w:pPr>
        <w:pStyle w:val="Default"/>
        <w:spacing w:line="268" w:lineRule="exact"/>
        <w:ind w:firstLine="567"/>
        <w:jc w:val="both"/>
        <w:rPr>
          <w:bCs/>
          <w:sz w:val="21"/>
          <w:szCs w:val="21"/>
        </w:rPr>
      </w:pPr>
    </w:p>
    <w:p w14:paraId="012C4373" w14:textId="14340419" w:rsidR="00F96BFB" w:rsidRPr="00915496" w:rsidRDefault="00F96BFB" w:rsidP="00F32D0C">
      <w:pPr>
        <w:pStyle w:val="Default"/>
        <w:spacing w:line="268" w:lineRule="exact"/>
        <w:ind w:firstLine="567"/>
        <w:jc w:val="both"/>
        <w:rPr>
          <w:color w:val="auto"/>
          <w:sz w:val="21"/>
          <w:szCs w:val="21"/>
        </w:rPr>
      </w:pPr>
      <w:r w:rsidRPr="00915496">
        <w:rPr>
          <w:color w:val="auto"/>
          <w:sz w:val="21"/>
          <w:szCs w:val="21"/>
        </w:rPr>
        <w:t xml:space="preserve">Wydatki poniesione na realizację </w:t>
      </w:r>
      <w:r w:rsidRPr="00915496">
        <w:rPr>
          <w:i/>
          <w:iCs/>
          <w:color w:val="auto"/>
          <w:sz w:val="21"/>
          <w:szCs w:val="21"/>
        </w:rPr>
        <w:t>Programu</w:t>
      </w:r>
      <w:r w:rsidRPr="00915496">
        <w:rPr>
          <w:color w:val="auto"/>
          <w:sz w:val="21"/>
          <w:szCs w:val="21"/>
        </w:rPr>
        <w:t xml:space="preserve"> wyniosły łącznie 1 </w:t>
      </w:r>
      <w:r w:rsidR="00A42201" w:rsidRPr="00915496">
        <w:rPr>
          <w:color w:val="auto"/>
          <w:sz w:val="21"/>
          <w:szCs w:val="21"/>
        </w:rPr>
        <w:t>268 422,33</w:t>
      </w:r>
      <w:r w:rsidRPr="00915496">
        <w:rPr>
          <w:color w:val="auto"/>
          <w:sz w:val="21"/>
          <w:szCs w:val="21"/>
        </w:rPr>
        <w:t xml:space="preserve"> zł, w tym </w:t>
      </w:r>
      <w:r w:rsidR="00640875" w:rsidRPr="00915496">
        <w:rPr>
          <w:color w:val="auto"/>
          <w:sz w:val="21"/>
          <w:szCs w:val="21"/>
        </w:rPr>
        <w:br/>
      </w:r>
      <w:r w:rsidRPr="00915496">
        <w:rPr>
          <w:color w:val="auto"/>
          <w:sz w:val="21"/>
          <w:szCs w:val="21"/>
        </w:rPr>
        <w:t xml:space="preserve">na organizację szkoleń: </w:t>
      </w:r>
      <w:r w:rsidR="00A42201" w:rsidRPr="00915496">
        <w:rPr>
          <w:color w:val="auto"/>
          <w:sz w:val="21"/>
          <w:szCs w:val="21"/>
        </w:rPr>
        <w:t>877 422,</w:t>
      </w:r>
      <w:r w:rsidR="00E258F4" w:rsidRPr="00915496">
        <w:rPr>
          <w:color w:val="auto"/>
          <w:sz w:val="21"/>
          <w:szCs w:val="21"/>
        </w:rPr>
        <w:t>33</w:t>
      </w:r>
      <w:r w:rsidRPr="00915496">
        <w:rPr>
          <w:color w:val="auto"/>
          <w:sz w:val="21"/>
          <w:szCs w:val="21"/>
        </w:rPr>
        <w:t xml:space="preserve"> zł</w:t>
      </w:r>
      <w:r w:rsidR="00484E5B" w:rsidRPr="00915496">
        <w:rPr>
          <w:color w:val="auto"/>
          <w:sz w:val="21"/>
          <w:szCs w:val="21"/>
        </w:rPr>
        <w:t xml:space="preserve"> </w:t>
      </w:r>
      <w:r w:rsidRPr="00915496">
        <w:rPr>
          <w:color w:val="auto"/>
          <w:sz w:val="21"/>
          <w:szCs w:val="21"/>
        </w:rPr>
        <w:t xml:space="preserve">oraz 391 000 zł – na realizację </w:t>
      </w:r>
      <w:r w:rsidR="00C016EB" w:rsidRPr="00915496">
        <w:rPr>
          <w:color w:val="auto"/>
          <w:sz w:val="21"/>
          <w:szCs w:val="21"/>
        </w:rPr>
        <w:t xml:space="preserve">zadań publicznych </w:t>
      </w:r>
      <w:r w:rsidR="003B1B21">
        <w:rPr>
          <w:color w:val="auto"/>
          <w:sz w:val="21"/>
          <w:szCs w:val="21"/>
        </w:rPr>
        <w:br/>
      </w:r>
      <w:r w:rsidR="00C016EB" w:rsidRPr="00915496">
        <w:rPr>
          <w:color w:val="auto"/>
          <w:sz w:val="21"/>
          <w:szCs w:val="21"/>
        </w:rPr>
        <w:t xml:space="preserve">w obszarze przeciwdziałania przemocy w rodzinie/domowej </w:t>
      </w:r>
      <w:r w:rsidR="00B76B19">
        <w:rPr>
          <w:color w:val="auto"/>
          <w:sz w:val="21"/>
          <w:szCs w:val="21"/>
        </w:rPr>
        <w:t xml:space="preserve">zleconych </w:t>
      </w:r>
      <w:r w:rsidRPr="00915496">
        <w:rPr>
          <w:color w:val="auto"/>
          <w:sz w:val="21"/>
          <w:szCs w:val="21"/>
        </w:rPr>
        <w:t>w trybie art. 19a ustawy</w:t>
      </w:r>
      <w:r w:rsidR="00B76B19">
        <w:rPr>
          <w:color w:val="auto"/>
          <w:sz w:val="21"/>
          <w:szCs w:val="21"/>
        </w:rPr>
        <w:br/>
      </w:r>
      <w:r w:rsidRPr="00915496">
        <w:rPr>
          <w:color w:val="auto"/>
          <w:sz w:val="21"/>
          <w:szCs w:val="21"/>
        </w:rPr>
        <w:t xml:space="preserve">z dnia 24 kwietnia 2003 r. o działalności pożytku publicznego i o wolontariacie, stanowiących realizację </w:t>
      </w:r>
      <w:r w:rsidRPr="00915496">
        <w:rPr>
          <w:i/>
          <w:iCs/>
          <w:color w:val="auto"/>
          <w:sz w:val="21"/>
          <w:szCs w:val="21"/>
        </w:rPr>
        <w:t>Programu.</w:t>
      </w:r>
    </w:p>
    <w:p w14:paraId="1C0BE33E" w14:textId="77777777" w:rsidR="005E3435" w:rsidRPr="00915496" w:rsidRDefault="005E3435" w:rsidP="00F32D0C">
      <w:pPr>
        <w:pStyle w:val="Default"/>
        <w:spacing w:line="268" w:lineRule="exact"/>
        <w:ind w:firstLine="567"/>
        <w:jc w:val="both"/>
        <w:rPr>
          <w:color w:val="auto"/>
          <w:sz w:val="21"/>
          <w:szCs w:val="21"/>
        </w:rPr>
      </w:pPr>
    </w:p>
    <w:p w14:paraId="43266788" w14:textId="7A3CB8CC" w:rsidR="005E3435" w:rsidRPr="007E1BC7" w:rsidRDefault="005E3435" w:rsidP="005E3435">
      <w:pPr>
        <w:autoSpaceDE w:val="0"/>
        <w:autoSpaceDN w:val="0"/>
        <w:adjustRightInd w:val="0"/>
        <w:spacing w:after="0" w:line="240" w:lineRule="auto"/>
        <w:jc w:val="both"/>
        <w:rPr>
          <w:rFonts w:ascii="Arial" w:hAnsi="Arial" w:cs="Arial"/>
          <w:b/>
          <w:i/>
          <w:iCs/>
          <w:sz w:val="20"/>
          <w:szCs w:val="20"/>
        </w:rPr>
      </w:pPr>
      <w:r w:rsidRPr="0024067D">
        <w:rPr>
          <w:rFonts w:ascii="Arial" w:hAnsi="Arial" w:cs="Arial"/>
          <w:b/>
          <w:sz w:val="20"/>
          <w:szCs w:val="20"/>
        </w:rPr>
        <w:t xml:space="preserve">Tabela </w:t>
      </w:r>
      <w:r w:rsidR="007E1BC7" w:rsidRPr="0024067D">
        <w:rPr>
          <w:rFonts w:ascii="Arial" w:hAnsi="Arial" w:cs="Arial"/>
          <w:b/>
          <w:sz w:val="20"/>
          <w:szCs w:val="20"/>
        </w:rPr>
        <w:t>1</w:t>
      </w:r>
      <w:r w:rsidR="009502AD">
        <w:rPr>
          <w:rFonts w:ascii="Arial" w:hAnsi="Arial" w:cs="Arial"/>
          <w:b/>
          <w:sz w:val="20"/>
          <w:szCs w:val="20"/>
        </w:rPr>
        <w:t>7</w:t>
      </w:r>
      <w:r w:rsidR="0024134E">
        <w:rPr>
          <w:rFonts w:ascii="Arial" w:hAnsi="Arial" w:cs="Arial"/>
          <w:b/>
          <w:sz w:val="20"/>
          <w:szCs w:val="20"/>
        </w:rPr>
        <w:t>.</w:t>
      </w:r>
      <w:r w:rsidRPr="0024067D">
        <w:rPr>
          <w:rFonts w:ascii="Arial" w:hAnsi="Arial" w:cs="Arial"/>
          <w:b/>
          <w:sz w:val="20"/>
          <w:szCs w:val="20"/>
        </w:rPr>
        <w:t xml:space="preserve"> Środki finansowe </w:t>
      </w:r>
      <w:r w:rsidR="00E258F4" w:rsidRPr="0024067D">
        <w:rPr>
          <w:rFonts w:ascii="Arial" w:hAnsi="Arial" w:cs="Arial"/>
          <w:b/>
          <w:sz w:val="20"/>
          <w:szCs w:val="20"/>
        </w:rPr>
        <w:t xml:space="preserve">w zł </w:t>
      </w:r>
      <w:r w:rsidRPr="0024067D">
        <w:rPr>
          <w:rFonts w:ascii="Arial" w:hAnsi="Arial" w:cs="Arial"/>
          <w:b/>
          <w:sz w:val="20"/>
          <w:szCs w:val="20"/>
        </w:rPr>
        <w:t xml:space="preserve">przeznaczone na realizację zadań </w:t>
      </w:r>
      <w:r w:rsidR="00E258F4" w:rsidRPr="0024067D">
        <w:rPr>
          <w:rFonts w:ascii="Arial" w:hAnsi="Arial" w:cs="Arial"/>
          <w:b/>
          <w:i/>
          <w:iCs/>
          <w:sz w:val="20"/>
          <w:szCs w:val="20"/>
        </w:rPr>
        <w:t>Programu</w:t>
      </w:r>
      <w:r w:rsidRPr="0024067D">
        <w:rPr>
          <w:rFonts w:ascii="Arial" w:hAnsi="Arial" w:cs="Arial"/>
          <w:b/>
          <w:i/>
          <w:iCs/>
          <w:sz w:val="20"/>
          <w:szCs w:val="20"/>
        </w:rPr>
        <w:t xml:space="preserve"> przeciwdziałania</w:t>
      </w:r>
      <w:r w:rsidRPr="007E1BC7">
        <w:rPr>
          <w:rFonts w:ascii="Arial" w:hAnsi="Arial" w:cs="Arial"/>
          <w:b/>
          <w:i/>
          <w:iCs/>
          <w:sz w:val="20"/>
          <w:szCs w:val="20"/>
        </w:rPr>
        <w:t xml:space="preserve"> przemocy </w:t>
      </w:r>
      <w:r w:rsidR="00915496" w:rsidRPr="007E1BC7">
        <w:rPr>
          <w:rFonts w:ascii="Arial" w:hAnsi="Arial" w:cs="Arial"/>
          <w:b/>
          <w:i/>
          <w:iCs/>
          <w:sz w:val="20"/>
          <w:szCs w:val="20"/>
        </w:rPr>
        <w:t xml:space="preserve">w rodzinie </w:t>
      </w:r>
      <w:r w:rsidRPr="007E1BC7">
        <w:rPr>
          <w:rFonts w:ascii="Arial" w:hAnsi="Arial" w:cs="Arial"/>
          <w:b/>
          <w:i/>
          <w:iCs/>
          <w:sz w:val="20"/>
          <w:szCs w:val="20"/>
        </w:rPr>
        <w:t>w województwie śląskim w latach 2021-2025.</w:t>
      </w: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59"/>
        <w:gridCol w:w="1560"/>
        <w:gridCol w:w="1559"/>
        <w:gridCol w:w="1417"/>
        <w:gridCol w:w="1656"/>
      </w:tblGrid>
      <w:tr w:rsidR="00D136BD" w:rsidRPr="00E258F4" w14:paraId="1F9FFC2C" w14:textId="77777777" w:rsidTr="003B1B21">
        <w:trPr>
          <w:trHeight w:val="245"/>
        </w:trPr>
        <w:tc>
          <w:tcPr>
            <w:tcW w:w="1271" w:type="dxa"/>
            <w:vMerge w:val="restart"/>
            <w:shd w:val="clear" w:color="auto" w:fill="DEEAF6" w:themeFill="accent5" w:themeFillTint="33"/>
            <w:vAlign w:val="center"/>
          </w:tcPr>
          <w:p w14:paraId="24A25A96" w14:textId="72EDD565" w:rsidR="00D136BD" w:rsidRPr="00D136BD" w:rsidRDefault="00D136BD" w:rsidP="00D136BD">
            <w:pPr>
              <w:spacing w:after="0" w:line="240" w:lineRule="auto"/>
              <w:jc w:val="center"/>
              <w:rPr>
                <w:rFonts w:ascii="Arial" w:eastAsia="Times New Roman" w:hAnsi="Arial" w:cs="Arial"/>
                <w:b/>
                <w:bCs/>
                <w:color w:val="000000"/>
                <w:sz w:val="18"/>
                <w:szCs w:val="18"/>
                <w:lang w:eastAsia="pl-PL"/>
              </w:rPr>
            </w:pPr>
            <w:r w:rsidRPr="00D136BD">
              <w:rPr>
                <w:rFonts w:ascii="Arial" w:eastAsia="Times New Roman" w:hAnsi="Arial" w:cs="Arial"/>
                <w:b/>
                <w:bCs/>
                <w:color w:val="000000"/>
                <w:sz w:val="18"/>
                <w:szCs w:val="18"/>
                <w:lang w:eastAsia="pl-PL"/>
              </w:rPr>
              <w:t>Rok</w:t>
            </w:r>
          </w:p>
        </w:tc>
        <w:tc>
          <w:tcPr>
            <w:tcW w:w="7751" w:type="dxa"/>
            <w:gridSpan w:val="5"/>
            <w:shd w:val="clear" w:color="auto" w:fill="DEEAF6" w:themeFill="accent5" w:themeFillTint="33"/>
            <w:vAlign w:val="center"/>
          </w:tcPr>
          <w:p w14:paraId="79ED4C95" w14:textId="02B3D981" w:rsidR="00D136BD" w:rsidRPr="00D136BD" w:rsidRDefault="00D136BD" w:rsidP="00D136BD">
            <w:pPr>
              <w:spacing w:after="0" w:line="240" w:lineRule="auto"/>
              <w:jc w:val="center"/>
              <w:rPr>
                <w:rFonts w:ascii="Arial" w:eastAsia="Times New Roman" w:hAnsi="Arial" w:cs="Arial"/>
                <w:b/>
                <w:bCs/>
                <w:color w:val="000000"/>
                <w:sz w:val="18"/>
                <w:szCs w:val="18"/>
                <w:lang w:eastAsia="pl-PL"/>
              </w:rPr>
            </w:pPr>
            <w:r w:rsidRPr="00D136BD">
              <w:rPr>
                <w:rFonts w:ascii="Arial" w:eastAsia="Times New Roman" w:hAnsi="Arial" w:cs="Arial"/>
                <w:b/>
                <w:bCs/>
                <w:color w:val="000000"/>
                <w:sz w:val="18"/>
                <w:szCs w:val="18"/>
                <w:lang w:eastAsia="pl-PL"/>
              </w:rPr>
              <w:t xml:space="preserve">Wydatki na realizację </w:t>
            </w:r>
            <w:r w:rsidRPr="00037BE9">
              <w:rPr>
                <w:rFonts w:ascii="Arial" w:eastAsia="Times New Roman" w:hAnsi="Arial" w:cs="Arial"/>
                <w:b/>
                <w:bCs/>
                <w:color w:val="000000"/>
                <w:sz w:val="18"/>
                <w:szCs w:val="18"/>
                <w:lang w:eastAsia="pl-PL"/>
              </w:rPr>
              <w:t>Programu</w:t>
            </w:r>
            <w:r w:rsidR="00037BE9" w:rsidRPr="00037BE9">
              <w:rPr>
                <w:rFonts w:ascii="Arial" w:eastAsia="Times New Roman" w:hAnsi="Arial" w:cs="Arial"/>
                <w:b/>
                <w:bCs/>
                <w:color w:val="000000"/>
                <w:sz w:val="18"/>
                <w:szCs w:val="18"/>
                <w:lang w:eastAsia="pl-PL"/>
              </w:rPr>
              <w:t xml:space="preserve"> (stan na 31.12),</w:t>
            </w:r>
            <w:r w:rsidR="00037BE9">
              <w:rPr>
                <w:rFonts w:ascii="Arial" w:eastAsia="Times New Roman" w:hAnsi="Arial" w:cs="Arial"/>
                <w:b/>
                <w:bCs/>
                <w:color w:val="000000"/>
                <w:sz w:val="18"/>
                <w:szCs w:val="18"/>
                <w:lang w:eastAsia="pl-PL"/>
              </w:rPr>
              <w:t xml:space="preserve"> w tym:</w:t>
            </w:r>
            <w:r w:rsidRPr="00D136BD">
              <w:rPr>
                <w:rFonts w:ascii="Arial" w:eastAsia="Times New Roman" w:hAnsi="Arial" w:cs="Arial"/>
                <w:b/>
                <w:bCs/>
                <w:color w:val="000000"/>
                <w:sz w:val="18"/>
                <w:szCs w:val="18"/>
                <w:lang w:eastAsia="pl-PL"/>
              </w:rPr>
              <w:t xml:space="preserve"> </w:t>
            </w:r>
          </w:p>
        </w:tc>
      </w:tr>
      <w:tr w:rsidR="00037BE9" w:rsidRPr="00E258F4" w14:paraId="45D6B6DE" w14:textId="77777777" w:rsidTr="008377A7">
        <w:trPr>
          <w:trHeight w:val="260"/>
        </w:trPr>
        <w:tc>
          <w:tcPr>
            <w:tcW w:w="1271" w:type="dxa"/>
            <w:vMerge/>
            <w:shd w:val="clear" w:color="auto" w:fill="DEEAF6" w:themeFill="accent5" w:themeFillTint="33"/>
            <w:vAlign w:val="center"/>
            <w:hideMark/>
          </w:tcPr>
          <w:p w14:paraId="1EE6F8CC" w14:textId="3F7E7F7E" w:rsidR="00037BE9" w:rsidRPr="00D136BD" w:rsidRDefault="00037BE9" w:rsidP="00D136BD">
            <w:pPr>
              <w:spacing w:after="0" w:line="240" w:lineRule="auto"/>
              <w:jc w:val="center"/>
              <w:rPr>
                <w:rFonts w:ascii="Arial" w:eastAsia="Times New Roman" w:hAnsi="Arial" w:cs="Arial"/>
                <w:b/>
                <w:bCs/>
                <w:color w:val="000000"/>
                <w:sz w:val="18"/>
                <w:szCs w:val="18"/>
                <w:lang w:eastAsia="pl-PL"/>
              </w:rPr>
            </w:pPr>
          </w:p>
        </w:tc>
        <w:tc>
          <w:tcPr>
            <w:tcW w:w="1559" w:type="dxa"/>
            <w:vMerge w:val="restart"/>
            <w:shd w:val="clear" w:color="auto" w:fill="DEEAF6" w:themeFill="accent5" w:themeFillTint="33"/>
            <w:vAlign w:val="center"/>
          </w:tcPr>
          <w:p w14:paraId="60D92389" w14:textId="2E42D55B" w:rsidR="00037BE9" w:rsidRPr="008377A7" w:rsidRDefault="00037BE9" w:rsidP="008377A7">
            <w:pPr>
              <w:spacing w:after="0" w:line="240" w:lineRule="auto"/>
              <w:jc w:val="center"/>
              <w:rPr>
                <w:rFonts w:ascii="Arial" w:eastAsia="Times New Roman" w:hAnsi="Arial" w:cs="Arial"/>
                <w:color w:val="000000"/>
                <w:sz w:val="16"/>
                <w:szCs w:val="16"/>
                <w:lang w:eastAsia="pl-PL"/>
              </w:rPr>
            </w:pPr>
            <w:r w:rsidRPr="008377A7">
              <w:rPr>
                <w:rFonts w:ascii="Arial" w:eastAsia="Times New Roman" w:hAnsi="Arial" w:cs="Arial"/>
                <w:color w:val="000000"/>
                <w:sz w:val="16"/>
                <w:szCs w:val="16"/>
                <w:lang w:eastAsia="pl-PL"/>
              </w:rPr>
              <w:t>ogółem</w:t>
            </w:r>
          </w:p>
        </w:tc>
        <w:tc>
          <w:tcPr>
            <w:tcW w:w="4536" w:type="dxa"/>
            <w:gridSpan w:val="3"/>
            <w:shd w:val="clear" w:color="auto" w:fill="DEEAF6" w:themeFill="accent5" w:themeFillTint="33"/>
            <w:vAlign w:val="center"/>
            <w:hideMark/>
          </w:tcPr>
          <w:p w14:paraId="4D839895" w14:textId="5FF725BE" w:rsidR="00037BE9" w:rsidRPr="008377A7" w:rsidRDefault="00037BE9" w:rsidP="00D136BD">
            <w:pPr>
              <w:spacing w:after="0" w:line="240" w:lineRule="auto"/>
              <w:jc w:val="center"/>
              <w:rPr>
                <w:rFonts w:ascii="Arial" w:eastAsia="Times New Roman" w:hAnsi="Arial" w:cs="Arial"/>
                <w:b/>
                <w:bCs/>
                <w:color w:val="000000"/>
                <w:sz w:val="16"/>
                <w:szCs w:val="16"/>
                <w:lang w:eastAsia="pl-PL"/>
              </w:rPr>
            </w:pPr>
            <w:r w:rsidRPr="008377A7">
              <w:rPr>
                <w:rFonts w:ascii="Arial" w:eastAsia="Times New Roman" w:hAnsi="Arial" w:cs="Arial"/>
                <w:color w:val="000000"/>
                <w:sz w:val="16"/>
                <w:szCs w:val="16"/>
                <w:lang w:eastAsia="pl-PL"/>
              </w:rPr>
              <w:t>z budżetu Województwa  Śląskiego</w:t>
            </w:r>
          </w:p>
        </w:tc>
        <w:tc>
          <w:tcPr>
            <w:tcW w:w="1656" w:type="dxa"/>
            <w:shd w:val="clear" w:color="auto" w:fill="DEEAF6" w:themeFill="accent5" w:themeFillTint="33"/>
            <w:vAlign w:val="center"/>
          </w:tcPr>
          <w:p w14:paraId="15E9316B" w14:textId="4CB7007D" w:rsidR="00037BE9" w:rsidRPr="008377A7" w:rsidRDefault="00037BE9" w:rsidP="00D136BD">
            <w:pPr>
              <w:spacing w:after="0" w:line="240" w:lineRule="auto"/>
              <w:jc w:val="center"/>
              <w:rPr>
                <w:rFonts w:ascii="Arial" w:eastAsia="Times New Roman" w:hAnsi="Arial" w:cs="Arial"/>
                <w:b/>
                <w:bCs/>
                <w:color w:val="000000"/>
                <w:sz w:val="16"/>
                <w:szCs w:val="16"/>
                <w:lang w:eastAsia="pl-PL"/>
              </w:rPr>
            </w:pPr>
            <w:r w:rsidRPr="008377A7">
              <w:rPr>
                <w:rFonts w:ascii="Arial" w:eastAsia="Times New Roman" w:hAnsi="Arial" w:cs="Arial"/>
                <w:color w:val="000000"/>
                <w:sz w:val="16"/>
                <w:szCs w:val="16"/>
                <w:lang w:eastAsia="pl-PL"/>
              </w:rPr>
              <w:t>z budżetu Państwa</w:t>
            </w:r>
          </w:p>
        </w:tc>
      </w:tr>
      <w:tr w:rsidR="00D136BD" w:rsidRPr="00E258F4" w14:paraId="7650D038" w14:textId="77777777" w:rsidTr="008377A7">
        <w:trPr>
          <w:trHeight w:val="331"/>
        </w:trPr>
        <w:tc>
          <w:tcPr>
            <w:tcW w:w="1271" w:type="dxa"/>
            <w:vMerge/>
            <w:shd w:val="clear" w:color="auto" w:fill="DEEAF6" w:themeFill="accent5" w:themeFillTint="33"/>
            <w:noWrap/>
            <w:vAlign w:val="center"/>
          </w:tcPr>
          <w:p w14:paraId="46E097D2" w14:textId="77777777" w:rsidR="00D136BD" w:rsidRPr="00D136BD" w:rsidRDefault="00D136BD" w:rsidP="00D136BD">
            <w:pPr>
              <w:spacing w:after="0" w:line="240" w:lineRule="auto"/>
              <w:jc w:val="center"/>
              <w:rPr>
                <w:rFonts w:ascii="Arial" w:eastAsia="Times New Roman" w:hAnsi="Arial" w:cs="Arial"/>
                <w:b/>
                <w:bCs/>
                <w:color w:val="000000"/>
                <w:sz w:val="18"/>
                <w:szCs w:val="18"/>
                <w:lang w:eastAsia="pl-PL"/>
              </w:rPr>
            </w:pPr>
          </w:p>
        </w:tc>
        <w:tc>
          <w:tcPr>
            <w:tcW w:w="1559" w:type="dxa"/>
            <w:vMerge/>
            <w:shd w:val="clear" w:color="auto" w:fill="DEEAF6" w:themeFill="accent5" w:themeFillTint="33"/>
            <w:vAlign w:val="center"/>
          </w:tcPr>
          <w:p w14:paraId="6FE4441A" w14:textId="77777777" w:rsidR="00D136BD" w:rsidRPr="008377A7" w:rsidRDefault="00D136BD" w:rsidP="00D136BD">
            <w:pPr>
              <w:spacing w:after="0" w:line="240" w:lineRule="auto"/>
              <w:jc w:val="center"/>
              <w:rPr>
                <w:rFonts w:ascii="Arial" w:eastAsia="Times New Roman" w:hAnsi="Arial" w:cs="Arial"/>
                <w:color w:val="000000"/>
                <w:sz w:val="16"/>
                <w:szCs w:val="16"/>
                <w:lang w:eastAsia="pl-PL"/>
              </w:rPr>
            </w:pPr>
          </w:p>
        </w:tc>
        <w:tc>
          <w:tcPr>
            <w:tcW w:w="1560" w:type="dxa"/>
            <w:shd w:val="clear" w:color="auto" w:fill="DEEAF6" w:themeFill="accent5" w:themeFillTint="33"/>
            <w:vAlign w:val="center"/>
          </w:tcPr>
          <w:p w14:paraId="312D34C6" w14:textId="04D2BEB9" w:rsidR="00D136BD" w:rsidRPr="008377A7" w:rsidRDefault="00037BE9" w:rsidP="00D136BD">
            <w:pPr>
              <w:spacing w:after="0" w:line="240" w:lineRule="auto"/>
              <w:jc w:val="center"/>
              <w:rPr>
                <w:rFonts w:ascii="Arial" w:eastAsia="Times New Roman" w:hAnsi="Arial" w:cs="Arial"/>
                <w:color w:val="000000"/>
                <w:sz w:val="16"/>
                <w:szCs w:val="16"/>
                <w:lang w:eastAsia="pl-PL"/>
              </w:rPr>
            </w:pPr>
            <w:r w:rsidRPr="008377A7">
              <w:rPr>
                <w:rFonts w:ascii="Arial" w:eastAsia="Times New Roman" w:hAnsi="Arial" w:cs="Arial"/>
                <w:color w:val="000000"/>
                <w:sz w:val="16"/>
                <w:szCs w:val="16"/>
                <w:lang w:eastAsia="pl-PL"/>
              </w:rPr>
              <w:t>ł</w:t>
            </w:r>
            <w:r w:rsidR="00D136BD" w:rsidRPr="008377A7">
              <w:rPr>
                <w:rFonts w:ascii="Arial" w:eastAsia="Times New Roman" w:hAnsi="Arial" w:cs="Arial"/>
                <w:color w:val="000000"/>
                <w:sz w:val="16"/>
                <w:szCs w:val="16"/>
                <w:lang w:eastAsia="pl-PL"/>
              </w:rPr>
              <w:t xml:space="preserve">ącznie </w:t>
            </w:r>
          </w:p>
        </w:tc>
        <w:tc>
          <w:tcPr>
            <w:tcW w:w="1559" w:type="dxa"/>
            <w:shd w:val="clear" w:color="auto" w:fill="DEEAF6" w:themeFill="accent5" w:themeFillTint="33"/>
            <w:vAlign w:val="center"/>
          </w:tcPr>
          <w:p w14:paraId="3135490B" w14:textId="0412596E" w:rsidR="003B1B21" w:rsidRPr="008377A7" w:rsidRDefault="003B1B21" w:rsidP="00D136BD">
            <w:pPr>
              <w:spacing w:after="0" w:line="240" w:lineRule="auto"/>
              <w:jc w:val="center"/>
              <w:rPr>
                <w:rFonts w:ascii="Arial" w:eastAsia="Times New Roman" w:hAnsi="Arial" w:cs="Arial"/>
                <w:color w:val="000000"/>
                <w:sz w:val="16"/>
                <w:szCs w:val="16"/>
                <w:lang w:eastAsia="pl-PL"/>
              </w:rPr>
            </w:pPr>
            <w:r w:rsidRPr="008377A7">
              <w:rPr>
                <w:rFonts w:ascii="Arial" w:eastAsia="Times New Roman" w:hAnsi="Arial" w:cs="Arial"/>
                <w:color w:val="000000"/>
                <w:sz w:val="16"/>
                <w:szCs w:val="16"/>
                <w:lang w:eastAsia="pl-PL"/>
              </w:rPr>
              <w:t>z</w:t>
            </w:r>
            <w:r w:rsidR="00D136BD" w:rsidRPr="008377A7">
              <w:rPr>
                <w:rFonts w:ascii="Arial" w:eastAsia="Times New Roman" w:hAnsi="Arial" w:cs="Arial"/>
                <w:color w:val="000000"/>
                <w:sz w:val="16"/>
                <w:szCs w:val="16"/>
                <w:lang w:eastAsia="pl-PL"/>
              </w:rPr>
              <w:t xml:space="preserve">adania </w:t>
            </w:r>
          </w:p>
          <w:p w14:paraId="07A8FCB0" w14:textId="0E2B6102" w:rsidR="00D136BD" w:rsidRPr="008377A7" w:rsidRDefault="00D136BD" w:rsidP="00D136BD">
            <w:pPr>
              <w:spacing w:after="0" w:line="240" w:lineRule="auto"/>
              <w:jc w:val="center"/>
              <w:rPr>
                <w:rFonts w:ascii="Arial" w:eastAsia="Times New Roman" w:hAnsi="Arial" w:cs="Arial"/>
                <w:color w:val="000000"/>
                <w:sz w:val="16"/>
                <w:szCs w:val="16"/>
                <w:lang w:eastAsia="pl-PL"/>
              </w:rPr>
            </w:pPr>
            <w:r w:rsidRPr="008377A7">
              <w:rPr>
                <w:rFonts w:ascii="Arial" w:eastAsia="Times New Roman" w:hAnsi="Arial" w:cs="Arial"/>
                <w:color w:val="000000"/>
                <w:sz w:val="16"/>
                <w:szCs w:val="16"/>
                <w:lang w:eastAsia="pl-PL"/>
              </w:rPr>
              <w:t xml:space="preserve">(oprócz szkoleń) </w:t>
            </w:r>
          </w:p>
        </w:tc>
        <w:tc>
          <w:tcPr>
            <w:tcW w:w="1417" w:type="dxa"/>
            <w:shd w:val="clear" w:color="auto" w:fill="DEEAF6" w:themeFill="accent5" w:themeFillTint="33"/>
            <w:vAlign w:val="center"/>
          </w:tcPr>
          <w:p w14:paraId="429FBA38" w14:textId="77777777" w:rsidR="00D136BD" w:rsidRPr="008377A7" w:rsidRDefault="00D136BD" w:rsidP="00D136BD">
            <w:pPr>
              <w:spacing w:after="0" w:line="240" w:lineRule="auto"/>
              <w:jc w:val="center"/>
              <w:rPr>
                <w:rFonts w:ascii="Arial" w:eastAsia="Times New Roman" w:hAnsi="Arial" w:cs="Arial"/>
                <w:color w:val="000000"/>
                <w:sz w:val="16"/>
                <w:szCs w:val="16"/>
                <w:lang w:eastAsia="pl-PL"/>
              </w:rPr>
            </w:pPr>
            <w:r w:rsidRPr="008377A7">
              <w:rPr>
                <w:rFonts w:ascii="Arial" w:eastAsia="Times New Roman" w:hAnsi="Arial" w:cs="Arial"/>
                <w:color w:val="000000"/>
                <w:sz w:val="16"/>
                <w:szCs w:val="16"/>
                <w:lang w:eastAsia="pl-PL"/>
              </w:rPr>
              <w:t>szkolenia</w:t>
            </w:r>
          </w:p>
        </w:tc>
        <w:tc>
          <w:tcPr>
            <w:tcW w:w="1656" w:type="dxa"/>
            <w:shd w:val="clear" w:color="auto" w:fill="DEEAF6" w:themeFill="accent5" w:themeFillTint="33"/>
            <w:vAlign w:val="center"/>
          </w:tcPr>
          <w:p w14:paraId="3265CB85" w14:textId="0CF9FB4F" w:rsidR="00D136BD" w:rsidRPr="008377A7" w:rsidRDefault="00D136BD" w:rsidP="00D136BD">
            <w:pPr>
              <w:spacing w:after="0" w:line="240" w:lineRule="auto"/>
              <w:jc w:val="center"/>
              <w:rPr>
                <w:rFonts w:ascii="Arial" w:eastAsia="Times New Roman" w:hAnsi="Arial" w:cs="Arial"/>
                <w:color w:val="000000"/>
                <w:sz w:val="16"/>
                <w:szCs w:val="16"/>
                <w:lang w:eastAsia="pl-PL"/>
              </w:rPr>
            </w:pPr>
            <w:r w:rsidRPr="008377A7">
              <w:rPr>
                <w:rFonts w:ascii="Arial" w:eastAsia="Times New Roman" w:hAnsi="Arial" w:cs="Arial"/>
                <w:color w:val="000000"/>
                <w:sz w:val="16"/>
                <w:szCs w:val="16"/>
                <w:lang w:eastAsia="pl-PL"/>
              </w:rPr>
              <w:t>szkolenia</w:t>
            </w:r>
          </w:p>
        </w:tc>
      </w:tr>
      <w:tr w:rsidR="00D136BD" w:rsidRPr="00E258F4" w14:paraId="2CC42FDB" w14:textId="77777777" w:rsidTr="008377A7">
        <w:trPr>
          <w:trHeight w:val="331"/>
        </w:trPr>
        <w:tc>
          <w:tcPr>
            <w:tcW w:w="1271" w:type="dxa"/>
            <w:noWrap/>
            <w:vAlign w:val="center"/>
            <w:hideMark/>
          </w:tcPr>
          <w:p w14:paraId="59322F60" w14:textId="77777777" w:rsidR="00D136BD" w:rsidRPr="00E258F4" w:rsidRDefault="00D136BD" w:rsidP="00D136BD">
            <w:pPr>
              <w:spacing w:after="0" w:line="240" w:lineRule="auto"/>
              <w:jc w:val="center"/>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2021</w:t>
            </w:r>
          </w:p>
        </w:tc>
        <w:tc>
          <w:tcPr>
            <w:tcW w:w="1559" w:type="dxa"/>
            <w:vAlign w:val="center"/>
          </w:tcPr>
          <w:p w14:paraId="0C3623C4" w14:textId="0A2BBE31"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189 280,50</w:t>
            </w:r>
          </w:p>
        </w:tc>
        <w:tc>
          <w:tcPr>
            <w:tcW w:w="1560" w:type="dxa"/>
            <w:vAlign w:val="center"/>
          </w:tcPr>
          <w:p w14:paraId="75504FB6" w14:textId="6639AE2F"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sz w:val="18"/>
                <w:szCs w:val="18"/>
                <w:lang w:eastAsia="pl-PL"/>
              </w:rPr>
              <w:t>93 922,60</w:t>
            </w:r>
          </w:p>
        </w:tc>
        <w:tc>
          <w:tcPr>
            <w:tcW w:w="1559" w:type="dxa"/>
            <w:vAlign w:val="center"/>
          </w:tcPr>
          <w:p w14:paraId="0D92C5ED" w14:textId="7D881895"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70 000,00</w:t>
            </w:r>
          </w:p>
        </w:tc>
        <w:tc>
          <w:tcPr>
            <w:tcW w:w="1417" w:type="dxa"/>
            <w:vAlign w:val="center"/>
          </w:tcPr>
          <w:p w14:paraId="250EF127" w14:textId="530BF75E"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23 922,60</w:t>
            </w:r>
          </w:p>
        </w:tc>
        <w:tc>
          <w:tcPr>
            <w:tcW w:w="1656" w:type="dxa"/>
            <w:vAlign w:val="center"/>
          </w:tcPr>
          <w:p w14:paraId="00012C05" w14:textId="0EE2D6A8"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95 357,90</w:t>
            </w:r>
          </w:p>
        </w:tc>
      </w:tr>
      <w:tr w:rsidR="00D136BD" w:rsidRPr="00E258F4" w14:paraId="0E5CA7CE" w14:textId="77777777" w:rsidTr="008377A7">
        <w:trPr>
          <w:trHeight w:val="331"/>
        </w:trPr>
        <w:tc>
          <w:tcPr>
            <w:tcW w:w="1271" w:type="dxa"/>
            <w:noWrap/>
            <w:vAlign w:val="center"/>
            <w:hideMark/>
          </w:tcPr>
          <w:p w14:paraId="7D6CB63A" w14:textId="77777777" w:rsidR="00D136BD" w:rsidRPr="00E258F4" w:rsidRDefault="00D136BD" w:rsidP="00D136BD">
            <w:pPr>
              <w:spacing w:after="0" w:line="240" w:lineRule="auto"/>
              <w:jc w:val="center"/>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2022</w:t>
            </w:r>
          </w:p>
        </w:tc>
        <w:tc>
          <w:tcPr>
            <w:tcW w:w="1559" w:type="dxa"/>
            <w:vAlign w:val="center"/>
          </w:tcPr>
          <w:p w14:paraId="638DC8B8" w14:textId="4B2C0A75"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169 009,20</w:t>
            </w:r>
          </w:p>
        </w:tc>
        <w:tc>
          <w:tcPr>
            <w:tcW w:w="1560" w:type="dxa"/>
            <w:vAlign w:val="center"/>
          </w:tcPr>
          <w:p w14:paraId="4E97CED3" w14:textId="4DDC1EA9"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sz w:val="18"/>
                <w:szCs w:val="18"/>
                <w:lang w:eastAsia="pl-PL"/>
              </w:rPr>
              <w:t>90 295,88</w:t>
            </w:r>
          </w:p>
        </w:tc>
        <w:tc>
          <w:tcPr>
            <w:tcW w:w="1559" w:type="dxa"/>
            <w:vAlign w:val="center"/>
          </w:tcPr>
          <w:p w14:paraId="23D7718F" w14:textId="69240882"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70 000,00</w:t>
            </w:r>
          </w:p>
        </w:tc>
        <w:tc>
          <w:tcPr>
            <w:tcW w:w="1417" w:type="dxa"/>
            <w:vAlign w:val="center"/>
          </w:tcPr>
          <w:p w14:paraId="30E642F4" w14:textId="0D1DB6C1"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20 295,88</w:t>
            </w:r>
          </w:p>
        </w:tc>
        <w:tc>
          <w:tcPr>
            <w:tcW w:w="1656" w:type="dxa"/>
            <w:vAlign w:val="center"/>
          </w:tcPr>
          <w:p w14:paraId="202F6507" w14:textId="2F519DC2"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78 713,32</w:t>
            </w:r>
          </w:p>
        </w:tc>
      </w:tr>
      <w:tr w:rsidR="00D136BD" w:rsidRPr="00E258F4" w14:paraId="3984E1B0" w14:textId="77777777" w:rsidTr="008377A7">
        <w:trPr>
          <w:trHeight w:val="331"/>
        </w:trPr>
        <w:tc>
          <w:tcPr>
            <w:tcW w:w="1271" w:type="dxa"/>
            <w:noWrap/>
            <w:vAlign w:val="center"/>
            <w:hideMark/>
          </w:tcPr>
          <w:p w14:paraId="139E4E8C" w14:textId="77777777" w:rsidR="00D136BD" w:rsidRPr="00E258F4" w:rsidRDefault="00D136BD" w:rsidP="00D136BD">
            <w:pPr>
              <w:spacing w:after="0" w:line="240" w:lineRule="auto"/>
              <w:jc w:val="center"/>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2023</w:t>
            </w:r>
          </w:p>
        </w:tc>
        <w:tc>
          <w:tcPr>
            <w:tcW w:w="1559" w:type="dxa"/>
            <w:vAlign w:val="center"/>
          </w:tcPr>
          <w:p w14:paraId="07F7EDD4" w14:textId="739A0E3B"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187 495,00</w:t>
            </w:r>
          </w:p>
        </w:tc>
        <w:tc>
          <w:tcPr>
            <w:tcW w:w="1560" w:type="dxa"/>
            <w:vAlign w:val="center"/>
          </w:tcPr>
          <w:p w14:paraId="3B3819FD" w14:textId="10910E37"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sz w:val="18"/>
                <w:szCs w:val="18"/>
                <w:lang w:eastAsia="pl-PL"/>
              </w:rPr>
              <w:t>93 503,00</w:t>
            </w:r>
          </w:p>
        </w:tc>
        <w:tc>
          <w:tcPr>
            <w:tcW w:w="1559" w:type="dxa"/>
            <w:vAlign w:val="center"/>
          </w:tcPr>
          <w:p w14:paraId="098D96CF" w14:textId="26675126"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70 000,00</w:t>
            </w:r>
          </w:p>
        </w:tc>
        <w:tc>
          <w:tcPr>
            <w:tcW w:w="1417" w:type="dxa"/>
            <w:vAlign w:val="center"/>
          </w:tcPr>
          <w:p w14:paraId="7249E389" w14:textId="47F8C947"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23 503,00</w:t>
            </w:r>
          </w:p>
        </w:tc>
        <w:tc>
          <w:tcPr>
            <w:tcW w:w="1656" w:type="dxa"/>
            <w:vAlign w:val="center"/>
          </w:tcPr>
          <w:p w14:paraId="16E94347" w14:textId="691DF431" w:rsidR="00D136BD" w:rsidRPr="00E258F4" w:rsidRDefault="00D136BD" w:rsidP="00D136BD">
            <w:pPr>
              <w:spacing w:after="0" w:line="240" w:lineRule="auto"/>
              <w:jc w:val="right"/>
              <w:rPr>
                <w:rFonts w:ascii="Arial" w:eastAsia="Times New Roman" w:hAnsi="Arial" w:cs="Arial"/>
                <w:color w:val="000000"/>
                <w:sz w:val="18"/>
                <w:szCs w:val="18"/>
                <w:lang w:eastAsia="pl-PL"/>
              </w:rPr>
            </w:pPr>
            <w:r w:rsidRPr="00E258F4">
              <w:rPr>
                <w:rFonts w:ascii="Arial" w:eastAsia="Times New Roman" w:hAnsi="Arial" w:cs="Arial"/>
                <w:color w:val="000000"/>
                <w:sz w:val="18"/>
                <w:szCs w:val="18"/>
                <w:lang w:eastAsia="pl-PL"/>
              </w:rPr>
              <w:t>39 991,77</w:t>
            </w:r>
          </w:p>
        </w:tc>
      </w:tr>
      <w:tr w:rsidR="00D136BD" w:rsidRPr="00E258F4" w14:paraId="2C817ADF" w14:textId="77777777" w:rsidTr="008377A7">
        <w:trPr>
          <w:trHeight w:val="331"/>
        </w:trPr>
        <w:tc>
          <w:tcPr>
            <w:tcW w:w="1271" w:type="dxa"/>
            <w:noWrap/>
            <w:vAlign w:val="center"/>
            <w:hideMark/>
          </w:tcPr>
          <w:p w14:paraId="39D2F7FA" w14:textId="77777777" w:rsidR="00D136BD" w:rsidRPr="00E258F4" w:rsidRDefault="00D136BD" w:rsidP="00D136BD">
            <w:pPr>
              <w:spacing w:after="0" w:line="240" w:lineRule="auto"/>
              <w:jc w:val="center"/>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2024</w:t>
            </w:r>
          </w:p>
        </w:tc>
        <w:tc>
          <w:tcPr>
            <w:tcW w:w="1559" w:type="dxa"/>
            <w:vAlign w:val="center"/>
          </w:tcPr>
          <w:p w14:paraId="319CCD40" w14:textId="7820E491"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379 008,00</w:t>
            </w:r>
          </w:p>
        </w:tc>
        <w:tc>
          <w:tcPr>
            <w:tcW w:w="1560" w:type="dxa"/>
            <w:vAlign w:val="center"/>
          </w:tcPr>
          <w:p w14:paraId="6D7FFFE5" w14:textId="27DB1F23"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187 545,60</w:t>
            </w:r>
          </w:p>
        </w:tc>
        <w:tc>
          <w:tcPr>
            <w:tcW w:w="1559" w:type="dxa"/>
            <w:vAlign w:val="center"/>
          </w:tcPr>
          <w:p w14:paraId="670DF5DE" w14:textId="64A0E430"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36 000,00</w:t>
            </w:r>
          </w:p>
        </w:tc>
        <w:tc>
          <w:tcPr>
            <w:tcW w:w="1417" w:type="dxa"/>
            <w:vAlign w:val="center"/>
          </w:tcPr>
          <w:p w14:paraId="6288D85E" w14:textId="2E4E875B"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151 545,60</w:t>
            </w:r>
          </w:p>
        </w:tc>
        <w:tc>
          <w:tcPr>
            <w:tcW w:w="1656" w:type="dxa"/>
            <w:vAlign w:val="center"/>
          </w:tcPr>
          <w:p w14:paraId="19E1C133" w14:textId="3D2DD80A"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191 462,40</w:t>
            </w:r>
          </w:p>
        </w:tc>
      </w:tr>
      <w:tr w:rsidR="00D136BD" w:rsidRPr="00E258F4" w14:paraId="45754F6B" w14:textId="77777777" w:rsidTr="008377A7">
        <w:trPr>
          <w:trHeight w:val="331"/>
        </w:trPr>
        <w:tc>
          <w:tcPr>
            <w:tcW w:w="1271" w:type="dxa"/>
            <w:noWrap/>
            <w:vAlign w:val="center"/>
            <w:hideMark/>
          </w:tcPr>
          <w:p w14:paraId="7E537F3F" w14:textId="77777777" w:rsidR="00D136BD" w:rsidRPr="00E258F4" w:rsidRDefault="00D136BD" w:rsidP="00D136BD">
            <w:pPr>
              <w:spacing w:after="0" w:line="240" w:lineRule="auto"/>
              <w:jc w:val="center"/>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2025</w:t>
            </w:r>
          </w:p>
        </w:tc>
        <w:tc>
          <w:tcPr>
            <w:tcW w:w="1559" w:type="dxa"/>
            <w:vAlign w:val="center"/>
          </w:tcPr>
          <w:p w14:paraId="6F487EFC" w14:textId="20ED87B0"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343 629,63</w:t>
            </w:r>
          </w:p>
        </w:tc>
        <w:tc>
          <w:tcPr>
            <w:tcW w:w="1560" w:type="dxa"/>
            <w:vAlign w:val="center"/>
          </w:tcPr>
          <w:p w14:paraId="6445839A" w14:textId="1C463C50"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184 825,93</w:t>
            </w:r>
          </w:p>
        </w:tc>
        <w:tc>
          <w:tcPr>
            <w:tcW w:w="1559" w:type="dxa"/>
            <w:vAlign w:val="center"/>
          </w:tcPr>
          <w:p w14:paraId="566A0D3C" w14:textId="0B5EE6EC"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145 000,00</w:t>
            </w:r>
          </w:p>
        </w:tc>
        <w:tc>
          <w:tcPr>
            <w:tcW w:w="1417" w:type="dxa"/>
            <w:vAlign w:val="center"/>
          </w:tcPr>
          <w:p w14:paraId="59D6A48D" w14:textId="15AB6A61"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39 825,93</w:t>
            </w:r>
          </w:p>
        </w:tc>
        <w:tc>
          <w:tcPr>
            <w:tcW w:w="1656" w:type="dxa"/>
            <w:vAlign w:val="center"/>
          </w:tcPr>
          <w:p w14:paraId="73699718" w14:textId="22C5C21D" w:rsidR="00D136BD" w:rsidRPr="00E258F4" w:rsidRDefault="00D136BD" w:rsidP="00D136BD">
            <w:pPr>
              <w:spacing w:after="0" w:line="240" w:lineRule="auto"/>
              <w:jc w:val="right"/>
              <w:rPr>
                <w:rFonts w:ascii="Arial" w:eastAsia="Times New Roman" w:hAnsi="Arial" w:cs="Arial"/>
                <w:sz w:val="18"/>
                <w:szCs w:val="18"/>
                <w:lang w:eastAsia="pl-PL"/>
              </w:rPr>
            </w:pPr>
            <w:r w:rsidRPr="00E258F4">
              <w:rPr>
                <w:rFonts w:ascii="Arial" w:eastAsia="Times New Roman" w:hAnsi="Arial" w:cs="Arial"/>
                <w:sz w:val="18"/>
                <w:szCs w:val="18"/>
                <w:lang w:eastAsia="pl-PL"/>
              </w:rPr>
              <w:t>158 803,70</w:t>
            </w:r>
          </w:p>
        </w:tc>
      </w:tr>
      <w:tr w:rsidR="00D136BD" w:rsidRPr="00E258F4" w14:paraId="20F2D131" w14:textId="77777777" w:rsidTr="008377A7">
        <w:trPr>
          <w:trHeight w:val="331"/>
        </w:trPr>
        <w:tc>
          <w:tcPr>
            <w:tcW w:w="1271" w:type="dxa"/>
            <w:noWrap/>
            <w:vAlign w:val="center"/>
            <w:hideMark/>
          </w:tcPr>
          <w:p w14:paraId="4074A85E" w14:textId="77777777" w:rsidR="00D136BD" w:rsidRPr="00E258F4" w:rsidRDefault="00D136BD" w:rsidP="00D136BD">
            <w:pPr>
              <w:spacing w:after="0" w:line="240" w:lineRule="auto"/>
              <w:jc w:val="center"/>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2021-2025</w:t>
            </w:r>
          </w:p>
        </w:tc>
        <w:tc>
          <w:tcPr>
            <w:tcW w:w="1559" w:type="dxa"/>
            <w:vAlign w:val="center"/>
          </w:tcPr>
          <w:p w14:paraId="6AE24EEA" w14:textId="537B2BE6" w:rsidR="00D136BD" w:rsidRPr="00E258F4" w:rsidRDefault="00D136BD" w:rsidP="00D136BD">
            <w:pPr>
              <w:spacing w:after="0" w:line="240" w:lineRule="auto"/>
              <w:jc w:val="right"/>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1 268 422,33</w:t>
            </w:r>
          </w:p>
        </w:tc>
        <w:tc>
          <w:tcPr>
            <w:tcW w:w="1560" w:type="dxa"/>
            <w:noWrap/>
            <w:vAlign w:val="center"/>
          </w:tcPr>
          <w:p w14:paraId="566BF896" w14:textId="4D847E30" w:rsidR="00D136BD" w:rsidRPr="00E258F4" w:rsidRDefault="00D136BD" w:rsidP="00D136BD">
            <w:pPr>
              <w:spacing w:after="0" w:line="240" w:lineRule="auto"/>
              <w:jc w:val="right"/>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650 093,01</w:t>
            </w:r>
          </w:p>
        </w:tc>
        <w:tc>
          <w:tcPr>
            <w:tcW w:w="1559" w:type="dxa"/>
            <w:vAlign w:val="center"/>
          </w:tcPr>
          <w:p w14:paraId="0B736582" w14:textId="52CDAB46" w:rsidR="00D136BD" w:rsidRPr="00E258F4" w:rsidRDefault="00D136BD" w:rsidP="00D136BD">
            <w:pPr>
              <w:spacing w:after="0" w:line="240" w:lineRule="auto"/>
              <w:jc w:val="right"/>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391 000,00</w:t>
            </w:r>
          </w:p>
        </w:tc>
        <w:tc>
          <w:tcPr>
            <w:tcW w:w="1417" w:type="dxa"/>
            <w:noWrap/>
            <w:vAlign w:val="center"/>
          </w:tcPr>
          <w:p w14:paraId="072C758D" w14:textId="6C1CC72E" w:rsidR="00D136BD" w:rsidRPr="00E258F4" w:rsidRDefault="00D136BD" w:rsidP="00D136BD">
            <w:pPr>
              <w:spacing w:after="0" w:line="240" w:lineRule="auto"/>
              <w:jc w:val="right"/>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259 093,01</w:t>
            </w:r>
          </w:p>
        </w:tc>
        <w:tc>
          <w:tcPr>
            <w:tcW w:w="1656" w:type="dxa"/>
            <w:vAlign w:val="center"/>
          </w:tcPr>
          <w:p w14:paraId="1E94FFAA" w14:textId="17B49B25" w:rsidR="00D136BD" w:rsidRPr="00E258F4" w:rsidRDefault="00D136BD" w:rsidP="00D136BD">
            <w:pPr>
              <w:spacing w:after="0" w:line="240" w:lineRule="auto"/>
              <w:jc w:val="right"/>
              <w:rPr>
                <w:rFonts w:ascii="Arial" w:eastAsia="Times New Roman" w:hAnsi="Arial" w:cs="Arial"/>
                <w:b/>
                <w:bCs/>
                <w:color w:val="000000"/>
                <w:sz w:val="18"/>
                <w:szCs w:val="18"/>
                <w:lang w:eastAsia="pl-PL"/>
              </w:rPr>
            </w:pPr>
            <w:r w:rsidRPr="00E258F4">
              <w:rPr>
                <w:rFonts w:ascii="Arial" w:eastAsia="Times New Roman" w:hAnsi="Arial" w:cs="Arial"/>
                <w:b/>
                <w:bCs/>
                <w:color w:val="000000"/>
                <w:sz w:val="18"/>
                <w:szCs w:val="18"/>
                <w:lang w:eastAsia="pl-PL"/>
              </w:rPr>
              <w:t>564 329,09</w:t>
            </w:r>
          </w:p>
        </w:tc>
      </w:tr>
    </w:tbl>
    <w:p w14:paraId="27BBDBCC" w14:textId="0A13D4DA" w:rsidR="005E3435" w:rsidRPr="003B1B21" w:rsidRDefault="005E3435" w:rsidP="005E3435">
      <w:pPr>
        <w:autoSpaceDE w:val="0"/>
        <w:autoSpaceDN w:val="0"/>
        <w:adjustRightInd w:val="0"/>
        <w:spacing w:after="0" w:line="276" w:lineRule="auto"/>
        <w:jc w:val="both"/>
        <w:rPr>
          <w:rFonts w:ascii="Arial" w:hAnsi="Arial" w:cs="Arial"/>
          <w:sz w:val="16"/>
          <w:szCs w:val="16"/>
        </w:rPr>
      </w:pPr>
      <w:r w:rsidRPr="003B1B21">
        <w:rPr>
          <w:rFonts w:ascii="Arial" w:hAnsi="Arial" w:cs="Arial"/>
          <w:sz w:val="16"/>
          <w:szCs w:val="16"/>
        </w:rPr>
        <w:t>Źródło: opracowanie własne ROPS</w:t>
      </w:r>
    </w:p>
    <w:p w14:paraId="6CEBE2E5" w14:textId="77777777" w:rsidR="005E3435" w:rsidRPr="00D50104" w:rsidRDefault="005E3435" w:rsidP="005E3435">
      <w:pPr>
        <w:spacing w:after="0" w:line="276" w:lineRule="auto"/>
        <w:ind w:firstLine="567"/>
        <w:jc w:val="both"/>
        <w:rPr>
          <w:rFonts w:ascii="Arial" w:eastAsia="Calibri" w:hAnsi="Arial" w:cs="Arial"/>
          <w:iCs/>
          <w:sz w:val="21"/>
          <w:szCs w:val="21"/>
        </w:rPr>
      </w:pPr>
    </w:p>
    <w:p w14:paraId="2826CF16" w14:textId="34128A44" w:rsidR="00CC45EB" w:rsidRPr="00333D7A" w:rsidRDefault="00CC45EB" w:rsidP="00F32D0C">
      <w:pPr>
        <w:pStyle w:val="Default"/>
        <w:spacing w:line="268" w:lineRule="exact"/>
        <w:ind w:firstLine="567"/>
        <w:jc w:val="both"/>
        <w:rPr>
          <w:sz w:val="21"/>
          <w:szCs w:val="21"/>
        </w:rPr>
      </w:pPr>
      <w:r w:rsidRPr="00F32D0C">
        <w:rPr>
          <w:color w:val="auto"/>
          <w:sz w:val="21"/>
          <w:szCs w:val="21"/>
        </w:rPr>
        <w:t>Partnerami</w:t>
      </w:r>
      <w:r w:rsidR="005932F4" w:rsidRPr="00F32D0C">
        <w:rPr>
          <w:color w:val="auto"/>
          <w:sz w:val="21"/>
          <w:szCs w:val="21"/>
        </w:rPr>
        <w:t xml:space="preserve"> ROPS</w:t>
      </w:r>
      <w:r w:rsidRPr="00F32D0C">
        <w:rPr>
          <w:color w:val="auto"/>
          <w:sz w:val="21"/>
          <w:szCs w:val="21"/>
        </w:rPr>
        <w:t xml:space="preserve"> </w:t>
      </w:r>
      <w:r w:rsidRPr="00333D7A">
        <w:rPr>
          <w:sz w:val="21"/>
          <w:szCs w:val="21"/>
        </w:rPr>
        <w:t xml:space="preserve">w realizacji </w:t>
      </w:r>
      <w:r w:rsidRPr="00333D7A">
        <w:rPr>
          <w:i/>
          <w:iCs/>
          <w:sz w:val="21"/>
          <w:szCs w:val="21"/>
        </w:rPr>
        <w:t>Programu</w:t>
      </w:r>
      <w:r w:rsidRPr="00333D7A">
        <w:rPr>
          <w:sz w:val="21"/>
          <w:szCs w:val="21"/>
        </w:rPr>
        <w:t xml:space="preserve"> były przede wszystkim samorządy lokalne (gminne i powiatowe), administracja rządowa (Wojewoda Śląski, </w:t>
      </w:r>
      <w:r w:rsidR="0024067D">
        <w:rPr>
          <w:sz w:val="21"/>
          <w:szCs w:val="21"/>
        </w:rPr>
        <w:t>M</w:t>
      </w:r>
      <w:r w:rsidRPr="00333D7A">
        <w:rPr>
          <w:sz w:val="21"/>
          <w:szCs w:val="21"/>
        </w:rPr>
        <w:t xml:space="preserve">inisterstwo </w:t>
      </w:r>
      <w:r w:rsidR="0024067D">
        <w:rPr>
          <w:sz w:val="21"/>
          <w:szCs w:val="21"/>
        </w:rPr>
        <w:t xml:space="preserve">Rodziny, Pracy i Polityki Społecznej, Krajowe Centrum Przeciwdziałania Uzależnieniom </w:t>
      </w:r>
      <w:r w:rsidRPr="00333D7A">
        <w:rPr>
          <w:sz w:val="21"/>
          <w:szCs w:val="21"/>
        </w:rPr>
        <w:t>oraz ministerstwo sprawiedliwości),</w:t>
      </w:r>
      <w:r>
        <w:rPr>
          <w:sz w:val="21"/>
          <w:szCs w:val="21"/>
        </w:rPr>
        <w:t xml:space="preserve"> </w:t>
      </w:r>
      <w:r w:rsidRPr="00333D7A">
        <w:rPr>
          <w:sz w:val="21"/>
          <w:szCs w:val="21"/>
        </w:rPr>
        <w:t>organizacje pozarządowe,</w:t>
      </w:r>
      <w:r>
        <w:rPr>
          <w:sz w:val="21"/>
          <w:szCs w:val="21"/>
        </w:rPr>
        <w:t xml:space="preserve"> </w:t>
      </w:r>
      <w:r w:rsidRPr="00333D7A">
        <w:rPr>
          <w:sz w:val="21"/>
          <w:szCs w:val="21"/>
        </w:rPr>
        <w:t xml:space="preserve">jednostki organizacyjne pomocy społecznej, policja, jednostki systemu oświaty oraz wymiaru sprawiedliwości. </w:t>
      </w:r>
    </w:p>
    <w:p w14:paraId="04FBC9E7" w14:textId="77777777" w:rsidR="00070D4B" w:rsidRDefault="00070D4B" w:rsidP="00F32D0C">
      <w:pPr>
        <w:pStyle w:val="Default"/>
        <w:spacing w:line="268" w:lineRule="exact"/>
        <w:ind w:firstLine="567"/>
        <w:jc w:val="both"/>
        <w:rPr>
          <w:color w:val="auto"/>
          <w:sz w:val="21"/>
          <w:szCs w:val="21"/>
        </w:rPr>
      </w:pPr>
    </w:p>
    <w:p w14:paraId="705E5CE1" w14:textId="4CB40631" w:rsidR="00CC45EB" w:rsidRDefault="00CC45EB" w:rsidP="00F32D0C">
      <w:pPr>
        <w:pStyle w:val="Default"/>
        <w:spacing w:line="268" w:lineRule="exact"/>
        <w:ind w:firstLine="567"/>
        <w:jc w:val="both"/>
        <w:rPr>
          <w:sz w:val="21"/>
          <w:szCs w:val="21"/>
        </w:rPr>
      </w:pPr>
      <w:r w:rsidRPr="00F32D0C">
        <w:rPr>
          <w:color w:val="auto"/>
          <w:sz w:val="21"/>
          <w:szCs w:val="21"/>
        </w:rPr>
        <w:t>Beneficjentami</w:t>
      </w:r>
      <w:r w:rsidRPr="002D6E4D">
        <w:rPr>
          <w:sz w:val="21"/>
          <w:szCs w:val="21"/>
        </w:rPr>
        <w:t xml:space="preserve"> </w:t>
      </w:r>
      <w:r w:rsidRPr="002D6E4D">
        <w:rPr>
          <w:i/>
          <w:iCs/>
          <w:sz w:val="21"/>
          <w:szCs w:val="21"/>
        </w:rPr>
        <w:t>Programu</w:t>
      </w:r>
      <w:r w:rsidRPr="002D6E4D">
        <w:rPr>
          <w:sz w:val="21"/>
          <w:szCs w:val="21"/>
        </w:rPr>
        <w:t xml:space="preserve"> były instytucje i podmioty działające w obszarze przeciwdziałania przemocy oraz mieszkańcy województwa śląskiego, w tym osoby doświadczające przemocy domowej, w szczególności dzieci i młodzież, współmałżonkowie lub partnerzy, osoby zależne, </w:t>
      </w:r>
      <w:r w:rsidR="0024067D" w:rsidRPr="002D6E4D">
        <w:rPr>
          <w:sz w:val="21"/>
          <w:szCs w:val="21"/>
        </w:rPr>
        <w:t xml:space="preserve">osoby </w:t>
      </w:r>
      <w:r w:rsidRPr="002D6E4D">
        <w:rPr>
          <w:sz w:val="21"/>
          <w:szCs w:val="21"/>
        </w:rPr>
        <w:t xml:space="preserve">stosujące przemoc </w:t>
      </w:r>
      <w:r w:rsidR="008377A7">
        <w:rPr>
          <w:sz w:val="21"/>
          <w:szCs w:val="21"/>
        </w:rPr>
        <w:t>domową</w:t>
      </w:r>
      <w:r w:rsidRPr="002D6E4D">
        <w:rPr>
          <w:sz w:val="21"/>
          <w:szCs w:val="21"/>
        </w:rPr>
        <w:t xml:space="preserve">, </w:t>
      </w:r>
      <w:r w:rsidR="0024067D" w:rsidRPr="002D6E4D">
        <w:rPr>
          <w:sz w:val="21"/>
          <w:szCs w:val="21"/>
        </w:rPr>
        <w:t xml:space="preserve">a także </w:t>
      </w:r>
      <w:r w:rsidRPr="002D6E4D">
        <w:rPr>
          <w:sz w:val="21"/>
          <w:szCs w:val="21"/>
        </w:rPr>
        <w:t xml:space="preserve">świadkowie przemocy </w:t>
      </w:r>
      <w:r w:rsidR="008377A7">
        <w:rPr>
          <w:sz w:val="21"/>
          <w:szCs w:val="21"/>
        </w:rPr>
        <w:t>domowej</w:t>
      </w:r>
      <w:r w:rsidR="0024067D">
        <w:rPr>
          <w:sz w:val="21"/>
          <w:szCs w:val="21"/>
        </w:rPr>
        <w:t xml:space="preserve"> oraz osoby realizujące zadania w obszarze przeciwdziałania przemocy domowej.</w:t>
      </w:r>
    </w:p>
    <w:p w14:paraId="72C8A11F" w14:textId="1359D149" w:rsidR="00CC45EB" w:rsidRPr="00285204" w:rsidRDefault="00CC45EB">
      <w:pPr>
        <w:pStyle w:val="Nagwek3"/>
        <w:numPr>
          <w:ilvl w:val="0"/>
          <w:numId w:val="31"/>
        </w:numPr>
        <w:rPr>
          <w:rFonts w:ascii="Arial" w:hAnsi="Arial" w:cs="Arial"/>
          <w:b w:val="0"/>
          <w:bCs w:val="0"/>
          <w:color w:val="2E74B5" w:themeColor="accent5" w:themeShade="BF"/>
          <w:sz w:val="21"/>
          <w:szCs w:val="21"/>
        </w:rPr>
      </w:pPr>
      <w:bookmarkStart w:id="4212" w:name="_Toc223090103"/>
      <w:r w:rsidRPr="00285204">
        <w:rPr>
          <w:rFonts w:ascii="Arial" w:hAnsi="Arial" w:cs="Arial"/>
          <w:b w:val="0"/>
          <w:bCs w:val="0"/>
          <w:color w:val="2E74B5" w:themeColor="accent5" w:themeShade="BF"/>
          <w:sz w:val="21"/>
          <w:szCs w:val="21"/>
        </w:rPr>
        <w:t>Edukacja publiczna oraz wspieranie oddziaływań profilaktycznych na rzecz przeciwdziałania przemocy w rodzinie</w:t>
      </w:r>
      <w:bookmarkEnd w:id="4212"/>
    </w:p>
    <w:p w14:paraId="15DA1DAC" w14:textId="77777777" w:rsidR="00CC45EB" w:rsidRDefault="00CC45EB" w:rsidP="00CC45EB">
      <w:pPr>
        <w:spacing w:after="0" w:line="268" w:lineRule="exact"/>
        <w:jc w:val="both"/>
        <w:rPr>
          <w:rFonts w:ascii="Arial" w:hAnsi="Arial" w:cs="Arial"/>
          <w:sz w:val="21"/>
          <w:szCs w:val="21"/>
          <w:highlight w:val="green"/>
        </w:rPr>
      </w:pPr>
    </w:p>
    <w:p w14:paraId="6BB10940" w14:textId="78015881" w:rsidR="00CC45EB" w:rsidRPr="0024067D" w:rsidRDefault="00CC45EB" w:rsidP="00F32D0C">
      <w:pPr>
        <w:spacing w:after="0" w:line="268" w:lineRule="exact"/>
        <w:ind w:firstLine="567"/>
        <w:jc w:val="both"/>
        <w:rPr>
          <w:rFonts w:ascii="Arial" w:hAnsi="Arial" w:cs="Arial"/>
          <w:color w:val="000000" w:themeColor="text1"/>
          <w:sz w:val="21"/>
          <w:szCs w:val="21"/>
        </w:rPr>
      </w:pPr>
      <w:r w:rsidRPr="0024067D">
        <w:rPr>
          <w:rFonts w:ascii="Arial" w:hAnsi="Arial" w:cs="Arial"/>
          <w:sz w:val="21"/>
          <w:szCs w:val="21"/>
        </w:rPr>
        <w:t xml:space="preserve">Upowszechnianie edukacji publicznej oraz wzmacnianie działań o charakterze profilaktycznym ukierunkowanych na przeciwdziałanie przemocy domowej stanowią istotny element polityki społecznej </w:t>
      </w:r>
      <w:r w:rsidRPr="0024067D">
        <w:rPr>
          <w:rFonts w:ascii="Arial" w:hAnsi="Arial" w:cs="Arial"/>
          <w:color w:val="000000" w:themeColor="text1"/>
          <w:sz w:val="21"/>
          <w:szCs w:val="21"/>
        </w:rPr>
        <w:t>Województwa</w:t>
      </w:r>
      <w:r w:rsidR="005932F4" w:rsidRPr="0024067D">
        <w:rPr>
          <w:rFonts w:ascii="Arial" w:hAnsi="Arial" w:cs="Arial"/>
          <w:color w:val="000000" w:themeColor="text1"/>
          <w:sz w:val="21"/>
          <w:szCs w:val="21"/>
        </w:rPr>
        <w:t xml:space="preserve"> Śląskiego</w:t>
      </w:r>
      <w:r w:rsidRPr="0024067D">
        <w:rPr>
          <w:rFonts w:ascii="Arial" w:hAnsi="Arial" w:cs="Arial"/>
          <w:color w:val="000000" w:themeColor="text1"/>
          <w:sz w:val="21"/>
          <w:szCs w:val="21"/>
        </w:rPr>
        <w:t>. Kluczowe znaczenie ma systematyczne podnoszenie poziomu wiedzy społeczeństwa na temat zjawiska przemocy domowej, jego przejawów, skutków oraz dostępnych form pomocy. Szczególny nacisk położ</w:t>
      </w:r>
      <w:r w:rsidR="005932F4" w:rsidRPr="0024067D">
        <w:rPr>
          <w:rFonts w:ascii="Arial" w:hAnsi="Arial" w:cs="Arial"/>
          <w:color w:val="000000" w:themeColor="text1"/>
          <w:sz w:val="21"/>
          <w:szCs w:val="21"/>
        </w:rPr>
        <w:t xml:space="preserve">ono </w:t>
      </w:r>
      <w:r w:rsidRPr="0024067D">
        <w:rPr>
          <w:rFonts w:ascii="Arial" w:hAnsi="Arial" w:cs="Arial"/>
          <w:color w:val="000000" w:themeColor="text1"/>
          <w:sz w:val="21"/>
          <w:szCs w:val="21"/>
        </w:rPr>
        <w:t xml:space="preserve">na działania </w:t>
      </w:r>
      <w:r w:rsidR="00A83E83" w:rsidRPr="0024067D">
        <w:rPr>
          <w:rFonts w:ascii="Arial" w:hAnsi="Arial" w:cs="Arial"/>
          <w:color w:val="000000" w:themeColor="text1"/>
          <w:sz w:val="21"/>
          <w:szCs w:val="21"/>
        </w:rPr>
        <w:t xml:space="preserve">adresowane do dzieci, młodzieży, osób dorosłych oraz profesjonalistów, w tym: </w:t>
      </w:r>
      <w:r w:rsidRPr="009036D7">
        <w:rPr>
          <w:rFonts w:ascii="Arial" w:hAnsi="Arial" w:cs="Arial"/>
          <w:color w:val="000000" w:themeColor="text1"/>
          <w:sz w:val="21"/>
          <w:szCs w:val="21"/>
        </w:rPr>
        <w:t>informacyjne,</w:t>
      </w:r>
      <w:r w:rsidRPr="0024067D">
        <w:rPr>
          <w:rFonts w:ascii="Arial" w:hAnsi="Arial" w:cs="Arial"/>
          <w:color w:val="000000" w:themeColor="text1"/>
          <w:sz w:val="21"/>
          <w:szCs w:val="21"/>
        </w:rPr>
        <w:t xml:space="preserve"> edukacyjne i </w:t>
      </w:r>
      <w:r w:rsidR="00B76B19">
        <w:rPr>
          <w:rFonts w:ascii="Arial" w:hAnsi="Arial" w:cs="Arial"/>
          <w:color w:val="000000" w:themeColor="text1"/>
          <w:sz w:val="21"/>
          <w:szCs w:val="21"/>
        </w:rPr>
        <w:t xml:space="preserve">profilaktyczne, </w:t>
      </w:r>
      <w:r w:rsidR="00A83E83" w:rsidRPr="0024067D">
        <w:rPr>
          <w:rFonts w:ascii="Arial" w:hAnsi="Arial" w:cs="Arial"/>
          <w:color w:val="000000" w:themeColor="text1"/>
          <w:sz w:val="21"/>
          <w:szCs w:val="21"/>
        </w:rPr>
        <w:t>sprzyjające b</w:t>
      </w:r>
      <w:r w:rsidR="005932F4" w:rsidRPr="0024067D">
        <w:rPr>
          <w:rFonts w:ascii="Arial" w:hAnsi="Arial" w:cs="Arial"/>
          <w:color w:val="000000" w:themeColor="text1"/>
          <w:sz w:val="21"/>
          <w:szCs w:val="21"/>
        </w:rPr>
        <w:t xml:space="preserve">udowaniu postaw empatycznych, wzmacnianiu kompetencji społecznych oraz przeciwdziałaniu akceptacji </w:t>
      </w:r>
      <w:proofErr w:type="spellStart"/>
      <w:r w:rsidR="005932F4" w:rsidRPr="0024067D">
        <w:rPr>
          <w:rFonts w:ascii="Arial" w:hAnsi="Arial" w:cs="Arial"/>
          <w:color w:val="000000" w:themeColor="text1"/>
          <w:sz w:val="21"/>
          <w:szCs w:val="21"/>
        </w:rPr>
        <w:t>zachowań</w:t>
      </w:r>
      <w:proofErr w:type="spellEnd"/>
      <w:r w:rsidR="005932F4" w:rsidRPr="0024067D">
        <w:rPr>
          <w:rFonts w:ascii="Arial" w:hAnsi="Arial" w:cs="Arial"/>
          <w:color w:val="000000" w:themeColor="text1"/>
          <w:sz w:val="21"/>
          <w:szCs w:val="21"/>
        </w:rPr>
        <w:t xml:space="preserve"> </w:t>
      </w:r>
      <w:proofErr w:type="spellStart"/>
      <w:r w:rsidR="005932F4" w:rsidRPr="0024067D">
        <w:rPr>
          <w:rFonts w:ascii="Arial" w:hAnsi="Arial" w:cs="Arial"/>
          <w:color w:val="000000" w:themeColor="text1"/>
          <w:sz w:val="21"/>
          <w:szCs w:val="21"/>
        </w:rPr>
        <w:t>przemocowych</w:t>
      </w:r>
      <w:proofErr w:type="spellEnd"/>
      <w:r w:rsidRPr="0024067D">
        <w:rPr>
          <w:rFonts w:ascii="Arial" w:hAnsi="Arial" w:cs="Arial"/>
          <w:color w:val="000000" w:themeColor="text1"/>
          <w:sz w:val="21"/>
          <w:szCs w:val="21"/>
        </w:rPr>
        <w:t xml:space="preserve">. Wspieranie programów profilaktycznych, kampanii informacyjnych oraz inicjatyw lokalnych </w:t>
      </w:r>
      <w:r w:rsidR="00A83E83" w:rsidRPr="0024067D">
        <w:rPr>
          <w:rFonts w:ascii="Arial" w:hAnsi="Arial" w:cs="Arial"/>
          <w:color w:val="000000" w:themeColor="text1"/>
          <w:sz w:val="21"/>
          <w:szCs w:val="21"/>
        </w:rPr>
        <w:t xml:space="preserve">jest </w:t>
      </w:r>
      <w:r w:rsidRPr="0024067D">
        <w:rPr>
          <w:rFonts w:ascii="Arial" w:hAnsi="Arial" w:cs="Arial"/>
          <w:color w:val="000000" w:themeColor="text1"/>
          <w:sz w:val="21"/>
          <w:szCs w:val="21"/>
        </w:rPr>
        <w:t>ważny</w:t>
      </w:r>
      <w:r w:rsidR="00A83E83" w:rsidRPr="0024067D">
        <w:rPr>
          <w:rFonts w:ascii="Arial" w:hAnsi="Arial" w:cs="Arial"/>
          <w:color w:val="000000" w:themeColor="text1"/>
          <w:sz w:val="21"/>
          <w:szCs w:val="21"/>
        </w:rPr>
        <w:t>m</w:t>
      </w:r>
      <w:r w:rsidRPr="0024067D">
        <w:rPr>
          <w:rFonts w:ascii="Arial" w:hAnsi="Arial" w:cs="Arial"/>
          <w:color w:val="000000" w:themeColor="text1"/>
          <w:sz w:val="21"/>
          <w:szCs w:val="21"/>
        </w:rPr>
        <w:t xml:space="preserve"> element</w:t>
      </w:r>
      <w:r w:rsidR="00A83E83" w:rsidRPr="0024067D">
        <w:rPr>
          <w:rFonts w:ascii="Arial" w:hAnsi="Arial" w:cs="Arial"/>
          <w:color w:val="000000" w:themeColor="text1"/>
          <w:sz w:val="21"/>
          <w:szCs w:val="21"/>
        </w:rPr>
        <w:t>em</w:t>
      </w:r>
      <w:r w:rsidRPr="0024067D">
        <w:rPr>
          <w:rFonts w:ascii="Arial" w:hAnsi="Arial" w:cs="Arial"/>
          <w:color w:val="000000" w:themeColor="text1"/>
          <w:sz w:val="21"/>
          <w:szCs w:val="21"/>
        </w:rPr>
        <w:t xml:space="preserve"> długofalowych działań na rzecz bezpieczeństwa i dobra wspólnego.</w:t>
      </w:r>
    </w:p>
    <w:p w14:paraId="0EC10EA6" w14:textId="77777777" w:rsidR="0024067D" w:rsidRDefault="0024067D" w:rsidP="0017695E">
      <w:pPr>
        <w:spacing w:after="0" w:line="240" w:lineRule="auto"/>
        <w:jc w:val="both"/>
        <w:rPr>
          <w:rFonts w:ascii="Arial" w:hAnsi="Arial" w:cs="Arial"/>
          <w:b/>
          <w:bCs/>
          <w:color w:val="000000" w:themeColor="text1"/>
          <w:sz w:val="20"/>
          <w:szCs w:val="20"/>
        </w:rPr>
      </w:pPr>
    </w:p>
    <w:p w14:paraId="53356797" w14:textId="071D50D0" w:rsidR="00CC45EB" w:rsidRPr="00AF2578" w:rsidRDefault="00CC45EB" w:rsidP="0017695E">
      <w:pPr>
        <w:spacing w:after="0" w:line="240" w:lineRule="auto"/>
        <w:jc w:val="both"/>
        <w:rPr>
          <w:rFonts w:ascii="Arial" w:hAnsi="Arial" w:cs="Arial"/>
          <w:b/>
          <w:bCs/>
          <w:i/>
          <w:iCs/>
          <w:color w:val="000000" w:themeColor="text1"/>
          <w:sz w:val="20"/>
          <w:szCs w:val="20"/>
        </w:rPr>
      </w:pPr>
      <w:r w:rsidRPr="005C4A57">
        <w:rPr>
          <w:rFonts w:ascii="Arial" w:hAnsi="Arial" w:cs="Arial"/>
          <w:b/>
          <w:bCs/>
          <w:color w:val="000000" w:themeColor="text1"/>
          <w:sz w:val="20"/>
          <w:szCs w:val="20"/>
        </w:rPr>
        <w:t xml:space="preserve">Tabela </w:t>
      </w:r>
      <w:r w:rsidR="003F4FF3">
        <w:rPr>
          <w:rFonts w:ascii="Arial" w:hAnsi="Arial" w:cs="Arial"/>
          <w:b/>
          <w:bCs/>
          <w:color w:val="000000" w:themeColor="text1"/>
          <w:sz w:val="20"/>
          <w:szCs w:val="20"/>
        </w:rPr>
        <w:t>1</w:t>
      </w:r>
      <w:r w:rsidR="009502AD">
        <w:rPr>
          <w:rFonts w:ascii="Arial" w:hAnsi="Arial" w:cs="Arial"/>
          <w:b/>
          <w:bCs/>
          <w:color w:val="000000" w:themeColor="text1"/>
          <w:sz w:val="20"/>
          <w:szCs w:val="20"/>
        </w:rPr>
        <w:t>8</w:t>
      </w:r>
      <w:r w:rsidRPr="005C4A57">
        <w:rPr>
          <w:rFonts w:ascii="Arial" w:hAnsi="Arial" w:cs="Arial"/>
          <w:b/>
          <w:bCs/>
          <w:color w:val="000000" w:themeColor="text1"/>
          <w:sz w:val="20"/>
          <w:szCs w:val="20"/>
        </w:rPr>
        <w:t xml:space="preserve">. Zestawienie osiągniętych wskaźników w zakresie celu operacyjnego 1 </w:t>
      </w:r>
      <w:r w:rsidRPr="005C4A57">
        <w:rPr>
          <w:rFonts w:ascii="Arial" w:hAnsi="Arial" w:cs="Arial"/>
          <w:b/>
          <w:bCs/>
          <w:i/>
          <w:iCs/>
          <w:color w:val="000000" w:themeColor="text1"/>
          <w:sz w:val="20"/>
          <w:szCs w:val="20"/>
        </w:rPr>
        <w:t xml:space="preserve">Edukacja publiczna oraz wspieranie oddziaływań profilaktycznych na rzecz przeciwdziałania przemocy </w:t>
      </w:r>
      <w:r>
        <w:rPr>
          <w:rFonts w:ascii="Arial" w:hAnsi="Arial" w:cs="Arial"/>
          <w:b/>
          <w:bCs/>
          <w:i/>
          <w:iCs/>
          <w:color w:val="000000" w:themeColor="text1"/>
          <w:sz w:val="20"/>
          <w:szCs w:val="20"/>
        </w:rPr>
        <w:br/>
      </w:r>
      <w:r w:rsidRPr="005C4A57">
        <w:rPr>
          <w:rFonts w:ascii="Arial" w:hAnsi="Arial" w:cs="Arial"/>
          <w:b/>
          <w:bCs/>
          <w:i/>
          <w:iCs/>
          <w:color w:val="000000" w:themeColor="text1"/>
          <w:sz w:val="20"/>
          <w:szCs w:val="20"/>
        </w:rPr>
        <w:t>w rodzinie.</w:t>
      </w:r>
    </w:p>
    <w:tbl>
      <w:tblPr>
        <w:tblStyle w:val="Tabela-Siatka"/>
        <w:tblW w:w="9093" w:type="dxa"/>
        <w:jc w:val="center"/>
        <w:tblLayout w:type="fixed"/>
        <w:tblLook w:val="04A0" w:firstRow="1" w:lastRow="0" w:firstColumn="1" w:lastColumn="0" w:noHBand="0" w:noVBand="1"/>
      </w:tblPr>
      <w:tblGrid>
        <w:gridCol w:w="3681"/>
        <w:gridCol w:w="992"/>
        <w:gridCol w:w="736"/>
        <w:gridCol w:w="864"/>
        <w:gridCol w:w="864"/>
        <w:gridCol w:w="840"/>
        <w:gridCol w:w="1116"/>
      </w:tblGrid>
      <w:tr w:rsidR="00104049" w:rsidRPr="004579F0" w14:paraId="54BA605C" w14:textId="77777777" w:rsidTr="009B5A17">
        <w:trPr>
          <w:trHeight w:val="397"/>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D3EA6A" w14:textId="77777777" w:rsidR="00104049" w:rsidRPr="004579F0" w:rsidRDefault="00104049" w:rsidP="0074446A">
            <w:pPr>
              <w:jc w:val="center"/>
              <w:rPr>
                <w:rFonts w:ascii="Arial" w:hAnsi="Arial" w:cs="Arial"/>
                <w:b/>
                <w:bCs/>
                <w:sz w:val="18"/>
                <w:szCs w:val="18"/>
              </w:rPr>
            </w:pPr>
            <w:bookmarkStart w:id="4213" w:name="_Toc74137188"/>
            <w:bookmarkStart w:id="4214" w:name="_Toc72407666"/>
            <w:bookmarkStart w:id="4215" w:name="_Toc72407233"/>
            <w:bookmarkStart w:id="4216" w:name="_Toc63775416"/>
            <w:bookmarkStart w:id="4217" w:name="_Toc61341997"/>
            <w:bookmarkStart w:id="4218" w:name="_Toc61280158"/>
            <w:bookmarkStart w:id="4219" w:name="_Toc60231135"/>
            <w:bookmarkStart w:id="4220" w:name="_Toc60048334"/>
            <w:bookmarkStart w:id="4221" w:name="_Toc60047989"/>
            <w:r w:rsidRPr="004579F0">
              <w:rPr>
                <w:rFonts w:ascii="Arial" w:hAnsi="Arial" w:cs="Arial"/>
                <w:b/>
                <w:bCs/>
                <w:sz w:val="18"/>
                <w:szCs w:val="18"/>
              </w:rPr>
              <w:t>Wskaźniki</w:t>
            </w:r>
            <w:bookmarkEnd w:id="4213"/>
            <w:bookmarkEnd w:id="4214"/>
            <w:bookmarkEnd w:id="4215"/>
            <w:bookmarkEnd w:id="4216"/>
            <w:bookmarkEnd w:id="4217"/>
            <w:bookmarkEnd w:id="4218"/>
            <w:bookmarkEnd w:id="4219"/>
            <w:bookmarkEnd w:id="4220"/>
            <w:bookmarkEnd w:id="4221"/>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D4C730" w14:textId="77777777" w:rsidR="00104049" w:rsidRPr="004579F0" w:rsidRDefault="00104049" w:rsidP="0074446A">
            <w:pPr>
              <w:jc w:val="center"/>
              <w:rPr>
                <w:rFonts w:ascii="Arial" w:hAnsi="Arial" w:cs="Arial"/>
                <w:b/>
                <w:bCs/>
                <w:sz w:val="18"/>
                <w:szCs w:val="18"/>
              </w:rPr>
            </w:pPr>
            <w:r w:rsidRPr="004579F0">
              <w:rPr>
                <w:rFonts w:ascii="Arial" w:hAnsi="Arial" w:cs="Arial"/>
                <w:b/>
                <w:bCs/>
                <w:sz w:val="18"/>
                <w:szCs w:val="18"/>
              </w:rPr>
              <w:t>2021</w:t>
            </w:r>
          </w:p>
        </w:tc>
        <w:tc>
          <w:tcPr>
            <w:tcW w:w="7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EA5EBE" w14:textId="77777777" w:rsidR="00104049" w:rsidRPr="004579F0" w:rsidRDefault="00104049" w:rsidP="0074446A">
            <w:pPr>
              <w:jc w:val="center"/>
              <w:rPr>
                <w:rFonts w:ascii="Arial" w:hAnsi="Arial" w:cs="Arial"/>
                <w:b/>
                <w:bCs/>
                <w:sz w:val="18"/>
                <w:szCs w:val="18"/>
              </w:rPr>
            </w:pPr>
            <w:r w:rsidRPr="004579F0">
              <w:rPr>
                <w:rFonts w:ascii="Arial" w:hAnsi="Arial" w:cs="Arial"/>
                <w:b/>
                <w:bCs/>
                <w:sz w:val="18"/>
                <w:szCs w:val="18"/>
              </w:rPr>
              <w:t>2022</w:t>
            </w:r>
          </w:p>
        </w:tc>
        <w:tc>
          <w:tcPr>
            <w:tcW w:w="8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94184DA" w14:textId="77777777" w:rsidR="00104049" w:rsidRPr="004579F0" w:rsidRDefault="00104049" w:rsidP="0074446A">
            <w:pPr>
              <w:jc w:val="center"/>
              <w:rPr>
                <w:rFonts w:ascii="Arial" w:hAnsi="Arial" w:cs="Arial"/>
                <w:b/>
                <w:bCs/>
                <w:sz w:val="18"/>
                <w:szCs w:val="18"/>
              </w:rPr>
            </w:pPr>
            <w:r w:rsidRPr="004579F0">
              <w:rPr>
                <w:rFonts w:ascii="Arial" w:hAnsi="Arial" w:cs="Arial"/>
                <w:b/>
                <w:bCs/>
                <w:sz w:val="18"/>
                <w:szCs w:val="18"/>
              </w:rPr>
              <w:t>2023</w:t>
            </w:r>
          </w:p>
        </w:tc>
        <w:tc>
          <w:tcPr>
            <w:tcW w:w="8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927344" w14:textId="77777777" w:rsidR="00104049" w:rsidRPr="004579F0" w:rsidRDefault="00104049" w:rsidP="0074446A">
            <w:pPr>
              <w:jc w:val="center"/>
              <w:rPr>
                <w:rFonts w:ascii="Arial" w:hAnsi="Arial" w:cs="Arial"/>
                <w:b/>
                <w:bCs/>
                <w:sz w:val="18"/>
                <w:szCs w:val="18"/>
              </w:rPr>
            </w:pPr>
            <w:r w:rsidRPr="004579F0">
              <w:rPr>
                <w:rFonts w:ascii="Arial" w:hAnsi="Arial" w:cs="Arial"/>
                <w:b/>
                <w:bCs/>
                <w:sz w:val="18"/>
                <w:szCs w:val="18"/>
              </w:rPr>
              <w:t>2024</w:t>
            </w:r>
          </w:p>
        </w:tc>
        <w:tc>
          <w:tcPr>
            <w:tcW w:w="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2013EE" w14:textId="6C6513DB" w:rsidR="00104049" w:rsidRPr="00554F53" w:rsidRDefault="00104049" w:rsidP="0074446A">
            <w:pPr>
              <w:jc w:val="center"/>
              <w:rPr>
                <w:rFonts w:ascii="Arial" w:hAnsi="Arial" w:cs="Arial"/>
                <w:b/>
                <w:bCs/>
                <w:color w:val="000000" w:themeColor="text1"/>
                <w:sz w:val="18"/>
                <w:szCs w:val="18"/>
              </w:rPr>
            </w:pPr>
            <w:r w:rsidRPr="00554F53">
              <w:rPr>
                <w:rFonts w:ascii="Arial" w:hAnsi="Arial" w:cs="Arial"/>
                <w:b/>
                <w:bCs/>
                <w:color w:val="000000" w:themeColor="text1"/>
                <w:sz w:val="18"/>
                <w:szCs w:val="18"/>
              </w:rPr>
              <w:t>2025</w:t>
            </w:r>
          </w:p>
        </w:tc>
        <w:tc>
          <w:tcPr>
            <w:tcW w:w="11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5CC9E5" w14:textId="7B803938" w:rsidR="00104049" w:rsidRPr="00554F53" w:rsidRDefault="00104049" w:rsidP="0074446A">
            <w:pPr>
              <w:jc w:val="center"/>
              <w:rPr>
                <w:rFonts w:ascii="Arial" w:hAnsi="Arial" w:cs="Arial"/>
                <w:b/>
                <w:bCs/>
                <w:color w:val="000000" w:themeColor="text1"/>
                <w:sz w:val="18"/>
                <w:szCs w:val="18"/>
              </w:rPr>
            </w:pPr>
            <w:r w:rsidRPr="00554F53">
              <w:rPr>
                <w:rFonts w:ascii="Arial" w:hAnsi="Arial" w:cs="Arial"/>
                <w:b/>
                <w:bCs/>
                <w:color w:val="000000" w:themeColor="text1"/>
                <w:sz w:val="18"/>
                <w:szCs w:val="18"/>
              </w:rPr>
              <w:t>2021-2024</w:t>
            </w:r>
          </w:p>
        </w:tc>
      </w:tr>
      <w:tr w:rsidR="008A0166" w:rsidRPr="004579F0" w14:paraId="2C874577" w14:textId="77777777" w:rsidTr="00554F53">
        <w:trPr>
          <w:trHeight w:val="685"/>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0D0F812B" w14:textId="77777777" w:rsidR="008A0166" w:rsidRPr="00DA69CB" w:rsidRDefault="008A0166" w:rsidP="008A0166">
            <w:pPr>
              <w:rPr>
                <w:rFonts w:ascii="Arial" w:hAnsi="Arial" w:cs="Arial"/>
                <w:bCs/>
                <w:sz w:val="18"/>
                <w:szCs w:val="18"/>
              </w:rPr>
            </w:pPr>
            <w:r w:rsidRPr="00DA69CB">
              <w:rPr>
                <w:rFonts w:ascii="Arial" w:hAnsi="Arial" w:cs="Arial"/>
                <w:bCs/>
                <w:sz w:val="18"/>
                <w:szCs w:val="18"/>
              </w:rPr>
              <w:t>liczba kampanii/ przedsięwzięć społecznych/ informacyjnych na rzecz przeciwdziałania przemocy w rodzinie</w:t>
            </w:r>
          </w:p>
        </w:tc>
        <w:tc>
          <w:tcPr>
            <w:tcW w:w="992" w:type="dxa"/>
            <w:tcBorders>
              <w:top w:val="single" w:sz="4" w:space="0" w:color="000000"/>
              <w:left w:val="single" w:sz="4" w:space="0" w:color="000000"/>
              <w:bottom w:val="single" w:sz="4" w:space="0" w:color="000000"/>
              <w:right w:val="single" w:sz="4" w:space="0" w:color="000000"/>
            </w:tcBorders>
            <w:vAlign w:val="center"/>
          </w:tcPr>
          <w:p w14:paraId="26DAF6A2" w14:textId="6D60C140"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736" w:type="dxa"/>
            <w:tcBorders>
              <w:top w:val="single" w:sz="4" w:space="0" w:color="000000"/>
              <w:left w:val="single" w:sz="4" w:space="0" w:color="000000"/>
              <w:bottom w:val="single" w:sz="4" w:space="0" w:color="000000"/>
              <w:right w:val="single" w:sz="4" w:space="0" w:color="000000"/>
            </w:tcBorders>
            <w:vAlign w:val="center"/>
          </w:tcPr>
          <w:p w14:paraId="39347E8B" w14:textId="18B93458"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864" w:type="dxa"/>
            <w:tcBorders>
              <w:top w:val="single" w:sz="4" w:space="0" w:color="000000"/>
              <w:left w:val="single" w:sz="4" w:space="0" w:color="000000"/>
              <w:bottom w:val="single" w:sz="4" w:space="0" w:color="000000"/>
              <w:right w:val="single" w:sz="4" w:space="0" w:color="000000"/>
            </w:tcBorders>
            <w:vAlign w:val="center"/>
          </w:tcPr>
          <w:p w14:paraId="2DE75E3C" w14:textId="3AE2DF26" w:rsidR="008A0166" w:rsidRPr="008A0166" w:rsidRDefault="008A0166" w:rsidP="008A0166">
            <w:pPr>
              <w:jc w:val="center"/>
              <w:rPr>
                <w:rFonts w:ascii="Arial" w:hAnsi="Arial" w:cs="Arial"/>
                <w:bCs/>
                <w:sz w:val="18"/>
                <w:szCs w:val="18"/>
              </w:rPr>
            </w:pPr>
            <w:r w:rsidRPr="008A0166">
              <w:rPr>
                <w:rFonts w:ascii="Arial" w:hAnsi="Arial" w:cs="Arial"/>
                <w:bCs/>
                <w:sz w:val="18"/>
                <w:szCs w:val="18"/>
              </w:rPr>
              <w:t>0</w:t>
            </w:r>
          </w:p>
        </w:tc>
        <w:tc>
          <w:tcPr>
            <w:tcW w:w="864" w:type="dxa"/>
            <w:tcBorders>
              <w:top w:val="single" w:sz="4" w:space="0" w:color="000000"/>
              <w:left w:val="single" w:sz="4" w:space="0" w:color="000000"/>
              <w:bottom w:val="single" w:sz="4" w:space="0" w:color="000000"/>
              <w:right w:val="single" w:sz="4" w:space="0" w:color="000000"/>
            </w:tcBorders>
            <w:vAlign w:val="center"/>
          </w:tcPr>
          <w:p w14:paraId="2016DF11" w14:textId="4C598C59"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840" w:type="dxa"/>
            <w:tcBorders>
              <w:top w:val="single" w:sz="4" w:space="0" w:color="000000"/>
              <w:left w:val="single" w:sz="4" w:space="0" w:color="000000"/>
              <w:bottom w:val="single" w:sz="4" w:space="0" w:color="000000"/>
              <w:right w:val="single" w:sz="4" w:space="0" w:color="000000"/>
            </w:tcBorders>
            <w:vAlign w:val="center"/>
          </w:tcPr>
          <w:p w14:paraId="67B7F1FF" w14:textId="58D4EBFE" w:rsidR="008A0166" w:rsidRPr="008A0166" w:rsidRDefault="008A0166" w:rsidP="008A0166">
            <w:pPr>
              <w:jc w:val="center"/>
              <w:rPr>
                <w:rFonts w:ascii="Arial" w:hAnsi="Arial" w:cs="Arial"/>
                <w:color w:val="000000" w:themeColor="text1"/>
                <w:sz w:val="18"/>
                <w:szCs w:val="18"/>
              </w:rPr>
            </w:pPr>
            <w:r w:rsidRPr="008A0166">
              <w:rPr>
                <w:rFonts w:ascii="Arial" w:hAnsi="Arial" w:cs="Arial"/>
                <w:sz w:val="18"/>
                <w:szCs w:val="18"/>
              </w:rPr>
              <w:t>2</w:t>
            </w:r>
          </w:p>
        </w:tc>
        <w:tc>
          <w:tcPr>
            <w:tcW w:w="1116" w:type="dxa"/>
            <w:tcBorders>
              <w:top w:val="single" w:sz="4" w:space="0" w:color="000000"/>
              <w:left w:val="single" w:sz="4" w:space="0" w:color="000000"/>
              <w:bottom w:val="single" w:sz="4" w:space="0" w:color="000000"/>
              <w:right w:val="single" w:sz="4" w:space="0" w:color="000000"/>
            </w:tcBorders>
            <w:vAlign w:val="center"/>
          </w:tcPr>
          <w:p w14:paraId="28785CA7" w14:textId="526A7E86" w:rsidR="008A0166" w:rsidRPr="008A0166" w:rsidRDefault="008A0166" w:rsidP="008A0166">
            <w:pPr>
              <w:jc w:val="center"/>
              <w:rPr>
                <w:rFonts w:ascii="Arial" w:hAnsi="Arial" w:cs="Arial"/>
                <w:b/>
                <w:bCs/>
                <w:color w:val="000000" w:themeColor="text1"/>
                <w:sz w:val="18"/>
                <w:szCs w:val="18"/>
              </w:rPr>
            </w:pPr>
            <w:r w:rsidRPr="008A0166">
              <w:rPr>
                <w:rFonts w:ascii="Arial" w:hAnsi="Arial" w:cs="Arial"/>
                <w:b/>
                <w:bCs/>
                <w:sz w:val="18"/>
                <w:szCs w:val="18"/>
              </w:rPr>
              <w:t>5</w:t>
            </w:r>
          </w:p>
        </w:tc>
      </w:tr>
      <w:tr w:rsidR="008A0166" w:rsidRPr="004579F0" w14:paraId="44E4134C" w14:textId="77777777" w:rsidTr="009B5A17">
        <w:trPr>
          <w:trHeight w:val="284"/>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5C80B50E" w14:textId="77777777" w:rsidR="008A0166" w:rsidRPr="00DA69CB" w:rsidRDefault="008A0166" w:rsidP="008A0166">
            <w:pPr>
              <w:rPr>
                <w:rFonts w:ascii="Arial" w:hAnsi="Arial" w:cs="Arial"/>
                <w:bCs/>
                <w:sz w:val="18"/>
                <w:szCs w:val="18"/>
              </w:rPr>
            </w:pPr>
            <w:r w:rsidRPr="00DA69CB">
              <w:rPr>
                <w:rFonts w:ascii="Arial" w:hAnsi="Arial" w:cs="Arial"/>
                <w:bCs/>
                <w:sz w:val="18"/>
                <w:szCs w:val="18"/>
              </w:rPr>
              <w:t>liczba zorganizowanych konferencji</w:t>
            </w:r>
          </w:p>
        </w:tc>
        <w:tc>
          <w:tcPr>
            <w:tcW w:w="992" w:type="dxa"/>
            <w:tcBorders>
              <w:top w:val="single" w:sz="4" w:space="0" w:color="000000"/>
              <w:left w:val="single" w:sz="4" w:space="0" w:color="000000"/>
              <w:bottom w:val="single" w:sz="4" w:space="0" w:color="000000"/>
              <w:right w:val="single" w:sz="4" w:space="0" w:color="000000"/>
            </w:tcBorders>
            <w:vAlign w:val="center"/>
          </w:tcPr>
          <w:p w14:paraId="50AEB739" w14:textId="30D19B32" w:rsidR="008A0166" w:rsidRPr="008A0166" w:rsidRDefault="008A0166" w:rsidP="008A0166">
            <w:pPr>
              <w:jc w:val="center"/>
              <w:rPr>
                <w:rFonts w:ascii="Arial" w:hAnsi="Arial" w:cs="Arial"/>
                <w:sz w:val="18"/>
                <w:szCs w:val="18"/>
              </w:rPr>
            </w:pPr>
            <w:r w:rsidRPr="008A0166">
              <w:rPr>
                <w:rFonts w:ascii="Arial" w:hAnsi="Arial" w:cs="Arial"/>
                <w:sz w:val="18"/>
                <w:szCs w:val="18"/>
              </w:rPr>
              <w:t>0</w:t>
            </w:r>
          </w:p>
        </w:tc>
        <w:tc>
          <w:tcPr>
            <w:tcW w:w="736" w:type="dxa"/>
            <w:tcBorders>
              <w:top w:val="single" w:sz="4" w:space="0" w:color="000000"/>
              <w:left w:val="single" w:sz="4" w:space="0" w:color="000000"/>
              <w:bottom w:val="single" w:sz="4" w:space="0" w:color="000000"/>
              <w:right w:val="single" w:sz="4" w:space="0" w:color="000000"/>
            </w:tcBorders>
            <w:vAlign w:val="center"/>
          </w:tcPr>
          <w:p w14:paraId="59B7D714" w14:textId="2DB0F7FD"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864" w:type="dxa"/>
            <w:tcBorders>
              <w:top w:val="single" w:sz="4" w:space="0" w:color="000000"/>
              <w:left w:val="single" w:sz="4" w:space="0" w:color="000000"/>
              <w:bottom w:val="single" w:sz="4" w:space="0" w:color="000000"/>
              <w:right w:val="single" w:sz="4" w:space="0" w:color="000000"/>
            </w:tcBorders>
            <w:vAlign w:val="center"/>
          </w:tcPr>
          <w:p w14:paraId="7CC2FE24" w14:textId="515885C5" w:rsidR="008A0166" w:rsidRPr="008A0166" w:rsidRDefault="008A0166" w:rsidP="008A0166">
            <w:pPr>
              <w:jc w:val="center"/>
              <w:rPr>
                <w:rFonts w:ascii="Arial" w:hAnsi="Arial" w:cs="Arial"/>
                <w:bCs/>
                <w:sz w:val="18"/>
                <w:szCs w:val="18"/>
              </w:rPr>
            </w:pPr>
            <w:r w:rsidRPr="008A0166">
              <w:rPr>
                <w:rFonts w:ascii="Arial" w:hAnsi="Arial" w:cs="Arial"/>
                <w:bCs/>
                <w:sz w:val="18"/>
                <w:szCs w:val="18"/>
              </w:rPr>
              <w:t>1</w:t>
            </w:r>
          </w:p>
        </w:tc>
        <w:tc>
          <w:tcPr>
            <w:tcW w:w="864" w:type="dxa"/>
            <w:tcBorders>
              <w:top w:val="single" w:sz="4" w:space="0" w:color="000000"/>
              <w:left w:val="single" w:sz="4" w:space="0" w:color="000000"/>
              <w:bottom w:val="single" w:sz="4" w:space="0" w:color="000000"/>
              <w:right w:val="single" w:sz="4" w:space="0" w:color="000000"/>
            </w:tcBorders>
            <w:vAlign w:val="center"/>
          </w:tcPr>
          <w:p w14:paraId="5F9CB026" w14:textId="3A37B5D4" w:rsidR="008A0166" w:rsidRPr="008A0166" w:rsidRDefault="008A0166" w:rsidP="008A0166">
            <w:pPr>
              <w:jc w:val="center"/>
              <w:rPr>
                <w:rFonts w:ascii="Arial" w:hAnsi="Arial" w:cs="Arial"/>
                <w:sz w:val="18"/>
                <w:szCs w:val="18"/>
              </w:rPr>
            </w:pPr>
            <w:r w:rsidRPr="008A0166">
              <w:rPr>
                <w:rFonts w:ascii="Arial" w:hAnsi="Arial" w:cs="Arial"/>
                <w:sz w:val="18"/>
                <w:szCs w:val="18"/>
              </w:rPr>
              <w:t>2</w:t>
            </w:r>
          </w:p>
        </w:tc>
        <w:tc>
          <w:tcPr>
            <w:tcW w:w="840" w:type="dxa"/>
            <w:tcBorders>
              <w:top w:val="single" w:sz="4" w:space="0" w:color="000000"/>
              <w:left w:val="single" w:sz="4" w:space="0" w:color="000000"/>
              <w:bottom w:val="single" w:sz="4" w:space="0" w:color="000000"/>
              <w:right w:val="single" w:sz="4" w:space="0" w:color="000000"/>
            </w:tcBorders>
            <w:vAlign w:val="center"/>
          </w:tcPr>
          <w:p w14:paraId="1DE93189" w14:textId="7B8B6259" w:rsidR="008A0166" w:rsidRPr="008A0166" w:rsidRDefault="008A0166" w:rsidP="008A0166">
            <w:pPr>
              <w:jc w:val="center"/>
              <w:rPr>
                <w:rFonts w:ascii="Arial" w:hAnsi="Arial" w:cs="Arial"/>
                <w:color w:val="000000" w:themeColor="text1"/>
                <w:sz w:val="18"/>
                <w:szCs w:val="18"/>
              </w:rPr>
            </w:pPr>
            <w:r w:rsidRPr="008A0166">
              <w:rPr>
                <w:rFonts w:ascii="Arial" w:hAnsi="Arial" w:cs="Arial"/>
                <w:sz w:val="18"/>
                <w:szCs w:val="18"/>
              </w:rPr>
              <w:t>1</w:t>
            </w:r>
          </w:p>
        </w:tc>
        <w:tc>
          <w:tcPr>
            <w:tcW w:w="1116" w:type="dxa"/>
            <w:tcBorders>
              <w:top w:val="single" w:sz="4" w:space="0" w:color="000000"/>
              <w:left w:val="single" w:sz="4" w:space="0" w:color="000000"/>
              <w:bottom w:val="single" w:sz="4" w:space="0" w:color="000000"/>
              <w:right w:val="single" w:sz="4" w:space="0" w:color="000000"/>
            </w:tcBorders>
            <w:vAlign w:val="center"/>
          </w:tcPr>
          <w:p w14:paraId="191E926D" w14:textId="60E79909" w:rsidR="008A0166" w:rsidRPr="008A0166" w:rsidRDefault="008A0166" w:rsidP="008A0166">
            <w:pPr>
              <w:jc w:val="center"/>
              <w:rPr>
                <w:rFonts w:ascii="Arial" w:hAnsi="Arial" w:cs="Arial"/>
                <w:b/>
                <w:bCs/>
                <w:color w:val="000000" w:themeColor="text1"/>
                <w:sz w:val="18"/>
                <w:szCs w:val="18"/>
              </w:rPr>
            </w:pPr>
            <w:r w:rsidRPr="008A0166">
              <w:rPr>
                <w:rFonts w:ascii="Arial" w:hAnsi="Arial" w:cs="Arial"/>
                <w:b/>
                <w:bCs/>
                <w:sz w:val="18"/>
                <w:szCs w:val="18"/>
              </w:rPr>
              <w:t>5</w:t>
            </w:r>
          </w:p>
        </w:tc>
      </w:tr>
      <w:tr w:rsidR="008A0166" w:rsidRPr="004579F0" w14:paraId="5837A1BC" w14:textId="77777777" w:rsidTr="009B5A17">
        <w:trPr>
          <w:trHeight w:val="284"/>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7CC5312F" w14:textId="77777777" w:rsidR="008A0166" w:rsidRPr="00DA69CB" w:rsidRDefault="008A0166" w:rsidP="008A0166">
            <w:pPr>
              <w:rPr>
                <w:rFonts w:ascii="Arial" w:hAnsi="Arial" w:cs="Arial"/>
                <w:bCs/>
                <w:sz w:val="18"/>
                <w:szCs w:val="18"/>
              </w:rPr>
            </w:pPr>
            <w:r w:rsidRPr="00DA69CB">
              <w:rPr>
                <w:rFonts w:ascii="Arial" w:hAnsi="Arial" w:cs="Arial"/>
                <w:bCs/>
                <w:sz w:val="18"/>
                <w:szCs w:val="18"/>
              </w:rPr>
              <w:t>liczba uczestników konferencji</w:t>
            </w:r>
          </w:p>
        </w:tc>
        <w:tc>
          <w:tcPr>
            <w:tcW w:w="992" w:type="dxa"/>
            <w:tcBorders>
              <w:top w:val="single" w:sz="4" w:space="0" w:color="000000"/>
              <w:left w:val="single" w:sz="4" w:space="0" w:color="000000"/>
              <w:bottom w:val="single" w:sz="4" w:space="0" w:color="000000"/>
              <w:right w:val="single" w:sz="4" w:space="0" w:color="000000"/>
            </w:tcBorders>
            <w:vAlign w:val="center"/>
          </w:tcPr>
          <w:p w14:paraId="33FCCB77" w14:textId="43F0C7D6" w:rsidR="008A0166" w:rsidRPr="008A0166" w:rsidRDefault="008A0166" w:rsidP="008A0166">
            <w:pPr>
              <w:jc w:val="center"/>
              <w:rPr>
                <w:rFonts w:ascii="Arial" w:hAnsi="Arial" w:cs="Arial"/>
                <w:sz w:val="18"/>
                <w:szCs w:val="18"/>
              </w:rPr>
            </w:pPr>
            <w:r w:rsidRPr="008A0166">
              <w:rPr>
                <w:rFonts w:ascii="Arial" w:hAnsi="Arial" w:cs="Arial"/>
                <w:sz w:val="18"/>
                <w:szCs w:val="18"/>
              </w:rPr>
              <w:t>0</w:t>
            </w:r>
          </w:p>
        </w:tc>
        <w:tc>
          <w:tcPr>
            <w:tcW w:w="736" w:type="dxa"/>
            <w:tcBorders>
              <w:top w:val="single" w:sz="4" w:space="0" w:color="000000"/>
              <w:left w:val="single" w:sz="4" w:space="0" w:color="000000"/>
              <w:bottom w:val="single" w:sz="4" w:space="0" w:color="000000"/>
              <w:right w:val="single" w:sz="4" w:space="0" w:color="000000"/>
            </w:tcBorders>
            <w:vAlign w:val="center"/>
          </w:tcPr>
          <w:p w14:paraId="04166395" w14:textId="3756BA6F" w:rsidR="008A0166" w:rsidRPr="008A0166" w:rsidRDefault="008A0166" w:rsidP="008A0166">
            <w:pPr>
              <w:jc w:val="center"/>
              <w:rPr>
                <w:rFonts w:ascii="Arial" w:hAnsi="Arial" w:cs="Arial"/>
                <w:sz w:val="18"/>
                <w:szCs w:val="18"/>
              </w:rPr>
            </w:pPr>
            <w:r w:rsidRPr="008A0166">
              <w:rPr>
                <w:rFonts w:ascii="Arial" w:hAnsi="Arial" w:cs="Arial"/>
                <w:sz w:val="18"/>
                <w:szCs w:val="18"/>
              </w:rPr>
              <w:t>34</w:t>
            </w:r>
          </w:p>
        </w:tc>
        <w:tc>
          <w:tcPr>
            <w:tcW w:w="864" w:type="dxa"/>
            <w:tcBorders>
              <w:top w:val="single" w:sz="4" w:space="0" w:color="000000"/>
              <w:left w:val="single" w:sz="4" w:space="0" w:color="000000"/>
              <w:bottom w:val="single" w:sz="4" w:space="0" w:color="000000"/>
              <w:right w:val="single" w:sz="4" w:space="0" w:color="000000"/>
            </w:tcBorders>
            <w:vAlign w:val="center"/>
          </w:tcPr>
          <w:p w14:paraId="69F70C50" w14:textId="1461E107" w:rsidR="008A0166" w:rsidRPr="008A0166" w:rsidRDefault="008A0166" w:rsidP="008A0166">
            <w:pPr>
              <w:jc w:val="center"/>
              <w:rPr>
                <w:rFonts w:ascii="Arial" w:hAnsi="Arial" w:cs="Arial"/>
                <w:bCs/>
                <w:sz w:val="18"/>
                <w:szCs w:val="18"/>
              </w:rPr>
            </w:pPr>
            <w:r w:rsidRPr="008A0166">
              <w:rPr>
                <w:rFonts w:ascii="Arial" w:hAnsi="Arial" w:cs="Arial"/>
                <w:bCs/>
                <w:sz w:val="18"/>
                <w:szCs w:val="18"/>
              </w:rPr>
              <w:t>252</w:t>
            </w:r>
          </w:p>
        </w:tc>
        <w:tc>
          <w:tcPr>
            <w:tcW w:w="864" w:type="dxa"/>
            <w:tcBorders>
              <w:top w:val="single" w:sz="4" w:space="0" w:color="000000"/>
              <w:left w:val="single" w:sz="4" w:space="0" w:color="000000"/>
              <w:bottom w:val="single" w:sz="4" w:space="0" w:color="000000"/>
              <w:right w:val="single" w:sz="4" w:space="0" w:color="000000"/>
            </w:tcBorders>
            <w:vAlign w:val="center"/>
          </w:tcPr>
          <w:p w14:paraId="45A05A50" w14:textId="20852C52" w:rsidR="008A0166" w:rsidRPr="008A0166" w:rsidRDefault="008A0166" w:rsidP="008A0166">
            <w:pPr>
              <w:jc w:val="center"/>
              <w:rPr>
                <w:rFonts w:ascii="Arial" w:hAnsi="Arial" w:cs="Arial"/>
                <w:sz w:val="18"/>
                <w:szCs w:val="18"/>
              </w:rPr>
            </w:pPr>
            <w:r w:rsidRPr="008A0166">
              <w:rPr>
                <w:rFonts w:ascii="Arial" w:hAnsi="Arial" w:cs="Arial"/>
                <w:sz w:val="18"/>
                <w:szCs w:val="18"/>
              </w:rPr>
              <w:t>400</w:t>
            </w:r>
          </w:p>
        </w:tc>
        <w:tc>
          <w:tcPr>
            <w:tcW w:w="840" w:type="dxa"/>
            <w:tcBorders>
              <w:top w:val="single" w:sz="4" w:space="0" w:color="000000"/>
              <w:left w:val="single" w:sz="4" w:space="0" w:color="000000"/>
              <w:bottom w:val="single" w:sz="4" w:space="0" w:color="000000"/>
              <w:right w:val="single" w:sz="4" w:space="0" w:color="000000"/>
            </w:tcBorders>
            <w:vAlign w:val="center"/>
          </w:tcPr>
          <w:p w14:paraId="1BFAEA5C" w14:textId="5A706D16" w:rsidR="008A0166" w:rsidRPr="008A0166" w:rsidRDefault="008A0166" w:rsidP="008A0166">
            <w:pPr>
              <w:jc w:val="center"/>
              <w:rPr>
                <w:rFonts w:ascii="Arial" w:hAnsi="Arial" w:cs="Arial"/>
                <w:color w:val="000000" w:themeColor="text1"/>
                <w:sz w:val="18"/>
                <w:szCs w:val="18"/>
              </w:rPr>
            </w:pPr>
            <w:r w:rsidRPr="008A0166">
              <w:rPr>
                <w:rFonts w:ascii="Arial" w:hAnsi="Arial" w:cs="Arial"/>
                <w:sz w:val="18"/>
                <w:szCs w:val="18"/>
              </w:rPr>
              <w:t>301</w:t>
            </w:r>
          </w:p>
        </w:tc>
        <w:tc>
          <w:tcPr>
            <w:tcW w:w="1116" w:type="dxa"/>
            <w:tcBorders>
              <w:top w:val="single" w:sz="4" w:space="0" w:color="000000"/>
              <w:left w:val="single" w:sz="4" w:space="0" w:color="000000"/>
              <w:bottom w:val="single" w:sz="4" w:space="0" w:color="000000"/>
              <w:right w:val="single" w:sz="4" w:space="0" w:color="000000"/>
            </w:tcBorders>
            <w:vAlign w:val="center"/>
          </w:tcPr>
          <w:p w14:paraId="33B59591" w14:textId="2A7AAC3C" w:rsidR="008A0166" w:rsidRPr="008A0166" w:rsidRDefault="008A0166" w:rsidP="008A0166">
            <w:pPr>
              <w:jc w:val="center"/>
              <w:rPr>
                <w:rFonts w:ascii="Arial" w:hAnsi="Arial" w:cs="Arial"/>
                <w:b/>
                <w:bCs/>
                <w:color w:val="000000" w:themeColor="text1"/>
                <w:sz w:val="18"/>
                <w:szCs w:val="18"/>
              </w:rPr>
            </w:pPr>
            <w:r w:rsidRPr="008A0166">
              <w:rPr>
                <w:rFonts w:ascii="Arial" w:hAnsi="Arial" w:cs="Arial"/>
                <w:b/>
                <w:bCs/>
                <w:sz w:val="18"/>
                <w:szCs w:val="18"/>
              </w:rPr>
              <w:t>987</w:t>
            </w:r>
          </w:p>
        </w:tc>
      </w:tr>
      <w:tr w:rsidR="008A0166" w:rsidRPr="004579F0" w14:paraId="33A1E36D" w14:textId="77777777" w:rsidTr="009B5A17">
        <w:trPr>
          <w:trHeight w:val="444"/>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69447CC4" w14:textId="77777777" w:rsidR="008A0166" w:rsidRPr="00DA69CB" w:rsidRDefault="008A0166" w:rsidP="008A0166">
            <w:pPr>
              <w:rPr>
                <w:rFonts w:ascii="Arial" w:hAnsi="Arial" w:cs="Arial"/>
                <w:bCs/>
                <w:sz w:val="18"/>
                <w:szCs w:val="18"/>
              </w:rPr>
            </w:pPr>
            <w:r w:rsidRPr="00DA69CB">
              <w:rPr>
                <w:rFonts w:ascii="Arial" w:hAnsi="Arial" w:cs="Arial"/>
                <w:bCs/>
                <w:sz w:val="18"/>
                <w:szCs w:val="18"/>
              </w:rPr>
              <w:t>liczba wykonanych diagnoz potrzeb szkoleniowych</w:t>
            </w:r>
          </w:p>
        </w:tc>
        <w:tc>
          <w:tcPr>
            <w:tcW w:w="992" w:type="dxa"/>
            <w:tcBorders>
              <w:top w:val="single" w:sz="4" w:space="0" w:color="000000"/>
              <w:left w:val="single" w:sz="4" w:space="0" w:color="000000"/>
              <w:bottom w:val="single" w:sz="4" w:space="0" w:color="000000"/>
              <w:right w:val="single" w:sz="4" w:space="0" w:color="000000"/>
            </w:tcBorders>
            <w:vAlign w:val="center"/>
          </w:tcPr>
          <w:p w14:paraId="03735262" w14:textId="6D151F5D"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736" w:type="dxa"/>
            <w:tcBorders>
              <w:top w:val="single" w:sz="4" w:space="0" w:color="000000"/>
              <w:left w:val="single" w:sz="4" w:space="0" w:color="000000"/>
              <w:bottom w:val="single" w:sz="4" w:space="0" w:color="000000"/>
              <w:right w:val="single" w:sz="4" w:space="0" w:color="000000"/>
            </w:tcBorders>
            <w:vAlign w:val="center"/>
          </w:tcPr>
          <w:p w14:paraId="7A2C31A5" w14:textId="4D0B7DD7"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864" w:type="dxa"/>
            <w:tcBorders>
              <w:top w:val="single" w:sz="4" w:space="0" w:color="000000"/>
              <w:left w:val="single" w:sz="4" w:space="0" w:color="000000"/>
              <w:bottom w:val="single" w:sz="4" w:space="0" w:color="000000"/>
              <w:right w:val="single" w:sz="4" w:space="0" w:color="000000"/>
            </w:tcBorders>
            <w:vAlign w:val="center"/>
          </w:tcPr>
          <w:p w14:paraId="0C79820D" w14:textId="65C39A56" w:rsidR="008A0166" w:rsidRPr="008A0166" w:rsidRDefault="008A0166" w:rsidP="008A0166">
            <w:pPr>
              <w:jc w:val="center"/>
              <w:rPr>
                <w:rFonts w:ascii="Arial" w:hAnsi="Arial" w:cs="Arial"/>
                <w:bCs/>
                <w:sz w:val="18"/>
                <w:szCs w:val="18"/>
              </w:rPr>
            </w:pPr>
            <w:r w:rsidRPr="008A0166">
              <w:rPr>
                <w:rFonts w:ascii="Arial" w:hAnsi="Arial" w:cs="Arial"/>
                <w:bCs/>
                <w:sz w:val="18"/>
                <w:szCs w:val="18"/>
              </w:rPr>
              <w:t>1</w:t>
            </w:r>
          </w:p>
        </w:tc>
        <w:tc>
          <w:tcPr>
            <w:tcW w:w="864" w:type="dxa"/>
            <w:tcBorders>
              <w:top w:val="single" w:sz="4" w:space="0" w:color="000000"/>
              <w:left w:val="single" w:sz="4" w:space="0" w:color="000000"/>
              <w:bottom w:val="single" w:sz="4" w:space="0" w:color="000000"/>
              <w:right w:val="single" w:sz="4" w:space="0" w:color="000000"/>
            </w:tcBorders>
            <w:vAlign w:val="center"/>
          </w:tcPr>
          <w:p w14:paraId="2C7EF0FC" w14:textId="7DFC44EC"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840" w:type="dxa"/>
            <w:tcBorders>
              <w:top w:val="single" w:sz="4" w:space="0" w:color="000000"/>
              <w:left w:val="single" w:sz="4" w:space="0" w:color="000000"/>
              <w:bottom w:val="single" w:sz="4" w:space="0" w:color="000000"/>
              <w:right w:val="single" w:sz="4" w:space="0" w:color="000000"/>
            </w:tcBorders>
            <w:vAlign w:val="center"/>
          </w:tcPr>
          <w:p w14:paraId="305B9F52" w14:textId="0E8299C3" w:rsidR="008A0166" w:rsidRPr="008A0166" w:rsidRDefault="008A0166" w:rsidP="008A0166">
            <w:pPr>
              <w:jc w:val="center"/>
              <w:rPr>
                <w:rFonts w:ascii="Arial" w:hAnsi="Arial" w:cs="Arial"/>
                <w:color w:val="000000" w:themeColor="text1"/>
                <w:sz w:val="18"/>
                <w:szCs w:val="18"/>
              </w:rPr>
            </w:pPr>
            <w:r w:rsidRPr="008A0166">
              <w:rPr>
                <w:rFonts w:ascii="Arial" w:hAnsi="Arial" w:cs="Arial"/>
                <w:sz w:val="18"/>
                <w:szCs w:val="18"/>
              </w:rPr>
              <w:t>1</w:t>
            </w:r>
          </w:p>
        </w:tc>
        <w:tc>
          <w:tcPr>
            <w:tcW w:w="1116" w:type="dxa"/>
            <w:tcBorders>
              <w:top w:val="single" w:sz="4" w:space="0" w:color="000000"/>
              <w:left w:val="single" w:sz="4" w:space="0" w:color="000000"/>
              <w:bottom w:val="single" w:sz="4" w:space="0" w:color="000000"/>
              <w:right w:val="single" w:sz="4" w:space="0" w:color="000000"/>
            </w:tcBorders>
            <w:vAlign w:val="center"/>
          </w:tcPr>
          <w:p w14:paraId="1CEFB93C" w14:textId="2B89D331" w:rsidR="008A0166" w:rsidRPr="008A0166" w:rsidRDefault="008A0166" w:rsidP="008A0166">
            <w:pPr>
              <w:jc w:val="center"/>
              <w:rPr>
                <w:rFonts w:ascii="Arial" w:hAnsi="Arial" w:cs="Arial"/>
                <w:b/>
                <w:bCs/>
                <w:color w:val="000000" w:themeColor="text1"/>
                <w:sz w:val="18"/>
                <w:szCs w:val="18"/>
              </w:rPr>
            </w:pPr>
            <w:r w:rsidRPr="008A0166">
              <w:rPr>
                <w:rFonts w:ascii="Arial" w:hAnsi="Arial" w:cs="Arial"/>
                <w:b/>
                <w:bCs/>
                <w:sz w:val="18"/>
                <w:szCs w:val="18"/>
              </w:rPr>
              <w:t>5</w:t>
            </w:r>
          </w:p>
        </w:tc>
      </w:tr>
      <w:tr w:rsidR="008A0166" w:rsidRPr="004579F0" w14:paraId="40F40012" w14:textId="77777777" w:rsidTr="009B5A17">
        <w:trPr>
          <w:trHeight w:val="507"/>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649EA204" w14:textId="4AF6A1ED" w:rsidR="008A0166" w:rsidRPr="00DA69CB" w:rsidRDefault="008A0166" w:rsidP="008A0166">
            <w:pPr>
              <w:rPr>
                <w:rFonts w:ascii="Arial" w:hAnsi="Arial" w:cs="Arial"/>
                <w:bCs/>
                <w:sz w:val="18"/>
                <w:szCs w:val="18"/>
              </w:rPr>
            </w:pPr>
            <w:r w:rsidRPr="00DA69CB">
              <w:rPr>
                <w:rFonts w:ascii="Arial" w:hAnsi="Arial" w:cs="Arial"/>
                <w:bCs/>
                <w:sz w:val="18"/>
                <w:szCs w:val="18"/>
              </w:rPr>
              <w:t>liczba zorganizowanych szkoleń</w:t>
            </w:r>
            <w:r w:rsidRPr="00DA69CB">
              <w:rPr>
                <w:rFonts w:ascii="Arial" w:hAnsi="Arial" w:cs="Arial"/>
                <w:bCs/>
                <w:sz w:val="18"/>
                <w:szCs w:val="18"/>
              </w:rPr>
              <w:br/>
              <w:t xml:space="preserve">z obszaru przeciwdziałania przemocy </w:t>
            </w:r>
            <w:r>
              <w:rPr>
                <w:rFonts w:ascii="Arial" w:hAnsi="Arial" w:cs="Arial"/>
                <w:bCs/>
                <w:sz w:val="18"/>
                <w:szCs w:val="18"/>
              </w:rPr>
              <w:br/>
            </w:r>
            <w:r w:rsidRPr="00DA69CB">
              <w:rPr>
                <w:rFonts w:ascii="Arial" w:hAnsi="Arial" w:cs="Arial"/>
                <w:bCs/>
                <w:sz w:val="18"/>
                <w:szCs w:val="18"/>
              </w:rPr>
              <w:t>w rodzinie</w:t>
            </w:r>
          </w:p>
        </w:tc>
        <w:tc>
          <w:tcPr>
            <w:tcW w:w="992" w:type="dxa"/>
            <w:tcBorders>
              <w:top w:val="single" w:sz="4" w:space="0" w:color="000000"/>
              <w:left w:val="single" w:sz="4" w:space="0" w:color="000000"/>
              <w:bottom w:val="single" w:sz="4" w:space="0" w:color="000000"/>
              <w:right w:val="single" w:sz="4" w:space="0" w:color="000000"/>
            </w:tcBorders>
            <w:vAlign w:val="center"/>
          </w:tcPr>
          <w:p w14:paraId="34BA4FFE" w14:textId="49CDEAA5" w:rsidR="008A0166" w:rsidRPr="008A0166" w:rsidRDefault="008A0166" w:rsidP="008A0166">
            <w:pPr>
              <w:jc w:val="center"/>
              <w:rPr>
                <w:rFonts w:ascii="Arial" w:hAnsi="Arial" w:cs="Arial"/>
                <w:bCs/>
                <w:sz w:val="18"/>
                <w:szCs w:val="18"/>
              </w:rPr>
            </w:pPr>
            <w:r w:rsidRPr="008A0166">
              <w:rPr>
                <w:rFonts w:ascii="Arial" w:hAnsi="Arial" w:cs="Arial"/>
                <w:bCs/>
                <w:sz w:val="18"/>
                <w:szCs w:val="18"/>
              </w:rPr>
              <w:t>7</w:t>
            </w:r>
          </w:p>
        </w:tc>
        <w:tc>
          <w:tcPr>
            <w:tcW w:w="736" w:type="dxa"/>
            <w:tcBorders>
              <w:top w:val="single" w:sz="4" w:space="0" w:color="000000"/>
              <w:left w:val="single" w:sz="4" w:space="0" w:color="000000"/>
              <w:bottom w:val="single" w:sz="4" w:space="0" w:color="000000"/>
              <w:right w:val="single" w:sz="4" w:space="0" w:color="000000"/>
            </w:tcBorders>
            <w:vAlign w:val="center"/>
          </w:tcPr>
          <w:p w14:paraId="6A9B8343" w14:textId="184E9FA3" w:rsidR="008A0166" w:rsidRPr="008A0166" w:rsidRDefault="008A0166" w:rsidP="008A0166">
            <w:pPr>
              <w:jc w:val="center"/>
              <w:rPr>
                <w:rFonts w:ascii="Arial" w:hAnsi="Arial" w:cs="Arial"/>
                <w:bCs/>
                <w:sz w:val="18"/>
                <w:szCs w:val="18"/>
              </w:rPr>
            </w:pPr>
            <w:r w:rsidRPr="008A0166">
              <w:rPr>
                <w:rFonts w:ascii="Arial" w:hAnsi="Arial" w:cs="Arial"/>
                <w:bCs/>
                <w:sz w:val="18"/>
                <w:szCs w:val="18"/>
              </w:rPr>
              <w:t>7</w:t>
            </w:r>
          </w:p>
        </w:tc>
        <w:tc>
          <w:tcPr>
            <w:tcW w:w="864" w:type="dxa"/>
            <w:tcBorders>
              <w:top w:val="single" w:sz="4" w:space="0" w:color="000000"/>
              <w:left w:val="single" w:sz="4" w:space="0" w:color="000000"/>
              <w:bottom w:val="single" w:sz="4" w:space="0" w:color="000000"/>
              <w:right w:val="single" w:sz="4" w:space="0" w:color="000000"/>
            </w:tcBorders>
            <w:vAlign w:val="center"/>
          </w:tcPr>
          <w:p w14:paraId="6B077FD2" w14:textId="3BAD188B" w:rsidR="008A0166" w:rsidRPr="008A0166" w:rsidRDefault="008A0166" w:rsidP="008A0166">
            <w:pPr>
              <w:jc w:val="center"/>
              <w:rPr>
                <w:rFonts w:ascii="Arial" w:hAnsi="Arial" w:cs="Arial"/>
                <w:bCs/>
                <w:sz w:val="18"/>
                <w:szCs w:val="18"/>
              </w:rPr>
            </w:pPr>
            <w:r w:rsidRPr="008A0166">
              <w:rPr>
                <w:rFonts w:ascii="Arial" w:hAnsi="Arial" w:cs="Arial"/>
                <w:bCs/>
                <w:sz w:val="18"/>
                <w:szCs w:val="18"/>
              </w:rPr>
              <w:t>13</w:t>
            </w:r>
          </w:p>
        </w:tc>
        <w:tc>
          <w:tcPr>
            <w:tcW w:w="864" w:type="dxa"/>
            <w:tcBorders>
              <w:top w:val="single" w:sz="4" w:space="0" w:color="000000"/>
              <w:left w:val="single" w:sz="4" w:space="0" w:color="000000"/>
              <w:bottom w:val="single" w:sz="4" w:space="0" w:color="000000"/>
              <w:right w:val="single" w:sz="4" w:space="0" w:color="000000"/>
            </w:tcBorders>
            <w:vAlign w:val="center"/>
          </w:tcPr>
          <w:p w14:paraId="19BF9D5E" w14:textId="036DC70E" w:rsidR="008A0166" w:rsidRPr="008A0166" w:rsidRDefault="008A0166" w:rsidP="008A0166">
            <w:pPr>
              <w:jc w:val="center"/>
              <w:rPr>
                <w:rFonts w:ascii="Arial" w:hAnsi="Arial" w:cs="Arial"/>
                <w:sz w:val="18"/>
                <w:szCs w:val="18"/>
              </w:rPr>
            </w:pPr>
            <w:r w:rsidRPr="008A0166">
              <w:rPr>
                <w:rFonts w:ascii="Arial" w:hAnsi="Arial" w:cs="Arial"/>
                <w:sz w:val="18"/>
                <w:szCs w:val="18"/>
              </w:rPr>
              <w:t>45</w:t>
            </w:r>
          </w:p>
        </w:tc>
        <w:tc>
          <w:tcPr>
            <w:tcW w:w="840" w:type="dxa"/>
            <w:tcBorders>
              <w:top w:val="single" w:sz="4" w:space="0" w:color="000000"/>
              <w:left w:val="single" w:sz="4" w:space="0" w:color="000000"/>
              <w:bottom w:val="single" w:sz="4" w:space="0" w:color="000000"/>
              <w:right w:val="single" w:sz="4" w:space="0" w:color="000000"/>
            </w:tcBorders>
            <w:vAlign w:val="center"/>
          </w:tcPr>
          <w:p w14:paraId="6A80EF08" w14:textId="5A5F2488" w:rsidR="008A0166" w:rsidRPr="008A0166" w:rsidRDefault="008A0166" w:rsidP="008A0166">
            <w:pPr>
              <w:jc w:val="center"/>
              <w:rPr>
                <w:rFonts w:ascii="Arial" w:hAnsi="Arial" w:cs="Arial"/>
                <w:color w:val="000000" w:themeColor="text1"/>
                <w:sz w:val="18"/>
                <w:szCs w:val="18"/>
              </w:rPr>
            </w:pPr>
            <w:r w:rsidRPr="008A0166">
              <w:rPr>
                <w:rFonts w:ascii="Arial" w:hAnsi="Arial" w:cs="Arial"/>
                <w:sz w:val="18"/>
                <w:szCs w:val="18"/>
              </w:rPr>
              <w:t>9</w:t>
            </w:r>
          </w:p>
        </w:tc>
        <w:tc>
          <w:tcPr>
            <w:tcW w:w="1116" w:type="dxa"/>
            <w:tcBorders>
              <w:top w:val="single" w:sz="4" w:space="0" w:color="000000"/>
              <w:left w:val="single" w:sz="4" w:space="0" w:color="000000"/>
              <w:bottom w:val="single" w:sz="4" w:space="0" w:color="000000"/>
              <w:right w:val="single" w:sz="4" w:space="0" w:color="000000"/>
            </w:tcBorders>
            <w:vAlign w:val="center"/>
          </w:tcPr>
          <w:p w14:paraId="6704DF36" w14:textId="753D1E05" w:rsidR="008A0166" w:rsidRPr="008A0166" w:rsidRDefault="008A0166" w:rsidP="008A0166">
            <w:pPr>
              <w:jc w:val="center"/>
              <w:rPr>
                <w:rFonts w:ascii="Arial" w:hAnsi="Arial" w:cs="Arial"/>
                <w:b/>
                <w:bCs/>
                <w:color w:val="000000" w:themeColor="text1"/>
                <w:sz w:val="18"/>
                <w:szCs w:val="18"/>
              </w:rPr>
            </w:pPr>
            <w:r w:rsidRPr="008A0166">
              <w:rPr>
                <w:rFonts w:ascii="Arial" w:hAnsi="Arial" w:cs="Arial"/>
                <w:b/>
                <w:bCs/>
                <w:sz w:val="18"/>
                <w:szCs w:val="18"/>
              </w:rPr>
              <w:t>81</w:t>
            </w:r>
          </w:p>
        </w:tc>
      </w:tr>
      <w:tr w:rsidR="008A0166" w:rsidRPr="004579F0" w14:paraId="60610915" w14:textId="77777777" w:rsidTr="009B5A17">
        <w:trPr>
          <w:trHeight w:val="284"/>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6BB38A21" w14:textId="77777777" w:rsidR="008A0166" w:rsidRPr="00DA69CB" w:rsidRDefault="008A0166" w:rsidP="008A0166">
            <w:pPr>
              <w:rPr>
                <w:rFonts w:ascii="Arial" w:hAnsi="Arial" w:cs="Arial"/>
                <w:bCs/>
                <w:sz w:val="18"/>
                <w:szCs w:val="18"/>
              </w:rPr>
            </w:pPr>
            <w:r w:rsidRPr="00DA69CB">
              <w:rPr>
                <w:rFonts w:ascii="Arial" w:hAnsi="Arial" w:cs="Arial"/>
                <w:bCs/>
                <w:sz w:val="18"/>
                <w:szCs w:val="18"/>
              </w:rPr>
              <w:t>liczba uczestników szkoleń</w:t>
            </w:r>
          </w:p>
        </w:tc>
        <w:tc>
          <w:tcPr>
            <w:tcW w:w="992" w:type="dxa"/>
            <w:tcBorders>
              <w:top w:val="single" w:sz="4" w:space="0" w:color="000000"/>
              <w:left w:val="single" w:sz="4" w:space="0" w:color="000000"/>
              <w:bottom w:val="single" w:sz="4" w:space="0" w:color="000000"/>
              <w:right w:val="single" w:sz="4" w:space="0" w:color="000000"/>
            </w:tcBorders>
            <w:vAlign w:val="center"/>
          </w:tcPr>
          <w:p w14:paraId="61C6FACA" w14:textId="047304D0" w:rsidR="008A0166" w:rsidRPr="008A0166" w:rsidRDefault="008A0166" w:rsidP="008A0166">
            <w:pPr>
              <w:jc w:val="center"/>
              <w:rPr>
                <w:rFonts w:ascii="Arial" w:hAnsi="Arial" w:cs="Arial"/>
                <w:sz w:val="18"/>
                <w:szCs w:val="18"/>
              </w:rPr>
            </w:pPr>
            <w:r w:rsidRPr="008A0166">
              <w:rPr>
                <w:rFonts w:ascii="Arial" w:hAnsi="Arial" w:cs="Arial"/>
                <w:sz w:val="18"/>
                <w:szCs w:val="18"/>
              </w:rPr>
              <w:t>187</w:t>
            </w:r>
          </w:p>
        </w:tc>
        <w:tc>
          <w:tcPr>
            <w:tcW w:w="736" w:type="dxa"/>
            <w:tcBorders>
              <w:top w:val="single" w:sz="4" w:space="0" w:color="000000"/>
              <w:left w:val="single" w:sz="4" w:space="0" w:color="000000"/>
              <w:bottom w:val="single" w:sz="4" w:space="0" w:color="000000"/>
              <w:right w:val="single" w:sz="4" w:space="0" w:color="000000"/>
            </w:tcBorders>
            <w:vAlign w:val="center"/>
          </w:tcPr>
          <w:p w14:paraId="298FF951" w14:textId="61F89131" w:rsidR="008A0166" w:rsidRPr="008A0166" w:rsidRDefault="008A0166" w:rsidP="008A0166">
            <w:pPr>
              <w:jc w:val="center"/>
              <w:rPr>
                <w:rFonts w:ascii="Arial" w:hAnsi="Arial" w:cs="Arial"/>
                <w:sz w:val="18"/>
                <w:szCs w:val="18"/>
              </w:rPr>
            </w:pPr>
            <w:r w:rsidRPr="008A0166">
              <w:rPr>
                <w:rFonts w:ascii="Arial" w:hAnsi="Arial" w:cs="Arial"/>
                <w:sz w:val="18"/>
                <w:szCs w:val="18"/>
              </w:rPr>
              <w:t>125</w:t>
            </w:r>
          </w:p>
        </w:tc>
        <w:tc>
          <w:tcPr>
            <w:tcW w:w="864" w:type="dxa"/>
            <w:tcBorders>
              <w:top w:val="single" w:sz="4" w:space="0" w:color="000000"/>
              <w:left w:val="single" w:sz="4" w:space="0" w:color="000000"/>
              <w:bottom w:val="single" w:sz="4" w:space="0" w:color="000000"/>
              <w:right w:val="single" w:sz="4" w:space="0" w:color="000000"/>
            </w:tcBorders>
            <w:vAlign w:val="center"/>
          </w:tcPr>
          <w:p w14:paraId="135C5B6A" w14:textId="0F6DE5F3" w:rsidR="008A0166" w:rsidRPr="008A0166" w:rsidRDefault="008A0166" w:rsidP="008A0166">
            <w:pPr>
              <w:jc w:val="center"/>
              <w:rPr>
                <w:rFonts w:ascii="Arial" w:hAnsi="Arial" w:cs="Arial"/>
                <w:bCs/>
                <w:sz w:val="18"/>
                <w:szCs w:val="18"/>
              </w:rPr>
            </w:pPr>
            <w:r w:rsidRPr="008A0166">
              <w:rPr>
                <w:rFonts w:ascii="Arial" w:hAnsi="Arial" w:cs="Arial"/>
                <w:bCs/>
                <w:sz w:val="18"/>
                <w:szCs w:val="18"/>
              </w:rPr>
              <w:t>200</w:t>
            </w:r>
          </w:p>
        </w:tc>
        <w:tc>
          <w:tcPr>
            <w:tcW w:w="864" w:type="dxa"/>
            <w:tcBorders>
              <w:top w:val="single" w:sz="4" w:space="0" w:color="000000"/>
              <w:left w:val="single" w:sz="4" w:space="0" w:color="000000"/>
              <w:bottom w:val="single" w:sz="4" w:space="0" w:color="000000"/>
              <w:right w:val="single" w:sz="4" w:space="0" w:color="000000"/>
            </w:tcBorders>
            <w:vAlign w:val="center"/>
          </w:tcPr>
          <w:p w14:paraId="592BB3D1" w14:textId="64048D1D" w:rsidR="008A0166" w:rsidRPr="008A0166" w:rsidRDefault="008A0166" w:rsidP="008A0166">
            <w:pPr>
              <w:jc w:val="center"/>
              <w:rPr>
                <w:rFonts w:ascii="Arial" w:hAnsi="Arial" w:cs="Arial"/>
                <w:bCs/>
                <w:sz w:val="18"/>
                <w:szCs w:val="18"/>
              </w:rPr>
            </w:pPr>
            <w:r w:rsidRPr="008A0166">
              <w:rPr>
                <w:rFonts w:ascii="Arial" w:hAnsi="Arial" w:cs="Arial"/>
                <w:bCs/>
                <w:sz w:val="18"/>
                <w:szCs w:val="18"/>
              </w:rPr>
              <w:t>1 868</w:t>
            </w:r>
          </w:p>
        </w:tc>
        <w:tc>
          <w:tcPr>
            <w:tcW w:w="840" w:type="dxa"/>
            <w:tcBorders>
              <w:top w:val="single" w:sz="4" w:space="0" w:color="000000"/>
              <w:left w:val="single" w:sz="4" w:space="0" w:color="000000"/>
              <w:bottom w:val="single" w:sz="4" w:space="0" w:color="000000"/>
              <w:right w:val="single" w:sz="4" w:space="0" w:color="000000"/>
            </w:tcBorders>
            <w:vAlign w:val="center"/>
          </w:tcPr>
          <w:p w14:paraId="27B17D6E" w14:textId="19713A00" w:rsidR="008A0166" w:rsidRPr="008A0166" w:rsidRDefault="008A0166" w:rsidP="008A0166">
            <w:pPr>
              <w:jc w:val="center"/>
              <w:rPr>
                <w:rFonts w:ascii="Arial" w:hAnsi="Arial" w:cs="Arial"/>
                <w:color w:val="000000" w:themeColor="text1"/>
                <w:sz w:val="18"/>
                <w:szCs w:val="18"/>
              </w:rPr>
            </w:pPr>
            <w:r w:rsidRPr="008A0166">
              <w:rPr>
                <w:rFonts w:ascii="Arial" w:hAnsi="Arial" w:cs="Arial"/>
                <w:sz w:val="18"/>
                <w:szCs w:val="18"/>
              </w:rPr>
              <w:t>302</w:t>
            </w:r>
          </w:p>
        </w:tc>
        <w:tc>
          <w:tcPr>
            <w:tcW w:w="1116" w:type="dxa"/>
            <w:tcBorders>
              <w:top w:val="single" w:sz="4" w:space="0" w:color="000000"/>
              <w:left w:val="single" w:sz="4" w:space="0" w:color="000000"/>
              <w:bottom w:val="single" w:sz="4" w:space="0" w:color="000000"/>
              <w:right w:val="single" w:sz="4" w:space="0" w:color="000000"/>
            </w:tcBorders>
            <w:vAlign w:val="center"/>
          </w:tcPr>
          <w:p w14:paraId="7C9E4F9C" w14:textId="2A17BEB5" w:rsidR="008A0166" w:rsidRPr="008A0166" w:rsidRDefault="008A0166" w:rsidP="008A0166">
            <w:pPr>
              <w:jc w:val="center"/>
              <w:rPr>
                <w:rFonts w:ascii="Arial" w:hAnsi="Arial" w:cs="Arial"/>
                <w:b/>
                <w:bCs/>
                <w:color w:val="000000" w:themeColor="text1"/>
                <w:sz w:val="18"/>
                <w:szCs w:val="18"/>
              </w:rPr>
            </w:pPr>
            <w:r w:rsidRPr="008A0166">
              <w:rPr>
                <w:rFonts w:ascii="Arial" w:hAnsi="Arial" w:cs="Arial"/>
                <w:b/>
                <w:bCs/>
                <w:sz w:val="18"/>
                <w:szCs w:val="18"/>
              </w:rPr>
              <w:t>2 682</w:t>
            </w:r>
          </w:p>
        </w:tc>
      </w:tr>
      <w:tr w:rsidR="008A0166" w:rsidRPr="004579F0" w14:paraId="494C6A02" w14:textId="77777777" w:rsidTr="00554F53">
        <w:trPr>
          <w:trHeight w:val="397"/>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05A65CC0" w14:textId="72AECBF3" w:rsidR="008A0166" w:rsidRPr="00DA69CB" w:rsidRDefault="008A0166" w:rsidP="008A0166">
            <w:pPr>
              <w:rPr>
                <w:rFonts w:ascii="Arial" w:hAnsi="Arial" w:cs="Arial"/>
                <w:bCs/>
                <w:sz w:val="18"/>
                <w:szCs w:val="18"/>
              </w:rPr>
            </w:pPr>
            <w:r w:rsidRPr="00DA69CB">
              <w:rPr>
                <w:rFonts w:ascii="Arial" w:hAnsi="Arial" w:cs="Arial"/>
                <w:bCs/>
                <w:sz w:val="18"/>
                <w:szCs w:val="18"/>
              </w:rPr>
              <w:t xml:space="preserve">wyniki ewaluacji szkoleń (średnie oceny </w:t>
            </w:r>
            <w:r>
              <w:rPr>
                <w:rFonts w:ascii="Arial" w:hAnsi="Arial" w:cs="Arial"/>
                <w:bCs/>
                <w:sz w:val="18"/>
                <w:szCs w:val="18"/>
              </w:rPr>
              <w:br/>
            </w:r>
            <w:r w:rsidRPr="00DA69CB">
              <w:rPr>
                <w:rFonts w:ascii="Arial" w:hAnsi="Arial" w:cs="Arial"/>
                <w:bCs/>
                <w:sz w:val="18"/>
                <w:szCs w:val="18"/>
              </w:rPr>
              <w:t>z całego roku w skali 0-5)</w:t>
            </w:r>
          </w:p>
        </w:tc>
        <w:tc>
          <w:tcPr>
            <w:tcW w:w="992" w:type="dxa"/>
            <w:tcBorders>
              <w:top w:val="single" w:sz="4" w:space="0" w:color="000000"/>
              <w:left w:val="single" w:sz="4" w:space="0" w:color="000000"/>
              <w:bottom w:val="single" w:sz="4" w:space="0" w:color="000000"/>
              <w:right w:val="single" w:sz="4" w:space="0" w:color="000000"/>
            </w:tcBorders>
            <w:vAlign w:val="center"/>
          </w:tcPr>
          <w:p w14:paraId="5A40D75D" w14:textId="3C4A2A3F" w:rsidR="008A0166" w:rsidRPr="008A0166" w:rsidRDefault="008A0166" w:rsidP="008A0166">
            <w:pPr>
              <w:jc w:val="center"/>
              <w:rPr>
                <w:rFonts w:ascii="Arial" w:hAnsi="Arial" w:cs="Arial"/>
                <w:sz w:val="18"/>
                <w:szCs w:val="18"/>
              </w:rPr>
            </w:pPr>
            <w:r w:rsidRPr="008A0166">
              <w:rPr>
                <w:rFonts w:ascii="Arial" w:hAnsi="Arial" w:cs="Arial"/>
                <w:sz w:val="18"/>
                <w:szCs w:val="18"/>
              </w:rPr>
              <w:t>4,64</w:t>
            </w:r>
          </w:p>
        </w:tc>
        <w:tc>
          <w:tcPr>
            <w:tcW w:w="736" w:type="dxa"/>
            <w:tcBorders>
              <w:top w:val="single" w:sz="4" w:space="0" w:color="000000"/>
              <w:left w:val="single" w:sz="4" w:space="0" w:color="000000"/>
              <w:bottom w:val="single" w:sz="4" w:space="0" w:color="000000"/>
              <w:right w:val="single" w:sz="4" w:space="0" w:color="000000"/>
            </w:tcBorders>
            <w:vAlign w:val="center"/>
          </w:tcPr>
          <w:p w14:paraId="0492EBAC" w14:textId="2DFC12EF" w:rsidR="008A0166" w:rsidRPr="008A0166" w:rsidRDefault="008A0166" w:rsidP="008A0166">
            <w:pPr>
              <w:jc w:val="center"/>
              <w:rPr>
                <w:rFonts w:ascii="Arial" w:hAnsi="Arial" w:cs="Arial"/>
                <w:sz w:val="18"/>
                <w:szCs w:val="18"/>
              </w:rPr>
            </w:pPr>
            <w:r w:rsidRPr="008A0166">
              <w:rPr>
                <w:rFonts w:ascii="Arial" w:hAnsi="Arial" w:cs="Arial"/>
                <w:sz w:val="18"/>
                <w:szCs w:val="18"/>
              </w:rPr>
              <w:t>4,77</w:t>
            </w:r>
          </w:p>
        </w:tc>
        <w:tc>
          <w:tcPr>
            <w:tcW w:w="864" w:type="dxa"/>
            <w:tcBorders>
              <w:top w:val="single" w:sz="4" w:space="0" w:color="000000"/>
              <w:left w:val="single" w:sz="4" w:space="0" w:color="000000"/>
              <w:bottom w:val="single" w:sz="4" w:space="0" w:color="000000"/>
              <w:right w:val="single" w:sz="4" w:space="0" w:color="000000"/>
            </w:tcBorders>
            <w:vAlign w:val="center"/>
          </w:tcPr>
          <w:p w14:paraId="1367D3A5" w14:textId="55A0824F" w:rsidR="008A0166" w:rsidRPr="008A0166" w:rsidRDefault="008A0166" w:rsidP="008A0166">
            <w:pPr>
              <w:jc w:val="center"/>
              <w:rPr>
                <w:rFonts w:ascii="Arial" w:hAnsi="Arial" w:cs="Arial"/>
                <w:bCs/>
                <w:sz w:val="18"/>
                <w:szCs w:val="18"/>
              </w:rPr>
            </w:pPr>
            <w:r w:rsidRPr="008A0166">
              <w:rPr>
                <w:rFonts w:ascii="Arial" w:hAnsi="Arial" w:cs="Arial"/>
                <w:bCs/>
                <w:sz w:val="18"/>
                <w:szCs w:val="18"/>
              </w:rPr>
              <w:t>4,79</w:t>
            </w:r>
          </w:p>
        </w:tc>
        <w:tc>
          <w:tcPr>
            <w:tcW w:w="864" w:type="dxa"/>
            <w:tcBorders>
              <w:top w:val="single" w:sz="4" w:space="0" w:color="000000"/>
              <w:left w:val="single" w:sz="4" w:space="0" w:color="000000"/>
              <w:bottom w:val="single" w:sz="4" w:space="0" w:color="000000"/>
              <w:right w:val="single" w:sz="4" w:space="0" w:color="000000"/>
            </w:tcBorders>
            <w:vAlign w:val="center"/>
          </w:tcPr>
          <w:p w14:paraId="112F1039" w14:textId="5A165551" w:rsidR="008A0166" w:rsidRPr="008A0166" w:rsidRDefault="008A0166" w:rsidP="008A0166">
            <w:pPr>
              <w:jc w:val="center"/>
              <w:rPr>
                <w:rFonts w:ascii="Arial" w:hAnsi="Arial" w:cs="Arial"/>
                <w:bCs/>
                <w:sz w:val="18"/>
                <w:szCs w:val="18"/>
              </w:rPr>
            </w:pPr>
            <w:r w:rsidRPr="008A0166">
              <w:rPr>
                <w:rFonts w:ascii="Arial" w:hAnsi="Arial" w:cs="Arial"/>
                <w:bCs/>
                <w:sz w:val="18"/>
                <w:szCs w:val="18"/>
              </w:rPr>
              <w:t>4,41</w:t>
            </w:r>
          </w:p>
        </w:tc>
        <w:tc>
          <w:tcPr>
            <w:tcW w:w="840" w:type="dxa"/>
            <w:tcBorders>
              <w:top w:val="single" w:sz="4" w:space="0" w:color="000000"/>
              <w:left w:val="single" w:sz="4" w:space="0" w:color="000000"/>
              <w:bottom w:val="single" w:sz="4" w:space="0" w:color="000000"/>
              <w:right w:val="single" w:sz="4" w:space="0" w:color="000000"/>
            </w:tcBorders>
            <w:vAlign w:val="center"/>
          </w:tcPr>
          <w:p w14:paraId="416F85B0" w14:textId="4C36660C" w:rsidR="008A0166" w:rsidRPr="008A0166" w:rsidRDefault="008A0166" w:rsidP="008A0166">
            <w:pPr>
              <w:jc w:val="center"/>
              <w:rPr>
                <w:rFonts w:ascii="Arial" w:hAnsi="Arial" w:cs="Arial"/>
                <w:color w:val="000000" w:themeColor="text1"/>
                <w:sz w:val="18"/>
                <w:szCs w:val="18"/>
              </w:rPr>
            </w:pPr>
            <w:r w:rsidRPr="008A0166">
              <w:rPr>
                <w:rFonts w:ascii="Arial" w:hAnsi="Arial" w:cs="Arial"/>
                <w:sz w:val="18"/>
                <w:szCs w:val="18"/>
              </w:rPr>
              <w:t>4,76</w:t>
            </w:r>
          </w:p>
        </w:tc>
        <w:tc>
          <w:tcPr>
            <w:tcW w:w="1116" w:type="dxa"/>
            <w:tcBorders>
              <w:top w:val="single" w:sz="4" w:space="0" w:color="000000"/>
              <w:left w:val="single" w:sz="4" w:space="0" w:color="000000"/>
              <w:bottom w:val="single" w:sz="4" w:space="0" w:color="000000"/>
              <w:right w:val="single" w:sz="4" w:space="0" w:color="000000"/>
            </w:tcBorders>
            <w:vAlign w:val="center"/>
          </w:tcPr>
          <w:p w14:paraId="558E25C9" w14:textId="365F5694" w:rsidR="008A0166" w:rsidRPr="008A0166" w:rsidRDefault="008A0166" w:rsidP="008A0166">
            <w:pPr>
              <w:jc w:val="center"/>
              <w:rPr>
                <w:rFonts w:ascii="Arial" w:hAnsi="Arial" w:cs="Arial"/>
                <w:b/>
                <w:bCs/>
                <w:color w:val="000000" w:themeColor="text1"/>
                <w:sz w:val="18"/>
                <w:szCs w:val="18"/>
              </w:rPr>
            </w:pPr>
            <w:r w:rsidRPr="008A0166">
              <w:rPr>
                <w:rFonts w:ascii="Arial" w:hAnsi="Arial" w:cs="Arial"/>
                <w:b/>
                <w:bCs/>
                <w:sz w:val="18"/>
                <w:szCs w:val="18"/>
              </w:rPr>
              <w:t>4,67</w:t>
            </w:r>
          </w:p>
        </w:tc>
      </w:tr>
      <w:tr w:rsidR="008A0166" w:rsidRPr="004579F0" w14:paraId="3897BAB5" w14:textId="77777777" w:rsidTr="009B5A17">
        <w:trPr>
          <w:trHeight w:val="685"/>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138BAE57" w14:textId="36D314BA" w:rsidR="008A0166" w:rsidRPr="00DA69CB" w:rsidRDefault="008A0166" w:rsidP="008A0166">
            <w:pPr>
              <w:rPr>
                <w:rFonts w:ascii="Arial" w:hAnsi="Arial" w:cs="Arial"/>
                <w:bCs/>
                <w:sz w:val="18"/>
                <w:szCs w:val="18"/>
              </w:rPr>
            </w:pPr>
            <w:r w:rsidRPr="00DA69CB">
              <w:rPr>
                <w:rFonts w:ascii="Arial" w:hAnsi="Arial" w:cs="Arial"/>
                <w:bCs/>
                <w:sz w:val="18"/>
                <w:szCs w:val="18"/>
              </w:rPr>
              <w:t xml:space="preserve">liczba przedsięwzięć obejmujących wsparcie osób bezpośrednio pracujących z osobami uwikłanymi w przemoc </w:t>
            </w:r>
            <w:r>
              <w:rPr>
                <w:rFonts w:ascii="Arial" w:hAnsi="Arial" w:cs="Arial"/>
                <w:bCs/>
                <w:sz w:val="18"/>
                <w:szCs w:val="18"/>
              </w:rPr>
              <w:br/>
            </w:r>
            <w:r w:rsidRPr="00DA69CB">
              <w:rPr>
                <w:rFonts w:ascii="Arial" w:hAnsi="Arial" w:cs="Arial"/>
                <w:bCs/>
                <w:sz w:val="18"/>
                <w:szCs w:val="18"/>
              </w:rPr>
              <w:t>w rodzinie</w:t>
            </w:r>
          </w:p>
        </w:tc>
        <w:tc>
          <w:tcPr>
            <w:tcW w:w="992" w:type="dxa"/>
            <w:tcBorders>
              <w:top w:val="single" w:sz="4" w:space="0" w:color="000000"/>
              <w:left w:val="single" w:sz="4" w:space="0" w:color="000000"/>
              <w:bottom w:val="single" w:sz="4" w:space="0" w:color="000000"/>
              <w:right w:val="single" w:sz="4" w:space="0" w:color="000000"/>
            </w:tcBorders>
            <w:vAlign w:val="center"/>
          </w:tcPr>
          <w:p w14:paraId="70ABEA63" w14:textId="67235E46" w:rsidR="008A0166" w:rsidRPr="008A0166" w:rsidRDefault="008A0166" w:rsidP="008A0166">
            <w:pPr>
              <w:jc w:val="center"/>
              <w:rPr>
                <w:rFonts w:ascii="Arial" w:hAnsi="Arial" w:cs="Arial"/>
                <w:sz w:val="18"/>
                <w:szCs w:val="18"/>
              </w:rPr>
            </w:pPr>
            <w:r w:rsidRPr="008A0166">
              <w:rPr>
                <w:rFonts w:ascii="Arial" w:hAnsi="Arial" w:cs="Arial"/>
                <w:sz w:val="18"/>
                <w:szCs w:val="18"/>
              </w:rPr>
              <w:t>7</w:t>
            </w:r>
          </w:p>
        </w:tc>
        <w:tc>
          <w:tcPr>
            <w:tcW w:w="736" w:type="dxa"/>
            <w:tcBorders>
              <w:top w:val="single" w:sz="4" w:space="0" w:color="000000"/>
              <w:left w:val="single" w:sz="4" w:space="0" w:color="000000"/>
              <w:bottom w:val="single" w:sz="4" w:space="0" w:color="000000"/>
              <w:right w:val="single" w:sz="4" w:space="0" w:color="000000"/>
            </w:tcBorders>
            <w:vAlign w:val="center"/>
          </w:tcPr>
          <w:p w14:paraId="0E4BCD4E" w14:textId="2302A49B" w:rsidR="008A0166" w:rsidRPr="008A0166" w:rsidRDefault="008A0166" w:rsidP="008A0166">
            <w:pPr>
              <w:jc w:val="center"/>
              <w:rPr>
                <w:rFonts w:ascii="Arial" w:hAnsi="Arial" w:cs="Arial"/>
                <w:sz w:val="18"/>
                <w:szCs w:val="18"/>
              </w:rPr>
            </w:pPr>
            <w:r w:rsidRPr="008A0166">
              <w:rPr>
                <w:rFonts w:ascii="Arial" w:hAnsi="Arial" w:cs="Arial"/>
                <w:sz w:val="18"/>
                <w:szCs w:val="18"/>
              </w:rPr>
              <w:t>9</w:t>
            </w:r>
          </w:p>
        </w:tc>
        <w:tc>
          <w:tcPr>
            <w:tcW w:w="864" w:type="dxa"/>
            <w:tcBorders>
              <w:top w:val="single" w:sz="4" w:space="0" w:color="000000"/>
              <w:left w:val="single" w:sz="4" w:space="0" w:color="000000"/>
              <w:bottom w:val="single" w:sz="4" w:space="0" w:color="000000"/>
              <w:right w:val="single" w:sz="4" w:space="0" w:color="000000"/>
            </w:tcBorders>
            <w:vAlign w:val="center"/>
          </w:tcPr>
          <w:p w14:paraId="0D0FEE33" w14:textId="1A5B98DF" w:rsidR="008A0166" w:rsidRPr="008A0166" w:rsidRDefault="008A0166" w:rsidP="008A0166">
            <w:pPr>
              <w:jc w:val="center"/>
              <w:rPr>
                <w:rFonts w:ascii="Arial" w:hAnsi="Arial" w:cs="Arial"/>
                <w:bCs/>
                <w:sz w:val="18"/>
                <w:szCs w:val="18"/>
              </w:rPr>
            </w:pPr>
            <w:r w:rsidRPr="008A0166">
              <w:rPr>
                <w:rFonts w:ascii="Arial" w:hAnsi="Arial" w:cs="Arial"/>
                <w:bCs/>
                <w:sz w:val="18"/>
                <w:szCs w:val="18"/>
              </w:rPr>
              <w:t>16</w:t>
            </w:r>
          </w:p>
        </w:tc>
        <w:tc>
          <w:tcPr>
            <w:tcW w:w="864" w:type="dxa"/>
            <w:tcBorders>
              <w:top w:val="single" w:sz="4" w:space="0" w:color="000000"/>
              <w:left w:val="single" w:sz="4" w:space="0" w:color="000000"/>
              <w:bottom w:val="single" w:sz="4" w:space="0" w:color="000000"/>
              <w:right w:val="single" w:sz="4" w:space="0" w:color="000000"/>
            </w:tcBorders>
            <w:vAlign w:val="center"/>
          </w:tcPr>
          <w:p w14:paraId="3731CB3B" w14:textId="10733D2D" w:rsidR="008A0166" w:rsidRPr="008A0166" w:rsidRDefault="008A0166" w:rsidP="008A0166">
            <w:pPr>
              <w:jc w:val="center"/>
              <w:rPr>
                <w:rFonts w:ascii="Arial" w:hAnsi="Arial" w:cs="Arial"/>
                <w:bCs/>
                <w:sz w:val="18"/>
                <w:szCs w:val="18"/>
              </w:rPr>
            </w:pPr>
            <w:r w:rsidRPr="008A0166">
              <w:rPr>
                <w:rFonts w:ascii="Arial" w:hAnsi="Arial" w:cs="Arial"/>
                <w:bCs/>
                <w:sz w:val="18"/>
                <w:szCs w:val="18"/>
              </w:rPr>
              <w:t>3</w:t>
            </w:r>
          </w:p>
        </w:tc>
        <w:tc>
          <w:tcPr>
            <w:tcW w:w="840" w:type="dxa"/>
            <w:tcBorders>
              <w:top w:val="single" w:sz="4" w:space="0" w:color="000000"/>
              <w:left w:val="single" w:sz="4" w:space="0" w:color="000000"/>
              <w:bottom w:val="single" w:sz="4" w:space="0" w:color="000000"/>
              <w:right w:val="single" w:sz="4" w:space="0" w:color="000000"/>
            </w:tcBorders>
            <w:vAlign w:val="center"/>
          </w:tcPr>
          <w:p w14:paraId="388769A9" w14:textId="54AECC06" w:rsidR="008A0166" w:rsidRPr="008A0166" w:rsidRDefault="008A0166" w:rsidP="008A0166">
            <w:pPr>
              <w:jc w:val="center"/>
              <w:rPr>
                <w:rFonts w:ascii="Arial" w:hAnsi="Arial" w:cs="Arial"/>
                <w:color w:val="000000" w:themeColor="text1"/>
                <w:sz w:val="18"/>
                <w:szCs w:val="18"/>
              </w:rPr>
            </w:pPr>
            <w:r w:rsidRPr="008A0166">
              <w:rPr>
                <w:rFonts w:ascii="Arial" w:hAnsi="Arial" w:cs="Arial"/>
                <w:sz w:val="18"/>
                <w:szCs w:val="18"/>
              </w:rPr>
              <w:t>15</w:t>
            </w:r>
          </w:p>
        </w:tc>
        <w:tc>
          <w:tcPr>
            <w:tcW w:w="1116" w:type="dxa"/>
            <w:tcBorders>
              <w:top w:val="single" w:sz="4" w:space="0" w:color="000000"/>
              <w:left w:val="single" w:sz="4" w:space="0" w:color="000000"/>
              <w:bottom w:val="single" w:sz="4" w:space="0" w:color="000000"/>
              <w:right w:val="single" w:sz="4" w:space="0" w:color="000000"/>
            </w:tcBorders>
            <w:vAlign w:val="center"/>
          </w:tcPr>
          <w:p w14:paraId="0C4E72D3" w14:textId="37A89A84" w:rsidR="008A0166" w:rsidRPr="008A0166" w:rsidRDefault="008A0166" w:rsidP="008A0166">
            <w:pPr>
              <w:jc w:val="center"/>
              <w:rPr>
                <w:rFonts w:ascii="Arial" w:hAnsi="Arial" w:cs="Arial"/>
                <w:b/>
                <w:bCs/>
                <w:color w:val="000000" w:themeColor="text1"/>
                <w:sz w:val="18"/>
                <w:szCs w:val="18"/>
              </w:rPr>
            </w:pPr>
            <w:r w:rsidRPr="008A0166">
              <w:rPr>
                <w:rFonts w:ascii="Arial" w:hAnsi="Arial" w:cs="Arial"/>
                <w:b/>
                <w:bCs/>
                <w:sz w:val="18"/>
                <w:szCs w:val="18"/>
              </w:rPr>
              <w:t>50</w:t>
            </w:r>
          </w:p>
        </w:tc>
      </w:tr>
      <w:tr w:rsidR="008A0166" w:rsidRPr="004579F0" w14:paraId="18C6F594" w14:textId="77777777" w:rsidTr="008A0166">
        <w:trPr>
          <w:trHeight w:val="685"/>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2FE2721E" w14:textId="7134725E" w:rsidR="008A0166" w:rsidRPr="00DA69CB" w:rsidRDefault="008A0166" w:rsidP="008A0166">
            <w:pPr>
              <w:rPr>
                <w:rFonts w:ascii="Arial" w:hAnsi="Arial" w:cs="Arial"/>
                <w:bCs/>
                <w:sz w:val="18"/>
                <w:szCs w:val="18"/>
              </w:rPr>
            </w:pPr>
            <w:r w:rsidRPr="00DA69CB">
              <w:rPr>
                <w:rFonts w:ascii="Arial" w:hAnsi="Arial" w:cs="Arial"/>
                <w:bCs/>
                <w:sz w:val="18"/>
                <w:szCs w:val="18"/>
              </w:rPr>
              <w:t xml:space="preserve">liczba uczestników przedsięwzięć obejmujących wsparcie osób bezpośrednio pracujących z osobami uwikłanymi </w:t>
            </w:r>
            <w:r>
              <w:rPr>
                <w:rFonts w:ascii="Arial" w:hAnsi="Arial" w:cs="Arial"/>
                <w:bCs/>
                <w:sz w:val="18"/>
                <w:szCs w:val="18"/>
              </w:rPr>
              <w:br/>
            </w:r>
            <w:r w:rsidRPr="00DA69CB">
              <w:rPr>
                <w:rFonts w:ascii="Arial" w:hAnsi="Arial" w:cs="Arial"/>
                <w:bCs/>
                <w:sz w:val="18"/>
                <w:szCs w:val="18"/>
              </w:rPr>
              <w:t>w przemoc w rodzinie</w:t>
            </w:r>
          </w:p>
        </w:tc>
        <w:tc>
          <w:tcPr>
            <w:tcW w:w="992" w:type="dxa"/>
            <w:tcBorders>
              <w:top w:val="single" w:sz="4" w:space="0" w:color="000000"/>
              <w:left w:val="single" w:sz="4" w:space="0" w:color="000000"/>
              <w:bottom w:val="single" w:sz="4" w:space="0" w:color="000000"/>
              <w:right w:val="single" w:sz="4" w:space="0" w:color="000000"/>
            </w:tcBorders>
            <w:vAlign w:val="center"/>
          </w:tcPr>
          <w:p w14:paraId="1D40C3DD" w14:textId="5E38A45C" w:rsidR="008A0166" w:rsidRPr="008A0166" w:rsidRDefault="008A0166" w:rsidP="008A0166">
            <w:pPr>
              <w:jc w:val="center"/>
              <w:rPr>
                <w:rFonts w:ascii="Arial" w:hAnsi="Arial" w:cs="Arial"/>
                <w:sz w:val="18"/>
                <w:szCs w:val="18"/>
              </w:rPr>
            </w:pPr>
            <w:r w:rsidRPr="008A0166">
              <w:rPr>
                <w:rFonts w:ascii="Arial" w:hAnsi="Arial" w:cs="Arial"/>
                <w:sz w:val="18"/>
                <w:szCs w:val="18"/>
              </w:rPr>
              <w:t>187</w:t>
            </w:r>
          </w:p>
        </w:tc>
        <w:tc>
          <w:tcPr>
            <w:tcW w:w="736" w:type="dxa"/>
            <w:tcBorders>
              <w:top w:val="single" w:sz="4" w:space="0" w:color="000000"/>
              <w:left w:val="single" w:sz="4" w:space="0" w:color="000000"/>
              <w:bottom w:val="single" w:sz="4" w:space="0" w:color="000000"/>
              <w:right w:val="single" w:sz="4" w:space="0" w:color="000000"/>
            </w:tcBorders>
            <w:vAlign w:val="center"/>
          </w:tcPr>
          <w:p w14:paraId="58A6BC64" w14:textId="1282547C" w:rsidR="008A0166" w:rsidRPr="008A0166" w:rsidRDefault="008A0166" w:rsidP="008A0166">
            <w:pPr>
              <w:jc w:val="center"/>
              <w:rPr>
                <w:rFonts w:ascii="Arial" w:hAnsi="Arial" w:cs="Arial"/>
                <w:sz w:val="18"/>
                <w:szCs w:val="18"/>
              </w:rPr>
            </w:pPr>
            <w:r w:rsidRPr="008A0166">
              <w:rPr>
                <w:rFonts w:ascii="Arial" w:hAnsi="Arial" w:cs="Arial"/>
                <w:sz w:val="18"/>
                <w:szCs w:val="18"/>
              </w:rPr>
              <w:t>212</w:t>
            </w:r>
          </w:p>
        </w:tc>
        <w:tc>
          <w:tcPr>
            <w:tcW w:w="864" w:type="dxa"/>
            <w:tcBorders>
              <w:top w:val="single" w:sz="4" w:space="0" w:color="000000"/>
              <w:left w:val="single" w:sz="4" w:space="0" w:color="000000"/>
              <w:bottom w:val="single" w:sz="4" w:space="0" w:color="000000"/>
              <w:right w:val="single" w:sz="4" w:space="0" w:color="000000"/>
            </w:tcBorders>
            <w:vAlign w:val="center"/>
          </w:tcPr>
          <w:p w14:paraId="0F9630A2" w14:textId="08494E0D" w:rsidR="008A0166" w:rsidRPr="008A0166" w:rsidRDefault="008A0166" w:rsidP="008A0166">
            <w:pPr>
              <w:jc w:val="center"/>
              <w:rPr>
                <w:rFonts w:ascii="Arial" w:hAnsi="Arial" w:cs="Arial"/>
                <w:bCs/>
                <w:sz w:val="18"/>
                <w:szCs w:val="18"/>
              </w:rPr>
            </w:pPr>
            <w:r w:rsidRPr="008A0166">
              <w:rPr>
                <w:rFonts w:ascii="Arial" w:hAnsi="Arial" w:cs="Arial"/>
                <w:bCs/>
                <w:sz w:val="18"/>
                <w:szCs w:val="18"/>
              </w:rPr>
              <w:t>519</w:t>
            </w:r>
          </w:p>
        </w:tc>
        <w:tc>
          <w:tcPr>
            <w:tcW w:w="864" w:type="dxa"/>
            <w:tcBorders>
              <w:top w:val="single" w:sz="4" w:space="0" w:color="000000"/>
              <w:left w:val="single" w:sz="4" w:space="0" w:color="000000"/>
              <w:bottom w:val="single" w:sz="4" w:space="0" w:color="000000"/>
              <w:right w:val="single" w:sz="4" w:space="0" w:color="000000"/>
            </w:tcBorders>
            <w:vAlign w:val="center"/>
          </w:tcPr>
          <w:p w14:paraId="0FD46456" w14:textId="6EE41A0D" w:rsidR="008A0166" w:rsidRPr="008A0166" w:rsidRDefault="008A0166" w:rsidP="008A0166">
            <w:pPr>
              <w:jc w:val="center"/>
              <w:rPr>
                <w:rFonts w:ascii="Arial" w:hAnsi="Arial" w:cs="Arial"/>
                <w:bCs/>
                <w:sz w:val="18"/>
                <w:szCs w:val="18"/>
              </w:rPr>
            </w:pPr>
            <w:r w:rsidRPr="008A0166">
              <w:rPr>
                <w:rFonts w:ascii="Arial" w:hAnsi="Arial" w:cs="Arial"/>
                <w:bCs/>
                <w:sz w:val="18"/>
                <w:szCs w:val="18"/>
              </w:rPr>
              <w:t>2 268</w:t>
            </w:r>
          </w:p>
        </w:tc>
        <w:tc>
          <w:tcPr>
            <w:tcW w:w="840" w:type="dxa"/>
            <w:tcBorders>
              <w:top w:val="single" w:sz="4" w:space="0" w:color="000000"/>
              <w:left w:val="single" w:sz="4" w:space="0" w:color="000000"/>
              <w:bottom w:val="single" w:sz="4" w:space="0" w:color="000000"/>
              <w:right w:val="single" w:sz="4" w:space="0" w:color="000000"/>
            </w:tcBorders>
            <w:vAlign w:val="center"/>
          </w:tcPr>
          <w:p w14:paraId="5267B144" w14:textId="015C9D52" w:rsidR="008A0166" w:rsidRPr="008A0166" w:rsidRDefault="008A0166" w:rsidP="008A0166">
            <w:pPr>
              <w:jc w:val="center"/>
              <w:rPr>
                <w:rFonts w:ascii="Arial" w:hAnsi="Arial" w:cs="Arial"/>
                <w:color w:val="EE0000"/>
                <w:sz w:val="18"/>
                <w:szCs w:val="18"/>
              </w:rPr>
            </w:pPr>
            <w:r w:rsidRPr="008A0166">
              <w:rPr>
                <w:rFonts w:ascii="Arial" w:hAnsi="Arial" w:cs="Arial"/>
                <w:sz w:val="18"/>
                <w:szCs w:val="18"/>
              </w:rPr>
              <w:t>858</w:t>
            </w:r>
          </w:p>
        </w:tc>
        <w:tc>
          <w:tcPr>
            <w:tcW w:w="1116" w:type="dxa"/>
            <w:tcBorders>
              <w:top w:val="single" w:sz="4" w:space="0" w:color="000000"/>
              <w:left w:val="single" w:sz="4" w:space="0" w:color="000000"/>
              <w:bottom w:val="single" w:sz="4" w:space="0" w:color="000000"/>
              <w:right w:val="single" w:sz="4" w:space="0" w:color="000000"/>
            </w:tcBorders>
            <w:vAlign w:val="center"/>
          </w:tcPr>
          <w:p w14:paraId="6219F488" w14:textId="3CE9156C" w:rsidR="008A0166" w:rsidRPr="008A0166" w:rsidRDefault="008A0166" w:rsidP="008A0166">
            <w:pPr>
              <w:jc w:val="center"/>
              <w:rPr>
                <w:rFonts w:ascii="Arial" w:hAnsi="Arial" w:cs="Arial"/>
                <w:b/>
                <w:bCs/>
                <w:color w:val="EE0000"/>
                <w:sz w:val="18"/>
                <w:szCs w:val="18"/>
              </w:rPr>
            </w:pPr>
            <w:r w:rsidRPr="008A0166">
              <w:rPr>
                <w:rFonts w:ascii="Arial" w:hAnsi="Arial" w:cs="Arial"/>
                <w:b/>
                <w:bCs/>
                <w:sz w:val="18"/>
                <w:szCs w:val="18"/>
              </w:rPr>
              <w:t>4 044</w:t>
            </w:r>
          </w:p>
        </w:tc>
      </w:tr>
      <w:tr w:rsidR="008A0166" w:rsidRPr="004579F0" w14:paraId="462AA38D" w14:textId="77777777" w:rsidTr="008A0166">
        <w:trPr>
          <w:trHeight w:val="685"/>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23C7DF06" w14:textId="5ACEE954" w:rsidR="008A0166" w:rsidRPr="00DA69CB" w:rsidRDefault="008A0166" w:rsidP="008A0166">
            <w:pPr>
              <w:rPr>
                <w:rFonts w:ascii="Arial" w:hAnsi="Arial" w:cs="Arial"/>
                <w:bCs/>
                <w:sz w:val="18"/>
                <w:szCs w:val="18"/>
              </w:rPr>
            </w:pPr>
            <w:r w:rsidRPr="00DA69CB">
              <w:rPr>
                <w:rFonts w:ascii="Arial" w:hAnsi="Arial" w:cs="Arial"/>
                <w:bCs/>
                <w:sz w:val="18"/>
                <w:szCs w:val="18"/>
              </w:rPr>
              <w:t xml:space="preserve">liczba zrealizowanych przedsięwzięć </w:t>
            </w:r>
            <w:r>
              <w:rPr>
                <w:rFonts w:ascii="Arial" w:hAnsi="Arial" w:cs="Arial"/>
                <w:bCs/>
                <w:sz w:val="18"/>
                <w:szCs w:val="18"/>
              </w:rPr>
              <w:br/>
            </w:r>
            <w:r w:rsidRPr="00DA69CB">
              <w:rPr>
                <w:rFonts w:ascii="Arial" w:hAnsi="Arial" w:cs="Arial"/>
                <w:bCs/>
                <w:sz w:val="18"/>
                <w:szCs w:val="18"/>
              </w:rPr>
              <w:t xml:space="preserve">na rzecz kształtowania świadomości społecznej w zakresie przyczyn </w:t>
            </w:r>
            <w:r w:rsidRPr="00DA69CB">
              <w:rPr>
                <w:rFonts w:ascii="Arial" w:hAnsi="Arial" w:cs="Arial"/>
                <w:bCs/>
                <w:sz w:val="18"/>
                <w:szCs w:val="18"/>
              </w:rPr>
              <w:br/>
              <w:t>i skutków przemocy w rodzinie</w:t>
            </w:r>
          </w:p>
        </w:tc>
        <w:tc>
          <w:tcPr>
            <w:tcW w:w="992" w:type="dxa"/>
            <w:tcBorders>
              <w:top w:val="single" w:sz="4" w:space="0" w:color="000000"/>
              <w:left w:val="single" w:sz="4" w:space="0" w:color="000000"/>
              <w:bottom w:val="single" w:sz="4" w:space="0" w:color="000000"/>
              <w:right w:val="single" w:sz="4" w:space="0" w:color="000000"/>
            </w:tcBorders>
            <w:vAlign w:val="center"/>
          </w:tcPr>
          <w:p w14:paraId="45C39BC2" w14:textId="53720F3C"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736" w:type="dxa"/>
            <w:tcBorders>
              <w:top w:val="single" w:sz="4" w:space="0" w:color="000000"/>
              <w:left w:val="single" w:sz="4" w:space="0" w:color="000000"/>
              <w:bottom w:val="single" w:sz="4" w:space="0" w:color="000000"/>
              <w:right w:val="single" w:sz="4" w:space="0" w:color="000000"/>
            </w:tcBorders>
            <w:vAlign w:val="center"/>
          </w:tcPr>
          <w:p w14:paraId="7C3B2C40" w14:textId="19576FA2" w:rsidR="008A0166" w:rsidRPr="008A0166" w:rsidRDefault="008A0166" w:rsidP="008A0166">
            <w:pPr>
              <w:jc w:val="center"/>
              <w:rPr>
                <w:rFonts w:ascii="Arial" w:hAnsi="Arial" w:cs="Arial"/>
                <w:sz w:val="18"/>
                <w:szCs w:val="18"/>
              </w:rPr>
            </w:pPr>
            <w:r w:rsidRPr="008A0166">
              <w:rPr>
                <w:rFonts w:ascii="Arial" w:hAnsi="Arial" w:cs="Arial"/>
                <w:sz w:val="18"/>
                <w:szCs w:val="18"/>
              </w:rPr>
              <w:t>1</w:t>
            </w:r>
          </w:p>
        </w:tc>
        <w:tc>
          <w:tcPr>
            <w:tcW w:w="864" w:type="dxa"/>
            <w:tcBorders>
              <w:top w:val="single" w:sz="4" w:space="0" w:color="000000"/>
              <w:left w:val="single" w:sz="4" w:space="0" w:color="000000"/>
              <w:bottom w:val="single" w:sz="4" w:space="0" w:color="000000"/>
              <w:right w:val="single" w:sz="4" w:space="0" w:color="000000"/>
            </w:tcBorders>
            <w:vAlign w:val="center"/>
          </w:tcPr>
          <w:p w14:paraId="051D9E19" w14:textId="399651AB" w:rsidR="008A0166" w:rsidRPr="008A0166" w:rsidRDefault="008A0166" w:rsidP="008A0166">
            <w:pPr>
              <w:jc w:val="center"/>
              <w:rPr>
                <w:rFonts w:ascii="Arial" w:hAnsi="Arial" w:cs="Arial"/>
                <w:bCs/>
                <w:sz w:val="18"/>
                <w:szCs w:val="18"/>
              </w:rPr>
            </w:pPr>
            <w:r w:rsidRPr="008A0166">
              <w:rPr>
                <w:rFonts w:ascii="Arial" w:hAnsi="Arial" w:cs="Arial"/>
                <w:bCs/>
                <w:sz w:val="18"/>
                <w:szCs w:val="18"/>
              </w:rPr>
              <w:t>1</w:t>
            </w:r>
          </w:p>
        </w:tc>
        <w:tc>
          <w:tcPr>
            <w:tcW w:w="864" w:type="dxa"/>
            <w:tcBorders>
              <w:top w:val="single" w:sz="4" w:space="0" w:color="000000"/>
              <w:left w:val="single" w:sz="4" w:space="0" w:color="000000"/>
              <w:bottom w:val="single" w:sz="4" w:space="0" w:color="000000"/>
              <w:right w:val="single" w:sz="4" w:space="0" w:color="000000"/>
            </w:tcBorders>
            <w:vAlign w:val="center"/>
          </w:tcPr>
          <w:p w14:paraId="5C46C886" w14:textId="4E83F692" w:rsidR="008A0166" w:rsidRPr="008A0166" w:rsidRDefault="008A0166" w:rsidP="008A0166">
            <w:pPr>
              <w:jc w:val="center"/>
              <w:rPr>
                <w:rFonts w:ascii="Arial" w:hAnsi="Arial" w:cs="Arial"/>
                <w:bCs/>
                <w:sz w:val="18"/>
                <w:szCs w:val="18"/>
              </w:rPr>
            </w:pPr>
            <w:r w:rsidRPr="008A0166">
              <w:rPr>
                <w:rFonts w:ascii="Arial" w:hAnsi="Arial" w:cs="Arial"/>
                <w:bCs/>
                <w:sz w:val="18"/>
                <w:szCs w:val="18"/>
              </w:rPr>
              <w:t>1</w:t>
            </w:r>
          </w:p>
        </w:tc>
        <w:tc>
          <w:tcPr>
            <w:tcW w:w="840" w:type="dxa"/>
            <w:tcBorders>
              <w:top w:val="single" w:sz="4" w:space="0" w:color="000000"/>
              <w:left w:val="single" w:sz="4" w:space="0" w:color="000000"/>
              <w:bottom w:val="single" w:sz="4" w:space="0" w:color="000000"/>
              <w:right w:val="single" w:sz="4" w:space="0" w:color="000000"/>
            </w:tcBorders>
            <w:vAlign w:val="center"/>
          </w:tcPr>
          <w:p w14:paraId="2CA91177" w14:textId="3E2E988B" w:rsidR="008A0166" w:rsidRPr="008A0166" w:rsidRDefault="008A0166" w:rsidP="008A0166">
            <w:pPr>
              <w:jc w:val="center"/>
              <w:rPr>
                <w:rFonts w:ascii="Arial" w:hAnsi="Arial" w:cs="Arial"/>
                <w:color w:val="EE0000"/>
                <w:sz w:val="18"/>
                <w:szCs w:val="18"/>
              </w:rPr>
            </w:pPr>
            <w:r w:rsidRPr="008A0166">
              <w:rPr>
                <w:rFonts w:ascii="Arial" w:hAnsi="Arial" w:cs="Arial"/>
                <w:sz w:val="18"/>
                <w:szCs w:val="18"/>
              </w:rPr>
              <w:t>2</w:t>
            </w:r>
          </w:p>
        </w:tc>
        <w:tc>
          <w:tcPr>
            <w:tcW w:w="1116" w:type="dxa"/>
            <w:tcBorders>
              <w:top w:val="single" w:sz="4" w:space="0" w:color="000000"/>
              <w:left w:val="single" w:sz="4" w:space="0" w:color="000000"/>
              <w:bottom w:val="single" w:sz="4" w:space="0" w:color="000000"/>
              <w:right w:val="single" w:sz="4" w:space="0" w:color="000000"/>
            </w:tcBorders>
            <w:vAlign w:val="center"/>
          </w:tcPr>
          <w:p w14:paraId="2287934D" w14:textId="17368012" w:rsidR="008A0166" w:rsidRPr="008A0166" w:rsidRDefault="008A0166" w:rsidP="008A0166">
            <w:pPr>
              <w:jc w:val="center"/>
              <w:rPr>
                <w:rFonts w:ascii="Arial" w:hAnsi="Arial" w:cs="Arial"/>
                <w:b/>
                <w:bCs/>
                <w:color w:val="EE0000"/>
                <w:sz w:val="18"/>
                <w:szCs w:val="18"/>
              </w:rPr>
            </w:pPr>
            <w:r w:rsidRPr="008A0166">
              <w:rPr>
                <w:rFonts w:ascii="Arial" w:hAnsi="Arial" w:cs="Arial"/>
                <w:b/>
                <w:bCs/>
                <w:sz w:val="18"/>
                <w:szCs w:val="18"/>
              </w:rPr>
              <w:t>6</w:t>
            </w:r>
          </w:p>
        </w:tc>
      </w:tr>
      <w:tr w:rsidR="008A0166" w:rsidRPr="004579F0" w14:paraId="6A93E421" w14:textId="77777777" w:rsidTr="008A0166">
        <w:trPr>
          <w:trHeight w:val="661"/>
          <w:jc w:val="center"/>
        </w:trPr>
        <w:tc>
          <w:tcPr>
            <w:tcW w:w="3681" w:type="dxa"/>
            <w:tcBorders>
              <w:top w:val="single" w:sz="4" w:space="0" w:color="000000"/>
              <w:left w:val="single" w:sz="4" w:space="0" w:color="000000"/>
              <w:bottom w:val="single" w:sz="4" w:space="0" w:color="000000"/>
              <w:right w:val="single" w:sz="4" w:space="0" w:color="000000"/>
            </w:tcBorders>
            <w:vAlign w:val="center"/>
          </w:tcPr>
          <w:p w14:paraId="6CD12300" w14:textId="25B627ED" w:rsidR="008A0166" w:rsidRPr="00DA69CB" w:rsidRDefault="008A0166" w:rsidP="008A0166">
            <w:pPr>
              <w:rPr>
                <w:rFonts w:ascii="Arial" w:hAnsi="Arial" w:cs="Arial"/>
                <w:bCs/>
                <w:sz w:val="18"/>
                <w:szCs w:val="18"/>
              </w:rPr>
            </w:pPr>
            <w:r w:rsidRPr="00DA69CB">
              <w:rPr>
                <w:rFonts w:ascii="Arial" w:hAnsi="Arial" w:cs="Arial"/>
                <w:bCs/>
                <w:sz w:val="18"/>
                <w:szCs w:val="18"/>
              </w:rPr>
              <w:t>liczba uczestników wspartych przedsięwzięć profilaktyczno-edukacyjnych na rzecz kształtowania postaw społecznych wolnych od przemocy</w:t>
            </w:r>
          </w:p>
        </w:tc>
        <w:tc>
          <w:tcPr>
            <w:tcW w:w="992" w:type="dxa"/>
            <w:tcBorders>
              <w:top w:val="single" w:sz="4" w:space="0" w:color="000000"/>
              <w:left w:val="single" w:sz="4" w:space="0" w:color="000000"/>
              <w:bottom w:val="single" w:sz="4" w:space="0" w:color="000000"/>
              <w:right w:val="single" w:sz="4" w:space="0" w:color="000000"/>
            </w:tcBorders>
            <w:vAlign w:val="center"/>
          </w:tcPr>
          <w:p w14:paraId="2E389B7B" w14:textId="32ABCFBE" w:rsidR="008A0166" w:rsidRPr="008A0166" w:rsidRDefault="008A0166" w:rsidP="008A0166">
            <w:pPr>
              <w:jc w:val="center"/>
              <w:rPr>
                <w:rFonts w:ascii="Arial" w:hAnsi="Arial" w:cs="Arial"/>
                <w:sz w:val="18"/>
                <w:szCs w:val="18"/>
              </w:rPr>
            </w:pPr>
            <w:r w:rsidRPr="008A0166">
              <w:rPr>
                <w:rFonts w:ascii="Arial" w:hAnsi="Arial" w:cs="Arial"/>
                <w:sz w:val="18"/>
                <w:szCs w:val="18"/>
              </w:rPr>
              <w:t>104 278</w:t>
            </w:r>
          </w:p>
        </w:tc>
        <w:tc>
          <w:tcPr>
            <w:tcW w:w="736" w:type="dxa"/>
            <w:tcBorders>
              <w:top w:val="single" w:sz="4" w:space="0" w:color="000000"/>
              <w:left w:val="single" w:sz="4" w:space="0" w:color="000000"/>
              <w:bottom w:val="single" w:sz="4" w:space="0" w:color="000000"/>
              <w:right w:val="single" w:sz="4" w:space="0" w:color="000000"/>
            </w:tcBorders>
            <w:vAlign w:val="center"/>
          </w:tcPr>
          <w:p w14:paraId="4CB1877D" w14:textId="2ADC1A91" w:rsidR="008A0166" w:rsidRPr="008A0166" w:rsidRDefault="008A0166" w:rsidP="008A0166">
            <w:pPr>
              <w:jc w:val="center"/>
              <w:rPr>
                <w:rFonts w:ascii="Arial" w:hAnsi="Arial" w:cs="Arial"/>
                <w:sz w:val="18"/>
                <w:szCs w:val="18"/>
              </w:rPr>
            </w:pPr>
            <w:r w:rsidRPr="008A0166">
              <w:rPr>
                <w:rFonts w:ascii="Arial" w:hAnsi="Arial" w:cs="Arial"/>
                <w:sz w:val="18"/>
                <w:szCs w:val="18"/>
              </w:rPr>
              <w:t>7691</w:t>
            </w:r>
          </w:p>
        </w:tc>
        <w:tc>
          <w:tcPr>
            <w:tcW w:w="864" w:type="dxa"/>
            <w:tcBorders>
              <w:top w:val="single" w:sz="4" w:space="0" w:color="000000"/>
              <w:left w:val="single" w:sz="4" w:space="0" w:color="000000"/>
              <w:bottom w:val="single" w:sz="4" w:space="0" w:color="000000"/>
              <w:right w:val="single" w:sz="4" w:space="0" w:color="000000"/>
            </w:tcBorders>
            <w:vAlign w:val="center"/>
          </w:tcPr>
          <w:p w14:paraId="51A79D07" w14:textId="206678C5" w:rsidR="008A0166" w:rsidRPr="008A0166" w:rsidRDefault="008A0166" w:rsidP="008A0166">
            <w:pPr>
              <w:jc w:val="center"/>
              <w:rPr>
                <w:rFonts w:ascii="Arial" w:hAnsi="Arial" w:cs="Arial"/>
                <w:bCs/>
                <w:sz w:val="18"/>
                <w:szCs w:val="18"/>
              </w:rPr>
            </w:pPr>
            <w:r w:rsidRPr="008A0166">
              <w:rPr>
                <w:rFonts w:ascii="Arial" w:hAnsi="Arial" w:cs="Arial"/>
                <w:bCs/>
                <w:sz w:val="18"/>
                <w:szCs w:val="18"/>
              </w:rPr>
              <w:t>252</w:t>
            </w:r>
          </w:p>
        </w:tc>
        <w:tc>
          <w:tcPr>
            <w:tcW w:w="864" w:type="dxa"/>
            <w:tcBorders>
              <w:top w:val="single" w:sz="4" w:space="0" w:color="000000"/>
              <w:left w:val="single" w:sz="4" w:space="0" w:color="000000"/>
              <w:bottom w:val="single" w:sz="4" w:space="0" w:color="000000"/>
              <w:right w:val="single" w:sz="4" w:space="0" w:color="000000"/>
            </w:tcBorders>
            <w:vAlign w:val="center"/>
          </w:tcPr>
          <w:p w14:paraId="263FEE7C" w14:textId="618D6F20" w:rsidR="008A0166" w:rsidRPr="008A0166" w:rsidRDefault="008A0166" w:rsidP="008A0166">
            <w:pPr>
              <w:jc w:val="center"/>
              <w:rPr>
                <w:rFonts w:ascii="Arial" w:hAnsi="Arial" w:cs="Arial"/>
                <w:bCs/>
                <w:sz w:val="18"/>
                <w:szCs w:val="18"/>
              </w:rPr>
            </w:pPr>
            <w:r w:rsidRPr="008A0166">
              <w:rPr>
                <w:rFonts w:ascii="Arial" w:hAnsi="Arial" w:cs="Arial"/>
                <w:bCs/>
                <w:sz w:val="18"/>
                <w:szCs w:val="18"/>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1BD0FC5" w14:textId="65FB9CC2" w:rsidR="008A0166" w:rsidRPr="008A0166" w:rsidRDefault="008A0166" w:rsidP="008A0166">
            <w:pPr>
              <w:jc w:val="center"/>
              <w:rPr>
                <w:rFonts w:ascii="Arial" w:hAnsi="Arial" w:cs="Arial"/>
                <w:color w:val="EE0000"/>
                <w:sz w:val="18"/>
                <w:szCs w:val="18"/>
              </w:rPr>
            </w:pPr>
            <w:r w:rsidRPr="008A0166">
              <w:rPr>
                <w:rFonts w:ascii="Arial" w:hAnsi="Arial" w:cs="Arial"/>
                <w:sz w:val="18"/>
                <w:szCs w:val="18"/>
              </w:rPr>
              <w:t>50</w:t>
            </w:r>
          </w:p>
        </w:tc>
        <w:tc>
          <w:tcPr>
            <w:tcW w:w="1116" w:type="dxa"/>
            <w:tcBorders>
              <w:top w:val="single" w:sz="4" w:space="0" w:color="000000"/>
              <w:left w:val="single" w:sz="4" w:space="0" w:color="000000"/>
              <w:bottom w:val="single" w:sz="4" w:space="0" w:color="000000"/>
              <w:right w:val="single" w:sz="4" w:space="0" w:color="000000"/>
            </w:tcBorders>
            <w:vAlign w:val="center"/>
          </w:tcPr>
          <w:p w14:paraId="7DACD5D2" w14:textId="6EB2C374" w:rsidR="008A0166" w:rsidRPr="008A0166" w:rsidRDefault="008A0166" w:rsidP="008A0166">
            <w:pPr>
              <w:jc w:val="center"/>
              <w:rPr>
                <w:rFonts w:ascii="Arial" w:hAnsi="Arial" w:cs="Arial"/>
                <w:b/>
                <w:bCs/>
                <w:color w:val="EE0000"/>
                <w:sz w:val="18"/>
                <w:szCs w:val="18"/>
              </w:rPr>
            </w:pPr>
            <w:r w:rsidRPr="008A0166">
              <w:rPr>
                <w:rFonts w:ascii="Arial" w:hAnsi="Arial" w:cs="Arial"/>
                <w:b/>
                <w:bCs/>
                <w:sz w:val="18"/>
                <w:szCs w:val="18"/>
              </w:rPr>
              <w:t>112 331</w:t>
            </w:r>
          </w:p>
        </w:tc>
      </w:tr>
    </w:tbl>
    <w:p w14:paraId="46A3B628" w14:textId="6EF7ECEA" w:rsidR="00CC45EB" w:rsidRPr="00554F53" w:rsidRDefault="00CC45EB" w:rsidP="00CC45EB">
      <w:pPr>
        <w:spacing w:after="0" w:line="240" w:lineRule="auto"/>
        <w:jc w:val="both"/>
        <w:rPr>
          <w:rFonts w:ascii="Arial" w:hAnsi="Arial" w:cs="Arial"/>
          <w:b/>
          <w:bCs/>
          <w:color w:val="000000" w:themeColor="text1"/>
          <w:sz w:val="16"/>
          <w:szCs w:val="16"/>
        </w:rPr>
      </w:pPr>
      <w:r w:rsidRPr="00554F53">
        <w:rPr>
          <w:rFonts w:ascii="Arial" w:hAnsi="Arial" w:cs="Arial"/>
          <w:color w:val="000000" w:themeColor="text1"/>
          <w:sz w:val="16"/>
          <w:szCs w:val="16"/>
        </w:rPr>
        <w:t xml:space="preserve">Źródło: Opracowanie własne na podstawie danych </w:t>
      </w:r>
      <w:r w:rsidR="00B842CE" w:rsidRPr="00554F53">
        <w:rPr>
          <w:rFonts w:ascii="Arial" w:hAnsi="Arial" w:cs="Arial"/>
          <w:color w:val="000000" w:themeColor="text1"/>
          <w:sz w:val="16"/>
          <w:szCs w:val="16"/>
        </w:rPr>
        <w:t>ROPS</w:t>
      </w:r>
      <w:r w:rsidRPr="00554F53">
        <w:rPr>
          <w:rFonts w:ascii="Arial" w:hAnsi="Arial" w:cs="Arial"/>
          <w:color w:val="000000" w:themeColor="text1"/>
          <w:sz w:val="16"/>
          <w:szCs w:val="16"/>
        </w:rPr>
        <w:t>.</w:t>
      </w:r>
    </w:p>
    <w:p w14:paraId="118FF327" w14:textId="77777777" w:rsidR="00CC45EB" w:rsidRPr="00821EEB" w:rsidRDefault="00CC45EB" w:rsidP="00CC45EB">
      <w:pPr>
        <w:spacing w:after="0" w:line="268" w:lineRule="exact"/>
        <w:jc w:val="both"/>
        <w:rPr>
          <w:rFonts w:ascii="Arial" w:hAnsi="Arial" w:cs="Arial"/>
          <w:bCs/>
          <w:color w:val="000000" w:themeColor="text1"/>
          <w:sz w:val="21"/>
          <w:szCs w:val="21"/>
          <w:highlight w:val="yellow"/>
        </w:rPr>
      </w:pPr>
    </w:p>
    <w:p w14:paraId="66F2631C" w14:textId="6CF7B286" w:rsidR="001E297E" w:rsidRPr="00D50104" w:rsidRDefault="00CC45EB" w:rsidP="00F32D0C">
      <w:pPr>
        <w:spacing w:after="0" w:line="268" w:lineRule="exact"/>
        <w:ind w:firstLine="567"/>
        <w:jc w:val="both"/>
        <w:rPr>
          <w:rFonts w:ascii="Arial" w:hAnsi="Arial" w:cs="Arial"/>
          <w:sz w:val="21"/>
          <w:szCs w:val="21"/>
        </w:rPr>
      </w:pPr>
      <w:r w:rsidRPr="00821EEB">
        <w:rPr>
          <w:rFonts w:ascii="Arial" w:hAnsi="Arial" w:cs="Arial"/>
          <w:bCs/>
          <w:color w:val="000000" w:themeColor="text1"/>
          <w:sz w:val="21"/>
          <w:szCs w:val="21"/>
        </w:rPr>
        <w:t>R</w:t>
      </w:r>
      <w:r w:rsidR="00A83E83" w:rsidRPr="00821EEB">
        <w:rPr>
          <w:rFonts w:ascii="Arial" w:hAnsi="Arial" w:cs="Arial"/>
          <w:bCs/>
          <w:color w:val="000000" w:themeColor="text1"/>
          <w:sz w:val="21"/>
          <w:szCs w:val="21"/>
        </w:rPr>
        <w:t xml:space="preserve">OPS </w:t>
      </w:r>
      <w:r w:rsidRPr="00821EEB">
        <w:rPr>
          <w:rFonts w:ascii="Arial" w:hAnsi="Arial" w:cs="Arial"/>
          <w:bCs/>
          <w:color w:val="000000" w:themeColor="text1"/>
          <w:sz w:val="21"/>
          <w:szCs w:val="21"/>
        </w:rPr>
        <w:t xml:space="preserve">wspierał lub partycypował w kilku przedsięwzięciach </w:t>
      </w:r>
      <w:r w:rsidR="00A83E83" w:rsidRPr="00821EEB">
        <w:rPr>
          <w:rFonts w:ascii="Arial" w:hAnsi="Arial" w:cs="Arial"/>
          <w:bCs/>
          <w:color w:val="000000" w:themeColor="text1"/>
          <w:sz w:val="21"/>
          <w:szCs w:val="21"/>
        </w:rPr>
        <w:t xml:space="preserve">profilaktyczno-edukacyjnych, </w:t>
      </w:r>
      <w:r w:rsidR="00F32D0C" w:rsidRPr="00821EEB">
        <w:rPr>
          <w:rFonts w:ascii="Arial" w:hAnsi="Arial" w:cs="Arial"/>
          <w:bCs/>
          <w:color w:val="000000" w:themeColor="text1"/>
          <w:sz w:val="21"/>
          <w:szCs w:val="21"/>
        </w:rPr>
        <w:br/>
      </w:r>
      <w:r w:rsidR="00A83E83" w:rsidRPr="00821EEB">
        <w:rPr>
          <w:rFonts w:ascii="Arial" w:hAnsi="Arial" w:cs="Arial"/>
          <w:bCs/>
          <w:color w:val="000000" w:themeColor="text1"/>
          <w:sz w:val="21"/>
          <w:szCs w:val="21"/>
        </w:rPr>
        <w:t xml:space="preserve">w tym </w:t>
      </w:r>
      <w:r w:rsidRPr="00821EEB">
        <w:rPr>
          <w:rFonts w:ascii="Arial" w:hAnsi="Arial" w:cs="Arial"/>
          <w:bCs/>
          <w:color w:val="000000" w:themeColor="text1"/>
          <w:sz w:val="21"/>
          <w:szCs w:val="21"/>
        </w:rPr>
        <w:t>kampani</w:t>
      </w:r>
      <w:r w:rsidR="00554F53" w:rsidRPr="00821EEB">
        <w:rPr>
          <w:rFonts w:ascii="Arial" w:hAnsi="Arial" w:cs="Arial"/>
          <w:bCs/>
          <w:color w:val="000000" w:themeColor="text1"/>
          <w:sz w:val="21"/>
          <w:szCs w:val="21"/>
        </w:rPr>
        <w:t>ach</w:t>
      </w:r>
      <w:r w:rsidRPr="00821EEB">
        <w:rPr>
          <w:rFonts w:ascii="Arial" w:hAnsi="Arial" w:cs="Arial"/>
          <w:bCs/>
          <w:color w:val="000000" w:themeColor="text1"/>
          <w:sz w:val="21"/>
          <w:szCs w:val="21"/>
        </w:rPr>
        <w:t xml:space="preserve"> społecznych/ informacyjnych na rzecz przeciwdziałania przemocy domowej. </w:t>
      </w:r>
      <w:r w:rsidR="00F32D0C" w:rsidRPr="00821EEB">
        <w:rPr>
          <w:rFonts w:ascii="Arial" w:hAnsi="Arial" w:cs="Arial"/>
          <w:bCs/>
          <w:color w:val="000000" w:themeColor="text1"/>
          <w:sz w:val="21"/>
          <w:szCs w:val="21"/>
        </w:rPr>
        <w:br/>
      </w:r>
      <w:r w:rsidRPr="00821EEB">
        <w:rPr>
          <w:rFonts w:ascii="Arial" w:hAnsi="Arial" w:cs="Arial"/>
          <w:bCs/>
          <w:color w:val="000000" w:themeColor="text1"/>
          <w:sz w:val="21"/>
          <w:szCs w:val="21"/>
        </w:rPr>
        <w:t>W latach 2021</w:t>
      </w:r>
      <w:r w:rsidR="00C04CE3" w:rsidRPr="00821EEB">
        <w:rPr>
          <w:rFonts w:ascii="Arial" w:hAnsi="Arial" w:cs="Arial"/>
          <w:bCs/>
          <w:color w:val="000000" w:themeColor="text1"/>
          <w:sz w:val="21"/>
          <w:szCs w:val="21"/>
        </w:rPr>
        <w:t>-</w:t>
      </w:r>
      <w:r w:rsidRPr="00821EEB">
        <w:rPr>
          <w:rFonts w:ascii="Arial" w:hAnsi="Arial" w:cs="Arial"/>
          <w:bCs/>
          <w:color w:val="000000" w:themeColor="text1"/>
          <w:sz w:val="21"/>
          <w:szCs w:val="21"/>
        </w:rPr>
        <w:t>2022</w:t>
      </w:r>
      <w:r w:rsidR="00104049" w:rsidRPr="00821EEB">
        <w:rPr>
          <w:rFonts w:ascii="Arial" w:hAnsi="Arial" w:cs="Arial"/>
          <w:bCs/>
          <w:color w:val="000000" w:themeColor="text1"/>
          <w:sz w:val="21"/>
          <w:szCs w:val="21"/>
        </w:rPr>
        <w:t xml:space="preserve"> oraz w 2025</w:t>
      </w:r>
      <w:r w:rsidRPr="00821EEB">
        <w:rPr>
          <w:rFonts w:ascii="Arial" w:hAnsi="Arial" w:cs="Arial"/>
          <w:bCs/>
          <w:color w:val="000000" w:themeColor="text1"/>
          <w:sz w:val="21"/>
          <w:szCs w:val="21"/>
        </w:rPr>
        <w:t xml:space="preserve"> udzielano dotacji Stowarzyszeniu Moc Wsparcia na realizację projekt</w:t>
      </w:r>
      <w:r w:rsidR="00554F53" w:rsidRPr="00821EEB">
        <w:rPr>
          <w:rFonts w:ascii="Arial" w:hAnsi="Arial" w:cs="Arial"/>
          <w:bCs/>
          <w:color w:val="000000" w:themeColor="text1"/>
          <w:sz w:val="21"/>
          <w:szCs w:val="21"/>
        </w:rPr>
        <w:t>ów:</w:t>
      </w:r>
      <w:r w:rsidRPr="00821EEB">
        <w:rPr>
          <w:rFonts w:ascii="Arial" w:hAnsi="Arial" w:cs="Arial"/>
          <w:bCs/>
          <w:color w:val="000000" w:themeColor="text1"/>
          <w:sz w:val="21"/>
          <w:szCs w:val="21"/>
        </w:rPr>
        <w:t xml:space="preserve"> pn. </w:t>
      </w:r>
      <w:r w:rsidRPr="00821EEB">
        <w:rPr>
          <w:rFonts w:ascii="Arial" w:hAnsi="Arial" w:cs="Arial"/>
          <w:bCs/>
          <w:i/>
          <w:iCs/>
          <w:color w:val="000000" w:themeColor="text1"/>
          <w:sz w:val="21"/>
          <w:szCs w:val="21"/>
        </w:rPr>
        <w:t xml:space="preserve">Kampania społeczna </w:t>
      </w:r>
      <w:r w:rsidR="00B842CE" w:rsidRPr="00821EEB">
        <w:rPr>
          <w:rFonts w:ascii="Arial" w:hAnsi="Arial" w:cs="Arial"/>
          <w:bCs/>
          <w:i/>
          <w:iCs/>
          <w:color w:val="000000" w:themeColor="text1"/>
          <w:sz w:val="21"/>
          <w:szCs w:val="21"/>
        </w:rPr>
        <w:t>„</w:t>
      </w:r>
      <w:r w:rsidRPr="00821EEB">
        <w:rPr>
          <w:rFonts w:ascii="Arial" w:hAnsi="Arial" w:cs="Arial"/>
          <w:bCs/>
          <w:i/>
          <w:iCs/>
          <w:color w:val="000000" w:themeColor="text1"/>
          <w:sz w:val="21"/>
          <w:szCs w:val="21"/>
        </w:rPr>
        <w:t>Wielka Moc</w:t>
      </w:r>
      <w:r w:rsidR="00B842CE" w:rsidRPr="00821EEB">
        <w:rPr>
          <w:rFonts w:ascii="Arial" w:hAnsi="Arial" w:cs="Arial"/>
          <w:bCs/>
          <w:i/>
          <w:iCs/>
          <w:color w:val="000000" w:themeColor="text1"/>
          <w:sz w:val="21"/>
          <w:szCs w:val="21"/>
        </w:rPr>
        <w:t>”</w:t>
      </w:r>
      <w:r w:rsidRPr="00821EEB">
        <w:rPr>
          <w:rFonts w:ascii="Arial" w:hAnsi="Arial" w:cs="Arial"/>
          <w:bCs/>
          <w:i/>
          <w:iCs/>
          <w:color w:val="000000" w:themeColor="text1"/>
          <w:sz w:val="21"/>
          <w:szCs w:val="21"/>
        </w:rPr>
        <w:t xml:space="preserve"> </w:t>
      </w:r>
      <w:r w:rsidRPr="00821EEB">
        <w:rPr>
          <w:rFonts w:ascii="Arial" w:hAnsi="Arial" w:cs="Arial"/>
          <w:bCs/>
          <w:color w:val="000000" w:themeColor="text1"/>
          <w:sz w:val="21"/>
          <w:szCs w:val="21"/>
        </w:rPr>
        <w:t>(2021)</w:t>
      </w:r>
      <w:r w:rsidR="007E7BDD" w:rsidRPr="00821EEB">
        <w:rPr>
          <w:rFonts w:ascii="Arial" w:hAnsi="Arial" w:cs="Arial"/>
          <w:bCs/>
          <w:color w:val="000000" w:themeColor="text1"/>
          <w:sz w:val="21"/>
          <w:szCs w:val="21"/>
        </w:rPr>
        <w:t xml:space="preserve">, </w:t>
      </w:r>
      <w:r w:rsidRPr="00821EEB">
        <w:rPr>
          <w:rFonts w:ascii="Arial" w:hAnsi="Arial" w:cs="Arial"/>
          <w:bCs/>
          <w:color w:val="000000" w:themeColor="text1"/>
          <w:sz w:val="21"/>
          <w:szCs w:val="21"/>
        </w:rPr>
        <w:t xml:space="preserve">pn. </w:t>
      </w:r>
      <w:r w:rsidRPr="00821EEB">
        <w:rPr>
          <w:rFonts w:ascii="Arial" w:hAnsi="Arial" w:cs="Arial"/>
          <w:bCs/>
          <w:i/>
          <w:iCs/>
          <w:color w:val="000000" w:themeColor="text1"/>
          <w:sz w:val="21"/>
          <w:szCs w:val="21"/>
        </w:rPr>
        <w:t xml:space="preserve">Kampania społeczna </w:t>
      </w:r>
      <w:r w:rsidR="00B842CE" w:rsidRPr="00821EEB">
        <w:rPr>
          <w:rFonts w:ascii="Arial" w:hAnsi="Arial" w:cs="Arial"/>
          <w:bCs/>
          <w:i/>
          <w:iCs/>
          <w:color w:val="000000" w:themeColor="text1"/>
          <w:sz w:val="21"/>
          <w:szCs w:val="21"/>
        </w:rPr>
        <w:t>„</w:t>
      </w:r>
      <w:r w:rsidRPr="00821EEB">
        <w:rPr>
          <w:rFonts w:ascii="Arial" w:hAnsi="Arial" w:cs="Arial"/>
          <w:bCs/>
          <w:i/>
          <w:iCs/>
          <w:color w:val="000000" w:themeColor="text1"/>
          <w:sz w:val="21"/>
          <w:szCs w:val="21"/>
        </w:rPr>
        <w:t xml:space="preserve">Wielka moc </w:t>
      </w:r>
      <w:proofErr w:type="spellStart"/>
      <w:r w:rsidRPr="00821EEB">
        <w:rPr>
          <w:rFonts w:ascii="Arial" w:hAnsi="Arial" w:cs="Arial"/>
          <w:bCs/>
          <w:i/>
          <w:iCs/>
          <w:color w:val="000000" w:themeColor="text1"/>
          <w:sz w:val="21"/>
          <w:szCs w:val="21"/>
        </w:rPr>
        <w:t>rezyliencji</w:t>
      </w:r>
      <w:proofErr w:type="spellEnd"/>
      <w:r w:rsidRPr="00821EEB">
        <w:rPr>
          <w:rFonts w:ascii="Arial" w:hAnsi="Arial" w:cs="Arial"/>
          <w:bCs/>
          <w:i/>
          <w:iCs/>
          <w:color w:val="000000" w:themeColor="text1"/>
          <w:sz w:val="21"/>
          <w:szCs w:val="21"/>
        </w:rPr>
        <w:t xml:space="preserve"> </w:t>
      </w:r>
      <w:r w:rsidR="00F67C18" w:rsidRPr="00821EEB">
        <w:rPr>
          <w:rFonts w:ascii="Arial" w:hAnsi="Arial" w:cs="Arial"/>
          <w:bCs/>
          <w:i/>
          <w:iCs/>
          <w:color w:val="000000" w:themeColor="text1"/>
          <w:sz w:val="21"/>
          <w:szCs w:val="21"/>
        </w:rPr>
        <w:t>–</w:t>
      </w:r>
      <w:r w:rsidRPr="00821EEB">
        <w:rPr>
          <w:rFonts w:ascii="Arial" w:hAnsi="Arial" w:cs="Arial"/>
          <w:bCs/>
          <w:i/>
          <w:iCs/>
          <w:color w:val="000000" w:themeColor="text1"/>
          <w:sz w:val="21"/>
          <w:szCs w:val="21"/>
        </w:rPr>
        <w:t xml:space="preserve"> fundament spokoju i siły rodziny</w:t>
      </w:r>
      <w:r w:rsidR="00B842CE" w:rsidRPr="00821EEB">
        <w:rPr>
          <w:rFonts w:ascii="Arial" w:hAnsi="Arial" w:cs="Arial"/>
          <w:bCs/>
          <w:i/>
          <w:iCs/>
          <w:color w:val="000000" w:themeColor="text1"/>
          <w:sz w:val="21"/>
          <w:szCs w:val="21"/>
        </w:rPr>
        <w:t>”</w:t>
      </w:r>
      <w:r w:rsidRPr="00821EEB">
        <w:rPr>
          <w:rFonts w:ascii="Arial" w:hAnsi="Arial" w:cs="Arial"/>
          <w:bCs/>
          <w:i/>
          <w:iCs/>
          <w:color w:val="000000" w:themeColor="text1"/>
          <w:sz w:val="21"/>
          <w:szCs w:val="21"/>
        </w:rPr>
        <w:t xml:space="preserve"> </w:t>
      </w:r>
      <w:r w:rsidRPr="00821EEB">
        <w:rPr>
          <w:rFonts w:ascii="Arial" w:hAnsi="Arial" w:cs="Arial"/>
          <w:bCs/>
          <w:color w:val="000000" w:themeColor="text1"/>
          <w:sz w:val="21"/>
          <w:szCs w:val="21"/>
        </w:rPr>
        <w:t>(2022)</w:t>
      </w:r>
      <w:r w:rsidR="007E7BDD" w:rsidRPr="00821EEB">
        <w:rPr>
          <w:rFonts w:ascii="Arial" w:hAnsi="Arial" w:cs="Arial"/>
          <w:bCs/>
          <w:color w:val="000000" w:themeColor="text1"/>
          <w:sz w:val="21"/>
          <w:szCs w:val="21"/>
        </w:rPr>
        <w:t xml:space="preserve"> oraz </w:t>
      </w:r>
      <w:r w:rsidR="007E7BDD" w:rsidRPr="00821EEB">
        <w:rPr>
          <w:rFonts w:ascii="Arial" w:hAnsi="Arial" w:cs="Arial"/>
          <w:bCs/>
          <w:i/>
          <w:iCs/>
          <w:color w:val="000000" w:themeColor="text1"/>
          <w:sz w:val="21"/>
          <w:szCs w:val="21"/>
        </w:rPr>
        <w:t>Kampani</w:t>
      </w:r>
      <w:r w:rsidR="00821EEB" w:rsidRPr="00821EEB">
        <w:rPr>
          <w:rFonts w:ascii="Arial" w:hAnsi="Arial" w:cs="Arial"/>
          <w:bCs/>
          <w:i/>
          <w:iCs/>
          <w:color w:val="000000" w:themeColor="text1"/>
          <w:sz w:val="21"/>
          <w:szCs w:val="21"/>
        </w:rPr>
        <w:t>a</w:t>
      </w:r>
      <w:r w:rsidR="007E7BDD" w:rsidRPr="00821EEB">
        <w:rPr>
          <w:rFonts w:ascii="Arial" w:hAnsi="Arial" w:cs="Arial"/>
          <w:bCs/>
          <w:i/>
          <w:iCs/>
          <w:color w:val="000000" w:themeColor="text1"/>
          <w:sz w:val="21"/>
          <w:szCs w:val="21"/>
        </w:rPr>
        <w:t xml:space="preserve"> społeczn</w:t>
      </w:r>
      <w:r w:rsidR="00821EEB" w:rsidRPr="00821EEB">
        <w:rPr>
          <w:rFonts w:ascii="Arial" w:hAnsi="Arial" w:cs="Arial"/>
          <w:bCs/>
          <w:i/>
          <w:iCs/>
          <w:color w:val="000000" w:themeColor="text1"/>
          <w:sz w:val="21"/>
          <w:szCs w:val="21"/>
        </w:rPr>
        <w:t>a</w:t>
      </w:r>
      <w:r w:rsidR="007E7BDD" w:rsidRPr="00821EEB">
        <w:rPr>
          <w:rFonts w:ascii="Arial" w:hAnsi="Arial" w:cs="Arial"/>
          <w:bCs/>
          <w:i/>
          <w:iCs/>
          <w:color w:val="000000" w:themeColor="text1"/>
          <w:sz w:val="21"/>
          <w:szCs w:val="21"/>
        </w:rPr>
        <w:t xml:space="preserve"> „Moje dziecko jest…”</w:t>
      </w:r>
      <w:r w:rsidR="007E7BDD" w:rsidRPr="00821EEB">
        <w:rPr>
          <w:rFonts w:ascii="Arial" w:hAnsi="Arial" w:cs="Arial"/>
          <w:bCs/>
          <w:color w:val="000000" w:themeColor="text1"/>
          <w:sz w:val="21"/>
          <w:szCs w:val="21"/>
        </w:rPr>
        <w:t xml:space="preserve"> (</w:t>
      </w:r>
      <w:r w:rsidR="001E297E" w:rsidRPr="00821EEB">
        <w:rPr>
          <w:rFonts w:ascii="Arial" w:hAnsi="Arial" w:cs="Arial"/>
          <w:bCs/>
          <w:color w:val="000000" w:themeColor="text1"/>
          <w:sz w:val="21"/>
          <w:szCs w:val="21"/>
        </w:rPr>
        <w:t xml:space="preserve">2025). </w:t>
      </w:r>
      <w:r w:rsidRPr="002F0B44">
        <w:rPr>
          <w:rFonts w:ascii="Arial" w:hAnsi="Arial" w:cs="Arial"/>
          <w:bCs/>
          <w:sz w:val="21"/>
          <w:szCs w:val="21"/>
        </w:rPr>
        <w:t xml:space="preserve">Projekty dotyczyły </w:t>
      </w:r>
      <w:r w:rsidRPr="002F0B44">
        <w:rPr>
          <w:rFonts w:ascii="Arial" w:hAnsi="Arial" w:cs="Arial"/>
          <w:color w:val="000000" w:themeColor="text1"/>
          <w:sz w:val="21"/>
          <w:szCs w:val="21"/>
        </w:rPr>
        <w:t xml:space="preserve">opracowania i promocji materiałów profilaktyczno-edukacyjnych (merytorycznie i graficznie), udostępniania ich online i w mediach społecznościowych. Celem tych działań było zwrócenie uwagi społeczeństwa na potrzebę zapewnienia dzieciom i młodzieży </w:t>
      </w:r>
      <w:r w:rsidRPr="00821EEB">
        <w:rPr>
          <w:rFonts w:ascii="Arial" w:hAnsi="Arial" w:cs="Arial"/>
          <w:color w:val="000000" w:themeColor="text1"/>
          <w:sz w:val="21"/>
          <w:szCs w:val="21"/>
        </w:rPr>
        <w:t xml:space="preserve">wychowania wolnego od przemocy oraz odpowiednich warunków do prawidłowego rozwoju, </w:t>
      </w:r>
      <w:r w:rsidR="00A83E83" w:rsidRPr="00821EEB">
        <w:rPr>
          <w:rFonts w:ascii="Arial" w:hAnsi="Arial" w:cs="Arial"/>
          <w:color w:val="000000" w:themeColor="text1"/>
          <w:sz w:val="21"/>
          <w:szCs w:val="21"/>
        </w:rPr>
        <w:br/>
      </w:r>
      <w:r w:rsidRPr="00821EEB">
        <w:rPr>
          <w:rFonts w:ascii="Arial" w:hAnsi="Arial" w:cs="Arial"/>
          <w:color w:val="000000" w:themeColor="text1"/>
          <w:sz w:val="21"/>
          <w:szCs w:val="21"/>
        </w:rPr>
        <w:t>a także wskazani</w:t>
      </w:r>
      <w:r w:rsidR="00821EEB" w:rsidRPr="00821EEB">
        <w:rPr>
          <w:rFonts w:ascii="Arial" w:hAnsi="Arial" w:cs="Arial"/>
          <w:color w:val="000000" w:themeColor="text1"/>
          <w:sz w:val="21"/>
          <w:szCs w:val="21"/>
        </w:rPr>
        <w:t>e</w:t>
      </w:r>
      <w:r w:rsidRPr="00821EEB">
        <w:rPr>
          <w:rFonts w:ascii="Arial" w:hAnsi="Arial" w:cs="Arial"/>
          <w:color w:val="000000" w:themeColor="text1"/>
          <w:sz w:val="21"/>
          <w:szCs w:val="21"/>
        </w:rPr>
        <w:t xml:space="preserve"> sposobów </w:t>
      </w:r>
      <w:r w:rsidRPr="00D50104">
        <w:rPr>
          <w:rFonts w:ascii="Arial" w:hAnsi="Arial" w:cs="Arial"/>
          <w:sz w:val="21"/>
          <w:szCs w:val="21"/>
        </w:rPr>
        <w:t xml:space="preserve">wzmocnienia odporności psychicznej osób zagrożonych przemocą </w:t>
      </w:r>
      <w:r w:rsidR="00821EEB" w:rsidRPr="00D50104">
        <w:rPr>
          <w:rFonts w:ascii="Arial" w:hAnsi="Arial" w:cs="Arial"/>
          <w:sz w:val="21"/>
          <w:szCs w:val="21"/>
        </w:rPr>
        <w:t>domową</w:t>
      </w:r>
      <w:r w:rsidRPr="00D50104">
        <w:rPr>
          <w:rFonts w:ascii="Arial" w:hAnsi="Arial" w:cs="Arial"/>
          <w:sz w:val="21"/>
          <w:szCs w:val="21"/>
        </w:rPr>
        <w:t xml:space="preserve"> i informowanie o dostępnych formach wsparcia w sytuacjach kryzysowych</w:t>
      </w:r>
      <w:r w:rsidR="001E297E" w:rsidRPr="00D50104">
        <w:rPr>
          <w:rFonts w:ascii="Arial" w:hAnsi="Arial" w:cs="Arial"/>
          <w:sz w:val="21"/>
          <w:szCs w:val="21"/>
        </w:rPr>
        <w:t>, wreszcie, zaproszenie dorosłych (rodziców, opiekunów, nauczycieli) do refleksji nad tym, jakie słowa kierują do swoich dzieci</w:t>
      </w:r>
      <w:r w:rsidRPr="00D50104">
        <w:rPr>
          <w:rFonts w:ascii="Arial" w:hAnsi="Arial" w:cs="Arial"/>
          <w:sz w:val="21"/>
          <w:szCs w:val="21"/>
        </w:rPr>
        <w:t xml:space="preserve">. </w:t>
      </w:r>
    </w:p>
    <w:p w14:paraId="6C230183" w14:textId="1CA31EF8" w:rsidR="00915619" w:rsidRDefault="00821EEB" w:rsidP="00F32D0C">
      <w:pPr>
        <w:spacing w:after="0" w:line="268" w:lineRule="exact"/>
        <w:ind w:firstLine="567"/>
        <w:jc w:val="both"/>
        <w:rPr>
          <w:rFonts w:ascii="Arial" w:hAnsi="Arial" w:cs="Arial"/>
          <w:bCs/>
          <w:sz w:val="21"/>
          <w:szCs w:val="21"/>
        </w:rPr>
      </w:pPr>
      <w:r w:rsidRPr="00D50104">
        <w:rPr>
          <w:rFonts w:ascii="Arial" w:hAnsi="Arial" w:cs="Arial"/>
          <w:sz w:val="21"/>
          <w:szCs w:val="21"/>
        </w:rPr>
        <w:t>W latach 2024 i 2025</w:t>
      </w:r>
      <w:r w:rsidR="00B842CE" w:rsidRPr="00D50104">
        <w:rPr>
          <w:rFonts w:ascii="Arial" w:hAnsi="Arial" w:cs="Arial"/>
          <w:sz w:val="21"/>
          <w:szCs w:val="21"/>
        </w:rPr>
        <w:t xml:space="preserve"> ROPS p</w:t>
      </w:r>
      <w:r w:rsidR="00CC45EB" w:rsidRPr="00D50104">
        <w:rPr>
          <w:rFonts w:ascii="Arial" w:hAnsi="Arial" w:cs="Arial"/>
          <w:sz w:val="21"/>
          <w:szCs w:val="21"/>
        </w:rPr>
        <w:t>rzystąpi</w:t>
      </w:r>
      <w:r w:rsidR="00B842CE" w:rsidRPr="00D50104">
        <w:rPr>
          <w:rFonts w:ascii="Arial" w:hAnsi="Arial" w:cs="Arial"/>
          <w:sz w:val="21"/>
          <w:szCs w:val="21"/>
        </w:rPr>
        <w:t>ł</w:t>
      </w:r>
      <w:r w:rsidR="00CC45EB" w:rsidRPr="00D50104">
        <w:rPr>
          <w:rFonts w:ascii="Arial" w:hAnsi="Arial" w:cs="Arial"/>
          <w:sz w:val="21"/>
          <w:szCs w:val="21"/>
        </w:rPr>
        <w:t xml:space="preserve"> do ogólnopolskiej kampanii edukacyjnej dotyczącej przeciwdziałania przemocy domowej pn. </w:t>
      </w:r>
      <w:r w:rsidR="00CC45EB" w:rsidRPr="00D50104">
        <w:rPr>
          <w:rFonts w:ascii="Arial" w:hAnsi="Arial" w:cs="Arial"/>
          <w:i/>
          <w:iCs/>
          <w:sz w:val="21"/>
          <w:szCs w:val="21"/>
        </w:rPr>
        <w:t>Przeciwdziałanie przemocy domowej – Stop przemocy</w:t>
      </w:r>
      <w:r w:rsidR="00CC45EB" w:rsidRPr="00D50104">
        <w:rPr>
          <w:rFonts w:ascii="Arial" w:hAnsi="Arial" w:cs="Arial"/>
          <w:sz w:val="21"/>
          <w:szCs w:val="21"/>
        </w:rPr>
        <w:t xml:space="preserve">, organizowanej przez Instytut Nowej Kultury. Kampania skierowana była do przedstawicieli jednostek samorządu terytorialnego, w jej ramach </w:t>
      </w:r>
      <w:r w:rsidR="00CC45EB" w:rsidRPr="002F0B44">
        <w:rPr>
          <w:rFonts w:ascii="Arial" w:hAnsi="Arial" w:cs="Arial"/>
          <w:color w:val="000000" w:themeColor="text1"/>
          <w:sz w:val="21"/>
          <w:szCs w:val="21"/>
        </w:rPr>
        <w:t xml:space="preserve">zorganizowano webinaria eksperckie online poświęcone aktualnym zagadnieniom związanym z przeciwdziałaniem przemocy domowej m.in. przemoc </w:t>
      </w:r>
      <w:r w:rsidR="00CC45EB" w:rsidRPr="00786CDC">
        <w:rPr>
          <w:rFonts w:ascii="Arial" w:hAnsi="Arial" w:cs="Arial"/>
          <w:color w:val="000000" w:themeColor="text1"/>
          <w:sz w:val="21"/>
          <w:szCs w:val="21"/>
        </w:rPr>
        <w:t xml:space="preserve">wobec dzieci; standardy ochrony małoletnich; rodzaje przemocy domowej. Adresatami webinariów są specjaliści pracujący w obszarze przeciwdziałania przemocy domowej. Przygotowano także materiały graficzne oraz artykuły eksperckie, które uczestnicy kampanii </w:t>
      </w:r>
      <w:r>
        <w:rPr>
          <w:rFonts w:ascii="Arial" w:hAnsi="Arial" w:cs="Arial"/>
          <w:color w:val="000000" w:themeColor="text1"/>
          <w:sz w:val="21"/>
          <w:szCs w:val="21"/>
        </w:rPr>
        <w:br/>
      </w:r>
      <w:r w:rsidR="00CC45EB" w:rsidRPr="00786CDC">
        <w:rPr>
          <w:rFonts w:ascii="Arial" w:hAnsi="Arial" w:cs="Arial"/>
          <w:color w:val="000000" w:themeColor="text1"/>
          <w:sz w:val="21"/>
          <w:szCs w:val="21"/>
        </w:rPr>
        <w:t xml:space="preserve">będą mogli publikować w swoich kanałach informacyjnych w celu upowszechnienia wiedzy </w:t>
      </w:r>
      <w:r>
        <w:rPr>
          <w:rFonts w:ascii="Arial" w:hAnsi="Arial" w:cs="Arial"/>
          <w:color w:val="000000" w:themeColor="text1"/>
          <w:sz w:val="21"/>
          <w:szCs w:val="21"/>
        </w:rPr>
        <w:br/>
      </w:r>
      <w:r w:rsidR="00CC45EB" w:rsidRPr="00786CDC">
        <w:rPr>
          <w:rFonts w:ascii="Arial" w:hAnsi="Arial" w:cs="Arial"/>
          <w:color w:val="000000" w:themeColor="text1"/>
          <w:sz w:val="21"/>
          <w:szCs w:val="21"/>
        </w:rPr>
        <w:t>w przedmiotowym obszarze</w:t>
      </w:r>
      <w:r w:rsidR="00CC45EB" w:rsidRPr="00F67C18">
        <w:rPr>
          <w:rFonts w:ascii="Arial" w:hAnsi="Arial" w:cs="Arial"/>
          <w:color w:val="000000" w:themeColor="text1"/>
          <w:sz w:val="21"/>
          <w:szCs w:val="21"/>
        </w:rPr>
        <w:t>.</w:t>
      </w:r>
      <w:r w:rsidR="00CC45EB" w:rsidRPr="00F67C18">
        <w:rPr>
          <w:rFonts w:ascii="Arial" w:hAnsi="Arial" w:cs="Arial"/>
          <w:bCs/>
          <w:sz w:val="21"/>
          <w:szCs w:val="21"/>
        </w:rPr>
        <w:t xml:space="preserve">   </w:t>
      </w:r>
    </w:p>
    <w:p w14:paraId="0199F87B" w14:textId="34177FA1" w:rsidR="00807376" w:rsidRDefault="00C20931" w:rsidP="00807376">
      <w:pPr>
        <w:spacing w:after="0" w:line="268" w:lineRule="exact"/>
        <w:ind w:firstLine="567"/>
        <w:jc w:val="both"/>
        <w:rPr>
          <w:rFonts w:ascii="Arial" w:hAnsi="Arial" w:cs="Arial"/>
          <w:bCs/>
          <w:sz w:val="21"/>
          <w:szCs w:val="21"/>
        </w:rPr>
      </w:pPr>
      <w:r w:rsidRPr="004F488A">
        <w:rPr>
          <w:rFonts w:ascii="Arial" w:hAnsi="Arial" w:cs="Arial"/>
          <w:bCs/>
          <w:sz w:val="21"/>
          <w:szCs w:val="21"/>
        </w:rPr>
        <w:t xml:space="preserve">W 2025 roku, ROPS </w:t>
      </w:r>
      <w:r w:rsidR="00992816" w:rsidRPr="004F488A">
        <w:rPr>
          <w:rFonts w:ascii="Arial" w:hAnsi="Arial" w:cs="Arial"/>
          <w:bCs/>
          <w:sz w:val="21"/>
          <w:szCs w:val="21"/>
        </w:rPr>
        <w:t xml:space="preserve">wziął udział </w:t>
      </w:r>
      <w:r w:rsidRPr="004F488A">
        <w:rPr>
          <w:rFonts w:ascii="Arial" w:hAnsi="Arial" w:cs="Arial"/>
          <w:bCs/>
          <w:sz w:val="21"/>
          <w:szCs w:val="21"/>
        </w:rPr>
        <w:t xml:space="preserve">w </w:t>
      </w:r>
      <w:r w:rsidR="00490036" w:rsidRPr="004F488A">
        <w:rPr>
          <w:rFonts w:ascii="Arial" w:hAnsi="Arial" w:cs="Arial"/>
          <w:bCs/>
          <w:sz w:val="21"/>
          <w:szCs w:val="21"/>
        </w:rPr>
        <w:t xml:space="preserve">mającej na celu ochronę dzieci przed krzywdzeniem </w:t>
      </w:r>
      <w:r w:rsidRPr="004F488A">
        <w:rPr>
          <w:rFonts w:ascii="Arial" w:hAnsi="Arial" w:cs="Arial"/>
          <w:bCs/>
          <w:sz w:val="21"/>
          <w:szCs w:val="21"/>
        </w:rPr>
        <w:t xml:space="preserve">kampanii społecznej </w:t>
      </w:r>
      <w:r w:rsidR="00490036" w:rsidRPr="004F488A">
        <w:rPr>
          <w:rFonts w:ascii="Arial" w:hAnsi="Arial" w:cs="Arial"/>
          <w:bCs/>
          <w:sz w:val="21"/>
          <w:szCs w:val="21"/>
        </w:rPr>
        <w:t xml:space="preserve">pn. </w:t>
      </w:r>
      <w:r w:rsidRPr="004F488A">
        <w:rPr>
          <w:rFonts w:ascii="Arial" w:hAnsi="Arial" w:cs="Arial"/>
          <w:bCs/>
          <w:i/>
          <w:iCs/>
          <w:sz w:val="21"/>
          <w:szCs w:val="21"/>
        </w:rPr>
        <w:t>Dzieciństwo bez Przemocy</w:t>
      </w:r>
      <w:r w:rsidR="00807376">
        <w:rPr>
          <w:rFonts w:ascii="Arial" w:hAnsi="Arial" w:cs="Arial"/>
          <w:bCs/>
          <w:sz w:val="21"/>
          <w:szCs w:val="21"/>
        </w:rPr>
        <w:t>,</w:t>
      </w:r>
      <w:r w:rsidRPr="004F488A">
        <w:rPr>
          <w:rFonts w:ascii="Arial" w:hAnsi="Arial" w:cs="Arial"/>
          <w:bCs/>
          <w:sz w:val="21"/>
          <w:szCs w:val="21"/>
        </w:rPr>
        <w:t xml:space="preserve"> organizowanej</w:t>
      </w:r>
      <w:r w:rsidR="00992816" w:rsidRPr="004F488A">
        <w:rPr>
          <w:rFonts w:ascii="Arial" w:hAnsi="Arial" w:cs="Arial"/>
          <w:bCs/>
          <w:sz w:val="21"/>
          <w:szCs w:val="21"/>
        </w:rPr>
        <w:t xml:space="preserve"> corocznie</w:t>
      </w:r>
      <w:r w:rsidRPr="004F488A">
        <w:rPr>
          <w:rFonts w:ascii="Arial" w:hAnsi="Arial" w:cs="Arial"/>
          <w:bCs/>
          <w:sz w:val="21"/>
          <w:szCs w:val="21"/>
        </w:rPr>
        <w:t xml:space="preserve"> przez Fundację Dajemy Dzieciom Siłę oraz Krajową Koalicję na rzecz Ochrony Dzieci</w:t>
      </w:r>
      <w:r w:rsidR="004F488A" w:rsidRPr="004F488A">
        <w:rPr>
          <w:rFonts w:ascii="Arial" w:hAnsi="Arial" w:cs="Arial"/>
          <w:bCs/>
          <w:sz w:val="21"/>
          <w:szCs w:val="21"/>
        </w:rPr>
        <w:t>. Kampania trwała</w:t>
      </w:r>
      <w:r w:rsidR="004F488A" w:rsidRPr="004F488A">
        <w:rPr>
          <w:rFonts w:ascii="Arial" w:hAnsi="Arial" w:cs="Arial"/>
          <w:bCs/>
          <w:sz w:val="21"/>
          <w:szCs w:val="21"/>
        </w:rPr>
        <w:br/>
      </w:r>
      <w:r w:rsidRPr="004F488A">
        <w:rPr>
          <w:rFonts w:ascii="Arial" w:hAnsi="Arial" w:cs="Arial"/>
          <w:bCs/>
          <w:sz w:val="21"/>
          <w:szCs w:val="21"/>
        </w:rPr>
        <w:t>od października do 19 listopada, w którym to dniu przypada Międzynarodowy Dzień Przeciwdziałania Przemocy wobec Dzieci</w:t>
      </w:r>
      <w:r w:rsidR="004F488A" w:rsidRPr="004F488A">
        <w:rPr>
          <w:rFonts w:ascii="Arial" w:hAnsi="Arial" w:cs="Arial"/>
          <w:bCs/>
          <w:sz w:val="21"/>
          <w:szCs w:val="21"/>
        </w:rPr>
        <w:t>, a w całej Polsce tysiące budynków, w tym siedzib</w:t>
      </w:r>
      <w:r w:rsidR="00D46088">
        <w:rPr>
          <w:rFonts w:ascii="Arial" w:hAnsi="Arial" w:cs="Arial"/>
          <w:bCs/>
          <w:sz w:val="21"/>
          <w:szCs w:val="21"/>
        </w:rPr>
        <w:t>ą</w:t>
      </w:r>
      <w:r w:rsidR="004F488A" w:rsidRPr="004F488A">
        <w:rPr>
          <w:rFonts w:ascii="Arial" w:hAnsi="Arial" w:cs="Arial"/>
          <w:bCs/>
          <w:sz w:val="21"/>
          <w:szCs w:val="21"/>
        </w:rPr>
        <w:t xml:space="preserve"> ROPS podświetlono na czerwono, by symbolicznie wyrazić sprzeciw wobec krzywdzenia dzieci. </w:t>
      </w:r>
      <w:r w:rsidR="00153773" w:rsidRPr="004F488A">
        <w:rPr>
          <w:rFonts w:ascii="Arial" w:hAnsi="Arial" w:cs="Arial"/>
          <w:bCs/>
          <w:sz w:val="21"/>
          <w:szCs w:val="21"/>
        </w:rPr>
        <w:t xml:space="preserve">Kampania miała zasięg </w:t>
      </w:r>
      <w:r w:rsidR="004F488A" w:rsidRPr="004F488A">
        <w:rPr>
          <w:rFonts w:ascii="Arial" w:hAnsi="Arial" w:cs="Arial"/>
          <w:bCs/>
          <w:sz w:val="21"/>
          <w:szCs w:val="21"/>
        </w:rPr>
        <w:t xml:space="preserve">zarówno </w:t>
      </w:r>
      <w:r w:rsidR="00153773" w:rsidRPr="004F488A">
        <w:rPr>
          <w:rFonts w:ascii="Arial" w:hAnsi="Arial" w:cs="Arial"/>
          <w:bCs/>
          <w:sz w:val="21"/>
          <w:szCs w:val="21"/>
        </w:rPr>
        <w:t>ogólnopolski, jak i lokalny</w:t>
      </w:r>
      <w:r w:rsidR="004F488A" w:rsidRPr="004F488A">
        <w:rPr>
          <w:rFonts w:ascii="Arial" w:hAnsi="Arial" w:cs="Arial"/>
          <w:bCs/>
          <w:sz w:val="21"/>
          <w:szCs w:val="21"/>
        </w:rPr>
        <w:t xml:space="preserve"> poprzez organizację licznych k</w:t>
      </w:r>
      <w:r w:rsidR="00153773" w:rsidRPr="004F488A">
        <w:rPr>
          <w:rFonts w:ascii="Arial" w:hAnsi="Arial" w:cs="Arial"/>
          <w:bCs/>
          <w:sz w:val="21"/>
          <w:szCs w:val="21"/>
        </w:rPr>
        <w:t>onferencj</w:t>
      </w:r>
      <w:r w:rsidR="004F488A" w:rsidRPr="004F488A">
        <w:rPr>
          <w:rFonts w:ascii="Arial" w:hAnsi="Arial" w:cs="Arial"/>
          <w:bCs/>
          <w:sz w:val="21"/>
          <w:szCs w:val="21"/>
        </w:rPr>
        <w:t>i</w:t>
      </w:r>
      <w:r w:rsidR="00153773" w:rsidRPr="004F488A">
        <w:rPr>
          <w:rFonts w:ascii="Arial" w:hAnsi="Arial" w:cs="Arial"/>
          <w:bCs/>
          <w:sz w:val="21"/>
          <w:szCs w:val="21"/>
        </w:rPr>
        <w:t>, szkole</w:t>
      </w:r>
      <w:r w:rsidR="004F488A" w:rsidRPr="004F488A">
        <w:rPr>
          <w:rFonts w:ascii="Arial" w:hAnsi="Arial" w:cs="Arial"/>
          <w:bCs/>
          <w:sz w:val="21"/>
          <w:szCs w:val="21"/>
        </w:rPr>
        <w:t>ń</w:t>
      </w:r>
      <w:r w:rsidR="00153773" w:rsidRPr="004F488A">
        <w:rPr>
          <w:rFonts w:ascii="Arial" w:hAnsi="Arial" w:cs="Arial"/>
          <w:bCs/>
          <w:sz w:val="21"/>
          <w:szCs w:val="21"/>
        </w:rPr>
        <w:t xml:space="preserve">, </w:t>
      </w:r>
      <w:r w:rsidR="004F488A" w:rsidRPr="004F488A">
        <w:rPr>
          <w:rFonts w:ascii="Arial" w:hAnsi="Arial" w:cs="Arial"/>
          <w:bCs/>
          <w:sz w:val="21"/>
          <w:szCs w:val="21"/>
        </w:rPr>
        <w:t>webinariów</w:t>
      </w:r>
      <w:r w:rsidR="00153773" w:rsidRPr="004F488A">
        <w:rPr>
          <w:rFonts w:ascii="Arial" w:hAnsi="Arial" w:cs="Arial"/>
          <w:bCs/>
          <w:sz w:val="21"/>
          <w:szCs w:val="21"/>
        </w:rPr>
        <w:t>, lekcj</w:t>
      </w:r>
      <w:r w:rsidR="004F488A" w:rsidRPr="004F488A">
        <w:rPr>
          <w:rFonts w:ascii="Arial" w:hAnsi="Arial" w:cs="Arial"/>
          <w:bCs/>
          <w:sz w:val="21"/>
          <w:szCs w:val="21"/>
        </w:rPr>
        <w:t>i</w:t>
      </w:r>
      <w:r w:rsidR="00153773" w:rsidRPr="004F488A">
        <w:rPr>
          <w:rFonts w:ascii="Arial" w:hAnsi="Arial" w:cs="Arial"/>
          <w:bCs/>
          <w:sz w:val="21"/>
          <w:szCs w:val="21"/>
        </w:rPr>
        <w:t xml:space="preserve"> tematyczn</w:t>
      </w:r>
      <w:r w:rsidR="004F488A" w:rsidRPr="004F488A">
        <w:rPr>
          <w:rFonts w:ascii="Arial" w:hAnsi="Arial" w:cs="Arial"/>
          <w:bCs/>
          <w:sz w:val="21"/>
          <w:szCs w:val="21"/>
        </w:rPr>
        <w:t>ych</w:t>
      </w:r>
      <w:r w:rsidR="00153773" w:rsidRPr="004F488A">
        <w:rPr>
          <w:rFonts w:ascii="Arial" w:hAnsi="Arial" w:cs="Arial"/>
          <w:bCs/>
          <w:sz w:val="21"/>
          <w:szCs w:val="21"/>
        </w:rPr>
        <w:t>, happening</w:t>
      </w:r>
      <w:r w:rsidR="004F488A" w:rsidRPr="004F488A">
        <w:rPr>
          <w:rFonts w:ascii="Arial" w:hAnsi="Arial" w:cs="Arial"/>
          <w:bCs/>
          <w:sz w:val="21"/>
          <w:szCs w:val="21"/>
        </w:rPr>
        <w:t>ów</w:t>
      </w:r>
      <w:r w:rsidR="00153773" w:rsidRPr="004F488A">
        <w:rPr>
          <w:rFonts w:ascii="Arial" w:hAnsi="Arial" w:cs="Arial"/>
          <w:bCs/>
          <w:sz w:val="21"/>
          <w:szCs w:val="21"/>
        </w:rPr>
        <w:t>, marsz</w:t>
      </w:r>
      <w:r w:rsidR="004F488A" w:rsidRPr="004F488A">
        <w:rPr>
          <w:rFonts w:ascii="Arial" w:hAnsi="Arial" w:cs="Arial"/>
          <w:bCs/>
          <w:sz w:val="21"/>
          <w:szCs w:val="21"/>
        </w:rPr>
        <w:t xml:space="preserve">ów. </w:t>
      </w:r>
      <w:r w:rsidR="00153773" w:rsidRPr="004F488A">
        <w:rPr>
          <w:rFonts w:ascii="Arial" w:hAnsi="Arial" w:cs="Arial"/>
          <w:bCs/>
          <w:sz w:val="21"/>
          <w:szCs w:val="21"/>
        </w:rPr>
        <w:t>I</w:t>
      </w:r>
      <w:r w:rsidR="00992816" w:rsidRPr="004F488A">
        <w:rPr>
          <w:rFonts w:ascii="Arial" w:hAnsi="Arial" w:cs="Arial"/>
          <w:bCs/>
          <w:sz w:val="21"/>
          <w:szCs w:val="21"/>
        </w:rPr>
        <w:t xml:space="preserve">nstytucje, organizacje i firmy </w:t>
      </w:r>
      <w:r w:rsidR="004F488A" w:rsidRPr="004F488A">
        <w:rPr>
          <w:rFonts w:ascii="Arial" w:hAnsi="Arial" w:cs="Arial"/>
          <w:bCs/>
          <w:sz w:val="21"/>
          <w:szCs w:val="21"/>
        </w:rPr>
        <w:t>mogły pobierać</w:t>
      </w:r>
      <w:r w:rsidR="00992816" w:rsidRPr="004F488A">
        <w:rPr>
          <w:rFonts w:ascii="Arial" w:hAnsi="Arial" w:cs="Arial"/>
          <w:bCs/>
          <w:sz w:val="21"/>
          <w:szCs w:val="21"/>
        </w:rPr>
        <w:t xml:space="preserve"> materiały edukacyjne i korzystać z gotowych scenariuszy działań lokalnych (udostępniono ponadto, pełen zestaw materiałów promocyjnych i edukacyjnych dotyczących kampanii).</w:t>
      </w:r>
      <w:r w:rsidR="00490036" w:rsidRPr="004F488A">
        <w:rPr>
          <w:rFonts w:ascii="Arial" w:hAnsi="Arial" w:cs="Arial"/>
          <w:bCs/>
          <w:sz w:val="21"/>
          <w:szCs w:val="21"/>
        </w:rPr>
        <w:t xml:space="preserve"> Ambasadorami kampanii byli znani aktorzy i dziennikarze (Jakub </w:t>
      </w:r>
      <w:proofErr w:type="spellStart"/>
      <w:r w:rsidR="00490036" w:rsidRPr="004F488A">
        <w:rPr>
          <w:rFonts w:ascii="Arial" w:hAnsi="Arial" w:cs="Arial"/>
          <w:bCs/>
          <w:sz w:val="21"/>
          <w:szCs w:val="21"/>
        </w:rPr>
        <w:t>Gierszał</w:t>
      </w:r>
      <w:proofErr w:type="spellEnd"/>
      <w:r w:rsidR="00490036" w:rsidRPr="004F488A">
        <w:rPr>
          <w:rFonts w:ascii="Arial" w:hAnsi="Arial" w:cs="Arial"/>
          <w:bCs/>
          <w:sz w:val="21"/>
          <w:szCs w:val="21"/>
        </w:rPr>
        <w:t xml:space="preserve">, Marta Żmuda-Trzebiatowska, Sonia Bohosiewicz, Emilia Komarnicka, Agnieszka Sienkiewicz, Kasandra Zawal i Jeremi </w:t>
      </w:r>
      <w:proofErr w:type="spellStart"/>
      <w:r w:rsidR="00490036" w:rsidRPr="004F488A">
        <w:rPr>
          <w:rFonts w:ascii="Arial" w:hAnsi="Arial" w:cs="Arial"/>
          <w:bCs/>
          <w:sz w:val="21"/>
          <w:szCs w:val="21"/>
        </w:rPr>
        <w:t>Sochan</w:t>
      </w:r>
      <w:proofErr w:type="spellEnd"/>
      <w:r w:rsidR="00490036" w:rsidRPr="004F488A">
        <w:rPr>
          <w:rFonts w:ascii="Arial" w:hAnsi="Arial" w:cs="Arial"/>
          <w:bCs/>
          <w:sz w:val="21"/>
          <w:szCs w:val="21"/>
        </w:rPr>
        <w:t>), którzy aktywnie wspierali inicjatywy kampanijne</w:t>
      </w:r>
      <w:r w:rsidR="00D50104">
        <w:rPr>
          <w:rFonts w:ascii="Arial" w:hAnsi="Arial" w:cs="Arial"/>
          <w:bCs/>
          <w:sz w:val="21"/>
          <w:szCs w:val="21"/>
        </w:rPr>
        <w:t xml:space="preserve"> wzmacniając siłę ich oddziaływania</w:t>
      </w:r>
      <w:r w:rsidR="00490036" w:rsidRPr="00807376">
        <w:rPr>
          <w:rFonts w:ascii="Arial" w:hAnsi="Arial" w:cs="Arial"/>
          <w:bCs/>
          <w:sz w:val="21"/>
          <w:szCs w:val="21"/>
        </w:rPr>
        <w:t>.</w:t>
      </w:r>
    </w:p>
    <w:p w14:paraId="31AE9572" w14:textId="77777777" w:rsidR="001A3BEF" w:rsidRDefault="001A3BEF" w:rsidP="00F32D0C">
      <w:pPr>
        <w:spacing w:after="0" w:line="268" w:lineRule="exact"/>
        <w:ind w:firstLine="567"/>
        <w:jc w:val="both"/>
        <w:rPr>
          <w:rFonts w:ascii="Arial" w:hAnsi="Arial" w:cs="Arial"/>
          <w:bCs/>
          <w:sz w:val="21"/>
          <w:szCs w:val="21"/>
        </w:rPr>
      </w:pPr>
    </w:p>
    <w:p w14:paraId="0FBAEBD3" w14:textId="493502F0" w:rsidR="00807376" w:rsidRPr="003617E9" w:rsidRDefault="00CC45EB" w:rsidP="00F32D0C">
      <w:pPr>
        <w:spacing w:after="0" w:line="268" w:lineRule="exact"/>
        <w:ind w:firstLine="567"/>
        <w:jc w:val="both"/>
        <w:rPr>
          <w:rFonts w:ascii="Arial" w:hAnsi="Arial" w:cs="Arial"/>
          <w:bCs/>
          <w:sz w:val="21"/>
          <w:szCs w:val="21"/>
        </w:rPr>
      </w:pPr>
      <w:r>
        <w:rPr>
          <w:rFonts w:ascii="Arial" w:hAnsi="Arial" w:cs="Arial"/>
          <w:bCs/>
          <w:sz w:val="21"/>
          <w:szCs w:val="21"/>
        </w:rPr>
        <w:t>R</w:t>
      </w:r>
      <w:r w:rsidR="00F76AA5">
        <w:rPr>
          <w:rFonts w:ascii="Arial" w:hAnsi="Arial" w:cs="Arial"/>
          <w:bCs/>
          <w:sz w:val="21"/>
          <w:szCs w:val="21"/>
        </w:rPr>
        <w:t xml:space="preserve">OPS </w:t>
      </w:r>
      <w:r w:rsidR="0097534F">
        <w:rPr>
          <w:rFonts w:ascii="Arial" w:hAnsi="Arial" w:cs="Arial"/>
          <w:bCs/>
          <w:sz w:val="21"/>
          <w:szCs w:val="21"/>
        </w:rPr>
        <w:t xml:space="preserve">współorganizował lub </w:t>
      </w:r>
      <w:r w:rsidRPr="003617E9">
        <w:rPr>
          <w:rFonts w:ascii="Arial" w:hAnsi="Arial" w:cs="Arial"/>
          <w:bCs/>
          <w:sz w:val="21"/>
          <w:szCs w:val="21"/>
        </w:rPr>
        <w:t xml:space="preserve">wsparł </w:t>
      </w:r>
      <w:r w:rsidR="00533BFD">
        <w:rPr>
          <w:rFonts w:ascii="Arial" w:hAnsi="Arial" w:cs="Arial"/>
          <w:bCs/>
          <w:sz w:val="21"/>
          <w:szCs w:val="21"/>
        </w:rPr>
        <w:t xml:space="preserve">finansowo </w:t>
      </w:r>
      <w:r w:rsidR="003C044D">
        <w:rPr>
          <w:rFonts w:ascii="Arial" w:hAnsi="Arial" w:cs="Arial"/>
          <w:bCs/>
          <w:sz w:val="21"/>
          <w:szCs w:val="21"/>
        </w:rPr>
        <w:t>realizację</w:t>
      </w:r>
      <w:r w:rsidRPr="003617E9">
        <w:rPr>
          <w:rFonts w:ascii="Arial" w:hAnsi="Arial" w:cs="Arial"/>
          <w:bCs/>
          <w:sz w:val="21"/>
          <w:szCs w:val="21"/>
        </w:rPr>
        <w:t xml:space="preserve"> </w:t>
      </w:r>
      <w:r w:rsidR="0082214B">
        <w:rPr>
          <w:rFonts w:ascii="Arial" w:hAnsi="Arial" w:cs="Arial"/>
          <w:bCs/>
          <w:sz w:val="21"/>
          <w:szCs w:val="21"/>
        </w:rPr>
        <w:t>pięciu</w:t>
      </w:r>
      <w:r w:rsidRPr="003617E9">
        <w:rPr>
          <w:rFonts w:ascii="Arial" w:hAnsi="Arial" w:cs="Arial"/>
          <w:bCs/>
          <w:sz w:val="21"/>
          <w:szCs w:val="21"/>
        </w:rPr>
        <w:t xml:space="preserve"> </w:t>
      </w:r>
      <w:r w:rsidR="00533BFD">
        <w:rPr>
          <w:rFonts w:ascii="Arial" w:hAnsi="Arial" w:cs="Arial"/>
          <w:bCs/>
          <w:sz w:val="21"/>
          <w:szCs w:val="21"/>
        </w:rPr>
        <w:t xml:space="preserve">przedsięwzięć </w:t>
      </w:r>
      <w:r w:rsidR="00533BFD" w:rsidRPr="003617E9">
        <w:rPr>
          <w:rFonts w:ascii="Arial" w:hAnsi="Arial" w:cs="Arial"/>
          <w:bCs/>
          <w:sz w:val="21"/>
          <w:szCs w:val="21"/>
        </w:rPr>
        <w:t>o zasięgu regionalnym</w:t>
      </w:r>
      <w:r w:rsidR="00533BFD">
        <w:rPr>
          <w:rFonts w:ascii="Arial" w:hAnsi="Arial" w:cs="Arial"/>
          <w:bCs/>
          <w:sz w:val="21"/>
          <w:szCs w:val="21"/>
        </w:rPr>
        <w:t>, służących doskonaleniu zawodowemu osób realizujących zadania w zakresie przeciwdziałania przemocy domowej, w tym</w:t>
      </w:r>
      <w:r w:rsidR="00807376" w:rsidRPr="003617E9">
        <w:rPr>
          <w:rFonts w:ascii="Arial" w:hAnsi="Arial" w:cs="Arial"/>
          <w:bCs/>
          <w:sz w:val="21"/>
          <w:szCs w:val="21"/>
        </w:rPr>
        <w:t>:</w:t>
      </w:r>
    </w:p>
    <w:p w14:paraId="36C86B9A" w14:textId="6C255DAA" w:rsidR="0097534F" w:rsidRPr="00963273" w:rsidRDefault="0082214B">
      <w:pPr>
        <w:pStyle w:val="Akapitzlist"/>
        <w:numPr>
          <w:ilvl w:val="0"/>
          <w:numId w:val="39"/>
        </w:numPr>
        <w:spacing w:line="268" w:lineRule="exact"/>
        <w:ind w:left="426"/>
        <w:jc w:val="both"/>
        <w:rPr>
          <w:rFonts w:ascii="Arial" w:hAnsi="Arial" w:cs="Arial"/>
          <w:bCs/>
          <w:sz w:val="21"/>
          <w:szCs w:val="21"/>
        </w:rPr>
      </w:pPr>
      <w:r>
        <w:rPr>
          <w:rFonts w:ascii="Arial" w:hAnsi="Arial" w:cs="Arial"/>
          <w:bCs/>
          <w:sz w:val="21"/>
          <w:szCs w:val="21"/>
        </w:rPr>
        <w:t>w</w:t>
      </w:r>
      <w:r w:rsidR="0097534F" w:rsidRPr="00963273">
        <w:rPr>
          <w:rFonts w:ascii="Arial" w:hAnsi="Arial" w:cs="Arial"/>
          <w:bCs/>
          <w:sz w:val="21"/>
          <w:szCs w:val="21"/>
        </w:rPr>
        <w:t xml:space="preserve"> trybie „małego grantu”:</w:t>
      </w:r>
    </w:p>
    <w:p w14:paraId="7C0E2EB3" w14:textId="09509126" w:rsidR="00807376" w:rsidRPr="0097534F" w:rsidRDefault="00533BFD">
      <w:pPr>
        <w:pStyle w:val="Akapitzlist"/>
        <w:numPr>
          <w:ilvl w:val="0"/>
          <w:numId w:val="38"/>
        </w:numPr>
        <w:spacing w:line="268" w:lineRule="exact"/>
        <w:ind w:left="709" w:hanging="283"/>
        <w:jc w:val="both"/>
        <w:rPr>
          <w:rFonts w:ascii="Arial" w:hAnsi="Arial" w:cs="Arial"/>
          <w:bCs/>
          <w:sz w:val="21"/>
          <w:szCs w:val="21"/>
        </w:rPr>
      </w:pPr>
      <w:r w:rsidRPr="0097534F">
        <w:rPr>
          <w:rFonts w:ascii="Arial" w:hAnsi="Arial" w:cs="Arial"/>
          <w:bCs/>
          <w:sz w:val="21"/>
          <w:szCs w:val="21"/>
        </w:rPr>
        <w:t xml:space="preserve">zorganizowaną przez Stowarzyszenie Moc Wsparcia </w:t>
      </w:r>
      <w:r w:rsidRPr="0097534F">
        <w:rPr>
          <w:rFonts w:ascii="Arial" w:hAnsi="Arial" w:cs="Arial"/>
          <w:bCs/>
          <w:i/>
          <w:iCs/>
          <w:sz w:val="21"/>
          <w:szCs w:val="21"/>
        </w:rPr>
        <w:t>Konferencję Rodzinną</w:t>
      </w:r>
      <w:r w:rsidRPr="0097534F">
        <w:rPr>
          <w:rFonts w:ascii="Arial" w:hAnsi="Arial" w:cs="Arial"/>
          <w:bCs/>
          <w:sz w:val="21"/>
          <w:szCs w:val="21"/>
        </w:rPr>
        <w:t xml:space="preserve">, dedykowaną rodzicom małych dzieci (do 6 roku życia) w formie stacjonarnej i on-line, w wymiarze </w:t>
      </w:r>
      <w:r w:rsidR="0082214B">
        <w:rPr>
          <w:rFonts w:ascii="Arial" w:hAnsi="Arial" w:cs="Arial"/>
          <w:bCs/>
          <w:sz w:val="21"/>
          <w:szCs w:val="21"/>
        </w:rPr>
        <w:br/>
      </w:r>
      <w:r w:rsidRPr="0097534F">
        <w:rPr>
          <w:rFonts w:ascii="Arial" w:hAnsi="Arial" w:cs="Arial"/>
          <w:bCs/>
          <w:sz w:val="21"/>
          <w:szCs w:val="21"/>
        </w:rPr>
        <w:t xml:space="preserve">4 spotkań tematycznych, </w:t>
      </w:r>
      <w:r w:rsidR="00CC45EB" w:rsidRPr="0097534F">
        <w:rPr>
          <w:rFonts w:ascii="Arial" w:hAnsi="Arial" w:cs="Arial"/>
          <w:bCs/>
          <w:sz w:val="21"/>
          <w:szCs w:val="21"/>
        </w:rPr>
        <w:t>w</w:t>
      </w:r>
      <w:r w:rsidRPr="0097534F">
        <w:rPr>
          <w:rFonts w:ascii="Arial" w:hAnsi="Arial" w:cs="Arial"/>
          <w:bCs/>
          <w:sz w:val="21"/>
          <w:szCs w:val="21"/>
        </w:rPr>
        <w:t xml:space="preserve"> ramach </w:t>
      </w:r>
      <w:r w:rsidR="00CC45EB" w:rsidRPr="0097534F">
        <w:rPr>
          <w:rFonts w:ascii="Arial" w:hAnsi="Arial" w:cs="Arial"/>
          <w:bCs/>
          <w:sz w:val="21"/>
          <w:szCs w:val="21"/>
        </w:rPr>
        <w:t xml:space="preserve"> </w:t>
      </w:r>
      <w:r w:rsidRPr="0097534F">
        <w:rPr>
          <w:rFonts w:ascii="Arial" w:hAnsi="Arial" w:cs="Arial"/>
          <w:bCs/>
          <w:sz w:val="21"/>
          <w:szCs w:val="21"/>
        </w:rPr>
        <w:t xml:space="preserve">realizacji zadania publicznego pn. </w:t>
      </w:r>
      <w:r w:rsidRPr="0097534F">
        <w:rPr>
          <w:rFonts w:ascii="Arial" w:hAnsi="Arial" w:cs="Arial"/>
          <w:bCs/>
          <w:i/>
          <w:iCs/>
          <w:sz w:val="21"/>
          <w:szCs w:val="21"/>
        </w:rPr>
        <w:t xml:space="preserve">Kampania społeczna „Wielka moc </w:t>
      </w:r>
      <w:proofErr w:type="spellStart"/>
      <w:r w:rsidRPr="0097534F">
        <w:rPr>
          <w:rFonts w:ascii="Arial" w:hAnsi="Arial" w:cs="Arial"/>
          <w:bCs/>
          <w:i/>
          <w:iCs/>
          <w:sz w:val="21"/>
          <w:szCs w:val="21"/>
        </w:rPr>
        <w:t>rezyliencji</w:t>
      </w:r>
      <w:proofErr w:type="spellEnd"/>
      <w:r w:rsidRPr="0097534F">
        <w:rPr>
          <w:rFonts w:ascii="Arial" w:hAnsi="Arial" w:cs="Arial"/>
          <w:bCs/>
          <w:i/>
          <w:iCs/>
          <w:sz w:val="21"/>
          <w:szCs w:val="21"/>
        </w:rPr>
        <w:t xml:space="preserve"> – fundament spokoju i siły rodziny” (</w:t>
      </w:r>
      <w:r w:rsidRPr="0097534F">
        <w:rPr>
          <w:rFonts w:ascii="Arial" w:hAnsi="Arial" w:cs="Arial"/>
          <w:bCs/>
          <w:sz w:val="21"/>
          <w:szCs w:val="21"/>
        </w:rPr>
        <w:t xml:space="preserve"> w 2022 rok);</w:t>
      </w:r>
    </w:p>
    <w:p w14:paraId="59DB6135" w14:textId="0547F1EB" w:rsidR="00533BFD" w:rsidRPr="0082214B" w:rsidRDefault="00533BFD">
      <w:pPr>
        <w:pStyle w:val="Akapitzlist"/>
        <w:numPr>
          <w:ilvl w:val="0"/>
          <w:numId w:val="38"/>
        </w:numPr>
        <w:spacing w:line="268" w:lineRule="exact"/>
        <w:ind w:left="709" w:hanging="283"/>
        <w:jc w:val="both"/>
        <w:rPr>
          <w:rFonts w:ascii="Arial" w:hAnsi="Arial" w:cs="Arial"/>
          <w:bCs/>
          <w:sz w:val="21"/>
          <w:szCs w:val="21"/>
        </w:rPr>
      </w:pPr>
      <w:r w:rsidRPr="0097534F">
        <w:rPr>
          <w:rFonts w:ascii="Arial" w:hAnsi="Arial" w:cs="Arial"/>
          <w:bCs/>
          <w:sz w:val="21"/>
          <w:szCs w:val="21"/>
        </w:rPr>
        <w:t xml:space="preserve">zorganizowane przez Fundację Nie Będziesz Szła Sama: </w:t>
      </w:r>
      <w:r w:rsidRPr="0097534F">
        <w:rPr>
          <w:rFonts w:ascii="Arial" w:hAnsi="Arial" w:cs="Arial"/>
          <w:bCs/>
          <w:i/>
          <w:iCs/>
          <w:sz w:val="21"/>
          <w:szCs w:val="21"/>
        </w:rPr>
        <w:t xml:space="preserve">Forum na temat czynników </w:t>
      </w:r>
      <w:proofErr w:type="spellStart"/>
      <w:r w:rsidRPr="0097534F">
        <w:rPr>
          <w:rFonts w:ascii="Arial" w:hAnsi="Arial" w:cs="Arial"/>
          <w:bCs/>
          <w:i/>
          <w:iCs/>
          <w:sz w:val="21"/>
          <w:szCs w:val="21"/>
        </w:rPr>
        <w:t>przemocowych</w:t>
      </w:r>
      <w:proofErr w:type="spellEnd"/>
      <w:r w:rsidRPr="0097534F">
        <w:rPr>
          <w:rFonts w:ascii="Arial" w:hAnsi="Arial" w:cs="Arial"/>
          <w:bCs/>
          <w:i/>
          <w:iCs/>
          <w:sz w:val="21"/>
          <w:szCs w:val="21"/>
        </w:rPr>
        <w:t xml:space="preserve"> w problemach dzieci i młodzieży w aspektach psychologiczno-pedagogicznych</w:t>
      </w:r>
      <w:r w:rsidRPr="0097534F">
        <w:rPr>
          <w:rFonts w:ascii="Arial" w:hAnsi="Arial" w:cs="Arial"/>
          <w:bCs/>
          <w:sz w:val="21"/>
          <w:szCs w:val="21"/>
        </w:rPr>
        <w:t xml:space="preserve"> oraz </w:t>
      </w:r>
      <w:r w:rsidRPr="0097534F">
        <w:rPr>
          <w:rFonts w:ascii="Arial" w:hAnsi="Arial" w:cs="Arial"/>
          <w:bCs/>
          <w:i/>
          <w:iCs/>
          <w:sz w:val="21"/>
          <w:szCs w:val="21"/>
        </w:rPr>
        <w:t xml:space="preserve">Forum dotyczącym czynników </w:t>
      </w:r>
      <w:proofErr w:type="spellStart"/>
      <w:r w:rsidRPr="0097534F">
        <w:rPr>
          <w:rFonts w:ascii="Arial" w:hAnsi="Arial" w:cs="Arial"/>
          <w:bCs/>
          <w:i/>
          <w:iCs/>
          <w:sz w:val="21"/>
          <w:szCs w:val="21"/>
        </w:rPr>
        <w:t>przemocowych</w:t>
      </w:r>
      <w:proofErr w:type="spellEnd"/>
      <w:r w:rsidRPr="0097534F">
        <w:rPr>
          <w:rFonts w:ascii="Arial" w:hAnsi="Arial" w:cs="Arial"/>
          <w:bCs/>
          <w:i/>
          <w:iCs/>
          <w:sz w:val="21"/>
          <w:szCs w:val="21"/>
        </w:rPr>
        <w:t xml:space="preserve"> w problemach dzieci </w:t>
      </w:r>
      <w:r w:rsidR="0097534F">
        <w:rPr>
          <w:rFonts w:ascii="Arial" w:hAnsi="Arial" w:cs="Arial"/>
          <w:bCs/>
          <w:i/>
          <w:iCs/>
          <w:sz w:val="21"/>
          <w:szCs w:val="21"/>
        </w:rPr>
        <w:br/>
      </w:r>
      <w:r w:rsidRPr="0097534F">
        <w:rPr>
          <w:rFonts w:ascii="Arial" w:hAnsi="Arial" w:cs="Arial"/>
          <w:bCs/>
          <w:i/>
          <w:iCs/>
          <w:sz w:val="21"/>
          <w:szCs w:val="21"/>
        </w:rPr>
        <w:t>i młodzieży na tle regulacji prawnych</w:t>
      </w:r>
      <w:r w:rsidRPr="0097534F">
        <w:rPr>
          <w:rFonts w:ascii="Arial" w:hAnsi="Arial" w:cs="Arial"/>
          <w:bCs/>
          <w:sz w:val="21"/>
          <w:szCs w:val="21"/>
        </w:rPr>
        <w:t xml:space="preserve"> (2024 rok</w:t>
      </w:r>
      <w:r w:rsidR="0097534F" w:rsidRPr="0097534F">
        <w:rPr>
          <w:rFonts w:ascii="Arial" w:hAnsi="Arial" w:cs="Arial"/>
          <w:bCs/>
          <w:sz w:val="21"/>
          <w:szCs w:val="21"/>
        </w:rPr>
        <w:t xml:space="preserve">), skierowanych do przedstawicieli różnych grup zawodowych </w:t>
      </w:r>
      <w:r w:rsidR="0097534F" w:rsidRPr="0082214B">
        <w:rPr>
          <w:rFonts w:ascii="Arial" w:hAnsi="Arial" w:cs="Arial"/>
          <w:bCs/>
          <w:sz w:val="21"/>
          <w:szCs w:val="21"/>
        </w:rPr>
        <w:t>pracujących z dziećmi.</w:t>
      </w:r>
    </w:p>
    <w:p w14:paraId="6E3CC89E" w14:textId="5E9CC60D" w:rsidR="00533BFD" w:rsidRPr="0082214B" w:rsidRDefault="0082214B">
      <w:pPr>
        <w:pStyle w:val="Akapitzlist"/>
        <w:numPr>
          <w:ilvl w:val="0"/>
          <w:numId w:val="39"/>
        </w:numPr>
        <w:spacing w:line="268" w:lineRule="exact"/>
        <w:ind w:left="426"/>
        <w:jc w:val="both"/>
        <w:rPr>
          <w:rFonts w:ascii="Arial" w:hAnsi="Arial" w:cs="Arial"/>
          <w:bCs/>
          <w:sz w:val="21"/>
          <w:szCs w:val="21"/>
        </w:rPr>
      </w:pPr>
      <w:r w:rsidRPr="0082214B">
        <w:rPr>
          <w:rFonts w:ascii="Arial" w:hAnsi="Arial" w:cs="Arial"/>
          <w:bCs/>
          <w:sz w:val="21"/>
          <w:szCs w:val="21"/>
        </w:rPr>
        <w:t>w ramach współorganizacji z partnerami:</w:t>
      </w:r>
      <w:r w:rsidR="0097534F" w:rsidRPr="0082214B">
        <w:rPr>
          <w:rFonts w:ascii="Arial" w:hAnsi="Arial" w:cs="Arial"/>
          <w:bCs/>
          <w:sz w:val="21"/>
          <w:szCs w:val="21"/>
        </w:rPr>
        <w:t xml:space="preserve"> </w:t>
      </w:r>
    </w:p>
    <w:p w14:paraId="0765AC9D" w14:textId="5974060F" w:rsidR="0082214B" w:rsidRPr="0082214B" w:rsidRDefault="0082214B">
      <w:pPr>
        <w:pStyle w:val="Akapitzlist"/>
        <w:numPr>
          <w:ilvl w:val="0"/>
          <w:numId w:val="38"/>
        </w:numPr>
        <w:spacing w:line="268" w:lineRule="exact"/>
        <w:ind w:left="709" w:hanging="283"/>
        <w:jc w:val="both"/>
        <w:rPr>
          <w:rFonts w:ascii="Arial" w:hAnsi="Arial" w:cs="Arial"/>
          <w:bCs/>
          <w:sz w:val="21"/>
          <w:szCs w:val="21"/>
        </w:rPr>
      </w:pPr>
      <w:r w:rsidRPr="0082214B">
        <w:rPr>
          <w:rFonts w:ascii="Arial" w:hAnsi="Arial" w:cs="Arial"/>
          <w:bCs/>
          <w:sz w:val="21"/>
          <w:szCs w:val="21"/>
        </w:rPr>
        <w:t xml:space="preserve">ROPS, </w:t>
      </w:r>
      <w:r w:rsidR="00CC45EB" w:rsidRPr="0082214B">
        <w:rPr>
          <w:rFonts w:ascii="Arial" w:hAnsi="Arial" w:cs="Arial"/>
          <w:bCs/>
          <w:sz w:val="21"/>
          <w:szCs w:val="21"/>
        </w:rPr>
        <w:t>Komend</w:t>
      </w:r>
      <w:r w:rsidRPr="0082214B">
        <w:rPr>
          <w:rFonts w:ascii="Arial" w:hAnsi="Arial" w:cs="Arial"/>
          <w:bCs/>
          <w:sz w:val="21"/>
          <w:szCs w:val="21"/>
        </w:rPr>
        <w:t>y</w:t>
      </w:r>
      <w:r w:rsidR="00CC45EB" w:rsidRPr="0082214B">
        <w:rPr>
          <w:rFonts w:ascii="Arial" w:hAnsi="Arial" w:cs="Arial"/>
          <w:bCs/>
          <w:sz w:val="21"/>
          <w:szCs w:val="21"/>
        </w:rPr>
        <w:t xml:space="preserve"> Wojewódzk</w:t>
      </w:r>
      <w:r w:rsidRPr="0082214B">
        <w:rPr>
          <w:rFonts w:ascii="Arial" w:hAnsi="Arial" w:cs="Arial"/>
          <w:bCs/>
          <w:sz w:val="21"/>
          <w:szCs w:val="21"/>
        </w:rPr>
        <w:t>iej</w:t>
      </w:r>
      <w:r w:rsidR="00CC45EB" w:rsidRPr="0082214B">
        <w:rPr>
          <w:rFonts w:ascii="Arial" w:hAnsi="Arial" w:cs="Arial"/>
          <w:bCs/>
          <w:sz w:val="21"/>
          <w:szCs w:val="21"/>
        </w:rPr>
        <w:t xml:space="preserve"> Policji w Katowicach oraz Biur</w:t>
      </w:r>
      <w:r w:rsidRPr="0082214B">
        <w:rPr>
          <w:rFonts w:ascii="Arial" w:hAnsi="Arial" w:cs="Arial"/>
          <w:bCs/>
          <w:sz w:val="21"/>
          <w:szCs w:val="21"/>
        </w:rPr>
        <w:t>a</w:t>
      </w:r>
      <w:r w:rsidR="00CC45EB" w:rsidRPr="0082214B">
        <w:rPr>
          <w:rFonts w:ascii="Arial" w:hAnsi="Arial" w:cs="Arial"/>
          <w:bCs/>
          <w:sz w:val="21"/>
          <w:szCs w:val="21"/>
        </w:rPr>
        <w:t xml:space="preserve"> Karier Uniwersytetu Śląskiego </w:t>
      </w:r>
      <w:r w:rsidRPr="0082214B">
        <w:rPr>
          <w:rFonts w:ascii="Arial" w:hAnsi="Arial" w:cs="Arial"/>
          <w:bCs/>
          <w:sz w:val="21"/>
          <w:szCs w:val="21"/>
        </w:rPr>
        <w:t>s</w:t>
      </w:r>
      <w:r w:rsidR="00CC45EB" w:rsidRPr="0082214B">
        <w:rPr>
          <w:rFonts w:ascii="Arial" w:hAnsi="Arial" w:cs="Arial"/>
          <w:bCs/>
          <w:sz w:val="21"/>
          <w:szCs w:val="21"/>
        </w:rPr>
        <w:t xml:space="preserve">eminarium pn. </w:t>
      </w:r>
      <w:r w:rsidR="00CC45EB" w:rsidRPr="0082214B">
        <w:rPr>
          <w:rFonts w:ascii="Arial" w:hAnsi="Arial" w:cs="Arial"/>
          <w:bCs/>
          <w:i/>
          <w:iCs/>
          <w:sz w:val="21"/>
          <w:szCs w:val="21"/>
        </w:rPr>
        <w:t>Interdyscyplinarność warunkiem skutecznej pomocy – przemoc w rodzinie z problemem alkoholowym</w:t>
      </w:r>
      <w:r w:rsidRPr="0082214B">
        <w:rPr>
          <w:rFonts w:ascii="Arial" w:hAnsi="Arial" w:cs="Arial"/>
          <w:bCs/>
          <w:i/>
          <w:iCs/>
          <w:sz w:val="21"/>
          <w:szCs w:val="21"/>
        </w:rPr>
        <w:t xml:space="preserve"> </w:t>
      </w:r>
      <w:r w:rsidRPr="0082214B">
        <w:rPr>
          <w:rFonts w:ascii="Arial" w:hAnsi="Arial" w:cs="Arial"/>
          <w:bCs/>
          <w:sz w:val="21"/>
          <w:szCs w:val="21"/>
        </w:rPr>
        <w:t>skierowane</w:t>
      </w:r>
      <w:r w:rsidR="003C044D">
        <w:rPr>
          <w:rFonts w:ascii="Arial" w:hAnsi="Arial" w:cs="Arial"/>
          <w:bCs/>
          <w:sz w:val="21"/>
          <w:szCs w:val="21"/>
        </w:rPr>
        <w:t>j</w:t>
      </w:r>
      <w:r w:rsidRPr="0082214B">
        <w:rPr>
          <w:rFonts w:ascii="Arial" w:hAnsi="Arial" w:cs="Arial"/>
          <w:bCs/>
          <w:sz w:val="21"/>
          <w:szCs w:val="21"/>
        </w:rPr>
        <w:t xml:space="preserve"> do członków </w:t>
      </w:r>
      <w:r w:rsidR="00D46088">
        <w:rPr>
          <w:rFonts w:ascii="Arial" w:hAnsi="Arial" w:cs="Arial"/>
          <w:bCs/>
          <w:sz w:val="21"/>
          <w:szCs w:val="21"/>
        </w:rPr>
        <w:t>ze</w:t>
      </w:r>
      <w:r w:rsidRPr="0082214B">
        <w:rPr>
          <w:rFonts w:ascii="Arial" w:hAnsi="Arial" w:cs="Arial"/>
          <w:bCs/>
          <w:sz w:val="21"/>
          <w:szCs w:val="21"/>
        </w:rPr>
        <w:t xml:space="preserve">społów </w:t>
      </w:r>
      <w:r w:rsidR="00D46088">
        <w:rPr>
          <w:rFonts w:ascii="Arial" w:hAnsi="Arial" w:cs="Arial"/>
          <w:bCs/>
          <w:sz w:val="21"/>
          <w:szCs w:val="21"/>
        </w:rPr>
        <w:t>i</w:t>
      </w:r>
      <w:r w:rsidRPr="0082214B">
        <w:rPr>
          <w:rFonts w:ascii="Arial" w:hAnsi="Arial" w:cs="Arial"/>
          <w:bCs/>
          <w:sz w:val="21"/>
          <w:szCs w:val="21"/>
        </w:rPr>
        <w:t xml:space="preserve">nterdyscyplinarnych i grup </w:t>
      </w:r>
      <w:r w:rsidR="004B33A0">
        <w:rPr>
          <w:rFonts w:ascii="Arial" w:hAnsi="Arial" w:cs="Arial"/>
          <w:bCs/>
          <w:sz w:val="21"/>
          <w:szCs w:val="21"/>
        </w:rPr>
        <w:t>roboczych</w:t>
      </w:r>
      <w:r w:rsidRPr="0082214B">
        <w:rPr>
          <w:rFonts w:ascii="Arial" w:hAnsi="Arial" w:cs="Arial"/>
          <w:bCs/>
          <w:sz w:val="21"/>
          <w:szCs w:val="21"/>
        </w:rPr>
        <w:t xml:space="preserve"> oraz innych osób pracujących na rzecz przeciwdziałania przemocy domowej</w:t>
      </w:r>
      <w:r w:rsidR="004B33A0">
        <w:rPr>
          <w:rFonts w:ascii="Arial" w:hAnsi="Arial" w:cs="Arial"/>
          <w:bCs/>
          <w:sz w:val="21"/>
          <w:szCs w:val="21"/>
        </w:rPr>
        <w:t xml:space="preserve"> </w:t>
      </w:r>
      <w:r w:rsidR="003C044D" w:rsidRPr="0082214B">
        <w:rPr>
          <w:rFonts w:ascii="Arial" w:hAnsi="Arial" w:cs="Arial"/>
          <w:bCs/>
          <w:sz w:val="21"/>
          <w:szCs w:val="21"/>
        </w:rPr>
        <w:t>(2023 rok)</w:t>
      </w:r>
      <w:r w:rsidRPr="0082214B">
        <w:rPr>
          <w:rFonts w:ascii="Arial" w:hAnsi="Arial" w:cs="Arial"/>
          <w:bCs/>
          <w:sz w:val="21"/>
          <w:szCs w:val="21"/>
        </w:rPr>
        <w:t>;</w:t>
      </w:r>
    </w:p>
    <w:p w14:paraId="202262FE" w14:textId="022BB9FB" w:rsidR="0082214B" w:rsidRPr="0082214B" w:rsidRDefault="00915619">
      <w:pPr>
        <w:pStyle w:val="Akapitzlist"/>
        <w:numPr>
          <w:ilvl w:val="0"/>
          <w:numId w:val="38"/>
        </w:numPr>
        <w:spacing w:line="268" w:lineRule="exact"/>
        <w:ind w:left="709" w:hanging="283"/>
        <w:jc w:val="both"/>
        <w:rPr>
          <w:rFonts w:ascii="Arial" w:hAnsi="Arial" w:cs="Arial"/>
          <w:bCs/>
          <w:sz w:val="21"/>
          <w:szCs w:val="21"/>
        </w:rPr>
      </w:pPr>
      <w:r w:rsidRPr="0082214B">
        <w:rPr>
          <w:rFonts w:ascii="Arial" w:hAnsi="Arial" w:cs="Arial"/>
          <w:bCs/>
          <w:sz w:val="21"/>
          <w:szCs w:val="21"/>
        </w:rPr>
        <w:t>ROPS</w:t>
      </w:r>
      <w:r w:rsidR="0082214B" w:rsidRPr="0082214B">
        <w:rPr>
          <w:rFonts w:ascii="Arial" w:hAnsi="Arial" w:cs="Arial"/>
          <w:bCs/>
          <w:sz w:val="21"/>
          <w:szCs w:val="21"/>
        </w:rPr>
        <w:t xml:space="preserve">, </w:t>
      </w:r>
      <w:r w:rsidRPr="0082214B">
        <w:rPr>
          <w:rFonts w:ascii="Arial" w:hAnsi="Arial" w:cs="Arial"/>
          <w:bCs/>
          <w:sz w:val="21"/>
          <w:szCs w:val="21"/>
        </w:rPr>
        <w:t>Komend</w:t>
      </w:r>
      <w:r w:rsidR="0082214B" w:rsidRPr="0082214B">
        <w:rPr>
          <w:rFonts w:ascii="Arial" w:hAnsi="Arial" w:cs="Arial"/>
          <w:bCs/>
          <w:sz w:val="21"/>
          <w:szCs w:val="21"/>
        </w:rPr>
        <w:t>y</w:t>
      </w:r>
      <w:r w:rsidRPr="0082214B">
        <w:rPr>
          <w:rFonts w:ascii="Arial" w:hAnsi="Arial" w:cs="Arial"/>
          <w:bCs/>
          <w:sz w:val="21"/>
          <w:szCs w:val="21"/>
        </w:rPr>
        <w:t xml:space="preserve"> Wojewódzk</w:t>
      </w:r>
      <w:r w:rsidR="0082214B" w:rsidRPr="0082214B">
        <w:rPr>
          <w:rFonts w:ascii="Arial" w:hAnsi="Arial" w:cs="Arial"/>
          <w:bCs/>
          <w:sz w:val="21"/>
          <w:szCs w:val="21"/>
        </w:rPr>
        <w:t>iej</w:t>
      </w:r>
      <w:r w:rsidRPr="0082214B">
        <w:rPr>
          <w:rFonts w:ascii="Arial" w:hAnsi="Arial" w:cs="Arial"/>
          <w:bCs/>
          <w:sz w:val="21"/>
          <w:szCs w:val="21"/>
        </w:rPr>
        <w:t xml:space="preserve"> Policji w Katowicach i Wydział</w:t>
      </w:r>
      <w:r w:rsidR="0082214B" w:rsidRPr="0082214B">
        <w:rPr>
          <w:rFonts w:ascii="Arial" w:hAnsi="Arial" w:cs="Arial"/>
          <w:bCs/>
          <w:sz w:val="21"/>
          <w:szCs w:val="21"/>
        </w:rPr>
        <w:t>u</w:t>
      </w:r>
      <w:r w:rsidRPr="0082214B">
        <w:rPr>
          <w:rFonts w:ascii="Arial" w:hAnsi="Arial" w:cs="Arial"/>
          <w:bCs/>
          <w:sz w:val="21"/>
          <w:szCs w:val="21"/>
        </w:rPr>
        <w:t xml:space="preserve"> Rodziny i Polityki Społecznej Śląskiego Urzędu Wojewódzkiego </w:t>
      </w:r>
      <w:r w:rsidR="00F76AA5" w:rsidRPr="0082214B">
        <w:rPr>
          <w:rFonts w:ascii="Arial" w:hAnsi="Arial" w:cs="Arial"/>
          <w:bCs/>
          <w:sz w:val="21"/>
          <w:szCs w:val="21"/>
        </w:rPr>
        <w:t>konferencj</w:t>
      </w:r>
      <w:r w:rsidR="0082214B" w:rsidRPr="0082214B">
        <w:rPr>
          <w:rFonts w:ascii="Arial" w:hAnsi="Arial" w:cs="Arial"/>
          <w:bCs/>
          <w:sz w:val="21"/>
          <w:szCs w:val="21"/>
        </w:rPr>
        <w:t>i</w:t>
      </w:r>
      <w:r w:rsidR="00F76AA5" w:rsidRPr="0082214B">
        <w:rPr>
          <w:rFonts w:ascii="Arial" w:hAnsi="Arial" w:cs="Arial"/>
          <w:bCs/>
          <w:sz w:val="21"/>
          <w:szCs w:val="21"/>
        </w:rPr>
        <w:t xml:space="preserve"> </w:t>
      </w:r>
      <w:r w:rsidR="006E2801" w:rsidRPr="0082214B">
        <w:rPr>
          <w:rFonts w:ascii="Arial" w:hAnsi="Arial" w:cs="Arial"/>
          <w:bCs/>
          <w:sz w:val="21"/>
          <w:szCs w:val="21"/>
        </w:rPr>
        <w:t xml:space="preserve">pt. </w:t>
      </w:r>
      <w:r w:rsidR="006E2801" w:rsidRPr="0082214B">
        <w:rPr>
          <w:rFonts w:ascii="Arial" w:hAnsi="Arial" w:cs="Arial"/>
          <w:bCs/>
          <w:i/>
          <w:iCs/>
          <w:sz w:val="21"/>
          <w:szCs w:val="21"/>
        </w:rPr>
        <w:t>Interdyscyplinarność instytucji – skuteczna pomoc osobom objętym procedurą „Niebieskie Karty” z problemem alkoholowym</w:t>
      </w:r>
      <w:r w:rsidR="006E2801" w:rsidRPr="0082214B">
        <w:rPr>
          <w:rFonts w:ascii="Arial" w:hAnsi="Arial" w:cs="Arial"/>
          <w:bCs/>
          <w:sz w:val="21"/>
          <w:szCs w:val="21"/>
        </w:rPr>
        <w:t>, w której uczestniczyli przede wszystkim p</w:t>
      </w:r>
      <w:r w:rsidR="00123827" w:rsidRPr="0082214B">
        <w:rPr>
          <w:rFonts w:ascii="Arial" w:hAnsi="Arial" w:cs="Arial"/>
          <w:bCs/>
          <w:sz w:val="21"/>
          <w:szCs w:val="21"/>
        </w:rPr>
        <w:t xml:space="preserve">rzewodniczący </w:t>
      </w:r>
      <w:r w:rsidR="006E2801" w:rsidRPr="0082214B">
        <w:rPr>
          <w:rFonts w:ascii="Arial" w:hAnsi="Arial" w:cs="Arial"/>
          <w:bCs/>
          <w:sz w:val="21"/>
          <w:szCs w:val="21"/>
        </w:rPr>
        <w:t>i członkowie zespołów interdyscyplinarnych oraz gminnych komisji rozwiązywania problemów alkoholowych</w:t>
      </w:r>
      <w:r w:rsidR="0082214B" w:rsidRPr="0082214B">
        <w:rPr>
          <w:rFonts w:ascii="Arial" w:hAnsi="Arial" w:cs="Arial"/>
          <w:bCs/>
          <w:sz w:val="21"/>
          <w:szCs w:val="21"/>
        </w:rPr>
        <w:t xml:space="preserve"> (2025 rok).</w:t>
      </w:r>
    </w:p>
    <w:p w14:paraId="76F63714" w14:textId="6239828B" w:rsidR="000F0F6D" w:rsidRPr="003C044D" w:rsidRDefault="00CC45EB" w:rsidP="0082214B">
      <w:pPr>
        <w:spacing w:line="268" w:lineRule="exact"/>
        <w:ind w:left="426"/>
        <w:jc w:val="both"/>
        <w:rPr>
          <w:rFonts w:ascii="Arial" w:hAnsi="Arial" w:cs="Arial"/>
          <w:bCs/>
          <w:sz w:val="21"/>
          <w:szCs w:val="21"/>
        </w:rPr>
      </w:pPr>
      <w:r w:rsidRPr="003C044D">
        <w:rPr>
          <w:rFonts w:ascii="Arial" w:hAnsi="Arial" w:cs="Arial"/>
          <w:bCs/>
          <w:sz w:val="21"/>
          <w:szCs w:val="21"/>
        </w:rPr>
        <w:t>Łącznie w</w:t>
      </w:r>
      <w:r w:rsidR="00F76AA5" w:rsidRPr="003C044D">
        <w:rPr>
          <w:rFonts w:ascii="Arial" w:hAnsi="Arial" w:cs="Arial"/>
          <w:bCs/>
          <w:sz w:val="21"/>
          <w:szCs w:val="21"/>
        </w:rPr>
        <w:t xml:space="preserve"> ww. </w:t>
      </w:r>
      <w:r w:rsidRPr="003C044D">
        <w:rPr>
          <w:rFonts w:ascii="Arial" w:hAnsi="Arial" w:cs="Arial"/>
          <w:bCs/>
          <w:sz w:val="21"/>
          <w:szCs w:val="21"/>
        </w:rPr>
        <w:t xml:space="preserve">przedsięwzięciach </w:t>
      </w:r>
      <w:r w:rsidR="006E2801" w:rsidRPr="003C044D">
        <w:rPr>
          <w:rFonts w:ascii="Arial" w:hAnsi="Arial" w:cs="Arial"/>
          <w:bCs/>
          <w:sz w:val="21"/>
          <w:szCs w:val="21"/>
        </w:rPr>
        <w:t>uczestniczyło 986</w:t>
      </w:r>
      <w:r w:rsidRPr="003C044D">
        <w:rPr>
          <w:rFonts w:ascii="Arial" w:hAnsi="Arial" w:cs="Arial"/>
          <w:bCs/>
          <w:sz w:val="21"/>
          <w:szCs w:val="21"/>
        </w:rPr>
        <w:t xml:space="preserve"> osób</w:t>
      </w:r>
      <w:r w:rsidR="00104049" w:rsidRPr="003C044D">
        <w:rPr>
          <w:rFonts w:ascii="Arial" w:hAnsi="Arial" w:cs="Arial"/>
          <w:bCs/>
          <w:sz w:val="21"/>
          <w:szCs w:val="21"/>
        </w:rPr>
        <w:t>.</w:t>
      </w:r>
      <w:r w:rsidRPr="003C044D">
        <w:rPr>
          <w:rFonts w:ascii="Arial" w:hAnsi="Arial" w:cs="Arial"/>
          <w:bCs/>
          <w:sz w:val="21"/>
          <w:szCs w:val="21"/>
        </w:rPr>
        <w:t xml:space="preserve"> </w:t>
      </w:r>
    </w:p>
    <w:p w14:paraId="42F591FA" w14:textId="77341A9E" w:rsidR="00CC45EB" w:rsidRPr="003C044D" w:rsidRDefault="0060339D" w:rsidP="00F32D0C">
      <w:pPr>
        <w:spacing w:after="0" w:line="268" w:lineRule="exact"/>
        <w:ind w:firstLine="567"/>
        <w:jc w:val="both"/>
        <w:rPr>
          <w:rFonts w:ascii="Arial" w:hAnsi="Arial" w:cs="Arial"/>
          <w:bCs/>
          <w:sz w:val="21"/>
          <w:szCs w:val="21"/>
        </w:rPr>
      </w:pPr>
      <w:r w:rsidRPr="00844FF3">
        <w:rPr>
          <w:rFonts w:ascii="Arial" w:hAnsi="Arial" w:cs="Arial"/>
          <w:bCs/>
          <w:sz w:val="21"/>
          <w:szCs w:val="21"/>
        </w:rPr>
        <w:t>Realizacja</w:t>
      </w:r>
      <w:r w:rsidRPr="00844FF3">
        <w:rPr>
          <w:rFonts w:ascii="Arial" w:hAnsi="Arial" w:cs="Arial"/>
          <w:iCs/>
          <w:sz w:val="21"/>
          <w:szCs w:val="21"/>
        </w:rPr>
        <w:t xml:space="preserve"> zadań na rzecz przeciwdziałania przemocy domowej wymaga od pracowników  </w:t>
      </w:r>
      <w:r w:rsidR="00844FF3">
        <w:rPr>
          <w:rFonts w:ascii="Arial" w:hAnsi="Arial" w:cs="Arial"/>
          <w:iCs/>
          <w:sz w:val="21"/>
          <w:szCs w:val="21"/>
        </w:rPr>
        <w:t xml:space="preserve">zarówno </w:t>
      </w:r>
      <w:r w:rsidRPr="00844FF3">
        <w:rPr>
          <w:rFonts w:ascii="Arial" w:hAnsi="Arial" w:cs="Arial"/>
          <w:iCs/>
          <w:sz w:val="21"/>
          <w:szCs w:val="21"/>
        </w:rPr>
        <w:t xml:space="preserve">specjalistycznej wiedzy </w:t>
      </w:r>
      <w:r w:rsidR="00844FF3" w:rsidRPr="00844FF3">
        <w:rPr>
          <w:rFonts w:ascii="Arial" w:hAnsi="Arial" w:cs="Arial"/>
          <w:iCs/>
          <w:sz w:val="21"/>
          <w:szCs w:val="21"/>
        </w:rPr>
        <w:t>w</w:t>
      </w:r>
      <w:r w:rsidRPr="00844FF3">
        <w:rPr>
          <w:rFonts w:ascii="Arial" w:hAnsi="Arial" w:cs="Arial"/>
          <w:iCs/>
          <w:sz w:val="21"/>
          <w:szCs w:val="21"/>
        </w:rPr>
        <w:t xml:space="preserve"> wielu dziedzin</w:t>
      </w:r>
      <w:r w:rsidR="00844FF3" w:rsidRPr="00844FF3">
        <w:rPr>
          <w:rFonts w:ascii="Arial" w:hAnsi="Arial" w:cs="Arial"/>
          <w:iCs/>
          <w:sz w:val="21"/>
          <w:szCs w:val="21"/>
        </w:rPr>
        <w:t>ach</w:t>
      </w:r>
      <w:r w:rsidRPr="00844FF3">
        <w:rPr>
          <w:rFonts w:ascii="Arial" w:hAnsi="Arial" w:cs="Arial"/>
          <w:iCs/>
          <w:sz w:val="21"/>
          <w:szCs w:val="21"/>
        </w:rPr>
        <w:t>, jak i odpowiednich kompetencji osobistych.</w:t>
      </w:r>
      <w:r w:rsidR="00844FF3">
        <w:rPr>
          <w:rFonts w:ascii="Arial" w:hAnsi="Arial" w:cs="Arial"/>
          <w:iCs/>
          <w:sz w:val="21"/>
          <w:szCs w:val="21"/>
        </w:rPr>
        <w:t xml:space="preserve"> Wobec </w:t>
      </w:r>
      <w:r w:rsidR="00844FF3" w:rsidRPr="00844FF3">
        <w:rPr>
          <w:rFonts w:ascii="Arial" w:hAnsi="Arial" w:cs="Arial"/>
          <w:iCs/>
          <w:sz w:val="21"/>
          <w:szCs w:val="21"/>
        </w:rPr>
        <w:t>powyższego, kadry</w:t>
      </w:r>
      <w:r w:rsidRPr="00844FF3">
        <w:rPr>
          <w:rFonts w:ascii="Arial" w:hAnsi="Arial" w:cs="Arial"/>
          <w:iCs/>
          <w:sz w:val="21"/>
          <w:szCs w:val="21"/>
        </w:rPr>
        <w:t xml:space="preserve"> </w:t>
      </w:r>
      <w:r w:rsidR="00844FF3" w:rsidRPr="00844FF3">
        <w:rPr>
          <w:rFonts w:ascii="Arial" w:hAnsi="Arial" w:cs="Arial"/>
          <w:iCs/>
          <w:sz w:val="21"/>
          <w:szCs w:val="21"/>
        </w:rPr>
        <w:t xml:space="preserve">służb mających codzienny </w:t>
      </w:r>
      <w:r w:rsidRPr="00844FF3">
        <w:rPr>
          <w:rFonts w:ascii="Arial" w:hAnsi="Arial" w:cs="Arial"/>
          <w:sz w:val="21"/>
          <w:szCs w:val="21"/>
        </w:rPr>
        <w:t>kontakt z osobami doświadczającymi przemoc</w:t>
      </w:r>
      <w:r w:rsidR="00844FF3" w:rsidRPr="00844FF3">
        <w:rPr>
          <w:rFonts w:ascii="Arial" w:hAnsi="Arial" w:cs="Arial"/>
          <w:sz w:val="21"/>
          <w:szCs w:val="21"/>
        </w:rPr>
        <w:t>y</w:t>
      </w:r>
      <w:r w:rsidRPr="00844FF3">
        <w:rPr>
          <w:rFonts w:ascii="Arial" w:hAnsi="Arial" w:cs="Arial"/>
          <w:sz w:val="21"/>
          <w:szCs w:val="21"/>
        </w:rPr>
        <w:t xml:space="preserve"> domowej i osobami stosującymi przemoc</w:t>
      </w:r>
      <w:r w:rsidR="00844FF3" w:rsidRPr="00844FF3">
        <w:rPr>
          <w:rFonts w:ascii="Arial" w:hAnsi="Arial" w:cs="Arial"/>
          <w:sz w:val="21"/>
          <w:szCs w:val="21"/>
        </w:rPr>
        <w:t xml:space="preserve"> (w szczególności członków zespołów interdyscyplinarnych oraz grup diagnostyczno-pomocowych), powinny mieć</w:t>
      </w:r>
      <w:r w:rsidRPr="00844FF3">
        <w:rPr>
          <w:rFonts w:ascii="Arial" w:hAnsi="Arial" w:cs="Arial"/>
          <w:sz w:val="21"/>
          <w:szCs w:val="21"/>
        </w:rPr>
        <w:t xml:space="preserve"> zapewniony dostęp </w:t>
      </w:r>
      <w:r w:rsidR="00844FF3" w:rsidRPr="00844FF3">
        <w:rPr>
          <w:rFonts w:ascii="Arial" w:hAnsi="Arial" w:cs="Arial"/>
          <w:sz w:val="21"/>
          <w:szCs w:val="21"/>
        </w:rPr>
        <w:br/>
      </w:r>
      <w:r w:rsidRPr="00844FF3">
        <w:rPr>
          <w:rFonts w:ascii="Arial" w:hAnsi="Arial" w:cs="Arial"/>
          <w:sz w:val="21"/>
          <w:szCs w:val="21"/>
        </w:rPr>
        <w:t xml:space="preserve">do </w:t>
      </w:r>
      <w:r w:rsidR="00844FF3" w:rsidRPr="00844FF3">
        <w:rPr>
          <w:rFonts w:ascii="Arial" w:hAnsi="Arial" w:cs="Arial"/>
          <w:sz w:val="21"/>
          <w:szCs w:val="21"/>
        </w:rPr>
        <w:t xml:space="preserve">ustawicznego </w:t>
      </w:r>
      <w:r w:rsidRPr="00844FF3">
        <w:rPr>
          <w:rFonts w:ascii="Arial" w:hAnsi="Arial" w:cs="Arial"/>
          <w:sz w:val="21"/>
          <w:szCs w:val="21"/>
        </w:rPr>
        <w:t>doskonalenia kompetencji zawodowych</w:t>
      </w:r>
      <w:r w:rsidR="00844FF3" w:rsidRPr="00844FF3">
        <w:rPr>
          <w:rFonts w:ascii="Arial" w:hAnsi="Arial" w:cs="Arial"/>
          <w:sz w:val="21"/>
          <w:szCs w:val="21"/>
        </w:rPr>
        <w:t>.</w:t>
      </w:r>
      <w:r w:rsidR="00844FF3">
        <w:rPr>
          <w:rFonts w:ascii="Arial" w:hAnsi="Arial" w:cs="Arial"/>
          <w:sz w:val="21"/>
          <w:szCs w:val="21"/>
        </w:rPr>
        <w:t xml:space="preserve"> W tym celu, </w:t>
      </w:r>
      <w:r w:rsidR="006E2801" w:rsidRPr="003C044D">
        <w:rPr>
          <w:rFonts w:ascii="Arial" w:hAnsi="Arial" w:cs="Arial"/>
          <w:bCs/>
          <w:sz w:val="21"/>
          <w:szCs w:val="21"/>
        </w:rPr>
        <w:t xml:space="preserve">ROPS </w:t>
      </w:r>
      <w:r w:rsidR="00CC45EB" w:rsidRPr="003C044D">
        <w:rPr>
          <w:rFonts w:ascii="Arial" w:hAnsi="Arial" w:cs="Arial"/>
          <w:bCs/>
          <w:sz w:val="21"/>
          <w:szCs w:val="21"/>
        </w:rPr>
        <w:t>prowadz</w:t>
      </w:r>
      <w:r w:rsidR="00844FF3">
        <w:rPr>
          <w:rFonts w:ascii="Arial" w:hAnsi="Arial" w:cs="Arial"/>
          <w:bCs/>
          <w:sz w:val="21"/>
          <w:szCs w:val="21"/>
        </w:rPr>
        <w:t>ił</w:t>
      </w:r>
      <w:r w:rsidR="006E2801" w:rsidRPr="003C044D">
        <w:rPr>
          <w:rFonts w:ascii="Arial" w:hAnsi="Arial" w:cs="Arial"/>
          <w:bCs/>
          <w:sz w:val="21"/>
          <w:szCs w:val="21"/>
        </w:rPr>
        <w:t xml:space="preserve"> działalność</w:t>
      </w:r>
      <w:r w:rsidR="00CC45EB" w:rsidRPr="003C044D">
        <w:rPr>
          <w:rFonts w:ascii="Arial" w:hAnsi="Arial" w:cs="Arial"/>
          <w:bCs/>
          <w:sz w:val="21"/>
          <w:szCs w:val="21"/>
        </w:rPr>
        <w:t xml:space="preserve"> diagno</w:t>
      </w:r>
      <w:r w:rsidR="006E2801" w:rsidRPr="003C044D">
        <w:rPr>
          <w:rFonts w:ascii="Arial" w:hAnsi="Arial" w:cs="Arial"/>
          <w:bCs/>
          <w:sz w:val="21"/>
          <w:szCs w:val="21"/>
        </w:rPr>
        <w:t>styczną</w:t>
      </w:r>
      <w:r w:rsidR="006E2801" w:rsidRPr="003C044D">
        <w:rPr>
          <w:rFonts w:ascii="Arial" w:hAnsi="Arial" w:cs="Arial"/>
          <w:b/>
          <w:sz w:val="21"/>
          <w:szCs w:val="21"/>
        </w:rPr>
        <w:t xml:space="preserve"> </w:t>
      </w:r>
      <w:r w:rsidR="006E2801" w:rsidRPr="003C044D">
        <w:rPr>
          <w:rFonts w:ascii="Arial" w:hAnsi="Arial" w:cs="Arial"/>
          <w:bCs/>
          <w:sz w:val="21"/>
          <w:szCs w:val="21"/>
        </w:rPr>
        <w:t xml:space="preserve">w zakresie </w:t>
      </w:r>
      <w:r w:rsidR="00CC45EB" w:rsidRPr="003C044D">
        <w:rPr>
          <w:rFonts w:ascii="Arial" w:hAnsi="Arial" w:cs="Arial"/>
          <w:bCs/>
          <w:sz w:val="21"/>
          <w:szCs w:val="21"/>
        </w:rPr>
        <w:t>potrzeb szkoleniowych członków zespołów interdyscyplinarnych oraz grup roboczych</w:t>
      </w:r>
      <w:r w:rsidR="00BC4E18" w:rsidRPr="003C044D">
        <w:rPr>
          <w:rFonts w:ascii="Arial" w:hAnsi="Arial" w:cs="Arial"/>
          <w:bCs/>
          <w:sz w:val="21"/>
          <w:szCs w:val="21"/>
        </w:rPr>
        <w:t xml:space="preserve"> / </w:t>
      </w:r>
      <w:r w:rsidR="006E2801" w:rsidRPr="003C044D">
        <w:rPr>
          <w:rFonts w:ascii="Arial" w:hAnsi="Arial" w:cs="Arial"/>
          <w:bCs/>
          <w:sz w:val="21"/>
          <w:szCs w:val="21"/>
        </w:rPr>
        <w:t>diagnostyczno-pomocowych</w:t>
      </w:r>
      <w:r w:rsidR="00CC45EB" w:rsidRPr="003C044D">
        <w:rPr>
          <w:rFonts w:ascii="Arial" w:hAnsi="Arial" w:cs="Arial"/>
          <w:bCs/>
          <w:sz w:val="21"/>
          <w:szCs w:val="21"/>
        </w:rPr>
        <w:t xml:space="preserve">. </w:t>
      </w:r>
      <w:r w:rsidR="00BC4E18" w:rsidRPr="003C044D">
        <w:rPr>
          <w:rFonts w:ascii="Arial" w:hAnsi="Arial" w:cs="Arial"/>
          <w:bCs/>
          <w:sz w:val="21"/>
          <w:szCs w:val="21"/>
        </w:rPr>
        <w:t xml:space="preserve">Wyniki tej aktywności </w:t>
      </w:r>
      <w:r w:rsidR="00CC45EB" w:rsidRPr="003C044D">
        <w:rPr>
          <w:rFonts w:ascii="Arial" w:hAnsi="Arial" w:cs="Arial"/>
          <w:bCs/>
          <w:sz w:val="21"/>
          <w:szCs w:val="21"/>
        </w:rPr>
        <w:t xml:space="preserve"> służyły planowaniu wsparcia szkoleniowego dla profesjonalistów w kolejnych latach.</w:t>
      </w:r>
    </w:p>
    <w:p w14:paraId="4B756DBB" w14:textId="193F823B" w:rsidR="00CC45EB" w:rsidRDefault="00CC45EB" w:rsidP="00F32D0C">
      <w:pPr>
        <w:spacing w:after="0" w:line="268" w:lineRule="exact"/>
        <w:ind w:firstLine="567"/>
        <w:jc w:val="both"/>
        <w:rPr>
          <w:rFonts w:ascii="Arial" w:hAnsi="Arial" w:cs="Arial"/>
          <w:iCs/>
          <w:sz w:val="21"/>
          <w:szCs w:val="21"/>
        </w:rPr>
      </w:pPr>
      <w:r w:rsidRPr="00F32D0C">
        <w:rPr>
          <w:rFonts w:ascii="Arial" w:hAnsi="Arial" w:cs="Arial"/>
          <w:bCs/>
          <w:sz w:val="21"/>
          <w:szCs w:val="21"/>
        </w:rPr>
        <w:t>Nowelizacja</w:t>
      </w:r>
      <w:r w:rsidRPr="006C5BCC">
        <w:rPr>
          <w:rFonts w:ascii="Arial" w:hAnsi="Arial" w:cs="Arial"/>
          <w:sz w:val="21"/>
          <w:szCs w:val="21"/>
        </w:rPr>
        <w:t xml:space="preserve"> ustawy z dnia 9 marca 2023 r</w:t>
      </w:r>
      <w:r>
        <w:rPr>
          <w:rFonts w:ascii="Arial" w:hAnsi="Arial" w:cs="Arial"/>
          <w:sz w:val="21"/>
          <w:szCs w:val="21"/>
        </w:rPr>
        <w:t>oku</w:t>
      </w:r>
      <w:r w:rsidRPr="006C5BCC">
        <w:rPr>
          <w:rFonts w:ascii="Arial" w:hAnsi="Arial" w:cs="Arial"/>
          <w:sz w:val="21"/>
          <w:szCs w:val="21"/>
        </w:rPr>
        <w:t xml:space="preserve"> o przeciwdziałaniu przemocy domowej wprowadziła obowiązek powoływania składów zespołów interdyscyplinarnych na nowej podstawie prawnej. W </w:t>
      </w:r>
      <w:r w:rsidRPr="00F32D0C">
        <w:rPr>
          <w:rFonts w:ascii="Arial" w:hAnsi="Arial" w:cs="Arial"/>
          <w:bCs/>
          <w:sz w:val="21"/>
          <w:szCs w:val="21"/>
        </w:rPr>
        <w:t>rezultacie</w:t>
      </w:r>
      <w:r w:rsidRPr="006C5BCC">
        <w:rPr>
          <w:rFonts w:ascii="Arial" w:hAnsi="Arial" w:cs="Arial"/>
          <w:sz w:val="21"/>
          <w:szCs w:val="21"/>
        </w:rPr>
        <w:t xml:space="preserve"> wszystkie dotychczas funkcjonujące zespoły uzyskały status „nowych”. Jednocześnie ustawa nałożyła na samorząd województwa obowiązek zapewnienia przeszkolenia </w:t>
      </w:r>
      <w:r w:rsidR="00345E2A">
        <w:rPr>
          <w:rFonts w:ascii="Arial" w:hAnsi="Arial" w:cs="Arial"/>
          <w:sz w:val="21"/>
          <w:szCs w:val="21"/>
        </w:rPr>
        <w:t xml:space="preserve">każdego </w:t>
      </w:r>
      <w:r w:rsidRPr="006C5BCC">
        <w:rPr>
          <w:rFonts w:ascii="Arial" w:hAnsi="Arial" w:cs="Arial"/>
          <w:sz w:val="21"/>
          <w:szCs w:val="21"/>
        </w:rPr>
        <w:t xml:space="preserve">członka zespołu interdyscyplinarnego w terminie 12 miesięcy od dnia jego powołania </w:t>
      </w:r>
      <w:r w:rsidR="00345E2A">
        <w:rPr>
          <w:rFonts w:ascii="Arial" w:hAnsi="Arial" w:cs="Arial"/>
          <w:sz w:val="21"/>
          <w:szCs w:val="21"/>
        </w:rPr>
        <w:br/>
      </w:r>
      <w:r w:rsidRPr="006C5BCC">
        <w:rPr>
          <w:rFonts w:ascii="Arial" w:hAnsi="Arial" w:cs="Arial"/>
          <w:sz w:val="21"/>
          <w:szCs w:val="21"/>
        </w:rPr>
        <w:t>do składu zespołu.</w:t>
      </w:r>
      <w:r w:rsidR="00844FF3">
        <w:rPr>
          <w:rFonts w:ascii="Arial" w:hAnsi="Arial" w:cs="Arial"/>
          <w:sz w:val="21"/>
          <w:szCs w:val="21"/>
        </w:rPr>
        <w:t xml:space="preserve"> </w:t>
      </w:r>
      <w:r w:rsidRPr="0060339D">
        <w:rPr>
          <w:rFonts w:ascii="Arial" w:hAnsi="Arial" w:cs="Arial"/>
          <w:iCs/>
          <w:sz w:val="21"/>
          <w:szCs w:val="21"/>
        </w:rPr>
        <w:t>W latach 2021</w:t>
      </w:r>
      <w:r w:rsidR="00C04CE3" w:rsidRPr="0060339D">
        <w:rPr>
          <w:rFonts w:ascii="Arial" w:hAnsi="Arial" w:cs="Arial"/>
          <w:iCs/>
          <w:sz w:val="21"/>
          <w:szCs w:val="21"/>
        </w:rPr>
        <w:t>-</w:t>
      </w:r>
      <w:r w:rsidRPr="0060339D">
        <w:rPr>
          <w:rFonts w:ascii="Arial" w:hAnsi="Arial" w:cs="Arial"/>
          <w:iCs/>
          <w:sz w:val="21"/>
          <w:szCs w:val="21"/>
        </w:rPr>
        <w:t>202</w:t>
      </w:r>
      <w:r w:rsidR="00A30F71" w:rsidRPr="0060339D">
        <w:rPr>
          <w:rFonts w:ascii="Arial" w:hAnsi="Arial" w:cs="Arial"/>
          <w:iCs/>
          <w:sz w:val="21"/>
          <w:szCs w:val="21"/>
        </w:rPr>
        <w:t>5</w:t>
      </w:r>
      <w:r w:rsidRPr="0060339D">
        <w:rPr>
          <w:rFonts w:ascii="Arial" w:hAnsi="Arial" w:cs="Arial"/>
          <w:iCs/>
          <w:sz w:val="21"/>
          <w:szCs w:val="21"/>
        </w:rPr>
        <w:t xml:space="preserve"> </w:t>
      </w:r>
      <w:r w:rsidR="003C044D" w:rsidRPr="0060339D">
        <w:rPr>
          <w:rFonts w:ascii="Arial" w:hAnsi="Arial" w:cs="Arial"/>
          <w:sz w:val="21"/>
          <w:szCs w:val="21"/>
        </w:rPr>
        <w:t xml:space="preserve">ROPS corocznie organizował szkolenia dla osób realizujących zadania w obszarze przeciwdziałania przemocy w rodzinie/domowej. Łącznie </w:t>
      </w:r>
      <w:r w:rsidRPr="0060339D">
        <w:rPr>
          <w:rFonts w:ascii="Arial" w:hAnsi="Arial" w:cs="Arial"/>
          <w:iCs/>
          <w:sz w:val="21"/>
          <w:szCs w:val="21"/>
        </w:rPr>
        <w:t xml:space="preserve">zorganizowano </w:t>
      </w:r>
      <w:r w:rsidR="00171EC2" w:rsidRPr="0060339D">
        <w:rPr>
          <w:rFonts w:ascii="Arial" w:hAnsi="Arial" w:cs="Arial"/>
          <w:iCs/>
          <w:sz w:val="21"/>
          <w:szCs w:val="21"/>
        </w:rPr>
        <w:t>3</w:t>
      </w:r>
      <w:r w:rsidR="00A30F71" w:rsidRPr="0060339D">
        <w:rPr>
          <w:rFonts w:ascii="Arial" w:hAnsi="Arial" w:cs="Arial"/>
          <w:iCs/>
          <w:sz w:val="21"/>
          <w:szCs w:val="21"/>
        </w:rPr>
        <w:t>1</w:t>
      </w:r>
      <w:r w:rsidRPr="0060339D">
        <w:rPr>
          <w:rFonts w:ascii="Arial" w:hAnsi="Arial" w:cs="Arial"/>
          <w:iCs/>
          <w:sz w:val="21"/>
          <w:szCs w:val="21"/>
        </w:rPr>
        <w:t xml:space="preserve"> szkole</w:t>
      </w:r>
      <w:r w:rsidR="00DA69CB" w:rsidRPr="0060339D">
        <w:rPr>
          <w:rFonts w:ascii="Arial" w:hAnsi="Arial" w:cs="Arial"/>
          <w:iCs/>
          <w:sz w:val="21"/>
          <w:szCs w:val="21"/>
        </w:rPr>
        <w:t>ń</w:t>
      </w:r>
      <w:r w:rsidR="00BC4E18" w:rsidRPr="0060339D">
        <w:rPr>
          <w:rFonts w:ascii="Arial" w:hAnsi="Arial" w:cs="Arial"/>
          <w:iCs/>
          <w:sz w:val="21"/>
          <w:szCs w:val="21"/>
        </w:rPr>
        <w:t xml:space="preserve">, w których uczestniczyło </w:t>
      </w:r>
      <w:r w:rsidR="00171EC2" w:rsidRPr="0060339D">
        <w:rPr>
          <w:rFonts w:ascii="Arial" w:hAnsi="Arial" w:cs="Arial"/>
          <w:iCs/>
          <w:sz w:val="21"/>
          <w:szCs w:val="21"/>
        </w:rPr>
        <w:t xml:space="preserve">2 580 </w:t>
      </w:r>
      <w:r w:rsidRPr="0060339D">
        <w:rPr>
          <w:rFonts w:ascii="Arial" w:hAnsi="Arial" w:cs="Arial"/>
          <w:iCs/>
          <w:sz w:val="21"/>
          <w:szCs w:val="21"/>
        </w:rPr>
        <w:t xml:space="preserve">osób reprezentujących różne grupy zawodowe realizujące zadania w obszarze przeciwdziałania przemocy domowej. </w:t>
      </w:r>
      <w:r w:rsidRPr="00305BEE">
        <w:rPr>
          <w:rFonts w:ascii="Arial" w:hAnsi="Arial" w:cs="Arial"/>
          <w:iCs/>
          <w:sz w:val="21"/>
          <w:szCs w:val="21"/>
        </w:rPr>
        <w:t xml:space="preserve">Zajęcia te służyły poszerzeniu wiedzy, doskonaleniu umiejętności, wymianie doświadczeń oraz integracji osób pracujących w tym obszarze. W szkoleniach udział wzięli przedstawiciele samorządów lokalnych, jednostek organizacyjnych pomocy społecznej (w tym specjalistycznych), jednostek </w:t>
      </w:r>
      <w:r w:rsidRPr="00305BEE">
        <w:rPr>
          <w:rFonts w:ascii="Arial" w:hAnsi="Arial" w:cs="Arial"/>
          <w:sz w:val="21"/>
          <w:szCs w:val="21"/>
        </w:rPr>
        <w:t>organizacyjnych systemu</w:t>
      </w:r>
      <w:r w:rsidRPr="00305BEE">
        <w:rPr>
          <w:rFonts w:ascii="Arial" w:hAnsi="Arial" w:cs="Arial"/>
          <w:iCs/>
          <w:sz w:val="21"/>
          <w:szCs w:val="21"/>
        </w:rPr>
        <w:t xml:space="preserve"> wspierania rodziny i pieczy zastępczej, przedstawiciele systemu oświaty, policji, kuratorskiej służby sądowej, służby więziennej oraz organizacji pozarządowych. Średnia ocena szkoleń zrealizowanych w latach </w:t>
      </w:r>
      <w:r w:rsidRPr="00171EC2">
        <w:rPr>
          <w:rFonts w:ascii="Arial" w:hAnsi="Arial" w:cs="Arial"/>
          <w:iCs/>
          <w:sz w:val="21"/>
          <w:szCs w:val="21"/>
        </w:rPr>
        <w:t>2021</w:t>
      </w:r>
      <w:r w:rsidR="00C04CE3" w:rsidRPr="00171EC2">
        <w:rPr>
          <w:rFonts w:ascii="Arial" w:hAnsi="Arial" w:cs="Arial"/>
          <w:iCs/>
          <w:sz w:val="21"/>
          <w:szCs w:val="21"/>
        </w:rPr>
        <w:t>-</w:t>
      </w:r>
      <w:r w:rsidRPr="00171EC2">
        <w:rPr>
          <w:rFonts w:ascii="Arial" w:hAnsi="Arial" w:cs="Arial"/>
          <w:iCs/>
          <w:sz w:val="21"/>
          <w:szCs w:val="21"/>
        </w:rPr>
        <w:t>202</w:t>
      </w:r>
      <w:r w:rsidR="00872ADD" w:rsidRPr="00171EC2">
        <w:rPr>
          <w:rFonts w:ascii="Arial" w:hAnsi="Arial" w:cs="Arial"/>
          <w:iCs/>
          <w:sz w:val="21"/>
          <w:szCs w:val="21"/>
        </w:rPr>
        <w:t>5</w:t>
      </w:r>
      <w:r w:rsidRPr="00171EC2">
        <w:rPr>
          <w:rFonts w:ascii="Arial" w:hAnsi="Arial" w:cs="Arial"/>
          <w:iCs/>
          <w:sz w:val="21"/>
          <w:szCs w:val="21"/>
        </w:rPr>
        <w:t xml:space="preserve"> wyniosła 4,6</w:t>
      </w:r>
      <w:r w:rsidR="00B17BD1">
        <w:rPr>
          <w:rFonts w:ascii="Arial" w:hAnsi="Arial" w:cs="Arial"/>
          <w:iCs/>
          <w:sz w:val="21"/>
          <w:szCs w:val="21"/>
        </w:rPr>
        <w:t>7</w:t>
      </w:r>
      <w:r w:rsidRPr="00171EC2">
        <w:rPr>
          <w:rFonts w:ascii="Arial" w:hAnsi="Arial" w:cs="Arial"/>
          <w:iCs/>
          <w:sz w:val="21"/>
          <w:szCs w:val="21"/>
        </w:rPr>
        <w:t xml:space="preserve"> w</w:t>
      </w:r>
      <w:r w:rsidRPr="00305BEE">
        <w:rPr>
          <w:rFonts w:ascii="Arial" w:hAnsi="Arial" w:cs="Arial"/>
          <w:iCs/>
          <w:sz w:val="21"/>
          <w:szCs w:val="21"/>
        </w:rPr>
        <w:t xml:space="preserve"> pięciopunktowej skali.</w:t>
      </w:r>
    </w:p>
    <w:p w14:paraId="4C463A74" w14:textId="77777777" w:rsidR="007A720D" w:rsidRPr="00F81944" w:rsidRDefault="007A720D" w:rsidP="00CC45EB">
      <w:pPr>
        <w:spacing w:after="0" w:line="268" w:lineRule="exact"/>
        <w:jc w:val="both"/>
        <w:rPr>
          <w:rFonts w:ascii="Arial" w:hAnsi="Arial" w:cs="Arial"/>
          <w:sz w:val="21"/>
          <w:szCs w:val="21"/>
        </w:rPr>
      </w:pPr>
    </w:p>
    <w:p w14:paraId="0F9A60FA" w14:textId="1D679A37" w:rsidR="00CC45EB" w:rsidRPr="00DC21AE" w:rsidRDefault="00CC45EB" w:rsidP="00976490">
      <w:pPr>
        <w:spacing w:after="0" w:line="240" w:lineRule="auto"/>
        <w:jc w:val="both"/>
        <w:rPr>
          <w:rFonts w:ascii="Arial" w:hAnsi="Arial" w:cs="Arial"/>
          <w:b/>
          <w:bCs/>
          <w:sz w:val="20"/>
          <w:szCs w:val="20"/>
        </w:rPr>
      </w:pPr>
      <w:r w:rsidRPr="00CC7CFB">
        <w:rPr>
          <w:rFonts w:ascii="Arial" w:hAnsi="Arial" w:cs="Arial"/>
          <w:b/>
          <w:bCs/>
          <w:sz w:val="20"/>
          <w:szCs w:val="20"/>
        </w:rPr>
        <w:t xml:space="preserve">Tabela </w:t>
      </w:r>
      <w:r w:rsidR="009502AD">
        <w:rPr>
          <w:rFonts w:ascii="Arial" w:hAnsi="Arial" w:cs="Arial"/>
          <w:b/>
          <w:bCs/>
          <w:sz w:val="20"/>
          <w:szCs w:val="20"/>
        </w:rPr>
        <w:t>19</w:t>
      </w:r>
      <w:r w:rsidRPr="00CC7CFB">
        <w:rPr>
          <w:rFonts w:ascii="Arial" w:hAnsi="Arial" w:cs="Arial"/>
          <w:b/>
          <w:bCs/>
          <w:sz w:val="20"/>
          <w:szCs w:val="20"/>
        </w:rPr>
        <w:t xml:space="preserve">. Zestawienie szkoleń z obszaru przeciwdziałania przemocy domowej zrealizowanych </w:t>
      </w:r>
      <w:r w:rsidRPr="00CC7CFB">
        <w:rPr>
          <w:rFonts w:ascii="Arial" w:hAnsi="Arial" w:cs="Arial"/>
          <w:b/>
          <w:bCs/>
          <w:sz w:val="20"/>
          <w:szCs w:val="20"/>
        </w:rPr>
        <w:br/>
      </w:r>
      <w:r w:rsidRPr="00DC21AE">
        <w:rPr>
          <w:rFonts w:ascii="Arial" w:hAnsi="Arial" w:cs="Arial"/>
          <w:b/>
          <w:bCs/>
          <w:sz w:val="20"/>
          <w:szCs w:val="20"/>
        </w:rPr>
        <w:t>w latach 2021-202</w:t>
      </w:r>
      <w:r w:rsidR="00A30F71" w:rsidRPr="00DC21AE">
        <w:rPr>
          <w:rFonts w:ascii="Arial" w:hAnsi="Arial" w:cs="Arial"/>
          <w:b/>
          <w:bCs/>
          <w:sz w:val="20"/>
          <w:szCs w:val="20"/>
        </w:rPr>
        <w:t>5</w:t>
      </w:r>
      <w:r w:rsidRPr="00DC21AE">
        <w:rPr>
          <w:rFonts w:ascii="Arial" w:hAnsi="Arial" w:cs="Arial"/>
          <w:b/>
          <w:bCs/>
          <w:sz w:val="20"/>
          <w:szCs w:val="20"/>
        </w:rPr>
        <w:t xml:space="preserve"> przez Regionalny Ośrodek Polityki Społecznej Województwa Śląskiego</w:t>
      </w:r>
      <w:r w:rsidR="0024134E">
        <w:rPr>
          <w:rFonts w:ascii="Arial" w:hAnsi="Arial" w:cs="Arial"/>
          <w:b/>
          <w:bCs/>
          <w:sz w:val="20"/>
          <w:szCs w:val="20"/>
        </w:rPr>
        <w:t>.</w:t>
      </w:r>
    </w:p>
    <w:tbl>
      <w:tblPr>
        <w:tblStyle w:val="Tabela-Siatka"/>
        <w:tblW w:w="909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21"/>
        <w:gridCol w:w="1842"/>
        <w:gridCol w:w="4111"/>
        <w:gridCol w:w="1418"/>
        <w:gridCol w:w="1305"/>
      </w:tblGrid>
      <w:tr w:rsidR="00CC45EB" w:rsidRPr="007A720D" w14:paraId="51C22359" w14:textId="77777777" w:rsidTr="00345E2A">
        <w:trPr>
          <w:trHeight w:val="1097"/>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8721FA" w14:textId="77777777" w:rsidR="00CC45EB" w:rsidRPr="007A720D" w:rsidRDefault="00CC45EB" w:rsidP="00DC21AE">
            <w:pPr>
              <w:ind w:left="-112" w:right="-109"/>
              <w:jc w:val="center"/>
              <w:rPr>
                <w:rFonts w:ascii="Arial" w:hAnsi="Arial" w:cs="Arial"/>
                <w:b/>
                <w:bCs/>
                <w:iCs/>
                <w:sz w:val="18"/>
                <w:szCs w:val="18"/>
              </w:rPr>
            </w:pPr>
            <w:r w:rsidRPr="007A720D">
              <w:rPr>
                <w:rFonts w:ascii="Arial" w:hAnsi="Arial" w:cs="Arial"/>
                <w:b/>
                <w:bCs/>
                <w:iCs/>
                <w:sz w:val="18"/>
                <w:szCs w:val="18"/>
              </w:rPr>
              <w:t>l.p.</w:t>
            </w:r>
          </w:p>
        </w:tc>
        <w:tc>
          <w:tcPr>
            <w:tcW w:w="595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B2F2E6A" w14:textId="77777777" w:rsidR="00CC45EB" w:rsidRPr="007A720D" w:rsidRDefault="00CC45EB" w:rsidP="0074446A">
            <w:pPr>
              <w:jc w:val="center"/>
              <w:rPr>
                <w:rFonts w:ascii="Arial" w:hAnsi="Arial" w:cs="Arial"/>
                <w:b/>
                <w:bCs/>
                <w:iCs/>
                <w:sz w:val="18"/>
                <w:szCs w:val="18"/>
              </w:rPr>
            </w:pPr>
            <w:r w:rsidRPr="007A720D">
              <w:rPr>
                <w:rFonts w:ascii="Arial" w:hAnsi="Arial" w:cs="Arial"/>
                <w:b/>
                <w:bCs/>
                <w:iCs/>
                <w:sz w:val="18"/>
                <w:szCs w:val="18"/>
              </w:rPr>
              <w:t>Temat szkolenia/cyklu szkoleniowego</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1473FE" w14:textId="77777777" w:rsidR="00CC45EB" w:rsidRPr="007A720D" w:rsidRDefault="00CC45EB" w:rsidP="0074446A">
            <w:pPr>
              <w:jc w:val="center"/>
              <w:rPr>
                <w:rFonts w:ascii="Arial" w:hAnsi="Arial" w:cs="Arial"/>
                <w:b/>
                <w:bCs/>
                <w:iCs/>
                <w:sz w:val="18"/>
                <w:szCs w:val="18"/>
              </w:rPr>
            </w:pPr>
            <w:r w:rsidRPr="007A720D">
              <w:rPr>
                <w:rFonts w:ascii="Arial" w:hAnsi="Arial" w:cs="Arial"/>
                <w:b/>
                <w:bCs/>
                <w:iCs/>
                <w:sz w:val="18"/>
                <w:szCs w:val="18"/>
              </w:rPr>
              <w:t xml:space="preserve">Wyniki ewaluacji </w:t>
            </w:r>
            <w:r w:rsidRPr="007A720D">
              <w:rPr>
                <w:rFonts w:ascii="Arial" w:hAnsi="Arial" w:cs="Arial"/>
                <w:iCs/>
                <w:sz w:val="18"/>
                <w:szCs w:val="18"/>
              </w:rPr>
              <w:t xml:space="preserve">(średnia ocena </w:t>
            </w:r>
            <w:r w:rsidRPr="007A720D">
              <w:rPr>
                <w:rFonts w:ascii="Arial" w:hAnsi="Arial" w:cs="Arial"/>
                <w:iCs/>
                <w:sz w:val="18"/>
                <w:szCs w:val="18"/>
              </w:rPr>
              <w:br/>
              <w:t>w skali 0-5)</w:t>
            </w:r>
          </w:p>
        </w:tc>
        <w:tc>
          <w:tcPr>
            <w:tcW w:w="130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7B2CF28" w14:textId="77777777" w:rsidR="00CC45EB" w:rsidRPr="007A720D" w:rsidRDefault="00CC45EB" w:rsidP="0074446A">
            <w:pPr>
              <w:jc w:val="center"/>
              <w:rPr>
                <w:rFonts w:ascii="Arial" w:hAnsi="Arial" w:cs="Arial"/>
                <w:b/>
                <w:bCs/>
                <w:iCs/>
                <w:sz w:val="18"/>
                <w:szCs w:val="18"/>
              </w:rPr>
            </w:pPr>
            <w:r w:rsidRPr="007A720D">
              <w:rPr>
                <w:rFonts w:ascii="Arial" w:hAnsi="Arial" w:cs="Arial"/>
                <w:b/>
                <w:bCs/>
                <w:iCs/>
                <w:sz w:val="18"/>
                <w:szCs w:val="18"/>
              </w:rPr>
              <w:t>Liczba uczestników</w:t>
            </w:r>
          </w:p>
        </w:tc>
      </w:tr>
      <w:tr w:rsidR="00CC45EB" w:rsidRPr="007A720D" w14:paraId="3EC00656" w14:textId="77777777" w:rsidTr="00D50104">
        <w:trPr>
          <w:trHeight w:val="227"/>
          <w:jc w:val="center"/>
        </w:trPr>
        <w:tc>
          <w:tcPr>
            <w:tcW w:w="6374"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1FD2E3CD" w14:textId="77777777" w:rsidR="00CC45EB" w:rsidRPr="007A720D" w:rsidRDefault="00CC45EB" w:rsidP="00345E2A">
            <w:pPr>
              <w:rPr>
                <w:rFonts w:ascii="Arial" w:hAnsi="Arial" w:cs="Arial"/>
                <w:b/>
                <w:bCs/>
                <w:i/>
                <w:sz w:val="18"/>
                <w:szCs w:val="18"/>
              </w:rPr>
            </w:pPr>
            <w:r w:rsidRPr="007A720D">
              <w:rPr>
                <w:rFonts w:ascii="Arial" w:hAnsi="Arial" w:cs="Arial"/>
                <w:b/>
                <w:bCs/>
                <w:iCs/>
                <w:sz w:val="18"/>
                <w:szCs w:val="18"/>
              </w:rPr>
              <w:t>2021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79FA79" w14:textId="77777777" w:rsidR="00CC45EB" w:rsidRPr="007A720D" w:rsidRDefault="00CC45EB" w:rsidP="00DA69CB">
            <w:pPr>
              <w:jc w:val="center"/>
              <w:rPr>
                <w:rFonts w:ascii="Arial" w:hAnsi="Arial" w:cs="Arial"/>
                <w:b/>
                <w:bCs/>
                <w:iCs/>
                <w:sz w:val="18"/>
                <w:szCs w:val="18"/>
              </w:rPr>
            </w:pPr>
            <w:r w:rsidRPr="007A720D">
              <w:rPr>
                <w:rFonts w:ascii="Arial" w:hAnsi="Arial" w:cs="Arial"/>
                <w:b/>
                <w:bCs/>
                <w:iCs/>
                <w:sz w:val="18"/>
                <w:szCs w:val="18"/>
              </w:rPr>
              <w:t>4,64</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A8AED56" w14:textId="77777777" w:rsidR="00CC45EB" w:rsidRPr="007A720D" w:rsidRDefault="00CC45EB" w:rsidP="00DA69CB">
            <w:pPr>
              <w:jc w:val="center"/>
              <w:rPr>
                <w:rFonts w:ascii="Arial" w:hAnsi="Arial" w:cs="Arial"/>
                <w:b/>
                <w:bCs/>
                <w:iCs/>
                <w:sz w:val="18"/>
                <w:szCs w:val="18"/>
              </w:rPr>
            </w:pPr>
            <w:r w:rsidRPr="007A720D">
              <w:rPr>
                <w:rFonts w:ascii="Arial" w:hAnsi="Arial" w:cs="Arial"/>
                <w:b/>
                <w:bCs/>
                <w:iCs/>
                <w:sz w:val="18"/>
                <w:szCs w:val="18"/>
              </w:rPr>
              <w:t>187</w:t>
            </w:r>
          </w:p>
        </w:tc>
      </w:tr>
      <w:tr w:rsidR="00CC45EB" w:rsidRPr="007A720D" w14:paraId="5553B990" w14:textId="77777777" w:rsidTr="00DC21AE">
        <w:trPr>
          <w:trHeight w:val="17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7BFE216" w14:textId="77777777" w:rsidR="00CC45EB" w:rsidRPr="007A720D" w:rsidRDefault="00CC45EB" w:rsidP="0074446A">
            <w:pPr>
              <w:jc w:val="center"/>
              <w:rPr>
                <w:rFonts w:ascii="Arial" w:hAnsi="Arial" w:cs="Arial"/>
                <w:sz w:val="18"/>
                <w:szCs w:val="18"/>
              </w:rPr>
            </w:pPr>
            <w:r w:rsidRPr="007A720D">
              <w:rPr>
                <w:rFonts w:ascii="Arial" w:hAnsi="Arial" w:cs="Arial"/>
                <w:iCs/>
                <w:sz w:val="18"/>
                <w:szCs w:val="18"/>
              </w:rPr>
              <w:t>1</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75165D2" w14:textId="77777777" w:rsidR="00CC45EB" w:rsidRPr="007A720D" w:rsidRDefault="00CC45EB" w:rsidP="0074446A">
            <w:pPr>
              <w:rPr>
                <w:rFonts w:ascii="Arial" w:hAnsi="Arial" w:cs="Arial"/>
                <w:sz w:val="18"/>
                <w:szCs w:val="18"/>
              </w:rPr>
            </w:pPr>
            <w:r w:rsidRPr="007A720D">
              <w:rPr>
                <w:rFonts w:ascii="Arial" w:hAnsi="Arial" w:cs="Arial"/>
                <w:sz w:val="18"/>
                <w:szCs w:val="18"/>
              </w:rPr>
              <w:t>Prawne aspekty przeciwdziałania przemocy w rodzinie</w:t>
            </w:r>
          </w:p>
        </w:tc>
        <w:tc>
          <w:tcPr>
            <w:tcW w:w="1418" w:type="dxa"/>
            <w:tcBorders>
              <w:top w:val="single" w:sz="4" w:space="0" w:color="auto"/>
              <w:left w:val="single" w:sz="4" w:space="0" w:color="auto"/>
              <w:bottom w:val="single" w:sz="4" w:space="0" w:color="auto"/>
              <w:right w:val="single" w:sz="4" w:space="0" w:color="auto"/>
            </w:tcBorders>
            <w:vAlign w:val="center"/>
          </w:tcPr>
          <w:p w14:paraId="18BBFE7C"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4,53</w:t>
            </w:r>
          </w:p>
        </w:tc>
        <w:tc>
          <w:tcPr>
            <w:tcW w:w="1305" w:type="dxa"/>
            <w:tcBorders>
              <w:top w:val="single" w:sz="4" w:space="0" w:color="auto"/>
              <w:left w:val="single" w:sz="4" w:space="0" w:color="auto"/>
              <w:bottom w:val="single" w:sz="4" w:space="0" w:color="auto"/>
              <w:right w:val="single" w:sz="4" w:space="0" w:color="auto"/>
            </w:tcBorders>
            <w:vAlign w:val="center"/>
          </w:tcPr>
          <w:p w14:paraId="7F1EA2AD"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17</w:t>
            </w:r>
          </w:p>
        </w:tc>
      </w:tr>
      <w:tr w:rsidR="00CC45EB" w:rsidRPr="007A720D" w14:paraId="18A89441"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802A6C0" w14:textId="77777777" w:rsidR="00CC45EB" w:rsidRPr="007A720D" w:rsidRDefault="00CC45EB" w:rsidP="0074446A">
            <w:pPr>
              <w:jc w:val="center"/>
              <w:rPr>
                <w:rFonts w:ascii="Arial" w:hAnsi="Arial" w:cs="Arial"/>
                <w:sz w:val="18"/>
                <w:szCs w:val="18"/>
              </w:rPr>
            </w:pPr>
            <w:r w:rsidRPr="007A720D">
              <w:rPr>
                <w:rFonts w:ascii="Arial" w:hAnsi="Arial" w:cs="Arial"/>
                <w:iCs/>
                <w:sz w:val="18"/>
                <w:szCs w:val="18"/>
              </w:rPr>
              <w:t>2</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8C3DAA1" w14:textId="3BDFC60A" w:rsidR="00CC45EB" w:rsidRPr="007A720D" w:rsidRDefault="00CC45EB" w:rsidP="0074446A">
            <w:pPr>
              <w:rPr>
                <w:rFonts w:ascii="Arial" w:hAnsi="Arial" w:cs="Arial"/>
                <w:sz w:val="18"/>
                <w:szCs w:val="18"/>
              </w:rPr>
            </w:pPr>
            <w:r w:rsidRPr="007A720D">
              <w:rPr>
                <w:rFonts w:ascii="Arial" w:hAnsi="Arial" w:cs="Arial"/>
                <w:sz w:val="18"/>
                <w:szCs w:val="18"/>
              </w:rPr>
              <w:t xml:space="preserve">Praca z osobami stosującymi przemoc w rodzinie </w:t>
            </w:r>
            <w:r w:rsidR="00345E2A">
              <w:rPr>
                <w:rFonts w:ascii="Arial" w:hAnsi="Arial" w:cs="Arial"/>
                <w:sz w:val="18"/>
                <w:szCs w:val="18"/>
              </w:rPr>
              <w:t>–</w:t>
            </w:r>
            <w:r w:rsidRPr="007A720D">
              <w:rPr>
                <w:rFonts w:ascii="Arial" w:hAnsi="Arial" w:cs="Arial"/>
                <w:sz w:val="18"/>
                <w:szCs w:val="18"/>
              </w:rPr>
              <w:t xml:space="preserve"> interwencja i pomoc</w:t>
            </w:r>
          </w:p>
        </w:tc>
        <w:tc>
          <w:tcPr>
            <w:tcW w:w="1418" w:type="dxa"/>
            <w:tcBorders>
              <w:top w:val="single" w:sz="4" w:space="0" w:color="auto"/>
              <w:left w:val="single" w:sz="4" w:space="0" w:color="auto"/>
              <w:bottom w:val="single" w:sz="4" w:space="0" w:color="auto"/>
              <w:right w:val="single" w:sz="4" w:space="0" w:color="auto"/>
            </w:tcBorders>
            <w:vAlign w:val="center"/>
          </w:tcPr>
          <w:p w14:paraId="3CA74C3F"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4,60</w:t>
            </w:r>
          </w:p>
        </w:tc>
        <w:tc>
          <w:tcPr>
            <w:tcW w:w="1305" w:type="dxa"/>
            <w:tcBorders>
              <w:top w:val="single" w:sz="4" w:space="0" w:color="auto"/>
              <w:left w:val="single" w:sz="4" w:space="0" w:color="auto"/>
              <w:bottom w:val="single" w:sz="4" w:space="0" w:color="auto"/>
              <w:right w:val="single" w:sz="4" w:space="0" w:color="auto"/>
            </w:tcBorders>
            <w:vAlign w:val="center"/>
          </w:tcPr>
          <w:p w14:paraId="7924ED17"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40</w:t>
            </w:r>
          </w:p>
        </w:tc>
      </w:tr>
      <w:tr w:rsidR="00CC45EB" w:rsidRPr="007A720D" w14:paraId="770B54E8" w14:textId="77777777" w:rsidTr="00DC21AE">
        <w:trPr>
          <w:trHeight w:val="2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64C2FB2" w14:textId="77777777" w:rsidR="00CC45EB" w:rsidRPr="007A720D" w:rsidRDefault="00CC45EB" w:rsidP="0074446A">
            <w:pPr>
              <w:jc w:val="center"/>
              <w:rPr>
                <w:rFonts w:ascii="Arial" w:hAnsi="Arial" w:cs="Arial"/>
                <w:sz w:val="18"/>
                <w:szCs w:val="18"/>
              </w:rPr>
            </w:pPr>
            <w:r w:rsidRPr="007A720D">
              <w:rPr>
                <w:rFonts w:ascii="Arial" w:hAnsi="Arial" w:cs="Arial"/>
                <w:iCs/>
                <w:sz w:val="18"/>
                <w:szCs w:val="18"/>
              </w:rPr>
              <w:t>3</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3CE8E58" w14:textId="77777777" w:rsidR="00CC45EB" w:rsidRPr="007A720D" w:rsidRDefault="00CC45EB" w:rsidP="0074446A">
            <w:pPr>
              <w:rPr>
                <w:rFonts w:ascii="Arial" w:hAnsi="Arial" w:cs="Arial"/>
                <w:sz w:val="18"/>
                <w:szCs w:val="18"/>
              </w:rPr>
            </w:pPr>
            <w:r w:rsidRPr="007A720D">
              <w:rPr>
                <w:rFonts w:ascii="Arial" w:hAnsi="Arial" w:cs="Arial"/>
                <w:sz w:val="18"/>
                <w:szCs w:val="18"/>
              </w:rPr>
              <w:t>Dziecko krzywdzone w rodzinie</w:t>
            </w:r>
          </w:p>
        </w:tc>
        <w:tc>
          <w:tcPr>
            <w:tcW w:w="1418" w:type="dxa"/>
            <w:tcBorders>
              <w:top w:val="single" w:sz="4" w:space="0" w:color="auto"/>
              <w:left w:val="single" w:sz="4" w:space="0" w:color="auto"/>
              <w:bottom w:val="single" w:sz="4" w:space="0" w:color="auto"/>
              <w:right w:val="single" w:sz="4" w:space="0" w:color="auto"/>
            </w:tcBorders>
            <w:vAlign w:val="center"/>
          </w:tcPr>
          <w:p w14:paraId="26376ECE"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4,71</w:t>
            </w:r>
          </w:p>
        </w:tc>
        <w:tc>
          <w:tcPr>
            <w:tcW w:w="1305" w:type="dxa"/>
            <w:tcBorders>
              <w:top w:val="single" w:sz="4" w:space="0" w:color="auto"/>
              <w:left w:val="single" w:sz="4" w:space="0" w:color="auto"/>
              <w:bottom w:val="single" w:sz="4" w:space="0" w:color="auto"/>
              <w:right w:val="single" w:sz="4" w:space="0" w:color="auto"/>
            </w:tcBorders>
            <w:vAlign w:val="center"/>
          </w:tcPr>
          <w:p w14:paraId="37A2AE73"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19</w:t>
            </w:r>
          </w:p>
        </w:tc>
      </w:tr>
      <w:tr w:rsidR="00CC45EB" w:rsidRPr="007A720D" w14:paraId="79DE0714" w14:textId="77777777" w:rsidTr="00DC21AE">
        <w:trPr>
          <w:trHeight w:val="11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8C52E0A" w14:textId="77777777" w:rsidR="00CC45EB" w:rsidRPr="007A720D" w:rsidRDefault="00CC45EB" w:rsidP="0074446A">
            <w:pPr>
              <w:jc w:val="center"/>
              <w:rPr>
                <w:rFonts w:ascii="Arial" w:hAnsi="Arial" w:cs="Arial"/>
                <w:sz w:val="18"/>
                <w:szCs w:val="18"/>
              </w:rPr>
            </w:pPr>
            <w:r w:rsidRPr="007A720D">
              <w:rPr>
                <w:rFonts w:ascii="Arial" w:hAnsi="Arial" w:cs="Arial"/>
                <w:iCs/>
                <w:sz w:val="18"/>
                <w:szCs w:val="18"/>
              </w:rPr>
              <w:t>4</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F83DC86" w14:textId="064CAED9" w:rsidR="00CC45EB" w:rsidRPr="007A720D" w:rsidRDefault="00CC45EB" w:rsidP="0074446A">
            <w:pPr>
              <w:rPr>
                <w:rFonts w:ascii="Arial" w:hAnsi="Arial" w:cs="Arial"/>
                <w:sz w:val="18"/>
                <w:szCs w:val="18"/>
              </w:rPr>
            </w:pPr>
            <w:r w:rsidRPr="007A720D">
              <w:rPr>
                <w:rFonts w:ascii="Arial" w:hAnsi="Arial" w:cs="Arial"/>
                <w:sz w:val="18"/>
                <w:szCs w:val="18"/>
              </w:rPr>
              <w:t>Przemoc w rodzinie wobec osób starszych i niepełnosprawnych</w:t>
            </w:r>
          </w:p>
        </w:tc>
        <w:tc>
          <w:tcPr>
            <w:tcW w:w="1418" w:type="dxa"/>
            <w:tcBorders>
              <w:top w:val="single" w:sz="4" w:space="0" w:color="auto"/>
              <w:left w:val="single" w:sz="4" w:space="0" w:color="auto"/>
              <w:bottom w:val="single" w:sz="4" w:space="0" w:color="auto"/>
              <w:right w:val="single" w:sz="4" w:space="0" w:color="auto"/>
            </w:tcBorders>
            <w:vAlign w:val="center"/>
          </w:tcPr>
          <w:p w14:paraId="50AFBE92"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4,31</w:t>
            </w:r>
          </w:p>
        </w:tc>
        <w:tc>
          <w:tcPr>
            <w:tcW w:w="1305" w:type="dxa"/>
            <w:tcBorders>
              <w:top w:val="single" w:sz="4" w:space="0" w:color="auto"/>
              <w:left w:val="single" w:sz="4" w:space="0" w:color="auto"/>
              <w:bottom w:val="single" w:sz="4" w:space="0" w:color="auto"/>
              <w:right w:val="single" w:sz="4" w:space="0" w:color="auto"/>
            </w:tcBorders>
            <w:vAlign w:val="center"/>
          </w:tcPr>
          <w:p w14:paraId="012EC23B"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20</w:t>
            </w:r>
          </w:p>
        </w:tc>
      </w:tr>
      <w:tr w:rsidR="00CC45EB" w:rsidRPr="007A720D" w14:paraId="6DA9C06D" w14:textId="77777777" w:rsidTr="00DC21AE">
        <w:trPr>
          <w:trHeight w:val="1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5C28C91"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5</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3977743" w14:textId="3E1EDF75" w:rsidR="00CC45EB" w:rsidRPr="007A720D" w:rsidRDefault="00CC45EB" w:rsidP="0074446A">
            <w:pPr>
              <w:rPr>
                <w:rFonts w:ascii="Arial" w:hAnsi="Arial" w:cs="Arial"/>
                <w:iCs/>
                <w:sz w:val="18"/>
                <w:szCs w:val="18"/>
              </w:rPr>
            </w:pPr>
            <w:r w:rsidRPr="007A720D">
              <w:rPr>
                <w:rFonts w:ascii="Arial" w:hAnsi="Arial" w:cs="Arial"/>
                <w:iCs/>
                <w:sz w:val="18"/>
                <w:szCs w:val="18"/>
              </w:rPr>
              <w:t>Rodzina uwikłana w przemoc – rozpoznanie, diagnoza</w:t>
            </w:r>
            <w:r w:rsidR="004A3D37">
              <w:rPr>
                <w:rFonts w:ascii="Arial" w:hAnsi="Arial" w:cs="Arial"/>
                <w:iCs/>
                <w:sz w:val="18"/>
                <w:szCs w:val="18"/>
              </w:rPr>
              <w:t xml:space="preserve"> </w:t>
            </w:r>
            <w:r w:rsidRPr="007A720D">
              <w:rPr>
                <w:rFonts w:ascii="Arial" w:hAnsi="Arial" w:cs="Arial"/>
                <w:iCs/>
                <w:sz w:val="18"/>
                <w:szCs w:val="18"/>
              </w:rPr>
              <w:t>i wsparcie</w:t>
            </w:r>
          </w:p>
        </w:tc>
        <w:tc>
          <w:tcPr>
            <w:tcW w:w="1418" w:type="dxa"/>
            <w:tcBorders>
              <w:top w:val="single" w:sz="4" w:space="0" w:color="auto"/>
              <w:left w:val="single" w:sz="4" w:space="0" w:color="auto"/>
              <w:bottom w:val="single" w:sz="4" w:space="0" w:color="auto"/>
              <w:right w:val="single" w:sz="4" w:space="0" w:color="auto"/>
            </w:tcBorders>
            <w:vAlign w:val="center"/>
          </w:tcPr>
          <w:p w14:paraId="04C6FDFD"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4,59</w:t>
            </w:r>
          </w:p>
        </w:tc>
        <w:tc>
          <w:tcPr>
            <w:tcW w:w="1305" w:type="dxa"/>
            <w:tcBorders>
              <w:top w:val="single" w:sz="4" w:space="0" w:color="auto"/>
              <w:left w:val="single" w:sz="4" w:space="0" w:color="auto"/>
              <w:bottom w:val="single" w:sz="4" w:space="0" w:color="auto"/>
              <w:right w:val="single" w:sz="4" w:space="0" w:color="auto"/>
            </w:tcBorders>
            <w:vAlign w:val="center"/>
          </w:tcPr>
          <w:p w14:paraId="610A92AC"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38</w:t>
            </w:r>
          </w:p>
        </w:tc>
      </w:tr>
      <w:tr w:rsidR="00CC45EB" w:rsidRPr="007A720D" w14:paraId="45110173" w14:textId="77777777" w:rsidTr="00DC21AE">
        <w:trPr>
          <w:trHeight w:val="91"/>
          <w:jc w:val="center"/>
        </w:trPr>
        <w:tc>
          <w:tcPr>
            <w:tcW w:w="421" w:type="dxa"/>
            <w:tcBorders>
              <w:top w:val="single" w:sz="4" w:space="0" w:color="auto"/>
              <w:left w:val="single" w:sz="4" w:space="0" w:color="auto"/>
              <w:bottom w:val="single" w:sz="4" w:space="0" w:color="auto"/>
              <w:right w:val="single" w:sz="4" w:space="0" w:color="auto"/>
            </w:tcBorders>
            <w:vAlign w:val="center"/>
          </w:tcPr>
          <w:p w14:paraId="2447FDAD"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6</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8DB94DC"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Współpraca w zespołach interdyscyplinarnych</w:t>
            </w:r>
          </w:p>
        </w:tc>
        <w:tc>
          <w:tcPr>
            <w:tcW w:w="1418" w:type="dxa"/>
            <w:tcBorders>
              <w:top w:val="single" w:sz="4" w:space="0" w:color="auto"/>
              <w:left w:val="single" w:sz="4" w:space="0" w:color="auto"/>
              <w:bottom w:val="single" w:sz="4" w:space="0" w:color="auto"/>
              <w:right w:val="single" w:sz="4" w:space="0" w:color="auto"/>
            </w:tcBorders>
            <w:vAlign w:val="center"/>
          </w:tcPr>
          <w:p w14:paraId="1AEAB2E9"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4,88</w:t>
            </w:r>
          </w:p>
        </w:tc>
        <w:tc>
          <w:tcPr>
            <w:tcW w:w="1305" w:type="dxa"/>
            <w:tcBorders>
              <w:top w:val="single" w:sz="4" w:space="0" w:color="auto"/>
              <w:left w:val="single" w:sz="4" w:space="0" w:color="auto"/>
              <w:bottom w:val="single" w:sz="4" w:space="0" w:color="auto"/>
              <w:right w:val="single" w:sz="4" w:space="0" w:color="auto"/>
            </w:tcBorders>
            <w:vAlign w:val="center"/>
          </w:tcPr>
          <w:p w14:paraId="38DE5934"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35</w:t>
            </w:r>
          </w:p>
        </w:tc>
      </w:tr>
      <w:tr w:rsidR="00CC45EB" w:rsidRPr="007A720D" w14:paraId="1EBA465D" w14:textId="77777777" w:rsidTr="00DC21AE">
        <w:trPr>
          <w:trHeight w:val="203"/>
          <w:jc w:val="center"/>
        </w:trPr>
        <w:tc>
          <w:tcPr>
            <w:tcW w:w="421" w:type="dxa"/>
            <w:tcBorders>
              <w:top w:val="single" w:sz="4" w:space="0" w:color="auto"/>
              <w:left w:val="single" w:sz="4" w:space="0" w:color="auto"/>
              <w:bottom w:val="single" w:sz="4" w:space="0" w:color="auto"/>
              <w:right w:val="single" w:sz="4" w:space="0" w:color="auto"/>
            </w:tcBorders>
            <w:vAlign w:val="center"/>
          </w:tcPr>
          <w:p w14:paraId="38715F49"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7</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0614A6F"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Prawne aspekty przeciwdziałania przemocy w rodzinie</w:t>
            </w:r>
          </w:p>
        </w:tc>
        <w:tc>
          <w:tcPr>
            <w:tcW w:w="1418" w:type="dxa"/>
            <w:tcBorders>
              <w:top w:val="single" w:sz="4" w:space="0" w:color="auto"/>
              <w:left w:val="single" w:sz="4" w:space="0" w:color="auto"/>
              <w:bottom w:val="single" w:sz="4" w:space="0" w:color="auto"/>
              <w:right w:val="single" w:sz="4" w:space="0" w:color="auto"/>
            </w:tcBorders>
            <w:vAlign w:val="center"/>
          </w:tcPr>
          <w:p w14:paraId="5F717923"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4,89</w:t>
            </w:r>
          </w:p>
        </w:tc>
        <w:tc>
          <w:tcPr>
            <w:tcW w:w="1305" w:type="dxa"/>
            <w:tcBorders>
              <w:top w:val="single" w:sz="4" w:space="0" w:color="auto"/>
              <w:left w:val="single" w:sz="4" w:space="0" w:color="auto"/>
              <w:bottom w:val="single" w:sz="4" w:space="0" w:color="auto"/>
              <w:right w:val="single" w:sz="4" w:space="0" w:color="auto"/>
            </w:tcBorders>
            <w:vAlign w:val="center"/>
          </w:tcPr>
          <w:p w14:paraId="1F411473" w14:textId="77777777" w:rsidR="00CC45EB" w:rsidRPr="007A720D" w:rsidRDefault="00CC45EB" w:rsidP="0074446A">
            <w:pPr>
              <w:jc w:val="center"/>
              <w:rPr>
                <w:rFonts w:ascii="Arial" w:hAnsi="Arial" w:cs="Arial"/>
                <w:iCs/>
                <w:sz w:val="18"/>
                <w:szCs w:val="18"/>
                <w:highlight w:val="yellow"/>
              </w:rPr>
            </w:pPr>
            <w:r w:rsidRPr="007A720D">
              <w:rPr>
                <w:rFonts w:ascii="Arial" w:hAnsi="Arial" w:cs="Arial"/>
                <w:iCs/>
                <w:sz w:val="18"/>
                <w:szCs w:val="18"/>
              </w:rPr>
              <w:t>18</w:t>
            </w:r>
          </w:p>
        </w:tc>
      </w:tr>
      <w:tr w:rsidR="00CC45EB" w:rsidRPr="007A720D" w14:paraId="5BCDD4DB" w14:textId="77777777" w:rsidTr="00D50104">
        <w:trPr>
          <w:trHeight w:val="227"/>
          <w:jc w:val="center"/>
        </w:trPr>
        <w:tc>
          <w:tcPr>
            <w:tcW w:w="6374" w:type="dxa"/>
            <w:gridSpan w:val="3"/>
            <w:tcBorders>
              <w:top w:val="single" w:sz="4" w:space="0" w:color="auto"/>
              <w:left w:val="single" w:sz="4" w:space="0" w:color="auto"/>
              <w:bottom w:val="single" w:sz="4" w:space="0" w:color="auto"/>
              <w:right w:val="single" w:sz="4" w:space="0" w:color="auto"/>
            </w:tcBorders>
            <w:shd w:val="clear" w:color="auto" w:fill="EBF2F9"/>
            <w:vAlign w:val="center"/>
          </w:tcPr>
          <w:p w14:paraId="6B2A154E" w14:textId="77777777" w:rsidR="00CC45EB" w:rsidRPr="007A720D" w:rsidRDefault="00CC45EB" w:rsidP="00345E2A">
            <w:pPr>
              <w:rPr>
                <w:rFonts w:ascii="Arial" w:hAnsi="Arial" w:cs="Arial"/>
                <w:b/>
                <w:bCs/>
                <w:iCs/>
                <w:sz w:val="18"/>
                <w:szCs w:val="18"/>
                <w:highlight w:val="yellow"/>
              </w:rPr>
            </w:pPr>
            <w:r w:rsidRPr="007A720D">
              <w:rPr>
                <w:rFonts w:ascii="Arial" w:hAnsi="Arial" w:cs="Arial"/>
                <w:b/>
                <w:bCs/>
                <w:iCs/>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48804207" w14:textId="77777777" w:rsidR="00CC45EB" w:rsidRPr="007A720D" w:rsidRDefault="00CC45EB" w:rsidP="00DA69CB">
            <w:pPr>
              <w:jc w:val="center"/>
              <w:rPr>
                <w:rFonts w:ascii="Arial" w:hAnsi="Arial" w:cs="Arial"/>
                <w:b/>
                <w:bCs/>
                <w:sz w:val="18"/>
                <w:szCs w:val="18"/>
                <w:highlight w:val="yellow"/>
              </w:rPr>
            </w:pPr>
            <w:r w:rsidRPr="007A720D">
              <w:rPr>
                <w:rFonts w:ascii="Arial" w:hAnsi="Arial" w:cs="Arial"/>
                <w:b/>
                <w:bCs/>
                <w:sz w:val="18"/>
                <w:szCs w:val="18"/>
              </w:rPr>
              <w:t>4,77</w:t>
            </w:r>
          </w:p>
        </w:tc>
        <w:tc>
          <w:tcPr>
            <w:tcW w:w="1305" w:type="dxa"/>
            <w:tcBorders>
              <w:top w:val="single" w:sz="4" w:space="0" w:color="auto"/>
              <w:left w:val="single" w:sz="4" w:space="0" w:color="auto"/>
              <w:bottom w:val="single" w:sz="4" w:space="0" w:color="auto"/>
              <w:right w:val="single" w:sz="4" w:space="0" w:color="auto"/>
            </w:tcBorders>
            <w:vAlign w:val="center"/>
          </w:tcPr>
          <w:p w14:paraId="7B71E792" w14:textId="77777777" w:rsidR="00CC45EB" w:rsidRPr="007A720D" w:rsidRDefault="00CC45EB" w:rsidP="00DA69CB">
            <w:pPr>
              <w:jc w:val="center"/>
              <w:rPr>
                <w:rFonts w:ascii="Arial" w:hAnsi="Arial" w:cs="Arial"/>
                <w:b/>
                <w:bCs/>
                <w:sz w:val="18"/>
                <w:szCs w:val="18"/>
                <w:highlight w:val="yellow"/>
              </w:rPr>
            </w:pPr>
            <w:r w:rsidRPr="007A720D">
              <w:rPr>
                <w:rFonts w:ascii="Arial" w:hAnsi="Arial" w:cs="Arial"/>
                <w:b/>
                <w:bCs/>
                <w:sz w:val="18"/>
                <w:szCs w:val="18"/>
              </w:rPr>
              <w:t>125</w:t>
            </w:r>
          </w:p>
        </w:tc>
      </w:tr>
      <w:tr w:rsidR="00CC45EB" w:rsidRPr="007A720D" w14:paraId="23A7C7C1"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026BC97A"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1D00B8" w14:textId="77777777" w:rsidR="00CC45EB" w:rsidRPr="007A720D" w:rsidRDefault="00CC45EB" w:rsidP="0074446A">
            <w:pPr>
              <w:rPr>
                <w:rFonts w:ascii="Arial" w:hAnsi="Arial" w:cs="Arial"/>
                <w:sz w:val="18"/>
                <w:szCs w:val="18"/>
              </w:rPr>
            </w:pPr>
            <w:r w:rsidRPr="007A720D">
              <w:rPr>
                <w:rFonts w:ascii="Arial" w:hAnsi="Arial" w:cs="Arial"/>
                <w:sz w:val="18"/>
                <w:szCs w:val="18"/>
              </w:rPr>
              <w:t>Dziecko jako ofiara przemocy w rodzinie – sytuacja psychologiczna, kontakt, procedura Niebieskie Karty</w:t>
            </w:r>
          </w:p>
        </w:tc>
        <w:tc>
          <w:tcPr>
            <w:tcW w:w="1418" w:type="dxa"/>
            <w:tcBorders>
              <w:top w:val="single" w:sz="4" w:space="0" w:color="auto"/>
              <w:left w:val="single" w:sz="4" w:space="0" w:color="auto"/>
              <w:bottom w:val="single" w:sz="4" w:space="0" w:color="auto"/>
              <w:right w:val="single" w:sz="4" w:space="0" w:color="auto"/>
            </w:tcBorders>
            <w:vAlign w:val="center"/>
          </w:tcPr>
          <w:p w14:paraId="7FB183E9"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4,88</w:t>
            </w:r>
          </w:p>
        </w:tc>
        <w:tc>
          <w:tcPr>
            <w:tcW w:w="1305" w:type="dxa"/>
            <w:tcBorders>
              <w:top w:val="single" w:sz="4" w:space="0" w:color="auto"/>
              <w:left w:val="single" w:sz="4" w:space="0" w:color="auto"/>
              <w:bottom w:val="single" w:sz="4" w:space="0" w:color="auto"/>
              <w:right w:val="single" w:sz="4" w:space="0" w:color="auto"/>
            </w:tcBorders>
            <w:vAlign w:val="center"/>
          </w:tcPr>
          <w:p w14:paraId="581E7628"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19</w:t>
            </w:r>
          </w:p>
        </w:tc>
      </w:tr>
      <w:tr w:rsidR="00CC45EB" w:rsidRPr="007A720D" w14:paraId="2812B225" w14:textId="77777777" w:rsidTr="00DC21AE">
        <w:trPr>
          <w:trHeight w:val="177"/>
          <w:jc w:val="center"/>
        </w:trPr>
        <w:tc>
          <w:tcPr>
            <w:tcW w:w="421" w:type="dxa"/>
            <w:tcBorders>
              <w:top w:val="single" w:sz="4" w:space="0" w:color="auto"/>
              <w:left w:val="single" w:sz="4" w:space="0" w:color="auto"/>
              <w:bottom w:val="single" w:sz="4" w:space="0" w:color="auto"/>
              <w:right w:val="single" w:sz="4" w:space="0" w:color="auto"/>
            </w:tcBorders>
            <w:vAlign w:val="center"/>
          </w:tcPr>
          <w:p w14:paraId="76A70E2D" w14:textId="77777777" w:rsidR="00CC45EB" w:rsidRPr="007A720D" w:rsidRDefault="00CC45EB" w:rsidP="0074446A">
            <w:pPr>
              <w:jc w:val="center"/>
              <w:rPr>
                <w:rFonts w:ascii="Arial" w:hAnsi="Arial" w:cs="Arial"/>
                <w:sz w:val="18"/>
                <w:szCs w:val="18"/>
              </w:rPr>
            </w:pPr>
            <w:r w:rsidRPr="007A720D">
              <w:rPr>
                <w:rFonts w:ascii="Arial" w:hAnsi="Arial" w:cs="Arial"/>
                <w:sz w:val="18"/>
                <w:szCs w:val="18"/>
              </w:rPr>
              <w:t>2</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1D7D71A" w14:textId="77777777" w:rsidR="00CC45EB" w:rsidRPr="007A720D" w:rsidRDefault="00CC45EB" w:rsidP="0074446A">
            <w:pPr>
              <w:rPr>
                <w:rFonts w:ascii="Arial" w:hAnsi="Arial" w:cs="Arial"/>
                <w:sz w:val="18"/>
                <w:szCs w:val="18"/>
              </w:rPr>
            </w:pPr>
            <w:r w:rsidRPr="007A720D">
              <w:rPr>
                <w:rFonts w:ascii="Arial" w:hAnsi="Arial" w:cs="Arial"/>
                <w:sz w:val="18"/>
                <w:szCs w:val="18"/>
              </w:rPr>
              <w:t>Procedura Niebieskie Karty – zagadnienia praktycznie</w:t>
            </w:r>
          </w:p>
        </w:tc>
        <w:tc>
          <w:tcPr>
            <w:tcW w:w="1418" w:type="dxa"/>
            <w:tcBorders>
              <w:top w:val="single" w:sz="4" w:space="0" w:color="auto"/>
              <w:left w:val="single" w:sz="4" w:space="0" w:color="auto"/>
              <w:bottom w:val="single" w:sz="4" w:space="0" w:color="auto"/>
              <w:right w:val="single" w:sz="4" w:space="0" w:color="auto"/>
            </w:tcBorders>
            <w:vAlign w:val="center"/>
          </w:tcPr>
          <w:p w14:paraId="5063B292"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4,81</w:t>
            </w:r>
          </w:p>
        </w:tc>
        <w:tc>
          <w:tcPr>
            <w:tcW w:w="1305" w:type="dxa"/>
            <w:tcBorders>
              <w:top w:val="single" w:sz="4" w:space="0" w:color="auto"/>
              <w:left w:val="single" w:sz="4" w:space="0" w:color="auto"/>
              <w:bottom w:val="single" w:sz="4" w:space="0" w:color="auto"/>
              <w:right w:val="single" w:sz="4" w:space="0" w:color="auto"/>
            </w:tcBorders>
            <w:vAlign w:val="center"/>
          </w:tcPr>
          <w:p w14:paraId="1BC678BD"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19</w:t>
            </w:r>
          </w:p>
        </w:tc>
      </w:tr>
      <w:tr w:rsidR="00CC45EB" w:rsidRPr="007A720D" w14:paraId="042BD76E" w14:textId="77777777" w:rsidTr="00DC21AE">
        <w:trPr>
          <w:trHeight w:val="121"/>
          <w:jc w:val="center"/>
        </w:trPr>
        <w:tc>
          <w:tcPr>
            <w:tcW w:w="421" w:type="dxa"/>
            <w:tcBorders>
              <w:top w:val="single" w:sz="4" w:space="0" w:color="auto"/>
              <w:left w:val="single" w:sz="4" w:space="0" w:color="auto"/>
              <w:bottom w:val="single" w:sz="4" w:space="0" w:color="auto"/>
              <w:right w:val="single" w:sz="4" w:space="0" w:color="auto"/>
            </w:tcBorders>
            <w:vAlign w:val="center"/>
          </w:tcPr>
          <w:p w14:paraId="7048F3DB"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3</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9BFFE29"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Prawne aspekty przeciwdziałania przemocy w rodzinie</w:t>
            </w:r>
          </w:p>
        </w:tc>
        <w:tc>
          <w:tcPr>
            <w:tcW w:w="1418" w:type="dxa"/>
            <w:tcBorders>
              <w:top w:val="single" w:sz="4" w:space="0" w:color="auto"/>
              <w:left w:val="single" w:sz="4" w:space="0" w:color="auto"/>
              <w:bottom w:val="single" w:sz="4" w:space="0" w:color="auto"/>
              <w:right w:val="single" w:sz="4" w:space="0" w:color="auto"/>
            </w:tcBorders>
            <w:vAlign w:val="center"/>
          </w:tcPr>
          <w:p w14:paraId="1586506D"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4,84</w:t>
            </w:r>
          </w:p>
        </w:tc>
        <w:tc>
          <w:tcPr>
            <w:tcW w:w="1305" w:type="dxa"/>
            <w:tcBorders>
              <w:top w:val="single" w:sz="4" w:space="0" w:color="auto"/>
              <w:left w:val="single" w:sz="4" w:space="0" w:color="auto"/>
              <w:bottom w:val="single" w:sz="4" w:space="0" w:color="auto"/>
              <w:right w:val="single" w:sz="4" w:space="0" w:color="auto"/>
            </w:tcBorders>
            <w:vAlign w:val="center"/>
          </w:tcPr>
          <w:p w14:paraId="5CC81DCB"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17</w:t>
            </w:r>
          </w:p>
        </w:tc>
      </w:tr>
      <w:tr w:rsidR="00CC45EB" w:rsidRPr="007A720D" w14:paraId="44B734E8"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20F452E8"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81D4DBF"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Praca z osobą stosującą przemoc – działania  pomocowe oraz elementy superwizji pracy własnej</w:t>
            </w:r>
          </w:p>
        </w:tc>
        <w:tc>
          <w:tcPr>
            <w:tcW w:w="1418" w:type="dxa"/>
            <w:tcBorders>
              <w:top w:val="single" w:sz="4" w:space="0" w:color="auto"/>
              <w:left w:val="single" w:sz="4" w:space="0" w:color="auto"/>
              <w:bottom w:val="single" w:sz="4" w:space="0" w:color="auto"/>
              <w:right w:val="single" w:sz="4" w:space="0" w:color="auto"/>
            </w:tcBorders>
            <w:vAlign w:val="center"/>
          </w:tcPr>
          <w:p w14:paraId="773C6C74"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4,63</w:t>
            </w:r>
          </w:p>
        </w:tc>
        <w:tc>
          <w:tcPr>
            <w:tcW w:w="1305" w:type="dxa"/>
            <w:tcBorders>
              <w:top w:val="single" w:sz="4" w:space="0" w:color="auto"/>
              <w:left w:val="single" w:sz="4" w:space="0" w:color="auto"/>
              <w:bottom w:val="single" w:sz="4" w:space="0" w:color="auto"/>
              <w:right w:val="single" w:sz="4" w:space="0" w:color="auto"/>
            </w:tcBorders>
            <w:vAlign w:val="center"/>
          </w:tcPr>
          <w:p w14:paraId="641996B3"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20</w:t>
            </w:r>
          </w:p>
        </w:tc>
      </w:tr>
      <w:tr w:rsidR="00CC45EB" w:rsidRPr="007A720D" w14:paraId="64D4B1FD"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437586FE"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5</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EC88888"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Praca z osobą doznającą przemocy w rodzinie – praktyka działania oraz superwizja pracy własnej</w:t>
            </w:r>
          </w:p>
        </w:tc>
        <w:tc>
          <w:tcPr>
            <w:tcW w:w="1418" w:type="dxa"/>
            <w:tcBorders>
              <w:top w:val="single" w:sz="4" w:space="0" w:color="auto"/>
              <w:left w:val="single" w:sz="4" w:space="0" w:color="auto"/>
              <w:bottom w:val="single" w:sz="4" w:space="0" w:color="auto"/>
              <w:right w:val="single" w:sz="4" w:space="0" w:color="auto"/>
            </w:tcBorders>
            <w:vAlign w:val="center"/>
          </w:tcPr>
          <w:p w14:paraId="3E2A7D1B"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4,57</w:t>
            </w:r>
          </w:p>
        </w:tc>
        <w:tc>
          <w:tcPr>
            <w:tcW w:w="1305" w:type="dxa"/>
            <w:tcBorders>
              <w:top w:val="single" w:sz="4" w:space="0" w:color="auto"/>
              <w:left w:val="single" w:sz="4" w:space="0" w:color="auto"/>
              <w:bottom w:val="single" w:sz="4" w:space="0" w:color="auto"/>
              <w:right w:val="single" w:sz="4" w:space="0" w:color="auto"/>
            </w:tcBorders>
            <w:vAlign w:val="center"/>
          </w:tcPr>
          <w:p w14:paraId="7F0E5B62"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19</w:t>
            </w:r>
          </w:p>
        </w:tc>
      </w:tr>
      <w:tr w:rsidR="00CC45EB" w:rsidRPr="007A720D" w14:paraId="142530B8"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4EBD2C9F"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6</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A65B750"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Dziecko jako ofiara przemocy w rodzinie – sytuacja psychologiczna, kontakt, procedura Niebieskie Karty</w:t>
            </w:r>
          </w:p>
        </w:tc>
        <w:tc>
          <w:tcPr>
            <w:tcW w:w="1418" w:type="dxa"/>
            <w:tcBorders>
              <w:top w:val="single" w:sz="4" w:space="0" w:color="auto"/>
              <w:left w:val="single" w:sz="4" w:space="0" w:color="auto"/>
              <w:bottom w:val="single" w:sz="4" w:space="0" w:color="auto"/>
              <w:right w:val="single" w:sz="4" w:space="0" w:color="auto"/>
            </w:tcBorders>
            <w:vAlign w:val="center"/>
          </w:tcPr>
          <w:p w14:paraId="3B3652F3"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4,94</w:t>
            </w:r>
          </w:p>
        </w:tc>
        <w:tc>
          <w:tcPr>
            <w:tcW w:w="1305" w:type="dxa"/>
            <w:tcBorders>
              <w:top w:val="single" w:sz="4" w:space="0" w:color="auto"/>
              <w:left w:val="single" w:sz="4" w:space="0" w:color="auto"/>
              <w:bottom w:val="single" w:sz="4" w:space="0" w:color="auto"/>
              <w:right w:val="single" w:sz="4" w:space="0" w:color="auto"/>
            </w:tcBorders>
            <w:vAlign w:val="center"/>
          </w:tcPr>
          <w:p w14:paraId="2E191AC8"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19</w:t>
            </w:r>
          </w:p>
        </w:tc>
      </w:tr>
      <w:tr w:rsidR="00CC45EB" w:rsidRPr="007A720D" w14:paraId="744D0D2B" w14:textId="77777777" w:rsidTr="00DC21AE">
        <w:trPr>
          <w:trHeight w:val="174"/>
          <w:jc w:val="center"/>
        </w:trPr>
        <w:tc>
          <w:tcPr>
            <w:tcW w:w="421" w:type="dxa"/>
            <w:tcBorders>
              <w:top w:val="single" w:sz="4" w:space="0" w:color="auto"/>
              <w:left w:val="single" w:sz="4" w:space="0" w:color="auto"/>
              <w:bottom w:val="single" w:sz="4" w:space="0" w:color="auto"/>
              <w:right w:val="single" w:sz="4" w:space="0" w:color="auto"/>
            </w:tcBorders>
            <w:vAlign w:val="center"/>
          </w:tcPr>
          <w:p w14:paraId="71CAAFF3"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7</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7CCE475"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Procedura Niebieskie Karty – zagadnienia praktycznie</w:t>
            </w:r>
          </w:p>
        </w:tc>
        <w:tc>
          <w:tcPr>
            <w:tcW w:w="1418" w:type="dxa"/>
            <w:tcBorders>
              <w:top w:val="single" w:sz="4" w:space="0" w:color="auto"/>
              <w:left w:val="single" w:sz="4" w:space="0" w:color="auto"/>
              <w:bottom w:val="single" w:sz="4" w:space="0" w:color="auto"/>
              <w:right w:val="single" w:sz="4" w:space="0" w:color="auto"/>
            </w:tcBorders>
            <w:vAlign w:val="center"/>
          </w:tcPr>
          <w:p w14:paraId="5A6514A0"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4,73</w:t>
            </w:r>
          </w:p>
        </w:tc>
        <w:tc>
          <w:tcPr>
            <w:tcW w:w="1305" w:type="dxa"/>
            <w:tcBorders>
              <w:top w:val="single" w:sz="4" w:space="0" w:color="auto"/>
              <w:left w:val="single" w:sz="4" w:space="0" w:color="auto"/>
              <w:bottom w:val="single" w:sz="4" w:space="0" w:color="auto"/>
              <w:right w:val="single" w:sz="4" w:space="0" w:color="auto"/>
            </w:tcBorders>
            <w:vAlign w:val="center"/>
          </w:tcPr>
          <w:p w14:paraId="72D519D6"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12</w:t>
            </w:r>
          </w:p>
        </w:tc>
      </w:tr>
      <w:tr w:rsidR="00CC45EB" w:rsidRPr="007A720D" w14:paraId="2EADCB6E" w14:textId="77777777" w:rsidTr="00D50104">
        <w:trPr>
          <w:trHeight w:val="227"/>
          <w:jc w:val="center"/>
        </w:trPr>
        <w:tc>
          <w:tcPr>
            <w:tcW w:w="6374" w:type="dxa"/>
            <w:gridSpan w:val="3"/>
            <w:tcBorders>
              <w:top w:val="single" w:sz="4" w:space="0" w:color="auto"/>
              <w:left w:val="single" w:sz="4" w:space="0" w:color="auto"/>
              <w:bottom w:val="single" w:sz="4" w:space="0" w:color="auto"/>
              <w:right w:val="single" w:sz="4" w:space="0" w:color="auto"/>
            </w:tcBorders>
            <w:shd w:val="clear" w:color="auto" w:fill="EBF2F9"/>
            <w:vAlign w:val="center"/>
          </w:tcPr>
          <w:p w14:paraId="4AFF1026" w14:textId="77777777" w:rsidR="00CC45EB" w:rsidRPr="007A720D" w:rsidRDefault="00CC45EB" w:rsidP="00345E2A">
            <w:pPr>
              <w:rPr>
                <w:rFonts w:ascii="Arial" w:hAnsi="Arial" w:cs="Arial"/>
                <w:b/>
                <w:bCs/>
                <w:iCs/>
                <w:sz w:val="18"/>
                <w:szCs w:val="18"/>
              </w:rPr>
            </w:pPr>
            <w:r w:rsidRPr="007A720D">
              <w:rPr>
                <w:rFonts w:ascii="Arial" w:hAnsi="Arial" w:cs="Arial"/>
                <w:b/>
                <w:bCs/>
                <w:iCs/>
                <w:sz w:val="18"/>
                <w:szCs w:val="18"/>
              </w:rPr>
              <w:t>2023</w:t>
            </w:r>
          </w:p>
        </w:tc>
        <w:tc>
          <w:tcPr>
            <w:tcW w:w="1418" w:type="dxa"/>
            <w:tcBorders>
              <w:top w:val="single" w:sz="4" w:space="0" w:color="auto"/>
              <w:left w:val="single" w:sz="4" w:space="0" w:color="auto"/>
              <w:bottom w:val="single" w:sz="4" w:space="0" w:color="auto"/>
              <w:right w:val="single" w:sz="4" w:space="0" w:color="auto"/>
            </w:tcBorders>
            <w:vAlign w:val="center"/>
          </w:tcPr>
          <w:p w14:paraId="361B6071" w14:textId="77777777" w:rsidR="00CC45EB" w:rsidRPr="007A720D" w:rsidRDefault="00CC45EB" w:rsidP="00DA69CB">
            <w:pPr>
              <w:jc w:val="center"/>
              <w:rPr>
                <w:rFonts w:ascii="Arial" w:hAnsi="Arial" w:cs="Arial"/>
                <w:b/>
                <w:bCs/>
                <w:iCs/>
                <w:sz w:val="18"/>
                <w:szCs w:val="18"/>
              </w:rPr>
            </w:pPr>
            <w:r w:rsidRPr="007A720D">
              <w:rPr>
                <w:rFonts w:ascii="Arial" w:hAnsi="Arial" w:cs="Arial"/>
                <w:b/>
                <w:bCs/>
                <w:iCs/>
                <w:sz w:val="18"/>
                <w:szCs w:val="18"/>
              </w:rPr>
              <w:t>4,84</w:t>
            </w:r>
          </w:p>
        </w:tc>
        <w:tc>
          <w:tcPr>
            <w:tcW w:w="1305" w:type="dxa"/>
            <w:tcBorders>
              <w:top w:val="single" w:sz="4" w:space="0" w:color="auto"/>
              <w:left w:val="single" w:sz="4" w:space="0" w:color="auto"/>
              <w:bottom w:val="single" w:sz="4" w:space="0" w:color="auto"/>
              <w:right w:val="single" w:sz="4" w:space="0" w:color="auto"/>
            </w:tcBorders>
            <w:vAlign w:val="center"/>
          </w:tcPr>
          <w:p w14:paraId="534F9256" w14:textId="77777777" w:rsidR="00CC45EB" w:rsidRPr="007A720D" w:rsidRDefault="00CC45EB" w:rsidP="00DA69CB">
            <w:pPr>
              <w:jc w:val="center"/>
              <w:rPr>
                <w:rFonts w:ascii="Arial" w:hAnsi="Arial" w:cs="Arial"/>
                <w:b/>
                <w:bCs/>
                <w:iCs/>
                <w:sz w:val="18"/>
                <w:szCs w:val="18"/>
              </w:rPr>
            </w:pPr>
            <w:r w:rsidRPr="007A720D">
              <w:rPr>
                <w:rFonts w:ascii="Arial" w:hAnsi="Arial" w:cs="Arial"/>
                <w:b/>
                <w:bCs/>
                <w:iCs/>
                <w:sz w:val="18"/>
                <w:szCs w:val="18"/>
              </w:rPr>
              <w:t>98</w:t>
            </w:r>
          </w:p>
        </w:tc>
      </w:tr>
      <w:tr w:rsidR="00CC45EB" w:rsidRPr="007A720D" w14:paraId="3EE1D805" w14:textId="77777777" w:rsidTr="00DC21AE">
        <w:trPr>
          <w:trHeight w:val="121"/>
          <w:jc w:val="center"/>
        </w:trPr>
        <w:tc>
          <w:tcPr>
            <w:tcW w:w="421" w:type="dxa"/>
            <w:tcBorders>
              <w:top w:val="single" w:sz="4" w:space="0" w:color="auto"/>
              <w:left w:val="single" w:sz="4" w:space="0" w:color="auto"/>
              <w:bottom w:val="single" w:sz="4" w:space="0" w:color="auto"/>
              <w:right w:val="single" w:sz="4" w:space="0" w:color="auto"/>
            </w:tcBorders>
            <w:vAlign w:val="center"/>
          </w:tcPr>
          <w:p w14:paraId="5C61FACC"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5DF5B06"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Praca z osobami stosującymi przemoc w rodzinie</w:t>
            </w:r>
          </w:p>
        </w:tc>
        <w:tc>
          <w:tcPr>
            <w:tcW w:w="1418" w:type="dxa"/>
            <w:tcBorders>
              <w:top w:val="single" w:sz="4" w:space="0" w:color="auto"/>
              <w:left w:val="single" w:sz="4" w:space="0" w:color="auto"/>
              <w:bottom w:val="single" w:sz="4" w:space="0" w:color="auto"/>
              <w:right w:val="single" w:sz="4" w:space="0" w:color="auto"/>
            </w:tcBorders>
            <w:vAlign w:val="center"/>
          </w:tcPr>
          <w:p w14:paraId="54B3B2C5"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4,89</w:t>
            </w:r>
          </w:p>
        </w:tc>
        <w:tc>
          <w:tcPr>
            <w:tcW w:w="1305" w:type="dxa"/>
            <w:tcBorders>
              <w:top w:val="single" w:sz="4" w:space="0" w:color="auto"/>
              <w:left w:val="single" w:sz="4" w:space="0" w:color="auto"/>
              <w:bottom w:val="single" w:sz="4" w:space="0" w:color="auto"/>
              <w:right w:val="single" w:sz="4" w:space="0" w:color="auto"/>
            </w:tcBorders>
            <w:vAlign w:val="center"/>
          </w:tcPr>
          <w:p w14:paraId="0CDE153F"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19</w:t>
            </w:r>
          </w:p>
        </w:tc>
      </w:tr>
      <w:tr w:rsidR="00CC45EB" w:rsidRPr="007A720D" w14:paraId="6B89DF96" w14:textId="77777777" w:rsidTr="00DC21AE">
        <w:trPr>
          <w:trHeight w:val="170"/>
          <w:jc w:val="center"/>
        </w:trPr>
        <w:tc>
          <w:tcPr>
            <w:tcW w:w="421" w:type="dxa"/>
            <w:tcBorders>
              <w:top w:val="single" w:sz="4" w:space="0" w:color="auto"/>
              <w:left w:val="single" w:sz="4" w:space="0" w:color="auto"/>
              <w:bottom w:val="single" w:sz="4" w:space="0" w:color="auto"/>
              <w:right w:val="single" w:sz="4" w:space="0" w:color="auto"/>
            </w:tcBorders>
            <w:vAlign w:val="center"/>
          </w:tcPr>
          <w:p w14:paraId="79291240"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2</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7AE2AAB"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Praca z osobami stosującymi przemoc w rodzinie</w:t>
            </w:r>
          </w:p>
        </w:tc>
        <w:tc>
          <w:tcPr>
            <w:tcW w:w="1418" w:type="dxa"/>
            <w:tcBorders>
              <w:top w:val="single" w:sz="4" w:space="0" w:color="auto"/>
              <w:left w:val="single" w:sz="4" w:space="0" w:color="auto"/>
              <w:bottom w:val="single" w:sz="4" w:space="0" w:color="auto"/>
              <w:right w:val="single" w:sz="4" w:space="0" w:color="auto"/>
            </w:tcBorders>
            <w:vAlign w:val="center"/>
          </w:tcPr>
          <w:p w14:paraId="2FA7C10E"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4,98</w:t>
            </w:r>
          </w:p>
        </w:tc>
        <w:tc>
          <w:tcPr>
            <w:tcW w:w="1305" w:type="dxa"/>
            <w:tcBorders>
              <w:top w:val="single" w:sz="4" w:space="0" w:color="auto"/>
              <w:left w:val="single" w:sz="4" w:space="0" w:color="auto"/>
              <w:bottom w:val="single" w:sz="4" w:space="0" w:color="auto"/>
              <w:right w:val="single" w:sz="4" w:space="0" w:color="auto"/>
            </w:tcBorders>
            <w:vAlign w:val="center"/>
          </w:tcPr>
          <w:p w14:paraId="51A6153E"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19</w:t>
            </w:r>
          </w:p>
        </w:tc>
      </w:tr>
      <w:tr w:rsidR="00CC45EB" w:rsidRPr="007A720D" w14:paraId="56DD715B"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23536532"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3</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15DF1A0"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Prawne aspekty przeciwdziałania przemocy w rodzinie – omówienie zmian w ustawodawstwie</w:t>
            </w:r>
          </w:p>
        </w:tc>
        <w:tc>
          <w:tcPr>
            <w:tcW w:w="1418" w:type="dxa"/>
            <w:tcBorders>
              <w:top w:val="single" w:sz="4" w:space="0" w:color="auto"/>
              <w:left w:val="single" w:sz="4" w:space="0" w:color="auto"/>
              <w:bottom w:val="single" w:sz="4" w:space="0" w:color="auto"/>
              <w:right w:val="single" w:sz="4" w:space="0" w:color="auto"/>
            </w:tcBorders>
            <w:vAlign w:val="center"/>
          </w:tcPr>
          <w:p w14:paraId="1C0B6563"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4,78</w:t>
            </w:r>
          </w:p>
        </w:tc>
        <w:tc>
          <w:tcPr>
            <w:tcW w:w="1305" w:type="dxa"/>
            <w:tcBorders>
              <w:top w:val="single" w:sz="4" w:space="0" w:color="auto"/>
              <w:left w:val="single" w:sz="4" w:space="0" w:color="auto"/>
              <w:bottom w:val="single" w:sz="4" w:space="0" w:color="auto"/>
              <w:right w:val="single" w:sz="4" w:space="0" w:color="auto"/>
            </w:tcBorders>
            <w:vAlign w:val="center"/>
          </w:tcPr>
          <w:p w14:paraId="7C3D4DC5"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20</w:t>
            </w:r>
          </w:p>
        </w:tc>
      </w:tr>
      <w:tr w:rsidR="00CC45EB" w:rsidRPr="007A720D" w14:paraId="00E83523"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08529464"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3137C1E" w14:textId="0798C1D5" w:rsidR="00CC45EB" w:rsidRPr="007A720D" w:rsidRDefault="00CC45EB" w:rsidP="0074446A">
            <w:pPr>
              <w:rPr>
                <w:rFonts w:ascii="Arial" w:hAnsi="Arial" w:cs="Arial"/>
                <w:iCs/>
                <w:sz w:val="18"/>
                <w:szCs w:val="18"/>
              </w:rPr>
            </w:pPr>
            <w:r w:rsidRPr="007A720D">
              <w:rPr>
                <w:rFonts w:ascii="Arial" w:hAnsi="Arial" w:cs="Arial"/>
                <w:iCs/>
                <w:sz w:val="18"/>
                <w:szCs w:val="18"/>
              </w:rPr>
              <w:t>Praca z rodziną w oparciu o procedurę Niebieskie Karty – zmiany w ustawodawstwie</w:t>
            </w:r>
          </w:p>
        </w:tc>
        <w:tc>
          <w:tcPr>
            <w:tcW w:w="1418" w:type="dxa"/>
            <w:tcBorders>
              <w:top w:val="single" w:sz="4" w:space="0" w:color="auto"/>
              <w:left w:val="single" w:sz="4" w:space="0" w:color="auto"/>
              <w:bottom w:val="single" w:sz="4" w:space="0" w:color="auto"/>
              <w:right w:val="single" w:sz="4" w:space="0" w:color="auto"/>
            </w:tcBorders>
            <w:vAlign w:val="center"/>
          </w:tcPr>
          <w:p w14:paraId="7D8D8926"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4,58</w:t>
            </w:r>
          </w:p>
        </w:tc>
        <w:tc>
          <w:tcPr>
            <w:tcW w:w="1305" w:type="dxa"/>
            <w:tcBorders>
              <w:top w:val="single" w:sz="4" w:space="0" w:color="auto"/>
              <w:left w:val="single" w:sz="4" w:space="0" w:color="auto"/>
              <w:bottom w:val="single" w:sz="4" w:space="0" w:color="auto"/>
              <w:right w:val="single" w:sz="4" w:space="0" w:color="auto"/>
            </w:tcBorders>
            <w:vAlign w:val="center"/>
          </w:tcPr>
          <w:p w14:paraId="39D3797B"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20</w:t>
            </w:r>
          </w:p>
        </w:tc>
      </w:tr>
      <w:tr w:rsidR="00CC45EB" w:rsidRPr="007A720D" w14:paraId="53F755CF"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674B1DD5"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5</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7C47555" w14:textId="0A50B258" w:rsidR="00CC45EB" w:rsidRPr="007A720D" w:rsidRDefault="00CC45EB" w:rsidP="0074446A">
            <w:pPr>
              <w:rPr>
                <w:rFonts w:ascii="Arial" w:hAnsi="Arial" w:cs="Arial"/>
                <w:iCs/>
                <w:sz w:val="18"/>
                <w:szCs w:val="18"/>
              </w:rPr>
            </w:pPr>
            <w:r w:rsidRPr="007A720D">
              <w:rPr>
                <w:rFonts w:ascii="Arial" w:hAnsi="Arial" w:cs="Arial"/>
                <w:iCs/>
                <w:sz w:val="18"/>
                <w:szCs w:val="18"/>
              </w:rPr>
              <w:t>Praca z rodziną w oparciu o procedurę Niebieskie Karty – zmiany w ustawodawstwie</w:t>
            </w:r>
          </w:p>
        </w:tc>
        <w:tc>
          <w:tcPr>
            <w:tcW w:w="1418" w:type="dxa"/>
            <w:tcBorders>
              <w:top w:val="single" w:sz="4" w:space="0" w:color="auto"/>
              <w:left w:val="single" w:sz="4" w:space="0" w:color="auto"/>
              <w:bottom w:val="single" w:sz="4" w:space="0" w:color="auto"/>
              <w:right w:val="single" w:sz="4" w:space="0" w:color="auto"/>
            </w:tcBorders>
            <w:vAlign w:val="center"/>
          </w:tcPr>
          <w:p w14:paraId="56D613F8"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4,96</w:t>
            </w:r>
          </w:p>
        </w:tc>
        <w:tc>
          <w:tcPr>
            <w:tcW w:w="1305" w:type="dxa"/>
            <w:tcBorders>
              <w:top w:val="single" w:sz="4" w:space="0" w:color="auto"/>
              <w:left w:val="single" w:sz="4" w:space="0" w:color="auto"/>
              <w:bottom w:val="single" w:sz="4" w:space="0" w:color="auto"/>
              <w:right w:val="single" w:sz="4" w:space="0" w:color="auto"/>
            </w:tcBorders>
            <w:vAlign w:val="center"/>
          </w:tcPr>
          <w:p w14:paraId="6DC905FB"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20</w:t>
            </w:r>
          </w:p>
        </w:tc>
      </w:tr>
      <w:tr w:rsidR="00CC45EB" w:rsidRPr="007A720D" w14:paraId="3C65D896" w14:textId="77777777" w:rsidTr="00DC21AE">
        <w:trPr>
          <w:trHeight w:val="358"/>
          <w:jc w:val="center"/>
        </w:trPr>
        <w:tc>
          <w:tcPr>
            <w:tcW w:w="421" w:type="dxa"/>
            <w:tcBorders>
              <w:top w:val="single" w:sz="4" w:space="0" w:color="auto"/>
              <w:left w:val="single" w:sz="4" w:space="0" w:color="auto"/>
              <w:bottom w:val="single" w:sz="4" w:space="0" w:color="auto"/>
              <w:right w:val="single" w:sz="4" w:space="0" w:color="auto"/>
            </w:tcBorders>
            <w:vAlign w:val="center"/>
          </w:tcPr>
          <w:p w14:paraId="52A3C821"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6</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0418356"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Przemoc wobec dzieci ze szczególnym uwzględnieniem przemocy seksualnej – praca z dzieckiem doświadczającym przemocy</w:t>
            </w:r>
          </w:p>
        </w:tc>
        <w:tc>
          <w:tcPr>
            <w:tcW w:w="1418" w:type="dxa"/>
            <w:tcBorders>
              <w:top w:val="single" w:sz="4" w:space="0" w:color="auto"/>
              <w:left w:val="single" w:sz="4" w:space="0" w:color="auto"/>
              <w:bottom w:val="single" w:sz="4" w:space="0" w:color="auto"/>
              <w:right w:val="single" w:sz="4" w:space="0" w:color="auto"/>
            </w:tcBorders>
            <w:vAlign w:val="center"/>
          </w:tcPr>
          <w:p w14:paraId="1C5862EB"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4,56</w:t>
            </w:r>
          </w:p>
        </w:tc>
        <w:tc>
          <w:tcPr>
            <w:tcW w:w="1305" w:type="dxa"/>
            <w:tcBorders>
              <w:top w:val="single" w:sz="4" w:space="0" w:color="auto"/>
              <w:left w:val="single" w:sz="4" w:space="0" w:color="auto"/>
              <w:bottom w:val="single" w:sz="4" w:space="0" w:color="auto"/>
              <w:right w:val="single" w:sz="4" w:space="0" w:color="auto"/>
            </w:tcBorders>
            <w:vAlign w:val="center"/>
          </w:tcPr>
          <w:p w14:paraId="05D7A1C6"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58</w:t>
            </w:r>
          </w:p>
        </w:tc>
      </w:tr>
      <w:tr w:rsidR="00CC45EB" w:rsidRPr="007A720D" w14:paraId="5FD8ED00"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2A32BA0D"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7</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7184A1A"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Cyberprzemoc wśród dzieci i młodzieży – jak reagować wobec dzieci doświadczających i stosujących cyberprzemoc</w:t>
            </w:r>
          </w:p>
        </w:tc>
        <w:tc>
          <w:tcPr>
            <w:tcW w:w="1418" w:type="dxa"/>
            <w:tcBorders>
              <w:top w:val="single" w:sz="4" w:space="0" w:color="auto"/>
              <w:left w:val="single" w:sz="4" w:space="0" w:color="auto"/>
              <w:bottom w:val="single" w:sz="4" w:space="0" w:color="auto"/>
              <w:right w:val="single" w:sz="4" w:space="0" w:color="auto"/>
            </w:tcBorders>
            <w:vAlign w:val="center"/>
          </w:tcPr>
          <w:p w14:paraId="79DFCF49"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4,78</w:t>
            </w:r>
          </w:p>
        </w:tc>
        <w:tc>
          <w:tcPr>
            <w:tcW w:w="1305" w:type="dxa"/>
            <w:tcBorders>
              <w:top w:val="single" w:sz="4" w:space="0" w:color="auto"/>
              <w:left w:val="single" w:sz="4" w:space="0" w:color="auto"/>
              <w:bottom w:val="single" w:sz="4" w:space="0" w:color="auto"/>
              <w:right w:val="single" w:sz="4" w:space="0" w:color="auto"/>
            </w:tcBorders>
            <w:vAlign w:val="center"/>
          </w:tcPr>
          <w:p w14:paraId="1A202FDD"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44</w:t>
            </w:r>
          </w:p>
        </w:tc>
      </w:tr>
      <w:tr w:rsidR="00CC45EB" w:rsidRPr="007A720D" w14:paraId="3F6E117D" w14:textId="77777777" w:rsidTr="00D50104">
        <w:trPr>
          <w:trHeight w:val="106"/>
          <w:jc w:val="center"/>
        </w:trPr>
        <w:tc>
          <w:tcPr>
            <w:tcW w:w="6374" w:type="dxa"/>
            <w:gridSpan w:val="3"/>
            <w:tcBorders>
              <w:top w:val="single" w:sz="4" w:space="0" w:color="auto"/>
              <w:left w:val="single" w:sz="4" w:space="0" w:color="auto"/>
              <w:bottom w:val="single" w:sz="4" w:space="0" w:color="auto"/>
              <w:right w:val="single" w:sz="4" w:space="0" w:color="auto"/>
            </w:tcBorders>
            <w:shd w:val="clear" w:color="auto" w:fill="EBF2F9"/>
            <w:vAlign w:val="center"/>
          </w:tcPr>
          <w:p w14:paraId="2009104A" w14:textId="77777777" w:rsidR="00CC45EB" w:rsidRPr="007A720D" w:rsidRDefault="00CC45EB" w:rsidP="00345E2A">
            <w:pPr>
              <w:rPr>
                <w:rFonts w:ascii="Arial" w:hAnsi="Arial" w:cs="Arial"/>
                <w:b/>
                <w:bCs/>
                <w:iCs/>
                <w:sz w:val="18"/>
                <w:szCs w:val="18"/>
              </w:rPr>
            </w:pPr>
            <w:r w:rsidRPr="007A720D">
              <w:rPr>
                <w:rFonts w:ascii="Arial" w:hAnsi="Arial" w:cs="Arial"/>
                <w:b/>
                <w:bCs/>
                <w:iCs/>
                <w:sz w:val="18"/>
                <w:szCs w:val="18"/>
              </w:rPr>
              <w:t>2024</w:t>
            </w:r>
          </w:p>
        </w:tc>
        <w:tc>
          <w:tcPr>
            <w:tcW w:w="1418" w:type="dxa"/>
            <w:tcBorders>
              <w:top w:val="single" w:sz="4" w:space="0" w:color="auto"/>
              <w:left w:val="single" w:sz="4" w:space="0" w:color="auto"/>
              <w:bottom w:val="single" w:sz="4" w:space="0" w:color="auto"/>
              <w:right w:val="single" w:sz="4" w:space="0" w:color="auto"/>
            </w:tcBorders>
            <w:vAlign w:val="center"/>
          </w:tcPr>
          <w:p w14:paraId="16C2A0F5" w14:textId="77777777" w:rsidR="00CC45EB" w:rsidRPr="007A720D" w:rsidRDefault="00CC45EB" w:rsidP="00DA69CB">
            <w:pPr>
              <w:jc w:val="center"/>
              <w:rPr>
                <w:rFonts w:ascii="Arial" w:hAnsi="Arial" w:cs="Arial"/>
                <w:b/>
                <w:bCs/>
                <w:iCs/>
                <w:sz w:val="18"/>
                <w:szCs w:val="18"/>
              </w:rPr>
            </w:pPr>
            <w:r w:rsidRPr="007A720D">
              <w:rPr>
                <w:rFonts w:ascii="Arial" w:hAnsi="Arial" w:cs="Arial"/>
                <w:b/>
                <w:bCs/>
                <w:iCs/>
                <w:sz w:val="18"/>
                <w:szCs w:val="18"/>
              </w:rPr>
              <w:t>4,41</w:t>
            </w:r>
          </w:p>
        </w:tc>
        <w:tc>
          <w:tcPr>
            <w:tcW w:w="1305" w:type="dxa"/>
            <w:tcBorders>
              <w:top w:val="single" w:sz="4" w:space="0" w:color="auto"/>
              <w:left w:val="single" w:sz="4" w:space="0" w:color="auto"/>
              <w:bottom w:val="single" w:sz="4" w:space="0" w:color="auto"/>
              <w:right w:val="single" w:sz="4" w:space="0" w:color="auto"/>
            </w:tcBorders>
            <w:vAlign w:val="center"/>
          </w:tcPr>
          <w:p w14:paraId="43A581B7" w14:textId="485B3F2E" w:rsidR="00CC45EB" w:rsidRPr="007A720D" w:rsidRDefault="00CC45EB" w:rsidP="00DA69CB">
            <w:pPr>
              <w:jc w:val="center"/>
              <w:rPr>
                <w:rFonts w:ascii="Arial" w:hAnsi="Arial" w:cs="Arial"/>
                <w:b/>
                <w:bCs/>
                <w:iCs/>
                <w:sz w:val="18"/>
                <w:szCs w:val="18"/>
              </w:rPr>
            </w:pPr>
            <w:r w:rsidRPr="007A720D">
              <w:rPr>
                <w:rFonts w:ascii="Arial" w:hAnsi="Arial" w:cs="Arial"/>
                <w:b/>
                <w:bCs/>
                <w:iCs/>
                <w:sz w:val="18"/>
                <w:szCs w:val="18"/>
              </w:rPr>
              <w:t>1</w:t>
            </w:r>
            <w:r w:rsidR="009A1B11" w:rsidRPr="007A720D">
              <w:rPr>
                <w:rFonts w:ascii="Arial" w:hAnsi="Arial" w:cs="Arial"/>
                <w:b/>
                <w:bCs/>
                <w:iCs/>
                <w:sz w:val="18"/>
                <w:szCs w:val="18"/>
              </w:rPr>
              <w:t> </w:t>
            </w:r>
            <w:r w:rsidRPr="007A720D">
              <w:rPr>
                <w:rFonts w:ascii="Arial" w:hAnsi="Arial" w:cs="Arial"/>
                <w:b/>
                <w:bCs/>
                <w:iCs/>
                <w:sz w:val="18"/>
                <w:szCs w:val="18"/>
              </w:rPr>
              <w:t>868</w:t>
            </w:r>
          </w:p>
        </w:tc>
      </w:tr>
      <w:tr w:rsidR="00CC45EB" w:rsidRPr="007A720D" w14:paraId="6B331614"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7CA1B13D"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1</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2196047" w14:textId="77777777" w:rsidR="00CC45EB" w:rsidRPr="007A720D" w:rsidRDefault="00CC45EB" w:rsidP="0074446A">
            <w:pPr>
              <w:rPr>
                <w:rFonts w:ascii="Arial" w:hAnsi="Arial" w:cs="Arial"/>
                <w:iCs/>
                <w:sz w:val="18"/>
                <w:szCs w:val="18"/>
              </w:rPr>
            </w:pPr>
            <w:r w:rsidRPr="007A720D">
              <w:rPr>
                <w:rFonts w:ascii="Arial" w:hAnsi="Arial" w:cs="Arial"/>
                <w:iCs/>
                <w:sz w:val="18"/>
                <w:szCs w:val="18"/>
              </w:rPr>
              <w:t>Obowiązkowe szkolenia dla członków zespołu interdyscyplinarnego</w:t>
            </w:r>
          </w:p>
        </w:tc>
        <w:tc>
          <w:tcPr>
            <w:tcW w:w="1418" w:type="dxa"/>
            <w:tcBorders>
              <w:top w:val="single" w:sz="4" w:space="0" w:color="auto"/>
              <w:left w:val="single" w:sz="4" w:space="0" w:color="auto"/>
              <w:bottom w:val="single" w:sz="4" w:space="0" w:color="auto"/>
              <w:right w:val="single" w:sz="4" w:space="0" w:color="auto"/>
            </w:tcBorders>
            <w:vAlign w:val="center"/>
          </w:tcPr>
          <w:p w14:paraId="028F6C06" w14:textId="77777777" w:rsidR="00CC45EB" w:rsidRPr="007A720D" w:rsidRDefault="00CC45EB" w:rsidP="0074446A">
            <w:pPr>
              <w:jc w:val="center"/>
              <w:rPr>
                <w:rFonts w:ascii="Arial" w:hAnsi="Arial" w:cs="Arial"/>
                <w:iCs/>
                <w:sz w:val="18"/>
                <w:szCs w:val="18"/>
              </w:rPr>
            </w:pPr>
            <w:r w:rsidRPr="007A720D">
              <w:rPr>
                <w:rFonts w:ascii="Arial" w:hAnsi="Arial" w:cs="Arial"/>
                <w:iCs/>
                <w:sz w:val="18"/>
                <w:szCs w:val="18"/>
              </w:rPr>
              <w:t>4,41</w:t>
            </w:r>
          </w:p>
        </w:tc>
        <w:tc>
          <w:tcPr>
            <w:tcW w:w="1305" w:type="dxa"/>
            <w:tcBorders>
              <w:top w:val="single" w:sz="4" w:space="0" w:color="auto"/>
              <w:left w:val="single" w:sz="4" w:space="0" w:color="auto"/>
              <w:bottom w:val="single" w:sz="4" w:space="0" w:color="auto"/>
              <w:right w:val="single" w:sz="4" w:space="0" w:color="auto"/>
            </w:tcBorders>
            <w:vAlign w:val="center"/>
          </w:tcPr>
          <w:p w14:paraId="532FC8B1" w14:textId="0FD436F0" w:rsidR="00CC45EB" w:rsidRPr="007A720D" w:rsidRDefault="00CC45EB" w:rsidP="0074446A">
            <w:pPr>
              <w:jc w:val="center"/>
              <w:rPr>
                <w:rFonts w:ascii="Arial" w:hAnsi="Arial" w:cs="Arial"/>
                <w:iCs/>
                <w:sz w:val="18"/>
                <w:szCs w:val="18"/>
              </w:rPr>
            </w:pPr>
            <w:r w:rsidRPr="007A720D">
              <w:rPr>
                <w:rFonts w:ascii="Arial" w:hAnsi="Arial" w:cs="Arial"/>
                <w:iCs/>
                <w:sz w:val="18"/>
                <w:szCs w:val="18"/>
              </w:rPr>
              <w:t>1</w:t>
            </w:r>
            <w:r w:rsidR="009A1B11" w:rsidRPr="007A720D">
              <w:rPr>
                <w:rFonts w:ascii="Arial" w:hAnsi="Arial" w:cs="Arial"/>
                <w:iCs/>
                <w:sz w:val="18"/>
                <w:szCs w:val="18"/>
              </w:rPr>
              <w:t> </w:t>
            </w:r>
            <w:r w:rsidRPr="007A720D">
              <w:rPr>
                <w:rFonts w:ascii="Arial" w:hAnsi="Arial" w:cs="Arial"/>
                <w:iCs/>
                <w:sz w:val="18"/>
                <w:szCs w:val="18"/>
              </w:rPr>
              <w:t>868</w:t>
            </w:r>
          </w:p>
        </w:tc>
      </w:tr>
      <w:tr w:rsidR="004A3D37" w:rsidRPr="004A3D37" w14:paraId="21E4F197" w14:textId="77777777" w:rsidTr="00D50104">
        <w:trPr>
          <w:trHeight w:val="160"/>
          <w:jc w:val="center"/>
        </w:trPr>
        <w:tc>
          <w:tcPr>
            <w:tcW w:w="6374" w:type="dxa"/>
            <w:gridSpan w:val="3"/>
            <w:tcBorders>
              <w:top w:val="single" w:sz="4" w:space="0" w:color="auto"/>
              <w:left w:val="single" w:sz="4" w:space="0" w:color="auto"/>
              <w:bottom w:val="single" w:sz="4" w:space="0" w:color="auto"/>
              <w:right w:val="single" w:sz="4" w:space="0" w:color="auto"/>
            </w:tcBorders>
            <w:shd w:val="clear" w:color="auto" w:fill="EBF2F9"/>
            <w:vAlign w:val="center"/>
          </w:tcPr>
          <w:p w14:paraId="57668538" w14:textId="5ED72F22" w:rsidR="00A30F71" w:rsidRPr="003C044D" w:rsidRDefault="00A30F71" w:rsidP="00345E2A">
            <w:pPr>
              <w:rPr>
                <w:rFonts w:ascii="Arial" w:hAnsi="Arial" w:cs="Arial"/>
                <w:b/>
                <w:bCs/>
                <w:iCs/>
                <w:sz w:val="18"/>
                <w:szCs w:val="18"/>
              </w:rPr>
            </w:pPr>
            <w:r w:rsidRPr="003C044D">
              <w:rPr>
                <w:rFonts w:ascii="Arial" w:hAnsi="Arial" w:cs="Arial"/>
                <w:b/>
                <w:bCs/>
                <w:iCs/>
                <w:sz w:val="18"/>
                <w:szCs w:val="18"/>
              </w:rPr>
              <w:t>2025</w:t>
            </w:r>
          </w:p>
        </w:tc>
        <w:tc>
          <w:tcPr>
            <w:tcW w:w="1418" w:type="dxa"/>
            <w:tcBorders>
              <w:top w:val="single" w:sz="4" w:space="0" w:color="auto"/>
              <w:left w:val="single" w:sz="4" w:space="0" w:color="auto"/>
              <w:bottom w:val="single" w:sz="4" w:space="0" w:color="auto"/>
              <w:right w:val="single" w:sz="4" w:space="0" w:color="auto"/>
            </w:tcBorders>
            <w:vAlign w:val="center"/>
          </w:tcPr>
          <w:p w14:paraId="131190AF" w14:textId="479AA1EC" w:rsidR="00A30F71" w:rsidRPr="003C044D" w:rsidRDefault="00171EC2" w:rsidP="00DA69CB">
            <w:pPr>
              <w:jc w:val="center"/>
              <w:rPr>
                <w:rFonts w:ascii="Arial" w:hAnsi="Arial" w:cs="Arial"/>
                <w:b/>
                <w:bCs/>
                <w:iCs/>
                <w:sz w:val="18"/>
                <w:szCs w:val="18"/>
              </w:rPr>
            </w:pPr>
            <w:r>
              <w:rPr>
                <w:rFonts w:ascii="Arial" w:hAnsi="Arial" w:cs="Arial"/>
                <w:b/>
                <w:bCs/>
                <w:iCs/>
                <w:sz w:val="18"/>
                <w:szCs w:val="18"/>
              </w:rPr>
              <w:t>4,76</w:t>
            </w:r>
          </w:p>
        </w:tc>
        <w:tc>
          <w:tcPr>
            <w:tcW w:w="1305" w:type="dxa"/>
            <w:tcBorders>
              <w:top w:val="single" w:sz="4" w:space="0" w:color="auto"/>
              <w:left w:val="single" w:sz="4" w:space="0" w:color="auto"/>
              <w:bottom w:val="single" w:sz="4" w:space="0" w:color="auto"/>
              <w:right w:val="single" w:sz="4" w:space="0" w:color="auto"/>
            </w:tcBorders>
            <w:vAlign w:val="center"/>
          </w:tcPr>
          <w:p w14:paraId="23E84D29" w14:textId="0462B3F9" w:rsidR="00A30F71" w:rsidRPr="003C044D" w:rsidRDefault="00DA69CB" w:rsidP="00DA69CB">
            <w:pPr>
              <w:jc w:val="center"/>
              <w:rPr>
                <w:rFonts w:ascii="Arial" w:hAnsi="Arial" w:cs="Arial"/>
                <w:b/>
                <w:bCs/>
                <w:iCs/>
                <w:sz w:val="18"/>
                <w:szCs w:val="18"/>
              </w:rPr>
            </w:pPr>
            <w:r w:rsidRPr="003C044D">
              <w:rPr>
                <w:rFonts w:ascii="Arial" w:hAnsi="Arial" w:cs="Arial"/>
                <w:b/>
                <w:bCs/>
                <w:iCs/>
                <w:sz w:val="18"/>
                <w:szCs w:val="18"/>
              </w:rPr>
              <w:t>3</w:t>
            </w:r>
            <w:r w:rsidR="004A3D37" w:rsidRPr="003C044D">
              <w:rPr>
                <w:rFonts w:ascii="Arial" w:hAnsi="Arial" w:cs="Arial"/>
                <w:b/>
                <w:bCs/>
                <w:iCs/>
                <w:sz w:val="18"/>
                <w:szCs w:val="18"/>
              </w:rPr>
              <w:t>0</w:t>
            </w:r>
            <w:r w:rsidR="003C044D" w:rsidRPr="003C044D">
              <w:rPr>
                <w:rFonts w:ascii="Arial" w:hAnsi="Arial" w:cs="Arial"/>
                <w:b/>
                <w:bCs/>
                <w:iCs/>
                <w:sz w:val="18"/>
                <w:szCs w:val="18"/>
              </w:rPr>
              <w:t>2</w:t>
            </w:r>
          </w:p>
        </w:tc>
      </w:tr>
      <w:tr w:rsidR="004A3D37" w:rsidRPr="007A720D" w14:paraId="7FAF6C7C"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5149EFB9" w14:textId="237F89DE" w:rsidR="004A3D37" w:rsidRPr="007A720D" w:rsidRDefault="004A3D37" w:rsidP="004A3D37">
            <w:pPr>
              <w:jc w:val="center"/>
              <w:rPr>
                <w:rFonts w:ascii="Arial" w:hAnsi="Arial" w:cs="Arial"/>
                <w:iCs/>
                <w:sz w:val="18"/>
                <w:szCs w:val="18"/>
              </w:rPr>
            </w:pPr>
            <w:r w:rsidRPr="007A720D">
              <w:rPr>
                <w:rFonts w:ascii="Arial" w:hAnsi="Arial" w:cs="Arial"/>
                <w:iCs/>
                <w:sz w:val="18"/>
                <w:szCs w:val="18"/>
              </w:rPr>
              <w:t>1</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C7E6CF1" w14:textId="2C700173" w:rsidR="004A3D37" w:rsidRPr="003C044D" w:rsidRDefault="004A3D37" w:rsidP="004A3D37">
            <w:pPr>
              <w:rPr>
                <w:rFonts w:ascii="Arial" w:hAnsi="Arial" w:cs="Arial"/>
                <w:iCs/>
                <w:sz w:val="18"/>
                <w:szCs w:val="18"/>
              </w:rPr>
            </w:pPr>
            <w:r w:rsidRPr="003C044D">
              <w:rPr>
                <w:rFonts w:ascii="Arial" w:hAnsi="Arial" w:cs="Arial"/>
                <w:sz w:val="18"/>
                <w:szCs w:val="18"/>
              </w:rPr>
              <w:t xml:space="preserve">Osoba doznająca przemocy domowej – praca w obszarze pomocy psychologicznej i interwencji </w:t>
            </w:r>
          </w:p>
        </w:tc>
        <w:tc>
          <w:tcPr>
            <w:tcW w:w="1418" w:type="dxa"/>
            <w:tcBorders>
              <w:top w:val="single" w:sz="4" w:space="0" w:color="auto"/>
              <w:left w:val="single" w:sz="4" w:space="0" w:color="auto"/>
              <w:bottom w:val="single" w:sz="4" w:space="0" w:color="auto"/>
              <w:right w:val="single" w:sz="4" w:space="0" w:color="auto"/>
            </w:tcBorders>
            <w:vAlign w:val="center"/>
          </w:tcPr>
          <w:p w14:paraId="39262022" w14:textId="09452873" w:rsidR="004A3D37" w:rsidRPr="003C044D" w:rsidRDefault="004A3D37" w:rsidP="004A3D37">
            <w:pPr>
              <w:jc w:val="center"/>
              <w:rPr>
                <w:rFonts w:ascii="Arial" w:hAnsi="Arial" w:cs="Arial"/>
                <w:iCs/>
                <w:sz w:val="18"/>
                <w:szCs w:val="18"/>
              </w:rPr>
            </w:pPr>
            <w:r w:rsidRPr="003C044D">
              <w:rPr>
                <w:rFonts w:ascii="Arial" w:hAnsi="Arial" w:cs="Arial"/>
                <w:sz w:val="18"/>
                <w:szCs w:val="18"/>
              </w:rPr>
              <w:t>4,91</w:t>
            </w:r>
          </w:p>
        </w:tc>
        <w:tc>
          <w:tcPr>
            <w:tcW w:w="1305" w:type="dxa"/>
            <w:tcBorders>
              <w:top w:val="single" w:sz="4" w:space="0" w:color="auto"/>
              <w:left w:val="single" w:sz="4" w:space="0" w:color="auto"/>
              <w:bottom w:val="single" w:sz="4" w:space="0" w:color="auto"/>
              <w:right w:val="single" w:sz="4" w:space="0" w:color="auto"/>
            </w:tcBorders>
            <w:vAlign w:val="center"/>
          </w:tcPr>
          <w:p w14:paraId="06AB963E" w14:textId="5AEA1AF9" w:rsidR="004A3D37" w:rsidRPr="003C044D" w:rsidRDefault="004A3D37" w:rsidP="004A3D37">
            <w:pPr>
              <w:jc w:val="center"/>
              <w:rPr>
                <w:rFonts w:ascii="Arial" w:hAnsi="Arial" w:cs="Arial"/>
                <w:iCs/>
                <w:sz w:val="18"/>
                <w:szCs w:val="18"/>
              </w:rPr>
            </w:pPr>
            <w:r w:rsidRPr="003C044D">
              <w:rPr>
                <w:rFonts w:ascii="Arial" w:hAnsi="Arial" w:cs="Arial"/>
                <w:sz w:val="18"/>
                <w:szCs w:val="18"/>
              </w:rPr>
              <w:t>20</w:t>
            </w:r>
          </w:p>
        </w:tc>
      </w:tr>
      <w:tr w:rsidR="004A3D37" w:rsidRPr="007A720D" w14:paraId="4EEF0D21" w14:textId="77777777" w:rsidTr="00DC21AE">
        <w:trPr>
          <w:trHeight w:val="213"/>
          <w:jc w:val="center"/>
        </w:trPr>
        <w:tc>
          <w:tcPr>
            <w:tcW w:w="421" w:type="dxa"/>
            <w:tcBorders>
              <w:top w:val="single" w:sz="4" w:space="0" w:color="auto"/>
              <w:left w:val="single" w:sz="4" w:space="0" w:color="auto"/>
              <w:bottom w:val="single" w:sz="4" w:space="0" w:color="auto"/>
              <w:right w:val="single" w:sz="4" w:space="0" w:color="auto"/>
            </w:tcBorders>
            <w:vAlign w:val="center"/>
          </w:tcPr>
          <w:p w14:paraId="46F20B6A" w14:textId="6ED8D147" w:rsidR="004A3D37" w:rsidRPr="007A720D" w:rsidRDefault="004A3D37" w:rsidP="004A3D37">
            <w:pPr>
              <w:jc w:val="center"/>
              <w:rPr>
                <w:rFonts w:ascii="Arial" w:hAnsi="Arial" w:cs="Arial"/>
                <w:iCs/>
                <w:sz w:val="18"/>
                <w:szCs w:val="18"/>
              </w:rPr>
            </w:pPr>
            <w:r w:rsidRPr="007A720D">
              <w:rPr>
                <w:rFonts w:ascii="Arial" w:hAnsi="Arial" w:cs="Arial"/>
                <w:iCs/>
                <w:sz w:val="18"/>
                <w:szCs w:val="18"/>
              </w:rPr>
              <w:t>2</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EACC40A" w14:textId="3C20B423" w:rsidR="004A3D37" w:rsidRPr="003C044D" w:rsidRDefault="004A3D37" w:rsidP="004A3D37">
            <w:pPr>
              <w:rPr>
                <w:rFonts w:ascii="Arial" w:hAnsi="Arial" w:cs="Arial"/>
                <w:iCs/>
                <w:sz w:val="18"/>
                <w:szCs w:val="18"/>
              </w:rPr>
            </w:pPr>
            <w:r w:rsidRPr="003C044D">
              <w:rPr>
                <w:rFonts w:ascii="Arial" w:hAnsi="Arial" w:cs="Arial"/>
                <w:sz w:val="18"/>
                <w:szCs w:val="18"/>
              </w:rPr>
              <w:t xml:space="preserve">Osoba doznająca przemocy domowej – praca w obszarze pomocy psychologicznej i interwencji </w:t>
            </w:r>
          </w:p>
        </w:tc>
        <w:tc>
          <w:tcPr>
            <w:tcW w:w="1418" w:type="dxa"/>
            <w:tcBorders>
              <w:top w:val="single" w:sz="4" w:space="0" w:color="auto"/>
              <w:left w:val="single" w:sz="4" w:space="0" w:color="auto"/>
              <w:bottom w:val="single" w:sz="4" w:space="0" w:color="auto"/>
              <w:right w:val="single" w:sz="4" w:space="0" w:color="auto"/>
            </w:tcBorders>
            <w:vAlign w:val="center"/>
          </w:tcPr>
          <w:p w14:paraId="54E99377" w14:textId="1333B693" w:rsidR="004A3D37" w:rsidRPr="003C044D" w:rsidRDefault="004A3D37" w:rsidP="004A3D37">
            <w:pPr>
              <w:jc w:val="center"/>
              <w:rPr>
                <w:rFonts w:ascii="Arial" w:hAnsi="Arial" w:cs="Arial"/>
                <w:iCs/>
                <w:sz w:val="18"/>
                <w:szCs w:val="18"/>
              </w:rPr>
            </w:pPr>
            <w:r w:rsidRPr="003C044D">
              <w:rPr>
                <w:rFonts w:ascii="Arial" w:hAnsi="Arial" w:cs="Arial"/>
                <w:sz w:val="18"/>
                <w:szCs w:val="18"/>
              </w:rPr>
              <w:t>4,67</w:t>
            </w:r>
          </w:p>
        </w:tc>
        <w:tc>
          <w:tcPr>
            <w:tcW w:w="1305" w:type="dxa"/>
            <w:tcBorders>
              <w:top w:val="single" w:sz="4" w:space="0" w:color="auto"/>
              <w:left w:val="single" w:sz="4" w:space="0" w:color="auto"/>
              <w:bottom w:val="single" w:sz="4" w:space="0" w:color="auto"/>
              <w:right w:val="single" w:sz="4" w:space="0" w:color="auto"/>
            </w:tcBorders>
            <w:vAlign w:val="center"/>
          </w:tcPr>
          <w:p w14:paraId="1FCB2249" w14:textId="62199C98" w:rsidR="004A3D37" w:rsidRPr="003C044D" w:rsidRDefault="004A3D37" w:rsidP="004A3D37">
            <w:pPr>
              <w:jc w:val="center"/>
              <w:rPr>
                <w:rFonts w:ascii="Arial" w:hAnsi="Arial" w:cs="Arial"/>
                <w:iCs/>
                <w:sz w:val="18"/>
                <w:szCs w:val="18"/>
              </w:rPr>
            </w:pPr>
            <w:r w:rsidRPr="003C044D">
              <w:rPr>
                <w:rFonts w:ascii="Arial" w:hAnsi="Arial" w:cs="Arial"/>
                <w:sz w:val="18"/>
                <w:szCs w:val="18"/>
              </w:rPr>
              <w:t>18</w:t>
            </w:r>
          </w:p>
        </w:tc>
      </w:tr>
      <w:tr w:rsidR="004A3D37" w:rsidRPr="007A720D" w14:paraId="33FEB2F7" w14:textId="77777777" w:rsidTr="00DC21AE">
        <w:trPr>
          <w:trHeight w:val="206"/>
          <w:jc w:val="center"/>
        </w:trPr>
        <w:tc>
          <w:tcPr>
            <w:tcW w:w="421" w:type="dxa"/>
            <w:tcBorders>
              <w:top w:val="single" w:sz="4" w:space="0" w:color="auto"/>
              <w:left w:val="single" w:sz="4" w:space="0" w:color="auto"/>
              <w:bottom w:val="single" w:sz="4" w:space="0" w:color="auto"/>
              <w:right w:val="single" w:sz="4" w:space="0" w:color="auto"/>
            </w:tcBorders>
            <w:vAlign w:val="center"/>
          </w:tcPr>
          <w:p w14:paraId="6FF5BA21" w14:textId="0EE18383" w:rsidR="004A3D37" w:rsidRPr="007A720D" w:rsidRDefault="004A3D37" w:rsidP="004A3D37">
            <w:pPr>
              <w:jc w:val="center"/>
              <w:rPr>
                <w:rFonts w:ascii="Arial" w:hAnsi="Arial" w:cs="Arial"/>
                <w:iCs/>
                <w:sz w:val="18"/>
                <w:szCs w:val="18"/>
              </w:rPr>
            </w:pPr>
            <w:r w:rsidRPr="007A720D">
              <w:rPr>
                <w:rFonts w:ascii="Arial" w:hAnsi="Arial" w:cs="Arial"/>
                <w:iCs/>
                <w:sz w:val="18"/>
                <w:szCs w:val="18"/>
              </w:rPr>
              <w:t>3</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0F266D2" w14:textId="4574952A" w:rsidR="004A3D37" w:rsidRPr="003C044D" w:rsidRDefault="004A3D37" w:rsidP="004A3D37">
            <w:pPr>
              <w:rPr>
                <w:rFonts w:ascii="Arial" w:hAnsi="Arial" w:cs="Arial"/>
                <w:iCs/>
                <w:sz w:val="18"/>
                <w:szCs w:val="18"/>
              </w:rPr>
            </w:pPr>
            <w:r w:rsidRPr="003C044D">
              <w:rPr>
                <w:rFonts w:ascii="Arial" w:hAnsi="Arial" w:cs="Arial"/>
                <w:sz w:val="18"/>
                <w:szCs w:val="18"/>
              </w:rPr>
              <w:t>Praktyka działania Grup Diagnostyczno-Pomocowych</w:t>
            </w:r>
          </w:p>
        </w:tc>
        <w:tc>
          <w:tcPr>
            <w:tcW w:w="1418" w:type="dxa"/>
            <w:tcBorders>
              <w:top w:val="single" w:sz="4" w:space="0" w:color="auto"/>
              <w:left w:val="single" w:sz="4" w:space="0" w:color="auto"/>
              <w:bottom w:val="single" w:sz="4" w:space="0" w:color="auto"/>
              <w:right w:val="single" w:sz="4" w:space="0" w:color="auto"/>
            </w:tcBorders>
            <w:vAlign w:val="center"/>
          </w:tcPr>
          <w:p w14:paraId="2E5F503F" w14:textId="2A7C949C" w:rsidR="004A3D37" w:rsidRPr="003C044D" w:rsidRDefault="004A3D37" w:rsidP="004A3D37">
            <w:pPr>
              <w:jc w:val="center"/>
              <w:rPr>
                <w:rFonts w:ascii="Arial" w:hAnsi="Arial" w:cs="Arial"/>
                <w:iCs/>
                <w:sz w:val="18"/>
                <w:szCs w:val="18"/>
              </w:rPr>
            </w:pPr>
            <w:r w:rsidRPr="003C044D">
              <w:rPr>
                <w:rFonts w:ascii="Arial" w:hAnsi="Arial" w:cs="Arial"/>
                <w:sz w:val="18"/>
                <w:szCs w:val="18"/>
              </w:rPr>
              <w:t>4,97</w:t>
            </w:r>
          </w:p>
        </w:tc>
        <w:tc>
          <w:tcPr>
            <w:tcW w:w="1305" w:type="dxa"/>
            <w:tcBorders>
              <w:top w:val="single" w:sz="4" w:space="0" w:color="auto"/>
              <w:left w:val="single" w:sz="4" w:space="0" w:color="auto"/>
              <w:bottom w:val="single" w:sz="4" w:space="0" w:color="auto"/>
              <w:right w:val="single" w:sz="4" w:space="0" w:color="auto"/>
            </w:tcBorders>
            <w:vAlign w:val="center"/>
          </w:tcPr>
          <w:p w14:paraId="19963F14" w14:textId="0B9960C4" w:rsidR="004A3D37" w:rsidRPr="003C044D" w:rsidRDefault="004A3D37" w:rsidP="004A3D37">
            <w:pPr>
              <w:jc w:val="center"/>
              <w:rPr>
                <w:rFonts w:ascii="Arial" w:hAnsi="Arial" w:cs="Arial"/>
                <w:iCs/>
                <w:sz w:val="18"/>
                <w:szCs w:val="18"/>
              </w:rPr>
            </w:pPr>
            <w:r w:rsidRPr="003C044D">
              <w:rPr>
                <w:rFonts w:ascii="Arial" w:hAnsi="Arial" w:cs="Arial"/>
                <w:sz w:val="18"/>
                <w:szCs w:val="18"/>
              </w:rPr>
              <w:t>20</w:t>
            </w:r>
          </w:p>
        </w:tc>
      </w:tr>
      <w:tr w:rsidR="004A3D37" w:rsidRPr="007A720D" w14:paraId="2784AEA3" w14:textId="77777777" w:rsidTr="00DC21AE">
        <w:trPr>
          <w:trHeight w:val="1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9B8958D" w14:textId="7C7EEFA9" w:rsidR="004A3D37" w:rsidRPr="007A720D" w:rsidRDefault="004A3D37" w:rsidP="004A3D37">
            <w:pPr>
              <w:jc w:val="center"/>
              <w:rPr>
                <w:rFonts w:ascii="Arial" w:hAnsi="Arial" w:cs="Arial"/>
                <w:iCs/>
                <w:sz w:val="18"/>
                <w:szCs w:val="18"/>
              </w:rPr>
            </w:pPr>
            <w:r w:rsidRPr="007A720D">
              <w:rPr>
                <w:rFonts w:ascii="Arial" w:hAnsi="Arial" w:cs="Arial"/>
                <w:iCs/>
                <w:sz w:val="18"/>
                <w:szCs w:val="18"/>
              </w:rPr>
              <w:t>4</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94E328A" w14:textId="0F351170" w:rsidR="004A3D37" w:rsidRPr="003C044D" w:rsidRDefault="004A3D37" w:rsidP="004A3D37">
            <w:pPr>
              <w:rPr>
                <w:rFonts w:ascii="Arial" w:hAnsi="Arial" w:cs="Arial"/>
                <w:iCs/>
                <w:sz w:val="18"/>
                <w:szCs w:val="18"/>
              </w:rPr>
            </w:pPr>
            <w:r w:rsidRPr="003C044D">
              <w:rPr>
                <w:rFonts w:ascii="Arial" w:hAnsi="Arial" w:cs="Arial"/>
                <w:sz w:val="18"/>
                <w:szCs w:val="18"/>
              </w:rPr>
              <w:t>Praca z osobą stosującą przemoc domową</w:t>
            </w:r>
          </w:p>
        </w:tc>
        <w:tc>
          <w:tcPr>
            <w:tcW w:w="1418" w:type="dxa"/>
            <w:tcBorders>
              <w:top w:val="single" w:sz="4" w:space="0" w:color="auto"/>
              <w:left w:val="single" w:sz="4" w:space="0" w:color="auto"/>
              <w:bottom w:val="single" w:sz="4" w:space="0" w:color="auto"/>
              <w:right w:val="single" w:sz="4" w:space="0" w:color="auto"/>
            </w:tcBorders>
            <w:vAlign w:val="center"/>
          </w:tcPr>
          <w:p w14:paraId="07F5BCC4" w14:textId="15424412" w:rsidR="004A3D37" w:rsidRPr="003C044D" w:rsidRDefault="004A3D37" w:rsidP="004A3D37">
            <w:pPr>
              <w:jc w:val="center"/>
              <w:rPr>
                <w:rFonts w:ascii="Arial" w:hAnsi="Arial" w:cs="Arial"/>
                <w:iCs/>
                <w:sz w:val="18"/>
                <w:szCs w:val="18"/>
              </w:rPr>
            </w:pPr>
            <w:r w:rsidRPr="003C044D">
              <w:rPr>
                <w:rFonts w:ascii="Arial" w:hAnsi="Arial" w:cs="Arial"/>
                <w:sz w:val="18"/>
                <w:szCs w:val="18"/>
              </w:rPr>
              <w:t>4,86</w:t>
            </w:r>
          </w:p>
        </w:tc>
        <w:tc>
          <w:tcPr>
            <w:tcW w:w="1305" w:type="dxa"/>
            <w:tcBorders>
              <w:top w:val="single" w:sz="4" w:space="0" w:color="auto"/>
              <w:left w:val="single" w:sz="4" w:space="0" w:color="auto"/>
              <w:bottom w:val="single" w:sz="4" w:space="0" w:color="auto"/>
              <w:right w:val="single" w:sz="4" w:space="0" w:color="auto"/>
            </w:tcBorders>
            <w:vAlign w:val="center"/>
          </w:tcPr>
          <w:p w14:paraId="79575C81" w14:textId="1622081C" w:rsidR="004A3D37" w:rsidRPr="003C044D" w:rsidRDefault="004A3D37" w:rsidP="004A3D37">
            <w:pPr>
              <w:jc w:val="center"/>
              <w:rPr>
                <w:rFonts w:ascii="Arial" w:hAnsi="Arial" w:cs="Arial"/>
                <w:iCs/>
                <w:sz w:val="18"/>
                <w:szCs w:val="18"/>
              </w:rPr>
            </w:pPr>
            <w:r w:rsidRPr="003C044D">
              <w:rPr>
                <w:rFonts w:ascii="Arial" w:hAnsi="Arial" w:cs="Arial"/>
                <w:sz w:val="18"/>
                <w:szCs w:val="18"/>
              </w:rPr>
              <w:t>19</w:t>
            </w:r>
          </w:p>
        </w:tc>
      </w:tr>
      <w:tr w:rsidR="004A3D37" w:rsidRPr="007A720D" w14:paraId="5C85D098" w14:textId="77777777" w:rsidTr="00DC21AE">
        <w:trPr>
          <w:trHeight w:val="178"/>
          <w:jc w:val="center"/>
        </w:trPr>
        <w:tc>
          <w:tcPr>
            <w:tcW w:w="421" w:type="dxa"/>
            <w:tcBorders>
              <w:top w:val="single" w:sz="4" w:space="0" w:color="auto"/>
              <w:left w:val="single" w:sz="4" w:space="0" w:color="auto"/>
              <w:bottom w:val="single" w:sz="4" w:space="0" w:color="auto"/>
              <w:right w:val="single" w:sz="4" w:space="0" w:color="auto"/>
            </w:tcBorders>
            <w:vAlign w:val="center"/>
          </w:tcPr>
          <w:p w14:paraId="7B8C43FB" w14:textId="2CBD13A4" w:rsidR="004A3D37" w:rsidRPr="007A720D" w:rsidRDefault="004A3D37" w:rsidP="004A3D37">
            <w:pPr>
              <w:jc w:val="center"/>
              <w:rPr>
                <w:rFonts w:ascii="Arial" w:hAnsi="Arial" w:cs="Arial"/>
                <w:iCs/>
                <w:sz w:val="18"/>
                <w:szCs w:val="18"/>
              </w:rPr>
            </w:pPr>
            <w:r w:rsidRPr="007A720D">
              <w:rPr>
                <w:rFonts w:ascii="Arial" w:hAnsi="Arial" w:cs="Arial"/>
                <w:iCs/>
                <w:sz w:val="18"/>
                <w:szCs w:val="18"/>
              </w:rPr>
              <w:t>5</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F18EB2B" w14:textId="21F866FA" w:rsidR="004A3D37" w:rsidRPr="003C044D" w:rsidRDefault="004A3D37" w:rsidP="004A3D37">
            <w:pPr>
              <w:rPr>
                <w:rFonts w:ascii="Arial" w:hAnsi="Arial" w:cs="Arial"/>
                <w:iCs/>
                <w:sz w:val="18"/>
                <w:szCs w:val="18"/>
                <w:highlight w:val="yellow"/>
              </w:rPr>
            </w:pPr>
            <w:r w:rsidRPr="003C044D">
              <w:rPr>
                <w:rFonts w:ascii="Arial" w:hAnsi="Arial" w:cs="Arial"/>
                <w:sz w:val="18"/>
                <w:szCs w:val="18"/>
              </w:rPr>
              <w:t>Praca z osobą stosującą przemoc domową</w:t>
            </w:r>
          </w:p>
        </w:tc>
        <w:tc>
          <w:tcPr>
            <w:tcW w:w="1418" w:type="dxa"/>
            <w:tcBorders>
              <w:top w:val="single" w:sz="4" w:space="0" w:color="auto"/>
              <w:left w:val="single" w:sz="4" w:space="0" w:color="auto"/>
              <w:bottom w:val="single" w:sz="4" w:space="0" w:color="auto"/>
              <w:right w:val="single" w:sz="4" w:space="0" w:color="auto"/>
            </w:tcBorders>
            <w:vAlign w:val="center"/>
          </w:tcPr>
          <w:p w14:paraId="0A02BB8C" w14:textId="1526D90C" w:rsidR="004A3D37" w:rsidRPr="003C044D" w:rsidRDefault="004A3D37" w:rsidP="004A3D37">
            <w:pPr>
              <w:jc w:val="center"/>
              <w:rPr>
                <w:rFonts w:ascii="Arial" w:hAnsi="Arial" w:cs="Arial"/>
                <w:iCs/>
                <w:sz w:val="18"/>
                <w:szCs w:val="18"/>
                <w:highlight w:val="yellow"/>
              </w:rPr>
            </w:pPr>
            <w:r w:rsidRPr="003C044D">
              <w:rPr>
                <w:rFonts w:ascii="Arial" w:hAnsi="Arial" w:cs="Arial"/>
                <w:sz w:val="18"/>
                <w:szCs w:val="18"/>
              </w:rPr>
              <w:t>4,16</w:t>
            </w:r>
          </w:p>
        </w:tc>
        <w:tc>
          <w:tcPr>
            <w:tcW w:w="1305" w:type="dxa"/>
            <w:tcBorders>
              <w:top w:val="single" w:sz="4" w:space="0" w:color="auto"/>
              <w:left w:val="single" w:sz="4" w:space="0" w:color="auto"/>
              <w:bottom w:val="single" w:sz="4" w:space="0" w:color="auto"/>
              <w:right w:val="single" w:sz="4" w:space="0" w:color="auto"/>
            </w:tcBorders>
            <w:vAlign w:val="center"/>
          </w:tcPr>
          <w:p w14:paraId="25E1A50E" w14:textId="329DE9E6" w:rsidR="004A3D37" w:rsidRPr="003C044D" w:rsidRDefault="004A3D37" w:rsidP="004A3D37">
            <w:pPr>
              <w:jc w:val="center"/>
              <w:rPr>
                <w:rFonts w:ascii="Arial" w:hAnsi="Arial" w:cs="Arial"/>
                <w:iCs/>
                <w:sz w:val="18"/>
                <w:szCs w:val="18"/>
              </w:rPr>
            </w:pPr>
            <w:r w:rsidRPr="003C044D">
              <w:rPr>
                <w:rFonts w:ascii="Arial" w:hAnsi="Arial" w:cs="Arial"/>
                <w:sz w:val="18"/>
                <w:szCs w:val="18"/>
              </w:rPr>
              <w:t>18</w:t>
            </w:r>
          </w:p>
        </w:tc>
      </w:tr>
      <w:tr w:rsidR="003C044D" w:rsidRPr="003C044D" w14:paraId="1CEF1DFE" w14:textId="77777777" w:rsidTr="00DC21AE">
        <w:trPr>
          <w:trHeight w:val="167"/>
          <w:jc w:val="center"/>
        </w:trPr>
        <w:tc>
          <w:tcPr>
            <w:tcW w:w="421" w:type="dxa"/>
            <w:tcBorders>
              <w:top w:val="single" w:sz="4" w:space="0" w:color="auto"/>
              <w:left w:val="single" w:sz="4" w:space="0" w:color="auto"/>
              <w:bottom w:val="single" w:sz="4" w:space="0" w:color="auto"/>
              <w:right w:val="single" w:sz="4" w:space="0" w:color="auto"/>
            </w:tcBorders>
            <w:vAlign w:val="center"/>
          </w:tcPr>
          <w:p w14:paraId="6E42DA93" w14:textId="6CA74E1F" w:rsidR="004A3D37" w:rsidRPr="003C044D" w:rsidRDefault="004A3D37" w:rsidP="004A3D37">
            <w:pPr>
              <w:jc w:val="center"/>
              <w:rPr>
                <w:rFonts w:ascii="Arial" w:hAnsi="Arial" w:cs="Arial"/>
                <w:iCs/>
                <w:sz w:val="18"/>
                <w:szCs w:val="18"/>
              </w:rPr>
            </w:pPr>
            <w:r w:rsidRPr="003C044D">
              <w:rPr>
                <w:rFonts w:ascii="Arial" w:hAnsi="Arial" w:cs="Arial"/>
                <w:iCs/>
                <w:sz w:val="18"/>
                <w:szCs w:val="18"/>
              </w:rPr>
              <w:t>6</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5C81890" w14:textId="18E93885" w:rsidR="004A3D37" w:rsidRPr="003C044D" w:rsidRDefault="004A3D37" w:rsidP="004A3D37">
            <w:pPr>
              <w:rPr>
                <w:rFonts w:ascii="Arial" w:hAnsi="Arial" w:cs="Arial"/>
                <w:iCs/>
                <w:sz w:val="18"/>
                <w:szCs w:val="18"/>
              </w:rPr>
            </w:pPr>
            <w:r w:rsidRPr="003C044D">
              <w:rPr>
                <w:rFonts w:ascii="Arial" w:hAnsi="Arial" w:cs="Arial"/>
                <w:sz w:val="18"/>
                <w:szCs w:val="18"/>
              </w:rPr>
              <w:t>Obowiązkowe szkolenia dla członków zespołu interdyscyplinarnego</w:t>
            </w:r>
          </w:p>
        </w:tc>
        <w:tc>
          <w:tcPr>
            <w:tcW w:w="1418" w:type="dxa"/>
            <w:tcBorders>
              <w:top w:val="single" w:sz="4" w:space="0" w:color="auto"/>
              <w:left w:val="single" w:sz="4" w:space="0" w:color="auto"/>
              <w:bottom w:val="single" w:sz="4" w:space="0" w:color="auto"/>
              <w:right w:val="single" w:sz="4" w:space="0" w:color="auto"/>
            </w:tcBorders>
            <w:vAlign w:val="center"/>
          </w:tcPr>
          <w:p w14:paraId="38631A2A" w14:textId="5AEDF271" w:rsidR="004A3D37" w:rsidRPr="003C044D" w:rsidRDefault="003C044D" w:rsidP="004A3D37">
            <w:pPr>
              <w:jc w:val="center"/>
              <w:rPr>
                <w:rFonts w:ascii="Arial" w:hAnsi="Arial" w:cs="Arial"/>
                <w:iCs/>
                <w:sz w:val="18"/>
                <w:szCs w:val="18"/>
              </w:rPr>
            </w:pPr>
            <w:r w:rsidRPr="003C044D">
              <w:rPr>
                <w:rFonts w:ascii="Arial" w:hAnsi="Arial" w:cs="Arial"/>
                <w:sz w:val="18"/>
                <w:szCs w:val="18"/>
              </w:rPr>
              <w:t>4,7</w:t>
            </w:r>
            <w:r w:rsidR="00B17BD1">
              <w:rPr>
                <w:rFonts w:ascii="Arial" w:hAnsi="Arial" w:cs="Arial"/>
                <w:sz w:val="18"/>
                <w:szCs w:val="18"/>
              </w:rPr>
              <w:t>0</w:t>
            </w:r>
          </w:p>
        </w:tc>
        <w:tc>
          <w:tcPr>
            <w:tcW w:w="1305" w:type="dxa"/>
            <w:tcBorders>
              <w:top w:val="single" w:sz="4" w:space="0" w:color="auto"/>
              <w:left w:val="single" w:sz="4" w:space="0" w:color="auto"/>
              <w:bottom w:val="single" w:sz="4" w:space="0" w:color="auto"/>
              <w:right w:val="single" w:sz="4" w:space="0" w:color="auto"/>
            </w:tcBorders>
            <w:vAlign w:val="center"/>
          </w:tcPr>
          <w:p w14:paraId="4CEF8C88" w14:textId="267F8620" w:rsidR="004A3D37" w:rsidRPr="003C044D" w:rsidRDefault="003C044D" w:rsidP="004A3D37">
            <w:pPr>
              <w:jc w:val="center"/>
              <w:rPr>
                <w:rFonts w:ascii="Arial" w:hAnsi="Arial" w:cs="Arial"/>
                <w:iCs/>
                <w:sz w:val="18"/>
                <w:szCs w:val="18"/>
              </w:rPr>
            </w:pPr>
            <w:r w:rsidRPr="003C044D">
              <w:rPr>
                <w:rFonts w:ascii="Arial" w:hAnsi="Arial" w:cs="Arial"/>
                <w:iCs/>
                <w:sz w:val="18"/>
                <w:szCs w:val="18"/>
              </w:rPr>
              <w:t>90</w:t>
            </w:r>
          </w:p>
        </w:tc>
      </w:tr>
      <w:tr w:rsidR="003C044D" w:rsidRPr="003C044D" w14:paraId="0B9B8A10" w14:textId="77777777" w:rsidTr="00DC21AE">
        <w:trPr>
          <w:trHeight w:val="129"/>
          <w:jc w:val="center"/>
        </w:trPr>
        <w:tc>
          <w:tcPr>
            <w:tcW w:w="421" w:type="dxa"/>
            <w:tcBorders>
              <w:top w:val="single" w:sz="4" w:space="0" w:color="auto"/>
              <w:left w:val="single" w:sz="4" w:space="0" w:color="auto"/>
              <w:bottom w:val="single" w:sz="4" w:space="0" w:color="auto"/>
              <w:right w:val="single" w:sz="4" w:space="0" w:color="auto"/>
            </w:tcBorders>
            <w:vAlign w:val="center"/>
          </w:tcPr>
          <w:p w14:paraId="7A336172" w14:textId="696CE967" w:rsidR="004A3D37" w:rsidRPr="003C044D" w:rsidRDefault="004A3D37" w:rsidP="004A3D37">
            <w:pPr>
              <w:jc w:val="center"/>
              <w:rPr>
                <w:rFonts w:ascii="Arial" w:hAnsi="Arial" w:cs="Arial"/>
                <w:iCs/>
                <w:sz w:val="18"/>
                <w:szCs w:val="18"/>
              </w:rPr>
            </w:pPr>
            <w:r w:rsidRPr="003C044D">
              <w:rPr>
                <w:rFonts w:ascii="Arial" w:hAnsi="Arial" w:cs="Arial"/>
                <w:iCs/>
                <w:sz w:val="18"/>
                <w:szCs w:val="18"/>
              </w:rPr>
              <w:t>7</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02E4F79" w14:textId="533E33F8" w:rsidR="004A3D37" w:rsidRPr="003C044D" w:rsidRDefault="004A3D37" w:rsidP="004A3D37">
            <w:pPr>
              <w:rPr>
                <w:rFonts w:ascii="Arial" w:hAnsi="Arial" w:cs="Arial"/>
                <w:iCs/>
                <w:sz w:val="18"/>
                <w:szCs w:val="18"/>
              </w:rPr>
            </w:pPr>
            <w:r w:rsidRPr="003C044D">
              <w:rPr>
                <w:rFonts w:ascii="Arial" w:hAnsi="Arial" w:cs="Arial"/>
                <w:sz w:val="18"/>
                <w:szCs w:val="18"/>
              </w:rPr>
              <w:t>Obowiązkowe szkolenia dla członków zespołu interdyscyplinarnego</w:t>
            </w:r>
          </w:p>
        </w:tc>
        <w:tc>
          <w:tcPr>
            <w:tcW w:w="1418" w:type="dxa"/>
            <w:tcBorders>
              <w:top w:val="single" w:sz="4" w:space="0" w:color="auto"/>
              <w:left w:val="single" w:sz="4" w:space="0" w:color="auto"/>
              <w:bottom w:val="single" w:sz="4" w:space="0" w:color="auto"/>
              <w:right w:val="single" w:sz="4" w:space="0" w:color="auto"/>
            </w:tcBorders>
            <w:vAlign w:val="center"/>
          </w:tcPr>
          <w:p w14:paraId="2BAB8E94" w14:textId="5BB318BA" w:rsidR="004A3D37" w:rsidRPr="003C044D" w:rsidRDefault="003C044D" w:rsidP="004A3D37">
            <w:pPr>
              <w:jc w:val="center"/>
              <w:rPr>
                <w:rFonts w:ascii="Arial" w:hAnsi="Arial" w:cs="Arial"/>
                <w:iCs/>
                <w:sz w:val="18"/>
                <w:szCs w:val="18"/>
              </w:rPr>
            </w:pPr>
            <w:r w:rsidRPr="003C044D">
              <w:rPr>
                <w:rFonts w:ascii="Arial" w:hAnsi="Arial" w:cs="Arial"/>
                <w:sz w:val="18"/>
                <w:szCs w:val="18"/>
              </w:rPr>
              <w:t>4,72</w:t>
            </w:r>
          </w:p>
        </w:tc>
        <w:tc>
          <w:tcPr>
            <w:tcW w:w="1305" w:type="dxa"/>
            <w:tcBorders>
              <w:top w:val="single" w:sz="4" w:space="0" w:color="auto"/>
              <w:left w:val="single" w:sz="4" w:space="0" w:color="auto"/>
              <w:bottom w:val="single" w:sz="4" w:space="0" w:color="auto"/>
              <w:right w:val="single" w:sz="4" w:space="0" w:color="auto"/>
            </w:tcBorders>
            <w:vAlign w:val="center"/>
          </w:tcPr>
          <w:p w14:paraId="6F899164" w14:textId="67EEA698" w:rsidR="004A3D37" w:rsidRPr="003C044D" w:rsidRDefault="003C044D" w:rsidP="004A3D37">
            <w:pPr>
              <w:jc w:val="center"/>
              <w:rPr>
                <w:rFonts w:ascii="Arial" w:hAnsi="Arial" w:cs="Arial"/>
                <w:iCs/>
                <w:sz w:val="18"/>
                <w:szCs w:val="18"/>
              </w:rPr>
            </w:pPr>
            <w:r w:rsidRPr="003C044D">
              <w:rPr>
                <w:rFonts w:ascii="Arial" w:hAnsi="Arial" w:cs="Arial"/>
                <w:iCs/>
                <w:sz w:val="18"/>
                <w:szCs w:val="18"/>
              </w:rPr>
              <w:t>77</w:t>
            </w:r>
          </w:p>
        </w:tc>
      </w:tr>
      <w:tr w:rsidR="004A3D37" w:rsidRPr="007A720D" w14:paraId="2D276DBD"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2CBE0A09" w14:textId="12431539" w:rsidR="004A3D37" w:rsidRPr="007A720D" w:rsidRDefault="004A3D37" w:rsidP="004A3D37">
            <w:pPr>
              <w:jc w:val="center"/>
              <w:rPr>
                <w:rFonts w:ascii="Arial" w:hAnsi="Arial" w:cs="Arial"/>
                <w:iCs/>
                <w:sz w:val="18"/>
                <w:szCs w:val="18"/>
              </w:rPr>
            </w:pPr>
            <w:r w:rsidRPr="007A720D">
              <w:rPr>
                <w:rFonts w:ascii="Arial" w:hAnsi="Arial" w:cs="Arial"/>
                <w:iCs/>
                <w:sz w:val="18"/>
                <w:szCs w:val="18"/>
              </w:rPr>
              <w:t>8</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193D842" w14:textId="3EE2F222" w:rsidR="004A3D37" w:rsidRPr="003C044D" w:rsidRDefault="004A3D37" w:rsidP="004A3D37">
            <w:pPr>
              <w:rPr>
                <w:rFonts w:ascii="Arial" w:hAnsi="Arial" w:cs="Arial"/>
                <w:iCs/>
                <w:sz w:val="18"/>
                <w:szCs w:val="18"/>
                <w:highlight w:val="yellow"/>
              </w:rPr>
            </w:pPr>
            <w:r w:rsidRPr="003C044D">
              <w:rPr>
                <w:rFonts w:ascii="Arial" w:hAnsi="Arial" w:cs="Arial"/>
                <w:sz w:val="18"/>
                <w:szCs w:val="18"/>
              </w:rPr>
              <w:t xml:space="preserve">Osoba doznająca przemocy domowej – praca w obszarze pomocy psychologicznej i interwencji </w:t>
            </w:r>
          </w:p>
        </w:tc>
        <w:tc>
          <w:tcPr>
            <w:tcW w:w="1418" w:type="dxa"/>
            <w:tcBorders>
              <w:top w:val="single" w:sz="4" w:space="0" w:color="auto"/>
              <w:left w:val="single" w:sz="4" w:space="0" w:color="auto"/>
              <w:bottom w:val="single" w:sz="4" w:space="0" w:color="auto"/>
              <w:right w:val="single" w:sz="4" w:space="0" w:color="auto"/>
            </w:tcBorders>
            <w:vAlign w:val="center"/>
          </w:tcPr>
          <w:p w14:paraId="6FDC1F69" w14:textId="686553F1" w:rsidR="004A3D37" w:rsidRPr="003C044D" w:rsidRDefault="004A3D37" w:rsidP="004A3D37">
            <w:pPr>
              <w:jc w:val="center"/>
              <w:rPr>
                <w:rFonts w:ascii="Arial" w:hAnsi="Arial" w:cs="Arial"/>
                <w:iCs/>
                <w:sz w:val="18"/>
                <w:szCs w:val="18"/>
                <w:highlight w:val="yellow"/>
              </w:rPr>
            </w:pPr>
            <w:r w:rsidRPr="003C044D">
              <w:rPr>
                <w:rFonts w:ascii="Arial" w:hAnsi="Arial" w:cs="Arial"/>
                <w:sz w:val="18"/>
                <w:szCs w:val="18"/>
              </w:rPr>
              <w:t>4,97</w:t>
            </w:r>
          </w:p>
        </w:tc>
        <w:tc>
          <w:tcPr>
            <w:tcW w:w="1305" w:type="dxa"/>
            <w:tcBorders>
              <w:top w:val="single" w:sz="4" w:space="0" w:color="auto"/>
              <w:left w:val="single" w:sz="4" w:space="0" w:color="auto"/>
              <w:bottom w:val="single" w:sz="4" w:space="0" w:color="auto"/>
              <w:right w:val="single" w:sz="4" w:space="0" w:color="auto"/>
            </w:tcBorders>
            <w:vAlign w:val="center"/>
          </w:tcPr>
          <w:p w14:paraId="6AADEB44" w14:textId="487FDDBF" w:rsidR="004A3D37" w:rsidRPr="003C044D" w:rsidRDefault="004A3D37" w:rsidP="004A3D37">
            <w:pPr>
              <w:jc w:val="center"/>
              <w:rPr>
                <w:rFonts w:ascii="Arial" w:hAnsi="Arial" w:cs="Arial"/>
                <w:iCs/>
                <w:sz w:val="18"/>
                <w:szCs w:val="18"/>
              </w:rPr>
            </w:pPr>
            <w:r w:rsidRPr="003C044D">
              <w:rPr>
                <w:rFonts w:ascii="Arial" w:hAnsi="Arial" w:cs="Arial"/>
                <w:iCs/>
                <w:sz w:val="18"/>
                <w:szCs w:val="18"/>
              </w:rPr>
              <w:t>20</w:t>
            </w:r>
          </w:p>
        </w:tc>
      </w:tr>
      <w:tr w:rsidR="004A3D37" w:rsidRPr="007A720D" w14:paraId="22542E11" w14:textId="77777777" w:rsidTr="00DC21AE">
        <w:trPr>
          <w:trHeight w:val="256"/>
          <w:jc w:val="center"/>
        </w:trPr>
        <w:tc>
          <w:tcPr>
            <w:tcW w:w="421" w:type="dxa"/>
            <w:tcBorders>
              <w:top w:val="single" w:sz="4" w:space="0" w:color="auto"/>
              <w:left w:val="single" w:sz="4" w:space="0" w:color="auto"/>
              <w:bottom w:val="single" w:sz="4" w:space="0" w:color="auto"/>
              <w:right w:val="single" w:sz="4" w:space="0" w:color="auto"/>
            </w:tcBorders>
            <w:vAlign w:val="center"/>
          </w:tcPr>
          <w:p w14:paraId="17A4221D" w14:textId="3291E866" w:rsidR="004A3D37" w:rsidRPr="007A720D" w:rsidRDefault="004A3D37" w:rsidP="004A3D37">
            <w:pPr>
              <w:jc w:val="center"/>
              <w:rPr>
                <w:rFonts w:ascii="Arial" w:hAnsi="Arial" w:cs="Arial"/>
                <w:iCs/>
                <w:sz w:val="18"/>
                <w:szCs w:val="18"/>
              </w:rPr>
            </w:pPr>
            <w:r w:rsidRPr="007A720D">
              <w:rPr>
                <w:rFonts w:ascii="Arial" w:hAnsi="Arial" w:cs="Arial"/>
                <w:iCs/>
                <w:sz w:val="18"/>
                <w:szCs w:val="18"/>
              </w:rPr>
              <w:t>9</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EBD766C" w14:textId="13D82710" w:rsidR="004A3D37" w:rsidRPr="003C044D" w:rsidRDefault="004A3D37" w:rsidP="004A3D37">
            <w:pPr>
              <w:rPr>
                <w:rFonts w:ascii="Arial" w:hAnsi="Arial" w:cs="Arial"/>
                <w:iCs/>
                <w:sz w:val="18"/>
                <w:szCs w:val="18"/>
                <w:highlight w:val="yellow"/>
              </w:rPr>
            </w:pPr>
            <w:r w:rsidRPr="003C044D">
              <w:rPr>
                <w:rFonts w:ascii="Arial" w:hAnsi="Arial" w:cs="Arial"/>
                <w:sz w:val="18"/>
                <w:szCs w:val="18"/>
              </w:rPr>
              <w:t xml:space="preserve">Osoba doznająca przemocy domowej – praca w obszarze pomocy psychologicznej i interwencji </w:t>
            </w:r>
          </w:p>
        </w:tc>
        <w:tc>
          <w:tcPr>
            <w:tcW w:w="1418" w:type="dxa"/>
            <w:tcBorders>
              <w:top w:val="single" w:sz="4" w:space="0" w:color="auto"/>
              <w:left w:val="single" w:sz="4" w:space="0" w:color="auto"/>
              <w:bottom w:val="single" w:sz="4" w:space="0" w:color="auto"/>
              <w:right w:val="single" w:sz="4" w:space="0" w:color="auto"/>
            </w:tcBorders>
            <w:vAlign w:val="center"/>
          </w:tcPr>
          <w:p w14:paraId="1574D671" w14:textId="769DAEE1" w:rsidR="004A3D37" w:rsidRPr="003C044D" w:rsidRDefault="004A3D37" w:rsidP="004A3D37">
            <w:pPr>
              <w:jc w:val="center"/>
              <w:rPr>
                <w:rFonts w:ascii="Arial" w:hAnsi="Arial" w:cs="Arial"/>
                <w:iCs/>
                <w:sz w:val="18"/>
                <w:szCs w:val="18"/>
                <w:highlight w:val="yellow"/>
              </w:rPr>
            </w:pPr>
            <w:r w:rsidRPr="003C044D">
              <w:rPr>
                <w:rFonts w:ascii="Arial" w:hAnsi="Arial" w:cs="Arial"/>
                <w:sz w:val="18"/>
                <w:szCs w:val="18"/>
              </w:rPr>
              <w:t>4,85</w:t>
            </w:r>
          </w:p>
        </w:tc>
        <w:tc>
          <w:tcPr>
            <w:tcW w:w="1305" w:type="dxa"/>
            <w:tcBorders>
              <w:top w:val="single" w:sz="4" w:space="0" w:color="auto"/>
              <w:left w:val="single" w:sz="4" w:space="0" w:color="auto"/>
              <w:bottom w:val="single" w:sz="4" w:space="0" w:color="auto"/>
              <w:right w:val="single" w:sz="4" w:space="0" w:color="auto"/>
            </w:tcBorders>
            <w:vAlign w:val="center"/>
          </w:tcPr>
          <w:p w14:paraId="3E537249" w14:textId="585089BB" w:rsidR="004A3D37" w:rsidRPr="003C044D" w:rsidRDefault="004A3D37" w:rsidP="004A3D37">
            <w:pPr>
              <w:jc w:val="center"/>
              <w:rPr>
                <w:rFonts w:ascii="Arial" w:hAnsi="Arial" w:cs="Arial"/>
                <w:iCs/>
                <w:sz w:val="18"/>
                <w:szCs w:val="18"/>
              </w:rPr>
            </w:pPr>
            <w:r w:rsidRPr="003C044D">
              <w:rPr>
                <w:rFonts w:ascii="Arial" w:hAnsi="Arial" w:cs="Arial"/>
                <w:iCs/>
                <w:sz w:val="18"/>
                <w:szCs w:val="18"/>
              </w:rPr>
              <w:t>20</w:t>
            </w:r>
          </w:p>
        </w:tc>
      </w:tr>
      <w:tr w:rsidR="00E723A6" w:rsidRPr="007A720D" w14:paraId="6768CCFC" w14:textId="77777777" w:rsidTr="00D50104">
        <w:trPr>
          <w:trHeight w:val="274"/>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EBF2F9"/>
            <w:vAlign w:val="center"/>
          </w:tcPr>
          <w:p w14:paraId="742FA053" w14:textId="46D3C4FC" w:rsidR="00E723A6" w:rsidRPr="007A720D" w:rsidRDefault="00345E2A" w:rsidP="00A86556">
            <w:pPr>
              <w:jc w:val="center"/>
              <w:rPr>
                <w:rFonts w:ascii="Arial" w:hAnsi="Arial" w:cs="Arial"/>
                <w:iCs/>
                <w:sz w:val="18"/>
                <w:szCs w:val="18"/>
              </w:rPr>
            </w:pPr>
            <w:r w:rsidRPr="003C044D">
              <w:rPr>
                <w:rFonts w:ascii="Arial" w:hAnsi="Arial" w:cs="Arial"/>
                <w:b/>
                <w:bCs/>
                <w:iCs/>
                <w:sz w:val="18"/>
                <w:szCs w:val="18"/>
              </w:rPr>
              <w:t>2021-2025</w:t>
            </w:r>
          </w:p>
        </w:tc>
        <w:tc>
          <w:tcPr>
            <w:tcW w:w="4111" w:type="dxa"/>
            <w:tcBorders>
              <w:top w:val="single" w:sz="4" w:space="0" w:color="auto"/>
              <w:left w:val="single" w:sz="4" w:space="0" w:color="auto"/>
              <w:bottom w:val="single" w:sz="4" w:space="0" w:color="auto"/>
              <w:right w:val="single" w:sz="4" w:space="0" w:color="auto"/>
            </w:tcBorders>
            <w:shd w:val="clear" w:color="auto" w:fill="EBF2F9"/>
            <w:vAlign w:val="center"/>
          </w:tcPr>
          <w:p w14:paraId="62268F74" w14:textId="13B0363E" w:rsidR="00E723A6" w:rsidRPr="003C044D" w:rsidRDefault="00E723A6" w:rsidP="00345E2A">
            <w:pPr>
              <w:jc w:val="center"/>
              <w:rPr>
                <w:rFonts w:ascii="Arial" w:hAnsi="Arial" w:cs="Arial"/>
                <w:iCs/>
                <w:sz w:val="18"/>
                <w:szCs w:val="18"/>
                <w:highlight w:val="yellow"/>
              </w:rPr>
            </w:pPr>
            <w:r w:rsidRPr="003C044D">
              <w:rPr>
                <w:rFonts w:ascii="Arial" w:hAnsi="Arial" w:cs="Arial"/>
                <w:b/>
                <w:bCs/>
                <w:iCs/>
                <w:sz w:val="18"/>
                <w:szCs w:val="18"/>
              </w:rPr>
              <w:t>Średnia ocena</w:t>
            </w:r>
          </w:p>
        </w:tc>
        <w:tc>
          <w:tcPr>
            <w:tcW w:w="2723" w:type="dxa"/>
            <w:gridSpan w:val="2"/>
            <w:tcBorders>
              <w:top w:val="single" w:sz="4" w:space="0" w:color="auto"/>
              <w:left w:val="single" w:sz="4" w:space="0" w:color="auto"/>
              <w:bottom w:val="single" w:sz="4" w:space="0" w:color="auto"/>
              <w:right w:val="single" w:sz="4" w:space="0" w:color="auto"/>
            </w:tcBorders>
            <w:vAlign w:val="center"/>
          </w:tcPr>
          <w:p w14:paraId="2E49FC82" w14:textId="002D7AFF" w:rsidR="00E723A6" w:rsidRPr="00171EC2" w:rsidRDefault="00171EC2" w:rsidP="00A86556">
            <w:pPr>
              <w:jc w:val="center"/>
              <w:rPr>
                <w:rFonts w:ascii="Arial" w:hAnsi="Arial" w:cs="Arial"/>
                <w:b/>
                <w:bCs/>
                <w:iCs/>
                <w:sz w:val="18"/>
                <w:szCs w:val="18"/>
                <w:highlight w:val="yellow"/>
              </w:rPr>
            </w:pPr>
            <w:r w:rsidRPr="00171EC2">
              <w:rPr>
                <w:rFonts w:ascii="Arial" w:hAnsi="Arial" w:cs="Arial"/>
                <w:b/>
                <w:bCs/>
                <w:iCs/>
                <w:sz w:val="18"/>
                <w:szCs w:val="18"/>
              </w:rPr>
              <w:t>4,6</w:t>
            </w:r>
            <w:r w:rsidR="00B17BD1">
              <w:rPr>
                <w:rFonts w:ascii="Arial" w:hAnsi="Arial" w:cs="Arial"/>
                <w:b/>
                <w:bCs/>
                <w:iCs/>
                <w:sz w:val="18"/>
                <w:szCs w:val="18"/>
              </w:rPr>
              <w:t>7</w:t>
            </w:r>
          </w:p>
        </w:tc>
      </w:tr>
      <w:tr w:rsidR="00E723A6" w:rsidRPr="007A720D" w14:paraId="20B1A810" w14:textId="77777777" w:rsidTr="00D50104">
        <w:trPr>
          <w:trHeight w:val="264"/>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EBF2F9"/>
            <w:vAlign w:val="center"/>
          </w:tcPr>
          <w:p w14:paraId="6E92C8DB" w14:textId="01C23D24" w:rsidR="00E723A6" w:rsidRPr="007A720D" w:rsidRDefault="00345E2A" w:rsidP="00A86556">
            <w:pPr>
              <w:jc w:val="center"/>
              <w:rPr>
                <w:rFonts w:ascii="Arial" w:hAnsi="Arial" w:cs="Arial"/>
                <w:iCs/>
                <w:sz w:val="18"/>
                <w:szCs w:val="18"/>
              </w:rPr>
            </w:pPr>
            <w:r w:rsidRPr="003C044D">
              <w:rPr>
                <w:rFonts w:ascii="Arial" w:hAnsi="Arial" w:cs="Arial"/>
                <w:b/>
                <w:bCs/>
                <w:iCs/>
                <w:sz w:val="18"/>
                <w:szCs w:val="18"/>
              </w:rPr>
              <w:t>2021-2025</w:t>
            </w:r>
          </w:p>
        </w:tc>
        <w:tc>
          <w:tcPr>
            <w:tcW w:w="4111" w:type="dxa"/>
            <w:tcBorders>
              <w:top w:val="single" w:sz="4" w:space="0" w:color="auto"/>
              <w:left w:val="single" w:sz="4" w:space="0" w:color="auto"/>
              <w:bottom w:val="single" w:sz="4" w:space="0" w:color="auto"/>
              <w:right w:val="single" w:sz="4" w:space="0" w:color="auto"/>
            </w:tcBorders>
            <w:shd w:val="clear" w:color="auto" w:fill="EBF2F9"/>
            <w:vAlign w:val="center"/>
          </w:tcPr>
          <w:p w14:paraId="10305EA4" w14:textId="6A1DA9C9" w:rsidR="00E723A6" w:rsidRPr="003C044D" w:rsidRDefault="00E723A6" w:rsidP="00345E2A">
            <w:pPr>
              <w:jc w:val="center"/>
              <w:rPr>
                <w:rFonts w:ascii="Arial" w:hAnsi="Arial" w:cs="Arial"/>
                <w:iCs/>
                <w:sz w:val="18"/>
                <w:szCs w:val="18"/>
                <w:highlight w:val="yellow"/>
              </w:rPr>
            </w:pPr>
            <w:r w:rsidRPr="003C044D">
              <w:rPr>
                <w:rFonts w:ascii="Arial" w:hAnsi="Arial" w:cs="Arial"/>
                <w:b/>
                <w:bCs/>
                <w:iCs/>
                <w:sz w:val="18"/>
                <w:szCs w:val="18"/>
              </w:rPr>
              <w:t>Łączna liczba uczestników</w:t>
            </w:r>
          </w:p>
        </w:tc>
        <w:tc>
          <w:tcPr>
            <w:tcW w:w="2723" w:type="dxa"/>
            <w:gridSpan w:val="2"/>
            <w:tcBorders>
              <w:top w:val="single" w:sz="4" w:space="0" w:color="auto"/>
              <w:left w:val="single" w:sz="4" w:space="0" w:color="auto"/>
              <w:bottom w:val="single" w:sz="4" w:space="0" w:color="auto"/>
              <w:right w:val="single" w:sz="4" w:space="0" w:color="auto"/>
            </w:tcBorders>
            <w:vAlign w:val="center"/>
          </w:tcPr>
          <w:p w14:paraId="0F71ED84" w14:textId="364AD866" w:rsidR="00E723A6" w:rsidRPr="00171EC2" w:rsidRDefault="00171EC2" w:rsidP="00A86556">
            <w:pPr>
              <w:jc w:val="center"/>
              <w:rPr>
                <w:rFonts w:ascii="Arial" w:hAnsi="Arial" w:cs="Arial"/>
                <w:b/>
                <w:bCs/>
                <w:iCs/>
                <w:sz w:val="18"/>
                <w:szCs w:val="18"/>
                <w:highlight w:val="yellow"/>
              </w:rPr>
            </w:pPr>
            <w:r w:rsidRPr="00171EC2">
              <w:rPr>
                <w:rFonts w:ascii="Arial" w:hAnsi="Arial" w:cs="Arial"/>
                <w:b/>
                <w:bCs/>
                <w:iCs/>
                <w:sz w:val="18"/>
                <w:szCs w:val="18"/>
              </w:rPr>
              <w:t>2 580</w:t>
            </w:r>
          </w:p>
        </w:tc>
      </w:tr>
    </w:tbl>
    <w:p w14:paraId="5288216A" w14:textId="5BE25FFC" w:rsidR="00CC45EB" w:rsidRPr="003C044D" w:rsidRDefault="00CC45EB" w:rsidP="00CC45EB">
      <w:pPr>
        <w:spacing w:after="0" w:line="240" w:lineRule="auto"/>
        <w:jc w:val="both"/>
        <w:rPr>
          <w:rFonts w:ascii="Arial" w:hAnsi="Arial" w:cs="Arial"/>
          <w:bCs/>
          <w:sz w:val="16"/>
          <w:szCs w:val="16"/>
        </w:rPr>
      </w:pPr>
      <w:r w:rsidRPr="003C044D">
        <w:rPr>
          <w:rFonts w:ascii="Arial" w:hAnsi="Arial" w:cs="Arial"/>
          <w:iCs/>
          <w:sz w:val="16"/>
          <w:szCs w:val="16"/>
        </w:rPr>
        <w:t xml:space="preserve">Źródło: Ankiety ewaluacyjne oraz listy obecności uczestników poszczególnych szkoleń. </w:t>
      </w:r>
      <w:r w:rsidRPr="003C044D">
        <w:rPr>
          <w:rFonts w:ascii="Arial" w:hAnsi="Arial" w:cs="Arial"/>
          <w:sz w:val="16"/>
          <w:szCs w:val="16"/>
        </w:rPr>
        <w:t>Opracowanie własne R</w:t>
      </w:r>
      <w:r w:rsidR="00E723A6" w:rsidRPr="003C044D">
        <w:rPr>
          <w:rFonts w:ascii="Arial" w:hAnsi="Arial" w:cs="Arial"/>
          <w:sz w:val="16"/>
          <w:szCs w:val="16"/>
        </w:rPr>
        <w:t>OPS</w:t>
      </w:r>
      <w:r w:rsidRPr="003C044D">
        <w:rPr>
          <w:rFonts w:ascii="Arial" w:hAnsi="Arial" w:cs="Arial"/>
          <w:sz w:val="16"/>
          <w:szCs w:val="16"/>
        </w:rPr>
        <w:t>.</w:t>
      </w:r>
    </w:p>
    <w:p w14:paraId="437D796B" w14:textId="77777777" w:rsidR="003C044D" w:rsidRDefault="003C044D" w:rsidP="00DC4305">
      <w:pPr>
        <w:spacing w:after="0" w:line="268" w:lineRule="exact"/>
        <w:ind w:firstLine="567"/>
        <w:jc w:val="both"/>
        <w:rPr>
          <w:rFonts w:ascii="Arial" w:hAnsi="Arial" w:cs="Arial"/>
          <w:sz w:val="21"/>
          <w:szCs w:val="21"/>
        </w:rPr>
      </w:pPr>
    </w:p>
    <w:p w14:paraId="264F4A62" w14:textId="08BEA1C3" w:rsidR="00CC45EB" w:rsidRDefault="00CC45EB" w:rsidP="00DC4305">
      <w:pPr>
        <w:spacing w:after="0" w:line="268" w:lineRule="exact"/>
        <w:ind w:firstLine="567"/>
        <w:jc w:val="both"/>
        <w:rPr>
          <w:rFonts w:ascii="Arial" w:hAnsi="Arial" w:cs="Arial"/>
          <w:sz w:val="21"/>
          <w:szCs w:val="21"/>
        </w:rPr>
      </w:pPr>
      <w:r>
        <w:rPr>
          <w:rFonts w:ascii="Arial" w:hAnsi="Arial" w:cs="Arial"/>
          <w:sz w:val="21"/>
          <w:szCs w:val="21"/>
        </w:rPr>
        <w:t>Prócz szkoleń, w</w:t>
      </w:r>
      <w:r w:rsidRPr="00210B94">
        <w:rPr>
          <w:rFonts w:ascii="Arial" w:hAnsi="Arial" w:cs="Arial"/>
          <w:sz w:val="21"/>
          <w:szCs w:val="21"/>
        </w:rPr>
        <w:t xml:space="preserve"> latach 2022</w:t>
      </w:r>
      <w:r w:rsidR="004579F0">
        <w:rPr>
          <w:rFonts w:ascii="Arial" w:hAnsi="Arial" w:cs="Arial"/>
          <w:sz w:val="21"/>
          <w:szCs w:val="21"/>
        </w:rPr>
        <w:t>-</w:t>
      </w:r>
      <w:r w:rsidRPr="00210B94">
        <w:rPr>
          <w:rFonts w:ascii="Arial" w:hAnsi="Arial" w:cs="Arial"/>
          <w:sz w:val="21"/>
          <w:szCs w:val="21"/>
        </w:rPr>
        <w:t>202</w:t>
      </w:r>
      <w:r>
        <w:rPr>
          <w:rFonts w:ascii="Arial" w:hAnsi="Arial" w:cs="Arial"/>
          <w:sz w:val="21"/>
          <w:szCs w:val="21"/>
        </w:rPr>
        <w:t xml:space="preserve">3 </w:t>
      </w:r>
      <w:r w:rsidRPr="00210B94">
        <w:rPr>
          <w:rFonts w:ascii="Arial" w:hAnsi="Arial" w:cs="Arial"/>
          <w:sz w:val="21"/>
          <w:szCs w:val="21"/>
        </w:rPr>
        <w:t>R</w:t>
      </w:r>
      <w:r w:rsidR="00BC4E18">
        <w:rPr>
          <w:rFonts w:ascii="Arial" w:hAnsi="Arial" w:cs="Arial"/>
          <w:sz w:val="21"/>
          <w:szCs w:val="21"/>
        </w:rPr>
        <w:t xml:space="preserve">OPS </w:t>
      </w:r>
      <w:r w:rsidRPr="00BC4E18">
        <w:rPr>
          <w:rFonts w:ascii="Arial" w:hAnsi="Arial" w:cs="Arial"/>
          <w:sz w:val="21"/>
          <w:szCs w:val="21"/>
        </w:rPr>
        <w:t xml:space="preserve">wspierał osoby bezpośrednio pracujące z osobami </w:t>
      </w:r>
      <w:r w:rsidR="005F56DB">
        <w:rPr>
          <w:rFonts w:ascii="Arial" w:hAnsi="Arial" w:cs="Arial"/>
          <w:sz w:val="21"/>
          <w:szCs w:val="21"/>
        </w:rPr>
        <w:t xml:space="preserve">doświadczającymi </w:t>
      </w:r>
      <w:r w:rsidR="005F56DB" w:rsidRPr="005F56DB">
        <w:rPr>
          <w:rFonts w:ascii="Arial" w:hAnsi="Arial" w:cs="Arial"/>
          <w:sz w:val="21"/>
          <w:szCs w:val="21"/>
        </w:rPr>
        <w:t>przemocy domowej i osobami stosującymi przemoc</w:t>
      </w:r>
      <w:r w:rsidRPr="005F56DB">
        <w:rPr>
          <w:rFonts w:ascii="Arial" w:hAnsi="Arial" w:cs="Arial"/>
          <w:sz w:val="21"/>
          <w:szCs w:val="21"/>
        </w:rPr>
        <w:t xml:space="preserve"> zlecając w trybie konkursowym zadania </w:t>
      </w:r>
      <w:r w:rsidR="005F56DB" w:rsidRPr="005F56DB">
        <w:rPr>
          <w:rFonts w:ascii="Arial" w:hAnsi="Arial" w:cs="Arial"/>
          <w:sz w:val="21"/>
          <w:szCs w:val="21"/>
        </w:rPr>
        <w:t>w zakresie edukacji publicznej</w:t>
      </w:r>
      <w:r w:rsidR="005F56DB">
        <w:rPr>
          <w:rFonts w:ascii="Arial" w:hAnsi="Arial" w:cs="Arial"/>
          <w:sz w:val="21"/>
          <w:szCs w:val="21"/>
        </w:rPr>
        <w:t xml:space="preserve"> </w:t>
      </w:r>
      <w:r w:rsidRPr="00BC4E18">
        <w:rPr>
          <w:rFonts w:ascii="Arial" w:hAnsi="Arial" w:cs="Arial"/>
          <w:sz w:val="21"/>
          <w:szCs w:val="21"/>
        </w:rPr>
        <w:t xml:space="preserve">z obszaru rozwiązywania problemów </w:t>
      </w:r>
      <w:r w:rsidR="005F56DB">
        <w:rPr>
          <w:rFonts w:ascii="Arial" w:hAnsi="Arial" w:cs="Arial"/>
          <w:sz w:val="21"/>
          <w:szCs w:val="21"/>
        </w:rPr>
        <w:t>alkoholowych</w:t>
      </w:r>
      <w:r w:rsidRPr="00BC4E18">
        <w:rPr>
          <w:rFonts w:ascii="Arial" w:hAnsi="Arial" w:cs="Arial"/>
          <w:sz w:val="21"/>
          <w:szCs w:val="21"/>
        </w:rPr>
        <w:t>, w tym przemocy domowej.</w:t>
      </w:r>
      <w:r>
        <w:rPr>
          <w:rFonts w:ascii="Arial" w:hAnsi="Arial" w:cs="Arial"/>
          <w:sz w:val="21"/>
          <w:szCs w:val="21"/>
        </w:rPr>
        <w:t xml:space="preserve"> Kadry realizujące zadania w obszarze przeciwdziałania przemocy domowej wzięły udział w </w:t>
      </w:r>
      <w:r w:rsidRPr="00A7767B">
        <w:rPr>
          <w:rFonts w:ascii="Arial" w:hAnsi="Arial" w:cs="Arial"/>
          <w:sz w:val="21"/>
          <w:szCs w:val="21"/>
        </w:rPr>
        <w:t xml:space="preserve">szkoleniach oferowanych przez </w:t>
      </w:r>
      <w:r w:rsidRPr="0091301D">
        <w:rPr>
          <w:rFonts w:ascii="Arial" w:hAnsi="Arial" w:cs="Arial"/>
          <w:sz w:val="21"/>
          <w:szCs w:val="21"/>
        </w:rPr>
        <w:t>Fundację Jesteśmy dla Was</w:t>
      </w:r>
      <w:r w:rsidRPr="00A7767B">
        <w:rPr>
          <w:rFonts w:ascii="Arial" w:hAnsi="Arial" w:cs="Arial"/>
          <w:sz w:val="21"/>
          <w:szCs w:val="21"/>
        </w:rPr>
        <w:t xml:space="preserve"> (tematyka szkoleń: </w:t>
      </w:r>
      <w:r w:rsidRPr="00A7767B">
        <w:rPr>
          <w:rFonts w:ascii="Arial" w:hAnsi="Arial" w:cs="Arial"/>
          <w:i/>
          <w:iCs/>
          <w:sz w:val="21"/>
          <w:szCs w:val="21"/>
        </w:rPr>
        <w:t>Pomoc osobie doświadczającej przemocy w rodzinie z problemem alkoholowym</w:t>
      </w:r>
      <w:r w:rsidR="00BC4E18">
        <w:rPr>
          <w:rFonts w:ascii="Arial" w:hAnsi="Arial" w:cs="Arial"/>
          <w:i/>
          <w:iCs/>
          <w:sz w:val="21"/>
          <w:szCs w:val="21"/>
        </w:rPr>
        <w:t xml:space="preserve"> </w:t>
      </w:r>
      <w:r w:rsidR="00BC4E18" w:rsidRPr="00A7767B">
        <w:rPr>
          <w:rFonts w:ascii="Arial" w:hAnsi="Arial" w:cs="Arial"/>
          <w:sz w:val="21"/>
          <w:szCs w:val="21"/>
        </w:rPr>
        <w:t>–</w:t>
      </w:r>
      <w:r w:rsidR="00BC4E18">
        <w:rPr>
          <w:rFonts w:ascii="Arial" w:hAnsi="Arial" w:cs="Arial"/>
          <w:sz w:val="21"/>
          <w:szCs w:val="21"/>
        </w:rPr>
        <w:t xml:space="preserve"> </w:t>
      </w:r>
      <w:r w:rsidR="00BC4E18" w:rsidRPr="00A7767B">
        <w:rPr>
          <w:rFonts w:ascii="Arial" w:hAnsi="Arial" w:cs="Arial"/>
          <w:sz w:val="21"/>
          <w:szCs w:val="21"/>
        </w:rPr>
        <w:t>2022</w:t>
      </w:r>
      <w:r w:rsidRPr="00A7767B">
        <w:rPr>
          <w:rFonts w:ascii="Arial" w:hAnsi="Arial" w:cs="Arial"/>
          <w:sz w:val="21"/>
          <w:szCs w:val="21"/>
        </w:rPr>
        <w:t xml:space="preserve">, </w:t>
      </w:r>
      <w:r w:rsidRPr="00A7767B">
        <w:rPr>
          <w:rFonts w:ascii="Arial" w:hAnsi="Arial" w:cs="Arial"/>
          <w:i/>
          <w:iCs/>
          <w:sz w:val="21"/>
          <w:szCs w:val="21"/>
        </w:rPr>
        <w:t>Pomoc osobie doświadczającej przemocy w rodzinie z problemem alkoholowym</w:t>
      </w:r>
      <w:r w:rsidR="00BC4E18">
        <w:rPr>
          <w:rFonts w:ascii="Arial" w:hAnsi="Arial" w:cs="Arial"/>
          <w:i/>
          <w:iCs/>
          <w:sz w:val="21"/>
          <w:szCs w:val="21"/>
        </w:rPr>
        <w:t xml:space="preserve"> </w:t>
      </w:r>
      <w:r w:rsidR="00BC4E18" w:rsidRPr="00A7767B">
        <w:rPr>
          <w:rFonts w:ascii="Arial" w:hAnsi="Arial" w:cs="Arial"/>
          <w:sz w:val="21"/>
          <w:szCs w:val="21"/>
        </w:rPr>
        <w:t>–</w:t>
      </w:r>
      <w:r w:rsidR="00BC4E18">
        <w:rPr>
          <w:rFonts w:ascii="Arial" w:hAnsi="Arial" w:cs="Arial"/>
          <w:sz w:val="21"/>
          <w:szCs w:val="21"/>
        </w:rPr>
        <w:t xml:space="preserve"> </w:t>
      </w:r>
      <w:r w:rsidR="00BC4E18" w:rsidRPr="00A7767B">
        <w:rPr>
          <w:rFonts w:ascii="Arial" w:hAnsi="Arial" w:cs="Arial"/>
          <w:sz w:val="21"/>
          <w:szCs w:val="21"/>
        </w:rPr>
        <w:t>2023</w:t>
      </w:r>
      <w:r w:rsidRPr="00A7767B">
        <w:rPr>
          <w:rFonts w:ascii="Arial" w:hAnsi="Arial" w:cs="Arial"/>
          <w:sz w:val="21"/>
          <w:szCs w:val="21"/>
        </w:rPr>
        <w:t xml:space="preserve">) oraz </w:t>
      </w:r>
      <w:r w:rsidRPr="0091301D">
        <w:rPr>
          <w:rFonts w:ascii="Arial" w:hAnsi="Arial" w:cs="Arial"/>
          <w:sz w:val="21"/>
          <w:szCs w:val="21"/>
        </w:rPr>
        <w:t>Stowarzyszenia Trzeźwość Życia</w:t>
      </w:r>
      <w:r>
        <w:rPr>
          <w:rFonts w:ascii="Arial" w:hAnsi="Arial" w:cs="Arial"/>
          <w:b/>
          <w:bCs/>
          <w:sz w:val="21"/>
          <w:szCs w:val="21"/>
        </w:rPr>
        <w:t xml:space="preserve"> </w:t>
      </w:r>
      <w:r w:rsidRPr="00D06195">
        <w:rPr>
          <w:rFonts w:ascii="Arial" w:hAnsi="Arial" w:cs="Arial"/>
          <w:sz w:val="21"/>
          <w:szCs w:val="21"/>
        </w:rPr>
        <w:t>(</w:t>
      </w:r>
      <w:r>
        <w:rPr>
          <w:rFonts w:ascii="Arial" w:hAnsi="Arial" w:cs="Arial"/>
          <w:sz w:val="21"/>
          <w:szCs w:val="21"/>
        </w:rPr>
        <w:t xml:space="preserve">tematyka szkoleń: </w:t>
      </w:r>
      <w:r w:rsidRPr="00D06195">
        <w:rPr>
          <w:rFonts w:ascii="Arial" w:hAnsi="Arial" w:cs="Arial"/>
          <w:i/>
          <w:iCs/>
          <w:sz w:val="21"/>
          <w:szCs w:val="21"/>
        </w:rPr>
        <w:t>Pierwsza Pomoc Psychologiczna osobom doświadczającym przemocy w rodzinie z problemem alkoholowym</w:t>
      </w:r>
      <w:r w:rsidR="00BC4E18">
        <w:rPr>
          <w:rFonts w:ascii="Arial" w:hAnsi="Arial" w:cs="Arial"/>
          <w:i/>
          <w:iCs/>
          <w:sz w:val="21"/>
          <w:szCs w:val="21"/>
        </w:rPr>
        <w:t xml:space="preserve"> – </w:t>
      </w:r>
      <w:r w:rsidR="00BC4E18">
        <w:rPr>
          <w:rFonts w:ascii="Arial" w:hAnsi="Arial" w:cs="Arial"/>
          <w:sz w:val="21"/>
          <w:szCs w:val="21"/>
        </w:rPr>
        <w:t>2022</w:t>
      </w:r>
      <w:r w:rsidRPr="00D06195">
        <w:rPr>
          <w:rFonts w:ascii="Arial" w:hAnsi="Arial" w:cs="Arial"/>
          <w:sz w:val="21"/>
          <w:szCs w:val="21"/>
        </w:rPr>
        <w:t xml:space="preserve">, </w:t>
      </w:r>
      <w:r w:rsidR="00BC4E18" w:rsidRPr="00D06195">
        <w:rPr>
          <w:rFonts w:ascii="Arial" w:hAnsi="Arial" w:cs="Arial"/>
          <w:i/>
          <w:iCs/>
          <w:sz w:val="21"/>
          <w:szCs w:val="21"/>
        </w:rPr>
        <w:t>Pierwsza Pomoc Psychologiczna osobom doświadczającym przemocy domowej w rodzinie z problemem alkoholowym</w:t>
      </w:r>
      <w:r w:rsidR="00BC4E18">
        <w:rPr>
          <w:rFonts w:ascii="Arial" w:hAnsi="Arial" w:cs="Arial"/>
          <w:i/>
          <w:iCs/>
          <w:sz w:val="21"/>
          <w:szCs w:val="21"/>
        </w:rPr>
        <w:t xml:space="preserve"> </w:t>
      </w:r>
      <w:r w:rsidR="00BC4E18">
        <w:rPr>
          <w:rFonts w:ascii="Arial" w:hAnsi="Arial" w:cs="Arial"/>
          <w:sz w:val="21"/>
          <w:szCs w:val="21"/>
        </w:rPr>
        <w:t>–</w:t>
      </w:r>
      <w:r w:rsidR="00BC4E18" w:rsidRPr="00D06195">
        <w:rPr>
          <w:rFonts w:ascii="Arial" w:hAnsi="Arial" w:cs="Arial"/>
          <w:sz w:val="21"/>
          <w:szCs w:val="21"/>
        </w:rPr>
        <w:t xml:space="preserve"> </w:t>
      </w:r>
      <w:r w:rsidRPr="00D06195">
        <w:rPr>
          <w:rFonts w:ascii="Arial" w:hAnsi="Arial" w:cs="Arial"/>
          <w:sz w:val="21"/>
          <w:szCs w:val="21"/>
        </w:rPr>
        <w:t>2023</w:t>
      </w:r>
      <w:r>
        <w:rPr>
          <w:rFonts w:ascii="Arial" w:hAnsi="Arial" w:cs="Arial"/>
          <w:sz w:val="21"/>
          <w:szCs w:val="21"/>
        </w:rPr>
        <w:t>). W powyższych inicjatywach wzięł</w:t>
      </w:r>
      <w:r w:rsidR="00BC4E18">
        <w:rPr>
          <w:rFonts w:ascii="Arial" w:hAnsi="Arial" w:cs="Arial"/>
          <w:sz w:val="21"/>
          <w:szCs w:val="21"/>
        </w:rPr>
        <w:t>y</w:t>
      </w:r>
      <w:r>
        <w:rPr>
          <w:rFonts w:ascii="Arial" w:hAnsi="Arial" w:cs="Arial"/>
          <w:sz w:val="21"/>
          <w:szCs w:val="21"/>
        </w:rPr>
        <w:t xml:space="preserve"> udział łącznie 154 osoby.</w:t>
      </w:r>
    </w:p>
    <w:p w14:paraId="5B947F89" w14:textId="77777777" w:rsidR="00CC45EB" w:rsidRPr="00285204" w:rsidRDefault="00CC45EB">
      <w:pPr>
        <w:pStyle w:val="Nagwek3"/>
        <w:numPr>
          <w:ilvl w:val="0"/>
          <w:numId w:val="31"/>
        </w:numPr>
        <w:rPr>
          <w:rFonts w:ascii="Arial" w:hAnsi="Arial" w:cs="Arial"/>
          <w:b w:val="0"/>
          <w:bCs w:val="0"/>
          <w:color w:val="2E74B5" w:themeColor="accent5" w:themeShade="BF"/>
          <w:sz w:val="21"/>
          <w:szCs w:val="21"/>
        </w:rPr>
      </w:pPr>
      <w:bookmarkStart w:id="4222" w:name="_Toc223090104"/>
      <w:r w:rsidRPr="00285204">
        <w:rPr>
          <w:rFonts w:ascii="Arial" w:hAnsi="Arial" w:cs="Arial"/>
          <w:b w:val="0"/>
          <w:bCs w:val="0"/>
          <w:color w:val="2E74B5" w:themeColor="accent5" w:themeShade="BF"/>
          <w:sz w:val="21"/>
          <w:szCs w:val="21"/>
        </w:rPr>
        <w:t>Wspieranie lokalnych systemów przeciwdziałania przemocy w rodzinie</w:t>
      </w:r>
      <w:bookmarkEnd w:id="4222"/>
    </w:p>
    <w:p w14:paraId="6AED947E" w14:textId="77777777" w:rsidR="00CC45EB" w:rsidRDefault="00CC45EB" w:rsidP="00D50104">
      <w:pPr>
        <w:pStyle w:val="Akapitzlist"/>
        <w:spacing w:line="268" w:lineRule="exact"/>
        <w:ind w:left="426"/>
        <w:jc w:val="both"/>
        <w:rPr>
          <w:rFonts w:ascii="Arial" w:hAnsi="Arial" w:cs="Arial"/>
          <w:b/>
          <w:bCs/>
          <w:color w:val="0067B2"/>
          <w:sz w:val="21"/>
          <w:szCs w:val="21"/>
        </w:rPr>
      </w:pPr>
    </w:p>
    <w:p w14:paraId="37668AED" w14:textId="77777777" w:rsidR="00CC45EB" w:rsidRPr="000D1DE2" w:rsidRDefault="00CC45EB" w:rsidP="00F32D0C">
      <w:pPr>
        <w:spacing w:after="0" w:line="268" w:lineRule="exact"/>
        <w:ind w:firstLine="567"/>
        <w:jc w:val="both"/>
        <w:rPr>
          <w:rFonts w:ascii="Arial" w:hAnsi="Arial" w:cs="Arial"/>
          <w:sz w:val="21"/>
          <w:szCs w:val="21"/>
        </w:rPr>
      </w:pPr>
      <w:r w:rsidRPr="000D1DE2">
        <w:rPr>
          <w:rFonts w:ascii="Arial" w:hAnsi="Arial" w:cs="Arial"/>
          <w:sz w:val="21"/>
          <w:szCs w:val="21"/>
        </w:rPr>
        <w:t>Skuteczne funkcjonowanie lokalnych systemów przeciwdziałania przemocy w rodzinie wymagało interdyscyplinarnych i</w:t>
      </w:r>
      <w:r>
        <w:rPr>
          <w:rFonts w:ascii="Arial" w:hAnsi="Arial" w:cs="Arial"/>
          <w:sz w:val="21"/>
          <w:szCs w:val="21"/>
        </w:rPr>
        <w:t xml:space="preserve"> komplementarnych</w:t>
      </w:r>
      <w:r w:rsidRPr="000D1DE2">
        <w:rPr>
          <w:rFonts w:ascii="Arial" w:hAnsi="Arial" w:cs="Arial"/>
          <w:sz w:val="21"/>
          <w:szCs w:val="21"/>
        </w:rPr>
        <w:t xml:space="preserve"> działań skierowanych do osób i rodzin dotkniętych lub zagrożonych tym zjawiskiem. Samorząd Województwa Śląskiego konsekwentnie wspierał organizacje społeczne oraz samorządy lokalne w realizacji inicjatyw mających na celu przeciwdziałanie przemocy domowej. Wspólnie organizowano konferencje, kampanie społeczne</w:t>
      </w:r>
      <w:r>
        <w:rPr>
          <w:rFonts w:ascii="Arial" w:hAnsi="Arial" w:cs="Arial"/>
          <w:sz w:val="21"/>
          <w:szCs w:val="21"/>
        </w:rPr>
        <w:t xml:space="preserve"> oraz</w:t>
      </w:r>
      <w:r w:rsidRPr="000D1DE2">
        <w:rPr>
          <w:rFonts w:ascii="Arial" w:hAnsi="Arial" w:cs="Arial"/>
          <w:sz w:val="21"/>
          <w:szCs w:val="21"/>
        </w:rPr>
        <w:t xml:space="preserve"> seminaria, które służyły edukacji publicznej, upowszechnianiu dobrych praktyk oraz promowaniu innowacyjnych rozwiązań w tym obszarze.</w:t>
      </w:r>
    </w:p>
    <w:p w14:paraId="73EC8853" w14:textId="7481CA8A" w:rsidR="00CC45EB" w:rsidRDefault="00CC45EB" w:rsidP="00F32D0C">
      <w:pPr>
        <w:spacing w:after="0" w:line="268" w:lineRule="exact"/>
        <w:ind w:firstLine="567"/>
        <w:jc w:val="both"/>
        <w:rPr>
          <w:rFonts w:ascii="Arial" w:hAnsi="Arial" w:cs="Arial"/>
          <w:sz w:val="21"/>
          <w:szCs w:val="21"/>
        </w:rPr>
      </w:pPr>
      <w:r w:rsidRPr="000D1DE2">
        <w:rPr>
          <w:rFonts w:ascii="Arial" w:hAnsi="Arial" w:cs="Arial"/>
          <w:sz w:val="21"/>
          <w:szCs w:val="21"/>
        </w:rPr>
        <w:t xml:space="preserve">W celu wzmocnienia działań podejmowanych na poziomie lokalnym prowadzono szeroką współpracę z podmiotami realizującymi zadania w zakresie przeciwdziałania przemocy </w:t>
      </w:r>
      <w:r w:rsidR="00011EF3">
        <w:rPr>
          <w:rFonts w:ascii="Arial" w:hAnsi="Arial" w:cs="Arial"/>
          <w:sz w:val="21"/>
          <w:szCs w:val="21"/>
        </w:rPr>
        <w:t>domowej</w:t>
      </w:r>
      <w:r w:rsidRPr="000D1DE2">
        <w:rPr>
          <w:rFonts w:ascii="Arial" w:hAnsi="Arial" w:cs="Arial"/>
          <w:sz w:val="21"/>
          <w:szCs w:val="21"/>
        </w:rPr>
        <w:t>. Ponadto</w:t>
      </w:r>
      <w:r w:rsidR="00C44F57">
        <w:rPr>
          <w:rFonts w:ascii="Arial" w:hAnsi="Arial" w:cs="Arial"/>
          <w:sz w:val="21"/>
          <w:szCs w:val="21"/>
        </w:rPr>
        <w:t>,</w:t>
      </w:r>
      <w:r w:rsidRPr="000D1DE2">
        <w:rPr>
          <w:rFonts w:ascii="Arial" w:hAnsi="Arial" w:cs="Arial"/>
          <w:sz w:val="21"/>
          <w:szCs w:val="21"/>
        </w:rPr>
        <w:t xml:space="preserve"> opracowywano, gromadzono i udostępniano informacje dotyczące tego zagadnienia </w:t>
      </w:r>
      <w:r w:rsidR="00F32D0C">
        <w:rPr>
          <w:rFonts w:ascii="Arial" w:hAnsi="Arial" w:cs="Arial"/>
          <w:sz w:val="21"/>
          <w:szCs w:val="21"/>
        </w:rPr>
        <w:br/>
      </w:r>
      <w:r w:rsidRPr="000D1DE2">
        <w:rPr>
          <w:rFonts w:ascii="Arial" w:hAnsi="Arial" w:cs="Arial"/>
          <w:sz w:val="21"/>
          <w:szCs w:val="21"/>
        </w:rPr>
        <w:t>za pośrednictwem strony internetowej Regionalnego Ośrodka Polityki Społecznej oraz portalu Województwa Śląskiego.</w:t>
      </w:r>
    </w:p>
    <w:p w14:paraId="10432861" w14:textId="77777777" w:rsidR="001A3BEF" w:rsidRPr="000D1DE2" w:rsidRDefault="001A3BEF" w:rsidP="00F32D0C">
      <w:pPr>
        <w:spacing w:after="0" w:line="268" w:lineRule="exact"/>
        <w:ind w:firstLine="567"/>
        <w:jc w:val="both"/>
        <w:rPr>
          <w:rFonts w:ascii="Arial" w:hAnsi="Arial" w:cs="Arial"/>
          <w:sz w:val="21"/>
          <w:szCs w:val="21"/>
        </w:rPr>
      </w:pPr>
    </w:p>
    <w:p w14:paraId="57D78437" w14:textId="09AEACF8" w:rsidR="00CC45EB" w:rsidRPr="00AF2578" w:rsidRDefault="00CC45EB" w:rsidP="0017695E">
      <w:pPr>
        <w:spacing w:after="0" w:line="240" w:lineRule="auto"/>
        <w:jc w:val="both"/>
        <w:rPr>
          <w:rFonts w:ascii="Arial" w:hAnsi="Arial" w:cs="Arial"/>
          <w:b/>
          <w:bCs/>
          <w:i/>
          <w:iCs/>
          <w:color w:val="000000" w:themeColor="text1"/>
          <w:sz w:val="20"/>
          <w:szCs w:val="20"/>
        </w:rPr>
      </w:pPr>
      <w:r w:rsidRPr="005C4A57">
        <w:rPr>
          <w:rFonts w:ascii="Arial" w:hAnsi="Arial" w:cs="Arial"/>
          <w:b/>
          <w:bCs/>
          <w:color w:val="000000" w:themeColor="text1"/>
          <w:sz w:val="20"/>
          <w:szCs w:val="20"/>
        </w:rPr>
        <w:t xml:space="preserve">Tabela </w:t>
      </w:r>
      <w:r w:rsidR="00976490">
        <w:rPr>
          <w:rFonts w:ascii="Arial" w:hAnsi="Arial" w:cs="Arial"/>
          <w:b/>
          <w:bCs/>
          <w:color w:val="000000" w:themeColor="text1"/>
          <w:sz w:val="20"/>
          <w:szCs w:val="20"/>
        </w:rPr>
        <w:t>2</w:t>
      </w:r>
      <w:r w:rsidR="009502AD">
        <w:rPr>
          <w:rFonts w:ascii="Arial" w:hAnsi="Arial" w:cs="Arial"/>
          <w:b/>
          <w:bCs/>
          <w:color w:val="000000" w:themeColor="text1"/>
          <w:sz w:val="20"/>
          <w:szCs w:val="20"/>
        </w:rPr>
        <w:t>0</w:t>
      </w:r>
      <w:r w:rsidRPr="005C4A57">
        <w:rPr>
          <w:rFonts w:ascii="Arial" w:hAnsi="Arial" w:cs="Arial"/>
          <w:b/>
          <w:bCs/>
          <w:color w:val="000000" w:themeColor="text1"/>
          <w:sz w:val="20"/>
          <w:szCs w:val="20"/>
        </w:rPr>
        <w:t>. Zestawienie osiągniętych wskaźników w zakresie celu operacyjnego</w:t>
      </w:r>
      <w:r>
        <w:rPr>
          <w:rFonts w:ascii="Arial" w:hAnsi="Arial" w:cs="Arial"/>
          <w:b/>
          <w:bCs/>
          <w:color w:val="000000" w:themeColor="text1"/>
          <w:sz w:val="20"/>
          <w:szCs w:val="20"/>
        </w:rPr>
        <w:t xml:space="preserve"> 2 </w:t>
      </w:r>
      <w:r w:rsidRPr="007E4545">
        <w:rPr>
          <w:rFonts w:ascii="Arial" w:hAnsi="Arial" w:cs="Arial"/>
          <w:b/>
          <w:bCs/>
          <w:i/>
          <w:iCs/>
          <w:color w:val="000000" w:themeColor="text1"/>
          <w:sz w:val="20"/>
          <w:szCs w:val="20"/>
        </w:rPr>
        <w:t>Wspieranie lokalnych systemów przeciwdziałania przemocy w rodzinie</w:t>
      </w:r>
      <w:r>
        <w:rPr>
          <w:rFonts w:ascii="Arial" w:hAnsi="Arial" w:cs="Arial"/>
          <w:b/>
          <w:bCs/>
          <w:i/>
          <w:iCs/>
          <w:color w:val="000000" w:themeColor="text1"/>
          <w:sz w:val="20"/>
          <w:szCs w:val="20"/>
        </w:rPr>
        <w:t>.</w:t>
      </w:r>
    </w:p>
    <w:tbl>
      <w:tblPr>
        <w:tblStyle w:val="Tabela-Siatka"/>
        <w:tblW w:w="9103" w:type="dxa"/>
        <w:jc w:val="center"/>
        <w:tblLayout w:type="fixed"/>
        <w:tblLook w:val="04A0" w:firstRow="1" w:lastRow="0" w:firstColumn="1" w:lastColumn="0" w:noHBand="0" w:noVBand="1"/>
      </w:tblPr>
      <w:tblGrid>
        <w:gridCol w:w="4196"/>
        <w:gridCol w:w="980"/>
        <w:gridCol w:w="840"/>
        <w:gridCol w:w="699"/>
        <w:gridCol w:w="700"/>
        <w:gridCol w:w="700"/>
        <w:gridCol w:w="988"/>
      </w:tblGrid>
      <w:tr w:rsidR="00BD5049" w:rsidRPr="00075F7B" w14:paraId="2F391DFD" w14:textId="77777777" w:rsidTr="00D659FE">
        <w:trPr>
          <w:trHeight w:val="362"/>
          <w:tblHeader/>
          <w:jc w:val="center"/>
        </w:trPr>
        <w:tc>
          <w:tcPr>
            <w:tcW w:w="41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1F811BE" w14:textId="77777777" w:rsidR="00BD5049" w:rsidRPr="0017695E" w:rsidRDefault="00BD5049" w:rsidP="0074446A">
            <w:pPr>
              <w:jc w:val="center"/>
              <w:rPr>
                <w:rFonts w:ascii="Arial" w:hAnsi="Arial" w:cs="Arial"/>
                <w:b/>
                <w:bCs/>
                <w:sz w:val="18"/>
                <w:szCs w:val="18"/>
              </w:rPr>
            </w:pPr>
            <w:r w:rsidRPr="0017695E">
              <w:rPr>
                <w:rFonts w:ascii="Arial" w:hAnsi="Arial" w:cs="Arial"/>
                <w:b/>
                <w:bCs/>
                <w:sz w:val="18"/>
                <w:szCs w:val="18"/>
              </w:rPr>
              <w:t>Wskaźniki</w:t>
            </w:r>
          </w:p>
        </w:tc>
        <w:tc>
          <w:tcPr>
            <w:tcW w:w="9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CD5EBF" w14:textId="77777777" w:rsidR="00BD5049" w:rsidRPr="0017695E" w:rsidRDefault="00BD5049" w:rsidP="0074446A">
            <w:pPr>
              <w:jc w:val="center"/>
              <w:rPr>
                <w:rFonts w:ascii="Arial" w:hAnsi="Arial" w:cs="Arial"/>
                <w:b/>
                <w:bCs/>
                <w:sz w:val="18"/>
                <w:szCs w:val="18"/>
              </w:rPr>
            </w:pPr>
            <w:r w:rsidRPr="0017695E">
              <w:rPr>
                <w:rFonts w:ascii="Arial" w:hAnsi="Arial" w:cs="Arial"/>
                <w:b/>
                <w:bCs/>
                <w:sz w:val="18"/>
                <w:szCs w:val="18"/>
              </w:rPr>
              <w:t>2021</w:t>
            </w:r>
          </w:p>
        </w:tc>
        <w:tc>
          <w:tcPr>
            <w:tcW w:w="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B88C1E" w14:textId="77777777" w:rsidR="00BD5049" w:rsidRPr="0017695E" w:rsidRDefault="00BD5049" w:rsidP="0074446A">
            <w:pPr>
              <w:jc w:val="center"/>
              <w:rPr>
                <w:rFonts w:ascii="Arial" w:hAnsi="Arial" w:cs="Arial"/>
                <w:b/>
                <w:bCs/>
                <w:sz w:val="18"/>
                <w:szCs w:val="18"/>
              </w:rPr>
            </w:pPr>
            <w:r w:rsidRPr="0017695E">
              <w:rPr>
                <w:rFonts w:ascii="Arial" w:hAnsi="Arial" w:cs="Arial"/>
                <w:b/>
                <w:bCs/>
                <w:sz w:val="18"/>
                <w:szCs w:val="18"/>
              </w:rPr>
              <w:t>2022</w:t>
            </w:r>
          </w:p>
        </w:tc>
        <w:tc>
          <w:tcPr>
            <w:tcW w:w="69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E45DB9" w14:textId="77777777" w:rsidR="00BD5049" w:rsidRPr="0017695E" w:rsidRDefault="00BD5049" w:rsidP="0074446A">
            <w:pPr>
              <w:jc w:val="center"/>
              <w:rPr>
                <w:rFonts w:ascii="Arial" w:hAnsi="Arial" w:cs="Arial"/>
                <w:b/>
                <w:bCs/>
                <w:sz w:val="18"/>
                <w:szCs w:val="18"/>
              </w:rPr>
            </w:pPr>
            <w:r w:rsidRPr="0017695E">
              <w:rPr>
                <w:rFonts w:ascii="Arial" w:hAnsi="Arial" w:cs="Arial"/>
                <w:b/>
                <w:bCs/>
                <w:sz w:val="18"/>
                <w:szCs w:val="18"/>
              </w:rPr>
              <w:t>2023</w:t>
            </w:r>
          </w:p>
        </w:tc>
        <w:tc>
          <w:tcPr>
            <w:tcW w:w="7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EC61BE" w14:textId="77777777" w:rsidR="00BD5049" w:rsidRPr="0057211F" w:rsidRDefault="00BD5049" w:rsidP="0074446A">
            <w:pPr>
              <w:jc w:val="center"/>
              <w:rPr>
                <w:rFonts w:ascii="Arial" w:hAnsi="Arial" w:cs="Arial"/>
                <w:b/>
                <w:bCs/>
                <w:sz w:val="18"/>
                <w:szCs w:val="18"/>
              </w:rPr>
            </w:pPr>
            <w:r w:rsidRPr="0057211F">
              <w:rPr>
                <w:rFonts w:ascii="Arial" w:hAnsi="Arial" w:cs="Arial"/>
                <w:b/>
                <w:bCs/>
                <w:sz w:val="18"/>
                <w:szCs w:val="18"/>
              </w:rPr>
              <w:t>2024</w:t>
            </w:r>
          </w:p>
        </w:tc>
        <w:tc>
          <w:tcPr>
            <w:tcW w:w="7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8152D9" w14:textId="6818863B" w:rsidR="00BD5049" w:rsidRPr="0057211F" w:rsidRDefault="00BD5049" w:rsidP="00C04CE3">
            <w:pPr>
              <w:ind w:left="-101" w:right="-84"/>
              <w:jc w:val="center"/>
              <w:rPr>
                <w:rFonts w:ascii="Arial" w:hAnsi="Arial" w:cs="Arial"/>
                <w:b/>
                <w:bCs/>
                <w:sz w:val="18"/>
                <w:szCs w:val="18"/>
              </w:rPr>
            </w:pPr>
            <w:r w:rsidRPr="0057211F">
              <w:rPr>
                <w:rFonts w:ascii="Arial" w:hAnsi="Arial" w:cs="Arial"/>
                <w:b/>
                <w:bCs/>
                <w:sz w:val="18"/>
                <w:szCs w:val="18"/>
              </w:rPr>
              <w:t>2025</w:t>
            </w:r>
          </w:p>
        </w:tc>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6E8034" w14:textId="4CE3FAE7" w:rsidR="00BD5049" w:rsidRPr="0057211F" w:rsidRDefault="00BD5049" w:rsidP="00C04CE3">
            <w:pPr>
              <w:ind w:left="-101" w:right="-84"/>
              <w:jc w:val="center"/>
              <w:rPr>
                <w:rFonts w:ascii="Arial" w:hAnsi="Arial" w:cs="Arial"/>
                <w:b/>
                <w:bCs/>
                <w:sz w:val="18"/>
                <w:szCs w:val="18"/>
              </w:rPr>
            </w:pPr>
            <w:r w:rsidRPr="0057211F">
              <w:rPr>
                <w:rFonts w:ascii="Arial" w:hAnsi="Arial" w:cs="Arial"/>
                <w:b/>
                <w:bCs/>
                <w:sz w:val="18"/>
                <w:szCs w:val="18"/>
              </w:rPr>
              <w:t>2021-202</w:t>
            </w:r>
            <w:r w:rsidR="00D659FE">
              <w:rPr>
                <w:rFonts w:ascii="Arial" w:hAnsi="Arial" w:cs="Arial"/>
                <w:b/>
                <w:bCs/>
                <w:sz w:val="18"/>
                <w:szCs w:val="18"/>
              </w:rPr>
              <w:t>5</w:t>
            </w:r>
          </w:p>
        </w:tc>
      </w:tr>
      <w:tr w:rsidR="000F7E9B" w:rsidRPr="00075F7B" w14:paraId="48F31AAB" w14:textId="77777777" w:rsidTr="0057211F">
        <w:trPr>
          <w:trHeight w:val="626"/>
          <w:tblHeader/>
          <w:jc w:val="center"/>
        </w:trPr>
        <w:tc>
          <w:tcPr>
            <w:tcW w:w="4196" w:type="dxa"/>
            <w:tcBorders>
              <w:top w:val="single" w:sz="4" w:space="0" w:color="000000"/>
              <w:left w:val="single" w:sz="4" w:space="0" w:color="000000"/>
              <w:bottom w:val="single" w:sz="4" w:space="0" w:color="000000"/>
              <w:right w:val="single" w:sz="4" w:space="0" w:color="000000"/>
            </w:tcBorders>
            <w:vAlign w:val="center"/>
          </w:tcPr>
          <w:p w14:paraId="3D40373F" w14:textId="3AF19B7F" w:rsidR="000F7E9B" w:rsidRPr="00872ADD" w:rsidRDefault="000F7E9B" w:rsidP="000F7E9B">
            <w:pPr>
              <w:rPr>
                <w:rFonts w:ascii="Arial" w:hAnsi="Arial" w:cs="Arial"/>
                <w:bCs/>
                <w:sz w:val="18"/>
                <w:szCs w:val="18"/>
              </w:rPr>
            </w:pPr>
            <w:r w:rsidRPr="00872ADD">
              <w:rPr>
                <w:rFonts w:ascii="Arial" w:hAnsi="Arial" w:cs="Arial"/>
                <w:bCs/>
                <w:sz w:val="18"/>
                <w:szCs w:val="18"/>
              </w:rPr>
              <w:t>liczba wspartych projektów na rzecz wzmocnienia lokalnych systemów przeciwdziałania przemocy w rodzinie</w:t>
            </w:r>
          </w:p>
        </w:tc>
        <w:tc>
          <w:tcPr>
            <w:tcW w:w="980" w:type="dxa"/>
            <w:tcBorders>
              <w:top w:val="single" w:sz="4" w:space="0" w:color="000000"/>
              <w:left w:val="single" w:sz="4" w:space="0" w:color="000000"/>
              <w:bottom w:val="single" w:sz="4" w:space="0" w:color="000000"/>
              <w:right w:val="single" w:sz="4" w:space="0" w:color="000000"/>
            </w:tcBorders>
            <w:vAlign w:val="center"/>
          </w:tcPr>
          <w:p w14:paraId="63943889" w14:textId="6054917E" w:rsidR="000F7E9B" w:rsidRPr="0017695E" w:rsidRDefault="000F7E9B" w:rsidP="000F7E9B">
            <w:pPr>
              <w:jc w:val="center"/>
              <w:rPr>
                <w:rFonts w:ascii="Arial" w:hAnsi="Arial" w:cs="Arial"/>
                <w:sz w:val="18"/>
                <w:szCs w:val="18"/>
              </w:rPr>
            </w:pPr>
            <w:r w:rsidRPr="0017695E">
              <w:rPr>
                <w:rFonts w:ascii="Arial" w:hAnsi="Arial" w:cs="Arial"/>
                <w:sz w:val="18"/>
                <w:szCs w:val="18"/>
              </w:rPr>
              <w:t>7</w:t>
            </w:r>
          </w:p>
        </w:tc>
        <w:tc>
          <w:tcPr>
            <w:tcW w:w="840" w:type="dxa"/>
            <w:tcBorders>
              <w:top w:val="single" w:sz="4" w:space="0" w:color="000000"/>
              <w:left w:val="single" w:sz="4" w:space="0" w:color="000000"/>
              <w:bottom w:val="single" w:sz="4" w:space="0" w:color="000000"/>
              <w:right w:val="single" w:sz="4" w:space="0" w:color="000000"/>
            </w:tcBorders>
            <w:vAlign w:val="center"/>
          </w:tcPr>
          <w:p w14:paraId="4849D901" w14:textId="6CC6165C" w:rsidR="000F7E9B" w:rsidRPr="0017695E" w:rsidRDefault="000F7E9B" w:rsidP="000F7E9B">
            <w:pPr>
              <w:jc w:val="center"/>
              <w:rPr>
                <w:rFonts w:ascii="Arial" w:hAnsi="Arial" w:cs="Arial"/>
                <w:sz w:val="18"/>
                <w:szCs w:val="18"/>
              </w:rPr>
            </w:pPr>
            <w:r w:rsidRPr="0017695E">
              <w:rPr>
                <w:rFonts w:ascii="Arial" w:hAnsi="Arial" w:cs="Arial"/>
                <w:sz w:val="18"/>
                <w:szCs w:val="18"/>
              </w:rPr>
              <w:t>11</w:t>
            </w:r>
          </w:p>
        </w:tc>
        <w:tc>
          <w:tcPr>
            <w:tcW w:w="699" w:type="dxa"/>
            <w:tcBorders>
              <w:top w:val="single" w:sz="4" w:space="0" w:color="000000"/>
              <w:left w:val="single" w:sz="4" w:space="0" w:color="000000"/>
              <w:bottom w:val="single" w:sz="4" w:space="0" w:color="000000"/>
              <w:right w:val="single" w:sz="4" w:space="0" w:color="000000"/>
            </w:tcBorders>
            <w:vAlign w:val="center"/>
          </w:tcPr>
          <w:p w14:paraId="5416D128" w14:textId="79FFFEF6" w:rsidR="000F7E9B" w:rsidRPr="0017695E" w:rsidRDefault="000F7E9B" w:rsidP="000F7E9B">
            <w:pPr>
              <w:jc w:val="center"/>
              <w:rPr>
                <w:rFonts w:ascii="Arial" w:hAnsi="Arial" w:cs="Arial"/>
                <w:bCs/>
                <w:sz w:val="18"/>
                <w:szCs w:val="18"/>
              </w:rPr>
            </w:pPr>
            <w:r w:rsidRPr="0017695E">
              <w:rPr>
                <w:rFonts w:ascii="Arial" w:hAnsi="Arial" w:cs="Arial"/>
                <w:bCs/>
                <w:sz w:val="18"/>
                <w:szCs w:val="18"/>
              </w:rPr>
              <w:t>8</w:t>
            </w:r>
          </w:p>
        </w:tc>
        <w:tc>
          <w:tcPr>
            <w:tcW w:w="700" w:type="dxa"/>
            <w:tcBorders>
              <w:top w:val="single" w:sz="4" w:space="0" w:color="000000"/>
              <w:left w:val="single" w:sz="4" w:space="0" w:color="000000"/>
              <w:bottom w:val="single" w:sz="4" w:space="0" w:color="000000"/>
              <w:right w:val="single" w:sz="4" w:space="0" w:color="000000"/>
            </w:tcBorders>
            <w:vAlign w:val="center"/>
          </w:tcPr>
          <w:p w14:paraId="0A62C48D" w14:textId="2A876CC3" w:rsidR="000F7E9B" w:rsidRPr="0057211F" w:rsidRDefault="000F7E9B" w:rsidP="000F7E9B">
            <w:pPr>
              <w:jc w:val="center"/>
              <w:rPr>
                <w:rFonts w:ascii="Arial" w:hAnsi="Arial" w:cs="Arial"/>
                <w:sz w:val="18"/>
                <w:szCs w:val="18"/>
              </w:rPr>
            </w:pPr>
            <w:r w:rsidRPr="0057211F">
              <w:rPr>
                <w:rFonts w:ascii="Arial" w:hAnsi="Arial" w:cs="Arial"/>
                <w:sz w:val="18"/>
                <w:szCs w:val="18"/>
              </w:rPr>
              <w:t>4</w:t>
            </w:r>
          </w:p>
        </w:tc>
        <w:tc>
          <w:tcPr>
            <w:tcW w:w="700" w:type="dxa"/>
            <w:tcBorders>
              <w:top w:val="single" w:sz="4" w:space="0" w:color="000000"/>
              <w:left w:val="single" w:sz="4" w:space="0" w:color="000000"/>
              <w:bottom w:val="single" w:sz="4" w:space="0" w:color="000000"/>
              <w:right w:val="single" w:sz="4" w:space="0" w:color="000000"/>
            </w:tcBorders>
            <w:vAlign w:val="center"/>
          </w:tcPr>
          <w:p w14:paraId="4C4F2A9D" w14:textId="2600F660"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16</w:t>
            </w:r>
          </w:p>
        </w:tc>
        <w:tc>
          <w:tcPr>
            <w:tcW w:w="988" w:type="dxa"/>
            <w:tcBorders>
              <w:top w:val="single" w:sz="4" w:space="0" w:color="000000"/>
              <w:left w:val="single" w:sz="4" w:space="0" w:color="000000"/>
              <w:bottom w:val="single" w:sz="4" w:space="0" w:color="000000"/>
              <w:right w:val="single" w:sz="4" w:space="0" w:color="000000"/>
            </w:tcBorders>
            <w:vAlign w:val="center"/>
          </w:tcPr>
          <w:p w14:paraId="0A1B009C" w14:textId="11E497BB"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46</w:t>
            </w:r>
          </w:p>
        </w:tc>
      </w:tr>
      <w:tr w:rsidR="000F7E9B" w:rsidRPr="00333D7A" w14:paraId="046C52D6" w14:textId="77777777" w:rsidTr="0057211F">
        <w:trPr>
          <w:trHeight w:val="411"/>
          <w:tblHeader/>
          <w:jc w:val="center"/>
        </w:trPr>
        <w:tc>
          <w:tcPr>
            <w:tcW w:w="4196" w:type="dxa"/>
            <w:tcBorders>
              <w:top w:val="single" w:sz="4" w:space="0" w:color="000000"/>
              <w:left w:val="single" w:sz="4" w:space="0" w:color="000000"/>
              <w:bottom w:val="single" w:sz="4" w:space="0" w:color="000000"/>
              <w:right w:val="single" w:sz="4" w:space="0" w:color="000000"/>
            </w:tcBorders>
            <w:vAlign w:val="center"/>
          </w:tcPr>
          <w:p w14:paraId="3152DC3A" w14:textId="21629574" w:rsidR="000F7E9B" w:rsidRPr="00872ADD" w:rsidRDefault="000F7E9B" w:rsidP="000F7E9B">
            <w:pPr>
              <w:rPr>
                <w:rFonts w:ascii="Arial" w:hAnsi="Arial" w:cs="Arial"/>
                <w:bCs/>
                <w:sz w:val="18"/>
                <w:szCs w:val="18"/>
              </w:rPr>
            </w:pPr>
            <w:r w:rsidRPr="00872ADD">
              <w:rPr>
                <w:rFonts w:ascii="Arial" w:hAnsi="Arial" w:cs="Arial"/>
                <w:bCs/>
                <w:sz w:val="18"/>
                <w:szCs w:val="18"/>
              </w:rPr>
              <w:t>liczba uczestników programów mających na celu przeciwdziałanie przemocy w rodzinie</w:t>
            </w:r>
          </w:p>
        </w:tc>
        <w:tc>
          <w:tcPr>
            <w:tcW w:w="980" w:type="dxa"/>
            <w:tcBorders>
              <w:top w:val="single" w:sz="4" w:space="0" w:color="000000"/>
              <w:left w:val="single" w:sz="4" w:space="0" w:color="000000"/>
              <w:bottom w:val="single" w:sz="4" w:space="0" w:color="000000"/>
              <w:right w:val="single" w:sz="4" w:space="0" w:color="000000"/>
            </w:tcBorders>
            <w:vAlign w:val="center"/>
          </w:tcPr>
          <w:p w14:paraId="52D76932" w14:textId="7C845B20" w:rsidR="000F7E9B" w:rsidRPr="0017695E" w:rsidRDefault="000F7E9B" w:rsidP="000F7E9B">
            <w:pPr>
              <w:jc w:val="center"/>
              <w:rPr>
                <w:rFonts w:ascii="Arial" w:hAnsi="Arial" w:cs="Arial"/>
                <w:sz w:val="18"/>
                <w:szCs w:val="18"/>
              </w:rPr>
            </w:pPr>
            <w:r w:rsidRPr="0017695E">
              <w:rPr>
                <w:rFonts w:ascii="Arial" w:hAnsi="Arial" w:cs="Arial"/>
                <w:sz w:val="18"/>
                <w:szCs w:val="18"/>
              </w:rPr>
              <w:t>104</w:t>
            </w:r>
            <w:r>
              <w:rPr>
                <w:rFonts w:ascii="Arial" w:hAnsi="Arial" w:cs="Arial"/>
                <w:sz w:val="18"/>
                <w:szCs w:val="18"/>
              </w:rPr>
              <w:t> </w:t>
            </w:r>
            <w:r w:rsidRPr="0017695E">
              <w:rPr>
                <w:rFonts w:ascii="Arial" w:hAnsi="Arial" w:cs="Arial"/>
                <w:sz w:val="18"/>
                <w:szCs w:val="18"/>
              </w:rPr>
              <w:t>556</w:t>
            </w:r>
          </w:p>
        </w:tc>
        <w:tc>
          <w:tcPr>
            <w:tcW w:w="840" w:type="dxa"/>
            <w:tcBorders>
              <w:top w:val="single" w:sz="4" w:space="0" w:color="000000"/>
              <w:left w:val="single" w:sz="4" w:space="0" w:color="000000"/>
              <w:bottom w:val="single" w:sz="4" w:space="0" w:color="000000"/>
              <w:right w:val="single" w:sz="4" w:space="0" w:color="000000"/>
            </w:tcBorders>
            <w:vAlign w:val="center"/>
          </w:tcPr>
          <w:p w14:paraId="2CEB91FC" w14:textId="73479B20" w:rsidR="000F7E9B" w:rsidRPr="0017695E" w:rsidRDefault="000F7E9B" w:rsidP="000F7E9B">
            <w:pPr>
              <w:jc w:val="center"/>
              <w:rPr>
                <w:rFonts w:ascii="Arial" w:hAnsi="Arial" w:cs="Arial"/>
                <w:sz w:val="18"/>
                <w:szCs w:val="18"/>
              </w:rPr>
            </w:pPr>
            <w:r w:rsidRPr="0017695E">
              <w:rPr>
                <w:rFonts w:ascii="Arial" w:hAnsi="Arial" w:cs="Arial"/>
                <w:sz w:val="18"/>
                <w:szCs w:val="18"/>
              </w:rPr>
              <w:t>7</w:t>
            </w:r>
            <w:r>
              <w:rPr>
                <w:rFonts w:ascii="Arial" w:hAnsi="Arial" w:cs="Arial"/>
                <w:sz w:val="18"/>
                <w:szCs w:val="18"/>
              </w:rPr>
              <w:t> </w:t>
            </w:r>
            <w:r w:rsidRPr="0017695E">
              <w:rPr>
                <w:rFonts w:ascii="Arial" w:hAnsi="Arial" w:cs="Arial"/>
                <w:sz w:val="18"/>
                <w:szCs w:val="18"/>
              </w:rPr>
              <w:t>814</w:t>
            </w:r>
          </w:p>
        </w:tc>
        <w:tc>
          <w:tcPr>
            <w:tcW w:w="699" w:type="dxa"/>
            <w:tcBorders>
              <w:top w:val="single" w:sz="4" w:space="0" w:color="000000"/>
              <w:left w:val="single" w:sz="4" w:space="0" w:color="000000"/>
              <w:bottom w:val="single" w:sz="4" w:space="0" w:color="000000"/>
              <w:right w:val="single" w:sz="4" w:space="0" w:color="000000"/>
            </w:tcBorders>
            <w:vAlign w:val="center"/>
          </w:tcPr>
          <w:p w14:paraId="644C3CD2" w14:textId="171FEEC9" w:rsidR="000F7E9B" w:rsidRPr="0017695E" w:rsidRDefault="000F7E9B" w:rsidP="000F7E9B">
            <w:pPr>
              <w:jc w:val="center"/>
              <w:rPr>
                <w:rFonts w:ascii="Arial" w:hAnsi="Arial" w:cs="Arial"/>
                <w:bCs/>
                <w:sz w:val="18"/>
                <w:szCs w:val="18"/>
              </w:rPr>
            </w:pPr>
            <w:r w:rsidRPr="0017695E">
              <w:rPr>
                <w:rFonts w:ascii="Arial" w:hAnsi="Arial" w:cs="Arial"/>
                <w:bCs/>
                <w:sz w:val="18"/>
                <w:szCs w:val="18"/>
              </w:rPr>
              <w:t>282</w:t>
            </w:r>
          </w:p>
        </w:tc>
        <w:tc>
          <w:tcPr>
            <w:tcW w:w="700" w:type="dxa"/>
            <w:tcBorders>
              <w:top w:val="single" w:sz="4" w:space="0" w:color="000000"/>
              <w:left w:val="single" w:sz="4" w:space="0" w:color="000000"/>
              <w:bottom w:val="single" w:sz="4" w:space="0" w:color="000000"/>
              <w:right w:val="single" w:sz="4" w:space="0" w:color="000000"/>
            </w:tcBorders>
            <w:vAlign w:val="center"/>
          </w:tcPr>
          <w:p w14:paraId="5BC6410B" w14:textId="25F4B005" w:rsidR="000F7E9B" w:rsidRPr="0057211F" w:rsidRDefault="000F7E9B" w:rsidP="000F7E9B">
            <w:pPr>
              <w:jc w:val="center"/>
              <w:rPr>
                <w:rFonts w:ascii="Arial" w:hAnsi="Arial" w:cs="Arial"/>
                <w:sz w:val="18"/>
                <w:szCs w:val="18"/>
              </w:rPr>
            </w:pPr>
            <w:r w:rsidRPr="0057211F">
              <w:rPr>
                <w:rFonts w:ascii="Arial" w:hAnsi="Arial" w:cs="Arial"/>
                <w:sz w:val="18"/>
                <w:szCs w:val="18"/>
              </w:rPr>
              <w:t>480</w:t>
            </w:r>
          </w:p>
        </w:tc>
        <w:tc>
          <w:tcPr>
            <w:tcW w:w="700" w:type="dxa"/>
            <w:tcBorders>
              <w:top w:val="single" w:sz="4" w:space="0" w:color="000000"/>
              <w:left w:val="single" w:sz="4" w:space="0" w:color="000000"/>
              <w:bottom w:val="single" w:sz="4" w:space="0" w:color="000000"/>
              <w:right w:val="single" w:sz="4" w:space="0" w:color="000000"/>
            </w:tcBorders>
            <w:vAlign w:val="center"/>
          </w:tcPr>
          <w:p w14:paraId="12C61AE8" w14:textId="34BB7C26"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2</w:t>
            </w:r>
            <w:r>
              <w:rPr>
                <w:rFonts w:ascii="Arial" w:hAnsi="Arial" w:cs="Arial"/>
                <w:b/>
                <w:bCs/>
                <w:sz w:val="18"/>
                <w:szCs w:val="18"/>
              </w:rPr>
              <w:t>2</w:t>
            </w:r>
            <w:r w:rsidRPr="0057211F">
              <w:rPr>
                <w:rFonts w:ascii="Arial" w:hAnsi="Arial" w:cs="Arial"/>
                <w:b/>
                <w:bCs/>
                <w:sz w:val="18"/>
                <w:szCs w:val="18"/>
              </w:rPr>
              <w:t>1</w:t>
            </w:r>
          </w:p>
        </w:tc>
        <w:tc>
          <w:tcPr>
            <w:tcW w:w="988" w:type="dxa"/>
            <w:tcBorders>
              <w:top w:val="single" w:sz="4" w:space="0" w:color="000000"/>
              <w:left w:val="single" w:sz="4" w:space="0" w:color="000000"/>
              <w:bottom w:val="single" w:sz="4" w:space="0" w:color="000000"/>
              <w:right w:val="single" w:sz="4" w:space="0" w:color="000000"/>
            </w:tcBorders>
            <w:vAlign w:val="center"/>
          </w:tcPr>
          <w:p w14:paraId="5FBA2D65" w14:textId="0330F590"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113 3</w:t>
            </w:r>
            <w:r>
              <w:rPr>
                <w:rFonts w:ascii="Arial" w:hAnsi="Arial" w:cs="Arial"/>
                <w:b/>
                <w:bCs/>
                <w:sz w:val="18"/>
                <w:szCs w:val="18"/>
              </w:rPr>
              <w:t>53</w:t>
            </w:r>
          </w:p>
        </w:tc>
      </w:tr>
      <w:tr w:rsidR="000F7E9B" w:rsidRPr="00333D7A" w14:paraId="114A423A" w14:textId="77777777" w:rsidTr="0057211F">
        <w:trPr>
          <w:trHeight w:val="831"/>
          <w:tblHeader/>
          <w:jc w:val="center"/>
        </w:trPr>
        <w:tc>
          <w:tcPr>
            <w:tcW w:w="4196" w:type="dxa"/>
            <w:tcBorders>
              <w:top w:val="single" w:sz="4" w:space="0" w:color="000000"/>
              <w:left w:val="single" w:sz="4" w:space="0" w:color="000000"/>
              <w:bottom w:val="single" w:sz="4" w:space="0" w:color="000000"/>
              <w:right w:val="single" w:sz="4" w:space="0" w:color="000000"/>
            </w:tcBorders>
            <w:vAlign w:val="center"/>
          </w:tcPr>
          <w:p w14:paraId="4AB298BC" w14:textId="06BCBFEC" w:rsidR="000F7E9B" w:rsidRPr="00872ADD" w:rsidRDefault="000F7E9B" w:rsidP="000F7E9B">
            <w:pPr>
              <w:rPr>
                <w:rFonts w:ascii="Arial" w:hAnsi="Arial" w:cs="Arial"/>
                <w:bCs/>
                <w:sz w:val="18"/>
                <w:szCs w:val="18"/>
              </w:rPr>
            </w:pPr>
            <w:r w:rsidRPr="00872ADD">
              <w:rPr>
                <w:rFonts w:ascii="Arial" w:hAnsi="Arial" w:cs="Arial"/>
                <w:bCs/>
                <w:sz w:val="18"/>
                <w:szCs w:val="18"/>
              </w:rPr>
              <w:t xml:space="preserve">liczba przedsięwzięć realizowanych </w:t>
            </w:r>
            <w:r>
              <w:rPr>
                <w:rFonts w:ascii="Arial" w:hAnsi="Arial" w:cs="Arial"/>
                <w:bCs/>
                <w:sz w:val="18"/>
                <w:szCs w:val="18"/>
              </w:rPr>
              <w:br/>
            </w:r>
            <w:r w:rsidRPr="00872ADD">
              <w:rPr>
                <w:rFonts w:ascii="Arial" w:hAnsi="Arial" w:cs="Arial"/>
                <w:bCs/>
                <w:sz w:val="18"/>
                <w:szCs w:val="18"/>
              </w:rPr>
              <w:t xml:space="preserve">na rzecz przeciwdziałania przemocy w rodzinie </w:t>
            </w:r>
            <w:r>
              <w:rPr>
                <w:rFonts w:ascii="Arial" w:hAnsi="Arial" w:cs="Arial"/>
                <w:bCs/>
                <w:sz w:val="18"/>
                <w:szCs w:val="18"/>
              </w:rPr>
              <w:br/>
            </w:r>
            <w:r w:rsidRPr="00872ADD">
              <w:rPr>
                <w:rFonts w:ascii="Arial" w:hAnsi="Arial" w:cs="Arial"/>
                <w:bCs/>
                <w:sz w:val="18"/>
                <w:szCs w:val="18"/>
              </w:rPr>
              <w:t>z samorządami lokalnymi, organizacjami pozarządowymi i innymi partnerami</w:t>
            </w:r>
          </w:p>
        </w:tc>
        <w:tc>
          <w:tcPr>
            <w:tcW w:w="980" w:type="dxa"/>
            <w:tcBorders>
              <w:top w:val="single" w:sz="4" w:space="0" w:color="000000"/>
              <w:left w:val="single" w:sz="4" w:space="0" w:color="000000"/>
              <w:bottom w:val="single" w:sz="4" w:space="0" w:color="000000"/>
              <w:right w:val="single" w:sz="4" w:space="0" w:color="000000"/>
            </w:tcBorders>
            <w:vAlign w:val="center"/>
          </w:tcPr>
          <w:p w14:paraId="409A3897" w14:textId="7E606038" w:rsidR="000F7E9B" w:rsidRPr="0017695E" w:rsidRDefault="000F7E9B" w:rsidP="000F7E9B">
            <w:pPr>
              <w:jc w:val="center"/>
              <w:rPr>
                <w:rFonts w:ascii="Arial" w:hAnsi="Arial" w:cs="Arial"/>
                <w:sz w:val="18"/>
                <w:szCs w:val="18"/>
              </w:rPr>
            </w:pPr>
            <w:r w:rsidRPr="0017695E">
              <w:rPr>
                <w:rFonts w:ascii="Arial" w:hAnsi="Arial" w:cs="Arial"/>
                <w:sz w:val="18"/>
                <w:szCs w:val="18"/>
              </w:rPr>
              <w:t>1</w:t>
            </w:r>
          </w:p>
        </w:tc>
        <w:tc>
          <w:tcPr>
            <w:tcW w:w="840" w:type="dxa"/>
            <w:tcBorders>
              <w:top w:val="single" w:sz="4" w:space="0" w:color="000000"/>
              <w:left w:val="single" w:sz="4" w:space="0" w:color="000000"/>
              <w:bottom w:val="single" w:sz="4" w:space="0" w:color="000000"/>
              <w:right w:val="single" w:sz="4" w:space="0" w:color="000000"/>
            </w:tcBorders>
            <w:vAlign w:val="center"/>
          </w:tcPr>
          <w:p w14:paraId="7779DFF4" w14:textId="1CBAC215" w:rsidR="000F7E9B" w:rsidRPr="0017695E" w:rsidRDefault="000F7E9B" w:rsidP="000F7E9B">
            <w:pPr>
              <w:jc w:val="center"/>
              <w:rPr>
                <w:rFonts w:ascii="Arial" w:hAnsi="Arial" w:cs="Arial"/>
                <w:sz w:val="18"/>
                <w:szCs w:val="18"/>
              </w:rPr>
            </w:pPr>
            <w:r w:rsidRPr="0017695E">
              <w:rPr>
                <w:rFonts w:ascii="Arial" w:hAnsi="Arial" w:cs="Arial"/>
                <w:sz w:val="18"/>
                <w:szCs w:val="18"/>
              </w:rPr>
              <w:t>1</w:t>
            </w:r>
          </w:p>
        </w:tc>
        <w:tc>
          <w:tcPr>
            <w:tcW w:w="699" w:type="dxa"/>
            <w:tcBorders>
              <w:top w:val="single" w:sz="4" w:space="0" w:color="000000"/>
              <w:left w:val="single" w:sz="4" w:space="0" w:color="000000"/>
              <w:bottom w:val="single" w:sz="4" w:space="0" w:color="000000"/>
              <w:right w:val="single" w:sz="4" w:space="0" w:color="000000"/>
            </w:tcBorders>
            <w:vAlign w:val="center"/>
          </w:tcPr>
          <w:p w14:paraId="19919173" w14:textId="7B62FC42" w:rsidR="000F7E9B" w:rsidRPr="00DD2D80" w:rsidRDefault="000F7E9B" w:rsidP="000F7E9B">
            <w:pPr>
              <w:jc w:val="center"/>
              <w:rPr>
                <w:rFonts w:ascii="Arial" w:hAnsi="Arial" w:cs="Arial"/>
                <w:bCs/>
                <w:sz w:val="18"/>
                <w:szCs w:val="18"/>
              </w:rPr>
            </w:pPr>
            <w:r w:rsidRPr="00DD2D80">
              <w:rPr>
                <w:rFonts w:ascii="Arial" w:hAnsi="Arial" w:cs="Arial"/>
                <w:bCs/>
                <w:sz w:val="18"/>
                <w:szCs w:val="18"/>
              </w:rPr>
              <w:t>2</w:t>
            </w:r>
          </w:p>
        </w:tc>
        <w:tc>
          <w:tcPr>
            <w:tcW w:w="700" w:type="dxa"/>
            <w:tcBorders>
              <w:top w:val="single" w:sz="4" w:space="0" w:color="000000"/>
              <w:left w:val="single" w:sz="4" w:space="0" w:color="000000"/>
              <w:bottom w:val="single" w:sz="4" w:space="0" w:color="000000"/>
              <w:right w:val="single" w:sz="4" w:space="0" w:color="000000"/>
            </w:tcBorders>
            <w:vAlign w:val="center"/>
          </w:tcPr>
          <w:p w14:paraId="00859B5C" w14:textId="4E966230" w:rsidR="000F7E9B" w:rsidRPr="0057211F" w:rsidRDefault="000F7E9B" w:rsidP="000F7E9B">
            <w:pPr>
              <w:jc w:val="center"/>
              <w:rPr>
                <w:rFonts w:ascii="Arial" w:hAnsi="Arial" w:cs="Arial"/>
                <w:sz w:val="18"/>
                <w:szCs w:val="18"/>
              </w:rPr>
            </w:pPr>
            <w:r w:rsidRPr="0057211F">
              <w:rPr>
                <w:rFonts w:ascii="Arial" w:hAnsi="Arial" w:cs="Arial"/>
                <w:sz w:val="18"/>
                <w:szCs w:val="18"/>
              </w:rPr>
              <w:t>168</w:t>
            </w:r>
          </w:p>
        </w:tc>
        <w:tc>
          <w:tcPr>
            <w:tcW w:w="700" w:type="dxa"/>
            <w:tcBorders>
              <w:top w:val="single" w:sz="4" w:space="0" w:color="000000"/>
              <w:left w:val="single" w:sz="4" w:space="0" w:color="000000"/>
              <w:bottom w:val="single" w:sz="4" w:space="0" w:color="000000"/>
              <w:right w:val="single" w:sz="4" w:space="0" w:color="000000"/>
            </w:tcBorders>
            <w:vAlign w:val="center"/>
          </w:tcPr>
          <w:p w14:paraId="6F6C1F81" w14:textId="43EA00E7"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2</w:t>
            </w:r>
          </w:p>
        </w:tc>
        <w:tc>
          <w:tcPr>
            <w:tcW w:w="988" w:type="dxa"/>
            <w:tcBorders>
              <w:top w:val="single" w:sz="4" w:space="0" w:color="000000"/>
              <w:left w:val="single" w:sz="4" w:space="0" w:color="000000"/>
              <w:bottom w:val="single" w:sz="4" w:space="0" w:color="000000"/>
              <w:right w:val="single" w:sz="4" w:space="0" w:color="000000"/>
            </w:tcBorders>
            <w:vAlign w:val="center"/>
          </w:tcPr>
          <w:p w14:paraId="20A5BCD7" w14:textId="1DEE4694"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174</w:t>
            </w:r>
          </w:p>
        </w:tc>
      </w:tr>
      <w:tr w:rsidR="000F7E9B" w:rsidRPr="00333D7A" w14:paraId="46A1461A" w14:textId="77777777" w:rsidTr="00D659FE">
        <w:trPr>
          <w:trHeight w:val="366"/>
          <w:tblHeader/>
          <w:jc w:val="center"/>
        </w:trPr>
        <w:tc>
          <w:tcPr>
            <w:tcW w:w="4196" w:type="dxa"/>
            <w:tcBorders>
              <w:top w:val="single" w:sz="4" w:space="0" w:color="000000"/>
              <w:left w:val="single" w:sz="4" w:space="0" w:color="000000"/>
              <w:bottom w:val="single" w:sz="4" w:space="0" w:color="000000"/>
              <w:right w:val="single" w:sz="4" w:space="0" w:color="000000"/>
            </w:tcBorders>
            <w:vAlign w:val="center"/>
          </w:tcPr>
          <w:p w14:paraId="68DB59F0" w14:textId="77777777" w:rsidR="000F7E9B" w:rsidRPr="00872ADD" w:rsidRDefault="000F7E9B" w:rsidP="000F7E9B">
            <w:pPr>
              <w:rPr>
                <w:rFonts w:ascii="Arial" w:hAnsi="Arial" w:cs="Arial"/>
                <w:bCs/>
                <w:sz w:val="18"/>
                <w:szCs w:val="18"/>
              </w:rPr>
            </w:pPr>
            <w:r w:rsidRPr="00872ADD">
              <w:rPr>
                <w:rFonts w:ascii="Arial" w:hAnsi="Arial" w:cs="Arial"/>
                <w:bCs/>
                <w:sz w:val="18"/>
                <w:szCs w:val="18"/>
              </w:rPr>
              <w:t>liczba zawartych porozumień/umów współpracy</w:t>
            </w:r>
          </w:p>
        </w:tc>
        <w:tc>
          <w:tcPr>
            <w:tcW w:w="980" w:type="dxa"/>
            <w:tcBorders>
              <w:top w:val="single" w:sz="4" w:space="0" w:color="000000"/>
              <w:left w:val="single" w:sz="4" w:space="0" w:color="000000"/>
              <w:bottom w:val="single" w:sz="4" w:space="0" w:color="000000"/>
              <w:right w:val="single" w:sz="4" w:space="0" w:color="000000"/>
            </w:tcBorders>
            <w:vAlign w:val="center"/>
          </w:tcPr>
          <w:p w14:paraId="42162A7C" w14:textId="4B3DBFEB" w:rsidR="000F7E9B" w:rsidRPr="0017695E" w:rsidRDefault="000F7E9B" w:rsidP="000F7E9B">
            <w:pPr>
              <w:jc w:val="center"/>
              <w:rPr>
                <w:rFonts w:ascii="Arial" w:hAnsi="Arial" w:cs="Arial"/>
                <w:sz w:val="18"/>
                <w:szCs w:val="18"/>
              </w:rPr>
            </w:pPr>
            <w:r w:rsidRPr="0017695E">
              <w:rPr>
                <w:rFonts w:ascii="Arial" w:hAnsi="Arial" w:cs="Arial"/>
                <w:sz w:val="18"/>
                <w:szCs w:val="18"/>
              </w:rPr>
              <w:t>0</w:t>
            </w:r>
          </w:p>
        </w:tc>
        <w:tc>
          <w:tcPr>
            <w:tcW w:w="840" w:type="dxa"/>
            <w:tcBorders>
              <w:top w:val="single" w:sz="4" w:space="0" w:color="000000"/>
              <w:left w:val="single" w:sz="4" w:space="0" w:color="000000"/>
              <w:bottom w:val="single" w:sz="4" w:space="0" w:color="000000"/>
              <w:right w:val="single" w:sz="4" w:space="0" w:color="000000"/>
            </w:tcBorders>
            <w:vAlign w:val="center"/>
          </w:tcPr>
          <w:p w14:paraId="6768B48E" w14:textId="484CF043" w:rsidR="000F7E9B" w:rsidRPr="0017695E" w:rsidRDefault="000F7E9B" w:rsidP="000F7E9B">
            <w:pPr>
              <w:jc w:val="center"/>
              <w:rPr>
                <w:rFonts w:ascii="Arial" w:hAnsi="Arial" w:cs="Arial"/>
                <w:sz w:val="18"/>
                <w:szCs w:val="18"/>
              </w:rPr>
            </w:pPr>
            <w:r w:rsidRPr="0017695E">
              <w:rPr>
                <w:rFonts w:ascii="Arial" w:hAnsi="Arial" w:cs="Arial"/>
                <w:sz w:val="18"/>
                <w:szCs w:val="18"/>
              </w:rPr>
              <w:t>1</w:t>
            </w:r>
          </w:p>
        </w:tc>
        <w:tc>
          <w:tcPr>
            <w:tcW w:w="699" w:type="dxa"/>
            <w:tcBorders>
              <w:top w:val="single" w:sz="4" w:space="0" w:color="000000"/>
              <w:left w:val="single" w:sz="4" w:space="0" w:color="000000"/>
              <w:bottom w:val="single" w:sz="4" w:space="0" w:color="000000"/>
              <w:right w:val="single" w:sz="4" w:space="0" w:color="000000"/>
            </w:tcBorders>
            <w:vAlign w:val="center"/>
          </w:tcPr>
          <w:p w14:paraId="36E39FCD" w14:textId="7C787BFD" w:rsidR="000F7E9B" w:rsidRPr="0017695E" w:rsidRDefault="000F7E9B" w:rsidP="000F7E9B">
            <w:pPr>
              <w:jc w:val="center"/>
              <w:rPr>
                <w:rFonts w:ascii="Arial" w:hAnsi="Arial" w:cs="Arial"/>
                <w:bCs/>
                <w:sz w:val="18"/>
                <w:szCs w:val="18"/>
              </w:rPr>
            </w:pPr>
            <w:r w:rsidRPr="0017695E">
              <w:rPr>
                <w:rFonts w:ascii="Arial" w:hAnsi="Arial" w:cs="Arial"/>
                <w:bCs/>
                <w:sz w:val="18"/>
                <w:szCs w:val="18"/>
              </w:rPr>
              <w:t>1</w:t>
            </w:r>
          </w:p>
        </w:tc>
        <w:tc>
          <w:tcPr>
            <w:tcW w:w="700" w:type="dxa"/>
            <w:tcBorders>
              <w:top w:val="single" w:sz="4" w:space="0" w:color="000000"/>
              <w:left w:val="single" w:sz="4" w:space="0" w:color="000000"/>
              <w:bottom w:val="single" w:sz="4" w:space="0" w:color="000000"/>
              <w:right w:val="single" w:sz="4" w:space="0" w:color="000000"/>
            </w:tcBorders>
            <w:vAlign w:val="center"/>
          </w:tcPr>
          <w:p w14:paraId="55764ABF" w14:textId="7C3B3025" w:rsidR="000F7E9B" w:rsidRPr="0057211F" w:rsidRDefault="000F7E9B" w:rsidP="000F7E9B">
            <w:pPr>
              <w:jc w:val="center"/>
              <w:rPr>
                <w:rFonts w:ascii="Arial" w:hAnsi="Arial" w:cs="Arial"/>
                <w:sz w:val="18"/>
                <w:szCs w:val="18"/>
              </w:rPr>
            </w:pPr>
            <w:r w:rsidRPr="0057211F">
              <w:rPr>
                <w:rFonts w:ascii="Arial" w:hAnsi="Arial" w:cs="Arial"/>
                <w:sz w:val="18"/>
                <w:szCs w:val="18"/>
              </w:rPr>
              <w:t>167</w:t>
            </w:r>
          </w:p>
        </w:tc>
        <w:tc>
          <w:tcPr>
            <w:tcW w:w="700" w:type="dxa"/>
            <w:tcBorders>
              <w:top w:val="single" w:sz="4" w:space="0" w:color="000000"/>
              <w:left w:val="single" w:sz="4" w:space="0" w:color="000000"/>
              <w:bottom w:val="single" w:sz="4" w:space="0" w:color="000000"/>
              <w:right w:val="single" w:sz="4" w:space="0" w:color="000000"/>
            </w:tcBorders>
            <w:vAlign w:val="center"/>
          </w:tcPr>
          <w:p w14:paraId="2EBE3DC2" w14:textId="3EC5D6C1"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1</w:t>
            </w:r>
          </w:p>
        </w:tc>
        <w:tc>
          <w:tcPr>
            <w:tcW w:w="988" w:type="dxa"/>
            <w:tcBorders>
              <w:top w:val="single" w:sz="4" w:space="0" w:color="000000"/>
              <w:left w:val="single" w:sz="4" w:space="0" w:color="000000"/>
              <w:bottom w:val="single" w:sz="4" w:space="0" w:color="000000"/>
              <w:right w:val="single" w:sz="4" w:space="0" w:color="000000"/>
            </w:tcBorders>
            <w:vAlign w:val="center"/>
          </w:tcPr>
          <w:p w14:paraId="361E61F8" w14:textId="2F0E97E4"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170</w:t>
            </w:r>
          </w:p>
        </w:tc>
      </w:tr>
      <w:tr w:rsidR="000F7E9B" w:rsidRPr="00333D7A" w14:paraId="61F0BD93" w14:textId="77777777" w:rsidTr="0057211F">
        <w:trPr>
          <w:trHeight w:val="831"/>
          <w:tblHeader/>
          <w:jc w:val="center"/>
        </w:trPr>
        <w:tc>
          <w:tcPr>
            <w:tcW w:w="4196" w:type="dxa"/>
            <w:tcBorders>
              <w:top w:val="single" w:sz="4" w:space="0" w:color="000000"/>
              <w:left w:val="single" w:sz="4" w:space="0" w:color="000000"/>
              <w:bottom w:val="single" w:sz="4" w:space="0" w:color="000000"/>
              <w:right w:val="single" w:sz="4" w:space="0" w:color="000000"/>
            </w:tcBorders>
            <w:vAlign w:val="center"/>
          </w:tcPr>
          <w:p w14:paraId="340B3993" w14:textId="5537E5BF" w:rsidR="000F7E9B" w:rsidRPr="00872ADD" w:rsidRDefault="000F7E9B" w:rsidP="000F7E9B">
            <w:pPr>
              <w:rPr>
                <w:rFonts w:ascii="Arial" w:hAnsi="Arial" w:cs="Arial"/>
                <w:bCs/>
                <w:sz w:val="18"/>
                <w:szCs w:val="18"/>
              </w:rPr>
            </w:pPr>
            <w:r w:rsidRPr="00872ADD">
              <w:rPr>
                <w:rFonts w:ascii="Arial" w:hAnsi="Arial" w:cs="Arial"/>
                <w:bCs/>
                <w:sz w:val="18"/>
                <w:szCs w:val="18"/>
              </w:rPr>
              <w:t xml:space="preserve">liczba upowszechnionych informacji </w:t>
            </w:r>
            <w:r w:rsidRPr="00872ADD">
              <w:rPr>
                <w:rFonts w:ascii="Arial" w:hAnsi="Arial" w:cs="Arial"/>
                <w:bCs/>
                <w:sz w:val="18"/>
                <w:szCs w:val="18"/>
              </w:rPr>
              <w:br/>
              <w:t>o możliwościach i formach uzyskania pomocy oraz o podmiotach działających w obszarze przeciwdziałania przemocy</w:t>
            </w:r>
          </w:p>
        </w:tc>
        <w:tc>
          <w:tcPr>
            <w:tcW w:w="980" w:type="dxa"/>
            <w:tcBorders>
              <w:top w:val="single" w:sz="4" w:space="0" w:color="000000"/>
              <w:left w:val="single" w:sz="4" w:space="0" w:color="000000"/>
              <w:bottom w:val="single" w:sz="4" w:space="0" w:color="000000"/>
              <w:right w:val="single" w:sz="4" w:space="0" w:color="000000"/>
            </w:tcBorders>
            <w:vAlign w:val="center"/>
          </w:tcPr>
          <w:p w14:paraId="2DAC85FC" w14:textId="55A5E198" w:rsidR="000F7E9B" w:rsidRPr="0017695E" w:rsidRDefault="000F7E9B" w:rsidP="000F7E9B">
            <w:pPr>
              <w:jc w:val="center"/>
              <w:rPr>
                <w:rFonts w:ascii="Arial" w:hAnsi="Arial" w:cs="Arial"/>
                <w:bCs/>
                <w:sz w:val="18"/>
                <w:szCs w:val="18"/>
              </w:rPr>
            </w:pPr>
            <w:r w:rsidRPr="0017695E">
              <w:rPr>
                <w:rFonts w:ascii="Arial" w:hAnsi="Arial" w:cs="Arial"/>
                <w:bCs/>
                <w:sz w:val="18"/>
                <w:szCs w:val="18"/>
              </w:rPr>
              <w:t>5</w:t>
            </w:r>
          </w:p>
        </w:tc>
        <w:tc>
          <w:tcPr>
            <w:tcW w:w="840" w:type="dxa"/>
            <w:tcBorders>
              <w:top w:val="single" w:sz="4" w:space="0" w:color="000000"/>
              <w:left w:val="single" w:sz="4" w:space="0" w:color="000000"/>
              <w:bottom w:val="single" w:sz="4" w:space="0" w:color="000000"/>
              <w:right w:val="single" w:sz="4" w:space="0" w:color="000000"/>
            </w:tcBorders>
            <w:vAlign w:val="center"/>
          </w:tcPr>
          <w:p w14:paraId="4E9CD642" w14:textId="59D62DDD" w:rsidR="000F7E9B" w:rsidRPr="0017695E" w:rsidRDefault="000F7E9B" w:rsidP="000F7E9B">
            <w:pPr>
              <w:jc w:val="center"/>
              <w:rPr>
                <w:rFonts w:ascii="Arial" w:hAnsi="Arial" w:cs="Arial"/>
                <w:bCs/>
                <w:sz w:val="18"/>
                <w:szCs w:val="18"/>
              </w:rPr>
            </w:pPr>
            <w:r w:rsidRPr="0017695E">
              <w:rPr>
                <w:rFonts w:ascii="Arial" w:hAnsi="Arial" w:cs="Arial"/>
                <w:bCs/>
                <w:sz w:val="18"/>
                <w:szCs w:val="18"/>
              </w:rPr>
              <w:t>9</w:t>
            </w:r>
          </w:p>
        </w:tc>
        <w:tc>
          <w:tcPr>
            <w:tcW w:w="699" w:type="dxa"/>
            <w:tcBorders>
              <w:top w:val="single" w:sz="4" w:space="0" w:color="000000"/>
              <w:left w:val="single" w:sz="4" w:space="0" w:color="000000"/>
              <w:bottom w:val="single" w:sz="4" w:space="0" w:color="000000"/>
              <w:right w:val="single" w:sz="4" w:space="0" w:color="000000"/>
            </w:tcBorders>
            <w:vAlign w:val="center"/>
          </w:tcPr>
          <w:p w14:paraId="71D48747" w14:textId="0D1BBA94" w:rsidR="000F7E9B" w:rsidRPr="0017695E" w:rsidRDefault="000F7E9B" w:rsidP="000F7E9B">
            <w:pPr>
              <w:jc w:val="center"/>
              <w:rPr>
                <w:rFonts w:ascii="Arial" w:hAnsi="Arial" w:cs="Arial"/>
                <w:bCs/>
                <w:sz w:val="18"/>
                <w:szCs w:val="18"/>
              </w:rPr>
            </w:pPr>
            <w:r w:rsidRPr="0017695E">
              <w:rPr>
                <w:rFonts w:ascii="Arial" w:hAnsi="Arial" w:cs="Arial"/>
                <w:bCs/>
                <w:sz w:val="18"/>
                <w:szCs w:val="18"/>
              </w:rPr>
              <w:t>5</w:t>
            </w:r>
          </w:p>
        </w:tc>
        <w:tc>
          <w:tcPr>
            <w:tcW w:w="700" w:type="dxa"/>
            <w:tcBorders>
              <w:top w:val="single" w:sz="4" w:space="0" w:color="000000"/>
              <w:left w:val="single" w:sz="4" w:space="0" w:color="000000"/>
              <w:bottom w:val="single" w:sz="4" w:space="0" w:color="000000"/>
              <w:right w:val="single" w:sz="4" w:space="0" w:color="000000"/>
            </w:tcBorders>
            <w:vAlign w:val="center"/>
          </w:tcPr>
          <w:p w14:paraId="01569ED1" w14:textId="2F416C0C" w:rsidR="000F7E9B" w:rsidRPr="0057211F" w:rsidRDefault="000F7E9B" w:rsidP="000F7E9B">
            <w:pPr>
              <w:jc w:val="center"/>
              <w:rPr>
                <w:rFonts w:ascii="Arial" w:hAnsi="Arial" w:cs="Arial"/>
                <w:sz w:val="18"/>
                <w:szCs w:val="18"/>
              </w:rPr>
            </w:pPr>
            <w:r w:rsidRPr="0057211F">
              <w:rPr>
                <w:rFonts w:ascii="Arial" w:hAnsi="Arial" w:cs="Arial"/>
                <w:sz w:val="18"/>
                <w:szCs w:val="18"/>
              </w:rPr>
              <w:t>8</w:t>
            </w:r>
          </w:p>
        </w:tc>
        <w:tc>
          <w:tcPr>
            <w:tcW w:w="700" w:type="dxa"/>
            <w:tcBorders>
              <w:top w:val="single" w:sz="4" w:space="0" w:color="000000"/>
              <w:left w:val="single" w:sz="4" w:space="0" w:color="000000"/>
              <w:bottom w:val="single" w:sz="4" w:space="0" w:color="000000"/>
              <w:right w:val="single" w:sz="4" w:space="0" w:color="000000"/>
            </w:tcBorders>
            <w:vAlign w:val="center"/>
          </w:tcPr>
          <w:p w14:paraId="577B675F" w14:textId="15C5DFFB" w:rsidR="000F7E9B" w:rsidRPr="0057211F" w:rsidRDefault="000F7E9B" w:rsidP="000F7E9B">
            <w:pPr>
              <w:jc w:val="center"/>
              <w:rPr>
                <w:rFonts w:ascii="Arial" w:hAnsi="Arial" w:cs="Arial"/>
                <w:b/>
                <w:bCs/>
                <w:sz w:val="18"/>
                <w:szCs w:val="18"/>
              </w:rPr>
            </w:pPr>
            <w:r>
              <w:rPr>
                <w:rFonts w:ascii="Arial" w:hAnsi="Arial" w:cs="Arial"/>
                <w:b/>
                <w:bCs/>
                <w:sz w:val="18"/>
                <w:szCs w:val="18"/>
              </w:rPr>
              <w:t>8</w:t>
            </w:r>
          </w:p>
        </w:tc>
        <w:tc>
          <w:tcPr>
            <w:tcW w:w="988" w:type="dxa"/>
            <w:tcBorders>
              <w:top w:val="single" w:sz="4" w:space="0" w:color="000000"/>
              <w:left w:val="single" w:sz="4" w:space="0" w:color="000000"/>
              <w:bottom w:val="single" w:sz="4" w:space="0" w:color="000000"/>
              <w:right w:val="single" w:sz="4" w:space="0" w:color="000000"/>
            </w:tcBorders>
            <w:vAlign w:val="center"/>
          </w:tcPr>
          <w:p w14:paraId="73175A51" w14:textId="03D645DD"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3</w:t>
            </w:r>
            <w:r>
              <w:rPr>
                <w:rFonts w:ascii="Arial" w:hAnsi="Arial" w:cs="Arial"/>
                <w:b/>
                <w:bCs/>
                <w:sz w:val="18"/>
                <w:szCs w:val="18"/>
              </w:rPr>
              <w:t>5</w:t>
            </w:r>
          </w:p>
        </w:tc>
      </w:tr>
      <w:tr w:rsidR="000F7E9B" w:rsidRPr="00333D7A" w14:paraId="4733D4D2" w14:textId="77777777" w:rsidTr="0057211F">
        <w:trPr>
          <w:trHeight w:val="626"/>
          <w:tblHeader/>
          <w:jc w:val="center"/>
        </w:trPr>
        <w:tc>
          <w:tcPr>
            <w:tcW w:w="4196" w:type="dxa"/>
            <w:tcBorders>
              <w:top w:val="single" w:sz="4" w:space="0" w:color="000000"/>
              <w:left w:val="single" w:sz="4" w:space="0" w:color="000000"/>
              <w:bottom w:val="single" w:sz="4" w:space="0" w:color="000000"/>
              <w:right w:val="single" w:sz="4" w:space="0" w:color="000000"/>
            </w:tcBorders>
            <w:vAlign w:val="center"/>
          </w:tcPr>
          <w:p w14:paraId="6BA5A836" w14:textId="0FE263FF" w:rsidR="000F7E9B" w:rsidRPr="00872ADD" w:rsidRDefault="000F7E9B" w:rsidP="000F7E9B">
            <w:pPr>
              <w:rPr>
                <w:rFonts w:ascii="Arial" w:hAnsi="Arial" w:cs="Arial"/>
                <w:bCs/>
                <w:sz w:val="18"/>
                <w:szCs w:val="18"/>
              </w:rPr>
            </w:pPr>
            <w:r w:rsidRPr="00872ADD">
              <w:rPr>
                <w:rFonts w:ascii="Arial" w:hAnsi="Arial" w:cs="Arial"/>
                <w:bCs/>
                <w:sz w:val="18"/>
                <w:szCs w:val="18"/>
              </w:rPr>
              <w:t>liczba upowszechnionych dobrych praktyki rozwiązań w obszarze przeciwdziałania przemocy w rodzinie</w:t>
            </w:r>
          </w:p>
        </w:tc>
        <w:tc>
          <w:tcPr>
            <w:tcW w:w="980" w:type="dxa"/>
            <w:tcBorders>
              <w:top w:val="single" w:sz="4" w:space="0" w:color="000000"/>
              <w:left w:val="single" w:sz="4" w:space="0" w:color="000000"/>
              <w:bottom w:val="single" w:sz="4" w:space="0" w:color="000000"/>
              <w:right w:val="single" w:sz="4" w:space="0" w:color="000000"/>
            </w:tcBorders>
            <w:vAlign w:val="center"/>
          </w:tcPr>
          <w:p w14:paraId="4D330A77" w14:textId="760AEFA1" w:rsidR="000F7E9B" w:rsidRPr="0017695E" w:rsidRDefault="000F7E9B" w:rsidP="000F7E9B">
            <w:pPr>
              <w:jc w:val="center"/>
              <w:rPr>
                <w:rFonts w:ascii="Arial" w:hAnsi="Arial" w:cs="Arial"/>
                <w:sz w:val="18"/>
                <w:szCs w:val="18"/>
              </w:rPr>
            </w:pPr>
            <w:r w:rsidRPr="0017695E">
              <w:rPr>
                <w:rFonts w:ascii="Arial" w:hAnsi="Arial" w:cs="Arial"/>
                <w:sz w:val="18"/>
                <w:szCs w:val="18"/>
              </w:rPr>
              <w:t>1</w:t>
            </w:r>
          </w:p>
        </w:tc>
        <w:tc>
          <w:tcPr>
            <w:tcW w:w="840" w:type="dxa"/>
            <w:tcBorders>
              <w:top w:val="single" w:sz="4" w:space="0" w:color="000000"/>
              <w:left w:val="single" w:sz="4" w:space="0" w:color="000000"/>
              <w:bottom w:val="single" w:sz="4" w:space="0" w:color="000000"/>
              <w:right w:val="single" w:sz="4" w:space="0" w:color="000000"/>
            </w:tcBorders>
            <w:vAlign w:val="center"/>
          </w:tcPr>
          <w:p w14:paraId="3A2551F8" w14:textId="0DBA100D" w:rsidR="000F7E9B" w:rsidRPr="0017695E" w:rsidRDefault="000F7E9B" w:rsidP="000F7E9B">
            <w:pPr>
              <w:jc w:val="center"/>
              <w:rPr>
                <w:rFonts w:ascii="Arial" w:hAnsi="Arial" w:cs="Arial"/>
                <w:sz w:val="18"/>
                <w:szCs w:val="18"/>
              </w:rPr>
            </w:pPr>
            <w:r w:rsidRPr="0017695E">
              <w:rPr>
                <w:rFonts w:ascii="Arial" w:hAnsi="Arial" w:cs="Arial"/>
                <w:sz w:val="18"/>
                <w:szCs w:val="18"/>
              </w:rPr>
              <w:t>2</w:t>
            </w:r>
          </w:p>
        </w:tc>
        <w:tc>
          <w:tcPr>
            <w:tcW w:w="699" w:type="dxa"/>
            <w:tcBorders>
              <w:top w:val="single" w:sz="4" w:space="0" w:color="000000"/>
              <w:left w:val="single" w:sz="4" w:space="0" w:color="000000"/>
              <w:bottom w:val="single" w:sz="4" w:space="0" w:color="000000"/>
              <w:right w:val="single" w:sz="4" w:space="0" w:color="000000"/>
            </w:tcBorders>
            <w:vAlign w:val="center"/>
          </w:tcPr>
          <w:p w14:paraId="44C66FA9" w14:textId="2F450778" w:rsidR="000F7E9B" w:rsidRPr="0017695E" w:rsidRDefault="000F7E9B" w:rsidP="000F7E9B">
            <w:pPr>
              <w:jc w:val="center"/>
              <w:rPr>
                <w:rFonts w:ascii="Arial" w:hAnsi="Arial" w:cs="Arial"/>
                <w:bCs/>
                <w:sz w:val="18"/>
                <w:szCs w:val="18"/>
              </w:rPr>
            </w:pPr>
            <w:r w:rsidRPr="0017695E">
              <w:rPr>
                <w:rFonts w:ascii="Arial" w:hAnsi="Arial" w:cs="Arial"/>
                <w:bCs/>
                <w:sz w:val="18"/>
                <w:szCs w:val="18"/>
              </w:rPr>
              <w:t>0</w:t>
            </w:r>
          </w:p>
        </w:tc>
        <w:tc>
          <w:tcPr>
            <w:tcW w:w="700" w:type="dxa"/>
            <w:tcBorders>
              <w:top w:val="single" w:sz="4" w:space="0" w:color="000000"/>
              <w:left w:val="single" w:sz="4" w:space="0" w:color="000000"/>
              <w:bottom w:val="single" w:sz="4" w:space="0" w:color="000000"/>
              <w:right w:val="single" w:sz="4" w:space="0" w:color="000000"/>
            </w:tcBorders>
            <w:vAlign w:val="center"/>
          </w:tcPr>
          <w:p w14:paraId="0BB674B3" w14:textId="5543B462" w:rsidR="000F7E9B" w:rsidRPr="0057211F" w:rsidRDefault="000F7E9B" w:rsidP="000F7E9B">
            <w:pPr>
              <w:jc w:val="center"/>
              <w:rPr>
                <w:rFonts w:ascii="Arial" w:hAnsi="Arial" w:cs="Arial"/>
                <w:bCs/>
                <w:sz w:val="18"/>
                <w:szCs w:val="18"/>
              </w:rPr>
            </w:pPr>
            <w:r w:rsidRPr="0057211F">
              <w:rPr>
                <w:rFonts w:ascii="Arial" w:hAnsi="Arial" w:cs="Arial"/>
                <w:bCs/>
                <w:sz w:val="18"/>
                <w:szCs w:val="18"/>
              </w:rPr>
              <w:t>0</w:t>
            </w:r>
          </w:p>
        </w:tc>
        <w:tc>
          <w:tcPr>
            <w:tcW w:w="700" w:type="dxa"/>
            <w:tcBorders>
              <w:top w:val="single" w:sz="4" w:space="0" w:color="000000"/>
              <w:left w:val="single" w:sz="4" w:space="0" w:color="000000"/>
              <w:bottom w:val="single" w:sz="4" w:space="0" w:color="000000"/>
              <w:right w:val="single" w:sz="4" w:space="0" w:color="000000"/>
            </w:tcBorders>
            <w:vAlign w:val="center"/>
          </w:tcPr>
          <w:p w14:paraId="1CA890EE" w14:textId="4649E529"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0</w:t>
            </w:r>
          </w:p>
        </w:tc>
        <w:tc>
          <w:tcPr>
            <w:tcW w:w="988" w:type="dxa"/>
            <w:tcBorders>
              <w:top w:val="single" w:sz="4" w:space="0" w:color="000000"/>
              <w:left w:val="single" w:sz="4" w:space="0" w:color="000000"/>
              <w:bottom w:val="single" w:sz="4" w:space="0" w:color="000000"/>
              <w:right w:val="single" w:sz="4" w:space="0" w:color="000000"/>
            </w:tcBorders>
            <w:vAlign w:val="center"/>
          </w:tcPr>
          <w:p w14:paraId="71A7A362" w14:textId="5B51F70C" w:rsidR="000F7E9B" w:rsidRPr="0057211F" w:rsidRDefault="000F7E9B" w:rsidP="000F7E9B">
            <w:pPr>
              <w:jc w:val="center"/>
              <w:rPr>
                <w:rFonts w:ascii="Arial" w:hAnsi="Arial" w:cs="Arial"/>
                <w:b/>
                <w:bCs/>
                <w:sz w:val="18"/>
                <w:szCs w:val="18"/>
              </w:rPr>
            </w:pPr>
            <w:r w:rsidRPr="0057211F">
              <w:rPr>
                <w:rFonts w:ascii="Arial" w:hAnsi="Arial" w:cs="Arial"/>
                <w:b/>
                <w:bCs/>
                <w:sz w:val="18"/>
                <w:szCs w:val="18"/>
              </w:rPr>
              <w:t>3</w:t>
            </w:r>
          </w:p>
        </w:tc>
      </w:tr>
    </w:tbl>
    <w:p w14:paraId="2A785D9F" w14:textId="77777777" w:rsidR="00CC45EB" w:rsidRPr="00F32D0C" w:rsidRDefault="00CC45EB" w:rsidP="00CC45EB">
      <w:pPr>
        <w:spacing w:after="0" w:line="240" w:lineRule="auto"/>
        <w:jc w:val="both"/>
        <w:rPr>
          <w:rFonts w:ascii="Arial" w:hAnsi="Arial" w:cs="Arial"/>
          <w:b/>
          <w:bCs/>
          <w:sz w:val="16"/>
          <w:szCs w:val="16"/>
        </w:rPr>
      </w:pPr>
      <w:r w:rsidRPr="00F32D0C">
        <w:rPr>
          <w:rFonts w:ascii="Arial" w:hAnsi="Arial" w:cs="Arial"/>
          <w:sz w:val="16"/>
          <w:szCs w:val="16"/>
        </w:rPr>
        <w:t>Źródło: Opracowanie własne na podstawie danych Regionalnego Ośrodka Polityki Społecznej Województwa Śląskiego.</w:t>
      </w:r>
    </w:p>
    <w:p w14:paraId="7F13CC02" w14:textId="77777777" w:rsidR="00FD2EC3" w:rsidRDefault="00FD2EC3" w:rsidP="00F32D0C">
      <w:pPr>
        <w:spacing w:after="0" w:line="268" w:lineRule="exact"/>
        <w:ind w:firstLine="567"/>
        <w:jc w:val="both"/>
        <w:rPr>
          <w:rFonts w:ascii="Arial" w:hAnsi="Arial" w:cs="Arial"/>
          <w:sz w:val="21"/>
          <w:szCs w:val="21"/>
        </w:rPr>
      </w:pPr>
    </w:p>
    <w:p w14:paraId="0625F988" w14:textId="1E27FCA3" w:rsidR="00CC45EB" w:rsidRPr="003F11FA" w:rsidRDefault="004579F0" w:rsidP="00F32D0C">
      <w:pPr>
        <w:spacing w:after="0" w:line="268" w:lineRule="exact"/>
        <w:ind w:firstLine="567"/>
        <w:jc w:val="both"/>
        <w:rPr>
          <w:rFonts w:ascii="Arial" w:hAnsi="Arial" w:cs="Arial"/>
          <w:sz w:val="21"/>
          <w:szCs w:val="21"/>
        </w:rPr>
      </w:pPr>
      <w:r>
        <w:rPr>
          <w:rFonts w:ascii="Arial" w:hAnsi="Arial" w:cs="Arial"/>
          <w:sz w:val="21"/>
          <w:szCs w:val="21"/>
        </w:rPr>
        <w:t xml:space="preserve">Realizując </w:t>
      </w:r>
      <w:r w:rsidRPr="00753D3F">
        <w:rPr>
          <w:rFonts w:ascii="Arial" w:hAnsi="Arial" w:cs="Arial"/>
          <w:i/>
          <w:iCs/>
          <w:sz w:val="21"/>
          <w:szCs w:val="21"/>
        </w:rPr>
        <w:t>Program</w:t>
      </w:r>
      <w:r w:rsidRPr="00753D3F">
        <w:rPr>
          <w:rFonts w:ascii="Arial" w:hAnsi="Arial" w:cs="Arial"/>
          <w:sz w:val="21"/>
          <w:szCs w:val="21"/>
        </w:rPr>
        <w:t xml:space="preserve">, </w:t>
      </w:r>
      <w:r w:rsidR="00CC45EB" w:rsidRPr="00753D3F">
        <w:rPr>
          <w:rFonts w:ascii="Arial" w:hAnsi="Arial" w:cs="Arial"/>
          <w:sz w:val="21"/>
          <w:szCs w:val="21"/>
        </w:rPr>
        <w:t xml:space="preserve">Regionalny Ośrodek Polityki Społecznej Województwa Śląskiego udzielał organizacjom pozarządowym oraz podmiotom wymienionym w art. 3 ust. 3 ustawy </w:t>
      </w:r>
      <w:r w:rsidR="00DC4305">
        <w:rPr>
          <w:rFonts w:ascii="Arial" w:hAnsi="Arial" w:cs="Arial"/>
          <w:sz w:val="21"/>
          <w:szCs w:val="21"/>
        </w:rPr>
        <w:br/>
      </w:r>
      <w:r w:rsidR="00CC45EB" w:rsidRPr="00753D3F">
        <w:rPr>
          <w:rFonts w:ascii="Arial" w:hAnsi="Arial" w:cs="Arial"/>
          <w:sz w:val="21"/>
          <w:szCs w:val="21"/>
        </w:rPr>
        <w:t xml:space="preserve">o działalności pożytku </w:t>
      </w:r>
      <w:r w:rsidR="00CC45EB" w:rsidRPr="003F11FA">
        <w:rPr>
          <w:rFonts w:ascii="Arial" w:hAnsi="Arial" w:cs="Arial"/>
          <w:sz w:val="21"/>
          <w:szCs w:val="21"/>
        </w:rPr>
        <w:t>publicznego i o wolontariacie dotacji w trybie pozakonkursowym (procedura tzw. „małego grantu”). Oferowane wsparcie skoncentrowane było na konkretnych obszarach problemowych:</w:t>
      </w:r>
    </w:p>
    <w:p w14:paraId="79E289BB" w14:textId="087008E4" w:rsidR="00CC45EB" w:rsidRPr="003F11FA" w:rsidRDefault="00CC45EB">
      <w:pPr>
        <w:pStyle w:val="Akapitzlist"/>
        <w:numPr>
          <w:ilvl w:val="0"/>
          <w:numId w:val="23"/>
        </w:numPr>
        <w:spacing w:line="268" w:lineRule="exact"/>
        <w:ind w:left="426"/>
        <w:contextualSpacing/>
        <w:jc w:val="both"/>
        <w:rPr>
          <w:rFonts w:ascii="Arial" w:hAnsi="Arial" w:cs="Arial"/>
          <w:sz w:val="21"/>
          <w:szCs w:val="21"/>
        </w:rPr>
      </w:pPr>
      <w:r w:rsidRPr="003F11FA">
        <w:rPr>
          <w:rFonts w:ascii="Arial" w:hAnsi="Arial" w:cs="Arial"/>
          <w:i/>
          <w:iCs/>
          <w:sz w:val="21"/>
          <w:szCs w:val="21"/>
        </w:rPr>
        <w:t xml:space="preserve">Wsparcie osób doświadczających przemocy </w:t>
      </w:r>
      <w:r w:rsidR="00D659FE">
        <w:rPr>
          <w:rFonts w:ascii="Arial" w:hAnsi="Arial" w:cs="Arial"/>
          <w:i/>
          <w:iCs/>
          <w:sz w:val="21"/>
          <w:szCs w:val="21"/>
        </w:rPr>
        <w:t>domowej</w:t>
      </w:r>
      <w:r w:rsidRPr="003F11FA">
        <w:rPr>
          <w:rFonts w:ascii="Arial" w:hAnsi="Arial" w:cs="Arial"/>
          <w:i/>
          <w:iCs/>
          <w:sz w:val="21"/>
          <w:szCs w:val="21"/>
        </w:rPr>
        <w:t>,</w:t>
      </w:r>
    </w:p>
    <w:p w14:paraId="02CAB509" w14:textId="655B7194" w:rsidR="00CC45EB" w:rsidRPr="003F11FA" w:rsidRDefault="00CC45EB">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 xml:space="preserve">realizacja </w:t>
      </w:r>
      <w:r w:rsidR="00753D3F" w:rsidRPr="003F11FA">
        <w:rPr>
          <w:rFonts w:ascii="Arial" w:hAnsi="Arial" w:cs="Arial"/>
          <w:sz w:val="21"/>
          <w:szCs w:val="21"/>
        </w:rPr>
        <w:t xml:space="preserve">21 </w:t>
      </w:r>
      <w:r w:rsidRPr="003F11FA">
        <w:rPr>
          <w:rFonts w:ascii="Arial" w:hAnsi="Arial" w:cs="Arial"/>
          <w:sz w:val="21"/>
          <w:szCs w:val="21"/>
        </w:rPr>
        <w:t>projektów</w:t>
      </w:r>
      <w:r w:rsidRPr="003F11FA">
        <w:rPr>
          <w:rFonts w:ascii="Arial" w:hAnsi="Arial" w:cs="Arial"/>
          <w:b/>
          <w:bCs/>
          <w:sz w:val="21"/>
          <w:szCs w:val="21"/>
        </w:rPr>
        <w:t>,</w:t>
      </w:r>
    </w:p>
    <w:p w14:paraId="358FD58A" w14:textId="0021307B" w:rsidR="00CC45EB" w:rsidRPr="003F11FA" w:rsidRDefault="00CC45EB">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 xml:space="preserve">pomoc w tym obszarze była świadczona m. in. poprzez: poradnictwo prawne, psychologiczne, zajęcia </w:t>
      </w:r>
      <w:proofErr w:type="spellStart"/>
      <w:r w:rsidRPr="003F11FA">
        <w:rPr>
          <w:rFonts w:ascii="Arial" w:hAnsi="Arial" w:cs="Arial"/>
          <w:sz w:val="21"/>
          <w:szCs w:val="21"/>
        </w:rPr>
        <w:t>psycho</w:t>
      </w:r>
      <w:proofErr w:type="spellEnd"/>
      <w:r w:rsidR="00753D3F" w:rsidRPr="003F11FA">
        <w:rPr>
          <w:rFonts w:ascii="Arial" w:hAnsi="Arial" w:cs="Arial"/>
          <w:sz w:val="21"/>
          <w:szCs w:val="21"/>
        </w:rPr>
        <w:t>-</w:t>
      </w:r>
      <w:r w:rsidRPr="003F11FA">
        <w:rPr>
          <w:rFonts w:ascii="Arial" w:hAnsi="Arial" w:cs="Arial"/>
          <w:sz w:val="21"/>
          <w:szCs w:val="21"/>
        </w:rPr>
        <w:t>edukacyjne, indywidualne konsu</w:t>
      </w:r>
      <w:r w:rsidR="00CC1A36" w:rsidRPr="003F11FA">
        <w:rPr>
          <w:rFonts w:ascii="Arial" w:hAnsi="Arial" w:cs="Arial"/>
          <w:sz w:val="21"/>
          <w:szCs w:val="21"/>
        </w:rPr>
        <w:t>l</w:t>
      </w:r>
      <w:r w:rsidRPr="003F11FA">
        <w:rPr>
          <w:rFonts w:ascii="Arial" w:hAnsi="Arial" w:cs="Arial"/>
          <w:sz w:val="21"/>
          <w:szCs w:val="21"/>
        </w:rPr>
        <w:t>tacje psychologiczne, interwencję kryzysową, grupy wsparcia, warsztaty tematyczne,</w:t>
      </w:r>
    </w:p>
    <w:p w14:paraId="69FFDC9C" w14:textId="51DBE292" w:rsidR="00CC45EB" w:rsidRPr="003F11FA" w:rsidRDefault="00CC45EB">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 xml:space="preserve">pomocy udzielono </w:t>
      </w:r>
      <w:r w:rsidR="00990D8C" w:rsidRPr="003F11FA">
        <w:rPr>
          <w:rFonts w:ascii="Arial" w:hAnsi="Arial" w:cs="Arial"/>
          <w:sz w:val="21"/>
          <w:szCs w:val="21"/>
        </w:rPr>
        <w:t>555</w:t>
      </w:r>
      <w:r w:rsidRPr="003F11FA">
        <w:rPr>
          <w:rFonts w:ascii="Arial" w:hAnsi="Arial" w:cs="Arial"/>
          <w:sz w:val="21"/>
          <w:szCs w:val="21"/>
        </w:rPr>
        <w:t xml:space="preserve"> osobom,</w:t>
      </w:r>
    </w:p>
    <w:p w14:paraId="17BF3679" w14:textId="79E01700" w:rsidR="00CC45EB" w:rsidRPr="003F11FA" w:rsidRDefault="00CC45EB">
      <w:pPr>
        <w:pStyle w:val="Akapitzlist"/>
        <w:numPr>
          <w:ilvl w:val="0"/>
          <w:numId w:val="23"/>
        </w:numPr>
        <w:spacing w:line="268" w:lineRule="exact"/>
        <w:ind w:left="426"/>
        <w:contextualSpacing/>
        <w:jc w:val="both"/>
        <w:rPr>
          <w:rFonts w:ascii="Arial" w:hAnsi="Arial" w:cs="Arial"/>
          <w:sz w:val="21"/>
          <w:szCs w:val="21"/>
        </w:rPr>
      </w:pPr>
      <w:r w:rsidRPr="003F11FA">
        <w:rPr>
          <w:rFonts w:ascii="Arial" w:hAnsi="Arial" w:cs="Arial"/>
          <w:i/>
          <w:iCs/>
          <w:sz w:val="21"/>
          <w:szCs w:val="21"/>
        </w:rPr>
        <w:t xml:space="preserve">Realizacja oddziaływań wobec osób stosujących przemoc </w:t>
      </w:r>
      <w:r w:rsidR="00B51664">
        <w:rPr>
          <w:rFonts w:ascii="Arial" w:hAnsi="Arial" w:cs="Arial"/>
          <w:i/>
          <w:iCs/>
          <w:sz w:val="21"/>
          <w:szCs w:val="21"/>
        </w:rPr>
        <w:t>domową</w:t>
      </w:r>
      <w:r w:rsidRPr="003F11FA">
        <w:rPr>
          <w:rFonts w:ascii="Arial" w:hAnsi="Arial" w:cs="Arial"/>
          <w:i/>
          <w:iCs/>
          <w:sz w:val="21"/>
          <w:szCs w:val="21"/>
        </w:rPr>
        <w:t>,</w:t>
      </w:r>
    </w:p>
    <w:p w14:paraId="1D9985B8" w14:textId="463AABF2" w:rsidR="00CC45EB" w:rsidRPr="003F11FA" w:rsidRDefault="00CC45EB">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 xml:space="preserve">realizacja </w:t>
      </w:r>
      <w:r w:rsidR="00990D8C" w:rsidRPr="003F11FA">
        <w:rPr>
          <w:rFonts w:ascii="Arial" w:hAnsi="Arial" w:cs="Arial"/>
          <w:sz w:val="21"/>
          <w:szCs w:val="21"/>
        </w:rPr>
        <w:t>6</w:t>
      </w:r>
      <w:r w:rsidRPr="003F11FA">
        <w:rPr>
          <w:rFonts w:ascii="Arial" w:hAnsi="Arial" w:cs="Arial"/>
          <w:sz w:val="21"/>
          <w:szCs w:val="21"/>
        </w:rPr>
        <w:t xml:space="preserve"> projektów,</w:t>
      </w:r>
    </w:p>
    <w:p w14:paraId="25AB9B71" w14:textId="1A049047" w:rsidR="00CC45EB" w:rsidRPr="003F11FA" w:rsidRDefault="00CC45EB">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 xml:space="preserve">wparcie polegało na </w:t>
      </w:r>
      <w:r w:rsidR="00C21620">
        <w:rPr>
          <w:rFonts w:ascii="Arial" w:hAnsi="Arial" w:cs="Arial"/>
          <w:sz w:val="21"/>
          <w:szCs w:val="21"/>
        </w:rPr>
        <w:t>zorganizowaniu</w:t>
      </w:r>
      <w:r w:rsidRPr="003F11FA">
        <w:rPr>
          <w:rFonts w:ascii="Arial" w:hAnsi="Arial" w:cs="Arial"/>
          <w:sz w:val="21"/>
          <w:szCs w:val="21"/>
        </w:rPr>
        <w:t xml:space="preserve"> warsztatów edukacyjnych, zajęć </w:t>
      </w:r>
      <w:proofErr w:type="spellStart"/>
      <w:r w:rsidRPr="003F11FA">
        <w:rPr>
          <w:rFonts w:ascii="Arial" w:hAnsi="Arial" w:cs="Arial"/>
          <w:sz w:val="21"/>
          <w:szCs w:val="21"/>
        </w:rPr>
        <w:t>psycho</w:t>
      </w:r>
      <w:proofErr w:type="spellEnd"/>
      <w:r w:rsidR="00C21620">
        <w:rPr>
          <w:rFonts w:ascii="Arial" w:hAnsi="Arial" w:cs="Arial"/>
          <w:sz w:val="21"/>
          <w:szCs w:val="21"/>
        </w:rPr>
        <w:t>-</w:t>
      </w:r>
      <w:r w:rsidRPr="003F11FA">
        <w:rPr>
          <w:rFonts w:ascii="Arial" w:hAnsi="Arial" w:cs="Arial"/>
          <w:sz w:val="21"/>
          <w:szCs w:val="21"/>
        </w:rPr>
        <w:t>korekcyjnych oraz świadczenie indywidualnego poradnictwa,</w:t>
      </w:r>
    </w:p>
    <w:p w14:paraId="43770F59" w14:textId="7D487C71" w:rsidR="00CC45EB" w:rsidRPr="003F11FA" w:rsidRDefault="00C21620">
      <w:pPr>
        <w:pStyle w:val="Akapitzlist"/>
        <w:numPr>
          <w:ilvl w:val="0"/>
          <w:numId w:val="22"/>
        </w:numPr>
        <w:spacing w:line="268" w:lineRule="exact"/>
        <w:ind w:left="851" w:hanging="284"/>
        <w:contextualSpacing/>
        <w:jc w:val="both"/>
        <w:rPr>
          <w:rFonts w:ascii="Arial" w:hAnsi="Arial" w:cs="Arial"/>
          <w:sz w:val="21"/>
          <w:szCs w:val="21"/>
        </w:rPr>
      </w:pPr>
      <w:r>
        <w:rPr>
          <w:rFonts w:ascii="Arial" w:hAnsi="Arial" w:cs="Arial"/>
          <w:sz w:val="21"/>
          <w:szCs w:val="21"/>
        </w:rPr>
        <w:t>wsparcia</w:t>
      </w:r>
      <w:r w:rsidR="00CC45EB" w:rsidRPr="003F11FA">
        <w:rPr>
          <w:rFonts w:ascii="Arial" w:hAnsi="Arial" w:cs="Arial"/>
          <w:sz w:val="21"/>
          <w:szCs w:val="21"/>
        </w:rPr>
        <w:t xml:space="preserve"> udzielono </w:t>
      </w:r>
      <w:r w:rsidR="00990D8C" w:rsidRPr="003F11FA">
        <w:rPr>
          <w:rFonts w:ascii="Arial" w:hAnsi="Arial" w:cs="Arial"/>
          <w:sz w:val="21"/>
          <w:szCs w:val="21"/>
        </w:rPr>
        <w:t xml:space="preserve">71 </w:t>
      </w:r>
      <w:r w:rsidR="00CC45EB" w:rsidRPr="003F11FA">
        <w:rPr>
          <w:rFonts w:ascii="Arial" w:hAnsi="Arial" w:cs="Arial"/>
          <w:sz w:val="21"/>
          <w:szCs w:val="21"/>
        </w:rPr>
        <w:t>osobom,</w:t>
      </w:r>
    </w:p>
    <w:p w14:paraId="5B3A505D" w14:textId="76686A47" w:rsidR="00D16462" w:rsidRPr="003F11FA" w:rsidRDefault="00D16462">
      <w:pPr>
        <w:pStyle w:val="Akapitzlist"/>
        <w:numPr>
          <w:ilvl w:val="0"/>
          <w:numId w:val="23"/>
        </w:numPr>
        <w:spacing w:line="268" w:lineRule="exact"/>
        <w:ind w:left="426"/>
        <w:contextualSpacing/>
        <w:jc w:val="both"/>
        <w:rPr>
          <w:rFonts w:ascii="Arial" w:hAnsi="Arial" w:cs="Arial"/>
          <w:sz w:val="21"/>
          <w:szCs w:val="21"/>
        </w:rPr>
      </w:pPr>
      <w:r w:rsidRPr="003F11FA">
        <w:rPr>
          <w:rFonts w:ascii="Arial" w:hAnsi="Arial" w:cs="Arial"/>
          <w:i/>
          <w:iCs/>
          <w:sz w:val="21"/>
          <w:szCs w:val="21"/>
        </w:rPr>
        <w:t xml:space="preserve">Organizowanie specjalistycznego wsparcia </w:t>
      </w:r>
      <w:r w:rsidR="00C21620">
        <w:rPr>
          <w:rFonts w:ascii="Arial" w:hAnsi="Arial" w:cs="Arial"/>
          <w:i/>
          <w:iCs/>
          <w:sz w:val="21"/>
          <w:szCs w:val="21"/>
        </w:rPr>
        <w:t xml:space="preserve">dla </w:t>
      </w:r>
      <w:r w:rsidRPr="003F11FA">
        <w:rPr>
          <w:rFonts w:ascii="Arial" w:hAnsi="Arial" w:cs="Arial"/>
          <w:i/>
          <w:iCs/>
          <w:sz w:val="21"/>
          <w:szCs w:val="21"/>
        </w:rPr>
        <w:t>osób bezpośrednio pracujących z osobami do</w:t>
      </w:r>
      <w:r w:rsidR="00C21620">
        <w:rPr>
          <w:rFonts w:ascii="Arial" w:hAnsi="Arial" w:cs="Arial"/>
          <w:i/>
          <w:iCs/>
          <w:sz w:val="21"/>
          <w:szCs w:val="21"/>
        </w:rPr>
        <w:t>znającymi</w:t>
      </w:r>
      <w:r w:rsidRPr="003F11FA">
        <w:rPr>
          <w:rFonts w:ascii="Arial" w:hAnsi="Arial" w:cs="Arial"/>
          <w:i/>
          <w:iCs/>
          <w:sz w:val="21"/>
          <w:szCs w:val="21"/>
        </w:rPr>
        <w:t xml:space="preserve"> przemocy domowej i stosującymi przemoc</w:t>
      </w:r>
      <w:r w:rsidR="00C21620">
        <w:rPr>
          <w:rFonts w:ascii="Arial" w:hAnsi="Arial" w:cs="Arial"/>
          <w:i/>
          <w:iCs/>
          <w:sz w:val="21"/>
          <w:szCs w:val="21"/>
        </w:rPr>
        <w:t xml:space="preserve"> domową</w:t>
      </w:r>
      <w:r w:rsidRPr="003F11FA">
        <w:rPr>
          <w:rFonts w:ascii="Arial" w:hAnsi="Arial" w:cs="Arial"/>
          <w:sz w:val="21"/>
          <w:szCs w:val="21"/>
        </w:rPr>
        <w:t>.</w:t>
      </w:r>
    </w:p>
    <w:p w14:paraId="6729ECCE" w14:textId="0B2E009E" w:rsidR="00D16462" w:rsidRPr="003F11FA" w:rsidRDefault="00D16462">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wdrożenie 5 projektów,</w:t>
      </w:r>
    </w:p>
    <w:p w14:paraId="4E6E7FB0" w14:textId="15C19C79" w:rsidR="00D16462" w:rsidRPr="003F11FA" w:rsidRDefault="00D16462">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realizacja warsztatów</w:t>
      </w:r>
      <w:r w:rsidR="009926DF" w:rsidRPr="003F11FA">
        <w:rPr>
          <w:rFonts w:ascii="Arial" w:hAnsi="Arial" w:cs="Arial"/>
          <w:sz w:val="21"/>
          <w:szCs w:val="21"/>
        </w:rPr>
        <w:t xml:space="preserve"> umiejętności</w:t>
      </w:r>
      <w:r w:rsidRPr="003F11FA">
        <w:rPr>
          <w:rFonts w:ascii="Arial" w:hAnsi="Arial" w:cs="Arial"/>
          <w:sz w:val="21"/>
          <w:szCs w:val="21"/>
        </w:rPr>
        <w:t>, grup wsparcia, superwizji</w:t>
      </w:r>
      <w:r w:rsidR="009926DF" w:rsidRPr="003F11FA">
        <w:rPr>
          <w:rFonts w:ascii="Arial" w:hAnsi="Arial" w:cs="Arial"/>
          <w:sz w:val="21"/>
          <w:szCs w:val="21"/>
        </w:rPr>
        <w:t>,</w:t>
      </w:r>
      <w:r w:rsidRPr="003F11FA">
        <w:rPr>
          <w:rFonts w:ascii="Arial" w:hAnsi="Arial" w:cs="Arial"/>
          <w:sz w:val="21"/>
          <w:szCs w:val="21"/>
        </w:rPr>
        <w:t xml:space="preserve"> </w:t>
      </w:r>
      <w:r w:rsidR="00990D8C" w:rsidRPr="003F11FA">
        <w:rPr>
          <w:rFonts w:ascii="Arial" w:hAnsi="Arial" w:cs="Arial"/>
          <w:sz w:val="21"/>
          <w:szCs w:val="21"/>
        </w:rPr>
        <w:t>coachingu</w:t>
      </w:r>
      <w:r w:rsidRPr="003F11FA">
        <w:rPr>
          <w:rFonts w:ascii="Arial" w:hAnsi="Arial" w:cs="Arial"/>
          <w:sz w:val="21"/>
          <w:szCs w:val="21"/>
        </w:rPr>
        <w:t>,</w:t>
      </w:r>
      <w:r w:rsidR="00990D8C" w:rsidRPr="003F11FA">
        <w:rPr>
          <w:rFonts w:ascii="Arial" w:hAnsi="Arial" w:cs="Arial"/>
          <w:sz w:val="21"/>
          <w:szCs w:val="21"/>
        </w:rPr>
        <w:t xml:space="preserve"> poradnictwa specjalistycznego,</w:t>
      </w:r>
    </w:p>
    <w:p w14:paraId="00256F83" w14:textId="3581425A" w:rsidR="00D16462" w:rsidRPr="003F11FA" w:rsidRDefault="00D16462">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wsparciem objęto</w:t>
      </w:r>
      <w:r w:rsidR="00990D8C" w:rsidRPr="003F11FA">
        <w:rPr>
          <w:rFonts w:ascii="Arial" w:hAnsi="Arial" w:cs="Arial"/>
          <w:sz w:val="21"/>
          <w:szCs w:val="21"/>
        </w:rPr>
        <w:t xml:space="preserve"> 220 osób,</w:t>
      </w:r>
    </w:p>
    <w:p w14:paraId="4994A63E" w14:textId="0AD6BEE9" w:rsidR="00CC45EB" w:rsidRPr="003F11FA" w:rsidRDefault="00CC45EB">
      <w:pPr>
        <w:pStyle w:val="Akapitzlist"/>
        <w:numPr>
          <w:ilvl w:val="0"/>
          <w:numId w:val="23"/>
        </w:numPr>
        <w:spacing w:line="268" w:lineRule="exact"/>
        <w:ind w:left="426"/>
        <w:contextualSpacing/>
        <w:jc w:val="both"/>
        <w:rPr>
          <w:rStyle w:val="markedcontent"/>
          <w:rFonts w:ascii="Arial" w:hAnsi="Arial" w:cs="Arial"/>
          <w:sz w:val="21"/>
          <w:szCs w:val="21"/>
        </w:rPr>
      </w:pPr>
      <w:r w:rsidRPr="003F11FA">
        <w:rPr>
          <w:rFonts w:ascii="Arial" w:hAnsi="Arial" w:cs="Arial"/>
          <w:i/>
          <w:iCs/>
          <w:sz w:val="21"/>
          <w:szCs w:val="21"/>
        </w:rPr>
        <w:t>O</w:t>
      </w:r>
      <w:r w:rsidRPr="003F11FA">
        <w:rPr>
          <w:rStyle w:val="markedcontent"/>
          <w:rFonts w:ascii="Arial" w:hAnsi="Arial" w:cs="Arial"/>
          <w:i/>
          <w:iCs/>
          <w:sz w:val="21"/>
          <w:szCs w:val="21"/>
        </w:rPr>
        <w:t>rganizowanie przedsięwzięć profilaktyczno-edukacyjnych mających na celu podniesienie poziomu wiedzy oraz kształtowanie postaw społecznych wolnych od przemocy,</w:t>
      </w:r>
    </w:p>
    <w:p w14:paraId="66BA7B5A" w14:textId="03EB17C3" w:rsidR="00CC45EB" w:rsidRPr="003F11FA" w:rsidRDefault="00CC45EB">
      <w:pPr>
        <w:pStyle w:val="Akapitzlist"/>
        <w:numPr>
          <w:ilvl w:val="0"/>
          <w:numId w:val="22"/>
        </w:numPr>
        <w:spacing w:line="268" w:lineRule="exact"/>
        <w:ind w:left="851" w:hanging="284"/>
        <w:contextualSpacing/>
        <w:jc w:val="both"/>
        <w:rPr>
          <w:rStyle w:val="markedcontent"/>
          <w:rFonts w:ascii="Arial" w:hAnsi="Arial" w:cs="Arial"/>
          <w:sz w:val="21"/>
          <w:szCs w:val="21"/>
        </w:rPr>
      </w:pPr>
      <w:r w:rsidRPr="003F11FA">
        <w:rPr>
          <w:rStyle w:val="markedcontent"/>
          <w:rFonts w:ascii="Arial" w:hAnsi="Arial" w:cs="Arial"/>
          <w:sz w:val="21"/>
          <w:szCs w:val="21"/>
        </w:rPr>
        <w:t xml:space="preserve">realizacja </w:t>
      </w:r>
      <w:r w:rsidR="004D2D4C" w:rsidRPr="003F11FA">
        <w:rPr>
          <w:rStyle w:val="markedcontent"/>
          <w:rFonts w:ascii="Arial" w:hAnsi="Arial" w:cs="Arial"/>
          <w:sz w:val="21"/>
          <w:szCs w:val="21"/>
        </w:rPr>
        <w:t>5</w:t>
      </w:r>
      <w:r w:rsidRPr="003F11FA">
        <w:rPr>
          <w:rStyle w:val="markedcontent"/>
          <w:rFonts w:ascii="Arial" w:hAnsi="Arial" w:cs="Arial"/>
          <w:sz w:val="21"/>
          <w:szCs w:val="21"/>
        </w:rPr>
        <w:t xml:space="preserve"> projektów,</w:t>
      </w:r>
    </w:p>
    <w:p w14:paraId="1B1B1BF1" w14:textId="7075DAED" w:rsidR="00CC45EB" w:rsidRPr="003F11FA" w:rsidRDefault="00CC45EB">
      <w:pPr>
        <w:pStyle w:val="Akapitzlist"/>
        <w:numPr>
          <w:ilvl w:val="0"/>
          <w:numId w:val="22"/>
        </w:numPr>
        <w:spacing w:line="268" w:lineRule="exact"/>
        <w:ind w:left="851" w:hanging="284"/>
        <w:contextualSpacing/>
        <w:jc w:val="both"/>
        <w:rPr>
          <w:rStyle w:val="markedcontent"/>
          <w:rFonts w:ascii="Arial" w:hAnsi="Arial" w:cs="Arial"/>
          <w:sz w:val="21"/>
          <w:szCs w:val="21"/>
        </w:rPr>
      </w:pPr>
      <w:r w:rsidRPr="004D2D4C">
        <w:rPr>
          <w:rStyle w:val="markedcontent"/>
          <w:rFonts w:ascii="Arial" w:hAnsi="Arial" w:cs="Arial"/>
          <w:color w:val="000000" w:themeColor="text1"/>
          <w:sz w:val="21"/>
          <w:szCs w:val="21"/>
        </w:rPr>
        <w:t xml:space="preserve">realizacja kampanii informacyjno-edukacyjnych skierowanych do ogółu mieszkańców województwa śląskiego oraz forów, których odbiorcami były osoby pracujące z dziećmi </w:t>
      </w:r>
      <w:r w:rsidRPr="004D2D4C">
        <w:rPr>
          <w:rStyle w:val="markedcontent"/>
          <w:rFonts w:ascii="Arial" w:hAnsi="Arial" w:cs="Arial"/>
          <w:color w:val="000000" w:themeColor="text1"/>
          <w:sz w:val="21"/>
          <w:szCs w:val="21"/>
        </w:rPr>
        <w:br/>
      </w:r>
      <w:r w:rsidRPr="003F11FA">
        <w:rPr>
          <w:rStyle w:val="markedcontent"/>
          <w:rFonts w:ascii="Arial" w:hAnsi="Arial" w:cs="Arial"/>
          <w:sz w:val="21"/>
          <w:szCs w:val="21"/>
        </w:rPr>
        <w:t>i młodzieżą</w:t>
      </w:r>
      <w:r w:rsidR="004D2D4C" w:rsidRPr="003F11FA">
        <w:rPr>
          <w:rStyle w:val="markedcontent"/>
          <w:rFonts w:ascii="Arial" w:hAnsi="Arial" w:cs="Arial"/>
          <w:sz w:val="21"/>
          <w:szCs w:val="21"/>
        </w:rPr>
        <w:t xml:space="preserve"> oraz rodzice i opiekunowie,</w:t>
      </w:r>
    </w:p>
    <w:p w14:paraId="7A0BA3C5" w14:textId="2F42D2B3" w:rsidR="00CC45EB" w:rsidRPr="003F11FA" w:rsidRDefault="00CC45EB">
      <w:pPr>
        <w:pStyle w:val="Akapitzlist"/>
        <w:numPr>
          <w:ilvl w:val="0"/>
          <w:numId w:val="22"/>
        </w:numPr>
        <w:spacing w:line="268" w:lineRule="exact"/>
        <w:ind w:left="851" w:hanging="284"/>
        <w:contextualSpacing/>
        <w:jc w:val="both"/>
        <w:rPr>
          <w:rStyle w:val="markedcontent"/>
          <w:rFonts w:ascii="Arial" w:hAnsi="Arial" w:cs="Arial"/>
          <w:sz w:val="21"/>
          <w:szCs w:val="21"/>
        </w:rPr>
      </w:pPr>
      <w:r w:rsidRPr="003F11FA">
        <w:rPr>
          <w:rStyle w:val="markedcontent"/>
          <w:rFonts w:ascii="Arial" w:hAnsi="Arial" w:cs="Arial"/>
          <w:sz w:val="21"/>
          <w:szCs w:val="21"/>
        </w:rPr>
        <w:t>przekaz informacyjny dotarł do 112</w:t>
      </w:r>
      <w:r w:rsidR="00976490" w:rsidRPr="003F11FA">
        <w:rPr>
          <w:rStyle w:val="markedcontent"/>
          <w:rFonts w:ascii="Arial" w:hAnsi="Arial" w:cs="Arial"/>
          <w:sz w:val="21"/>
          <w:szCs w:val="21"/>
        </w:rPr>
        <w:t> </w:t>
      </w:r>
      <w:r w:rsidRPr="003F11FA">
        <w:rPr>
          <w:rStyle w:val="markedcontent"/>
          <w:rFonts w:ascii="Arial" w:hAnsi="Arial" w:cs="Arial"/>
          <w:sz w:val="21"/>
          <w:szCs w:val="21"/>
        </w:rPr>
        <w:t>4</w:t>
      </w:r>
      <w:r w:rsidR="004D2D4C" w:rsidRPr="003F11FA">
        <w:rPr>
          <w:rStyle w:val="markedcontent"/>
          <w:rFonts w:ascii="Arial" w:hAnsi="Arial" w:cs="Arial"/>
          <w:sz w:val="21"/>
          <w:szCs w:val="21"/>
        </w:rPr>
        <w:t>5</w:t>
      </w:r>
      <w:r w:rsidRPr="003F11FA">
        <w:rPr>
          <w:rStyle w:val="markedcontent"/>
          <w:rFonts w:ascii="Arial" w:hAnsi="Arial" w:cs="Arial"/>
          <w:sz w:val="21"/>
          <w:szCs w:val="21"/>
        </w:rPr>
        <w:t>3 osób,</w:t>
      </w:r>
    </w:p>
    <w:p w14:paraId="2B96B7C0" w14:textId="77777777" w:rsidR="00CC45EB" w:rsidRPr="003F11FA" w:rsidRDefault="00CC45EB">
      <w:pPr>
        <w:pStyle w:val="Akapitzlist"/>
        <w:numPr>
          <w:ilvl w:val="0"/>
          <w:numId w:val="23"/>
        </w:numPr>
        <w:spacing w:line="268" w:lineRule="exact"/>
        <w:ind w:left="426"/>
        <w:contextualSpacing/>
        <w:jc w:val="both"/>
        <w:rPr>
          <w:rStyle w:val="markedcontent"/>
          <w:rFonts w:ascii="Arial" w:hAnsi="Arial" w:cs="Arial"/>
          <w:sz w:val="21"/>
          <w:szCs w:val="21"/>
        </w:rPr>
      </w:pPr>
      <w:r w:rsidRPr="00C21620">
        <w:rPr>
          <w:rStyle w:val="markedcontent"/>
          <w:rFonts w:ascii="Arial" w:hAnsi="Arial" w:cs="Arial"/>
          <w:i/>
          <w:iCs/>
          <w:sz w:val="21"/>
          <w:szCs w:val="21"/>
        </w:rPr>
        <w:t>Organizowanie</w:t>
      </w:r>
      <w:r w:rsidRPr="003F11FA">
        <w:rPr>
          <w:rStyle w:val="markedcontent"/>
          <w:rFonts w:ascii="Arial" w:hAnsi="Arial" w:cs="Arial"/>
          <w:i/>
          <w:iCs/>
          <w:sz w:val="21"/>
          <w:szCs w:val="21"/>
        </w:rPr>
        <w:t xml:space="preserve"> przedsięwzięć profilaktycznych skierowanych do dzieci i młodzieży dotyczących przemocy w rodzinie,</w:t>
      </w:r>
    </w:p>
    <w:p w14:paraId="50140BE7" w14:textId="504D999A" w:rsidR="00CC45EB" w:rsidRPr="003F11FA" w:rsidRDefault="00CC45EB">
      <w:pPr>
        <w:pStyle w:val="Akapitzlist"/>
        <w:numPr>
          <w:ilvl w:val="0"/>
          <w:numId w:val="22"/>
        </w:numPr>
        <w:spacing w:line="268" w:lineRule="exact"/>
        <w:ind w:left="851" w:hanging="284"/>
        <w:contextualSpacing/>
        <w:jc w:val="both"/>
        <w:rPr>
          <w:rFonts w:ascii="Arial" w:hAnsi="Arial" w:cs="Arial"/>
          <w:sz w:val="21"/>
          <w:szCs w:val="21"/>
        </w:rPr>
      </w:pPr>
      <w:r w:rsidRPr="003F11FA">
        <w:rPr>
          <w:rStyle w:val="markedcontent"/>
          <w:rFonts w:ascii="Arial" w:hAnsi="Arial" w:cs="Arial"/>
          <w:sz w:val="21"/>
          <w:szCs w:val="21"/>
        </w:rPr>
        <w:t>wdrożenie</w:t>
      </w:r>
      <w:r w:rsidRPr="003F11FA">
        <w:rPr>
          <w:rFonts w:ascii="Arial" w:hAnsi="Arial" w:cs="Arial"/>
          <w:sz w:val="21"/>
          <w:szCs w:val="21"/>
        </w:rPr>
        <w:t xml:space="preserve"> </w:t>
      </w:r>
      <w:r w:rsidR="004D2D4C" w:rsidRPr="003F11FA">
        <w:rPr>
          <w:rFonts w:ascii="Arial" w:hAnsi="Arial" w:cs="Arial"/>
          <w:sz w:val="21"/>
          <w:szCs w:val="21"/>
        </w:rPr>
        <w:t>6</w:t>
      </w:r>
      <w:r w:rsidRPr="003F11FA">
        <w:rPr>
          <w:rFonts w:ascii="Arial" w:hAnsi="Arial" w:cs="Arial"/>
          <w:sz w:val="21"/>
          <w:szCs w:val="21"/>
        </w:rPr>
        <w:t xml:space="preserve"> projektów,</w:t>
      </w:r>
    </w:p>
    <w:p w14:paraId="2C197DE0" w14:textId="77777777" w:rsidR="00CC45EB" w:rsidRPr="003F11FA" w:rsidRDefault="00CC45EB">
      <w:pPr>
        <w:pStyle w:val="Akapitzlist"/>
        <w:numPr>
          <w:ilvl w:val="0"/>
          <w:numId w:val="22"/>
        </w:numPr>
        <w:spacing w:line="268" w:lineRule="exact"/>
        <w:ind w:left="851" w:hanging="284"/>
        <w:contextualSpacing/>
        <w:jc w:val="both"/>
        <w:rPr>
          <w:rFonts w:ascii="Arial" w:hAnsi="Arial" w:cs="Arial"/>
          <w:sz w:val="21"/>
          <w:szCs w:val="21"/>
        </w:rPr>
      </w:pPr>
      <w:r w:rsidRPr="003F11FA">
        <w:rPr>
          <w:rStyle w:val="markedcontent"/>
          <w:rFonts w:ascii="Arial" w:hAnsi="Arial" w:cs="Arial"/>
          <w:sz w:val="21"/>
          <w:szCs w:val="21"/>
        </w:rPr>
        <w:t>realizacja</w:t>
      </w:r>
      <w:r w:rsidRPr="003F11FA">
        <w:rPr>
          <w:rFonts w:ascii="Arial" w:hAnsi="Arial" w:cs="Arial"/>
          <w:sz w:val="21"/>
          <w:szCs w:val="21"/>
        </w:rPr>
        <w:t xml:space="preserve"> programów edukacyjno-profilaktycznych w formie warsztatów dla dzieci </w:t>
      </w:r>
      <w:r w:rsidRPr="003F11FA">
        <w:rPr>
          <w:rFonts w:ascii="Arial" w:hAnsi="Arial" w:cs="Arial"/>
          <w:sz w:val="21"/>
          <w:szCs w:val="21"/>
        </w:rPr>
        <w:br/>
        <w:t>i młodzieży,</w:t>
      </w:r>
    </w:p>
    <w:p w14:paraId="68FED5DC" w14:textId="52FB7D8B" w:rsidR="00CC45EB" w:rsidRPr="003F11FA" w:rsidRDefault="00CC45EB">
      <w:pPr>
        <w:pStyle w:val="Akapitzlist"/>
        <w:numPr>
          <w:ilvl w:val="0"/>
          <w:numId w:val="22"/>
        </w:numPr>
        <w:spacing w:line="268" w:lineRule="exact"/>
        <w:ind w:left="851" w:hanging="284"/>
        <w:contextualSpacing/>
        <w:jc w:val="both"/>
        <w:rPr>
          <w:rFonts w:ascii="Arial" w:hAnsi="Arial" w:cs="Arial"/>
          <w:sz w:val="21"/>
          <w:szCs w:val="21"/>
        </w:rPr>
      </w:pPr>
      <w:r w:rsidRPr="003F11FA">
        <w:rPr>
          <w:rFonts w:ascii="Arial" w:hAnsi="Arial" w:cs="Arial"/>
          <w:sz w:val="21"/>
          <w:szCs w:val="21"/>
        </w:rPr>
        <w:t xml:space="preserve">wsparciem objęto </w:t>
      </w:r>
      <w:r w:rsidR="004D2D4C" w:rsidRPr="003F11FA">
        <w:rPr>
          <w:rFonts w:ascii="Arial" w:hAnsi="Arial" w:cs="Arial"/>
          <w:sz w:val="21"/>
          <w:szCs w:val="21"/>
        </w:rPr>
        <w:t>254</w:t>
      </w:r>
      <w:r w:rsidRPr="003F11FA">
        <w:rPr>
          <w:rFonts w:ascii="Arial" w:hAnsi="Arial" w:cs="Arial"/>
          <w:sz w:val="21"/>
          <w:szCs w:val="21"/>
        </w:rPr>
        <w:t xml:space="preserve"> osób.</w:t>
      </w:r>
    </w:p>
    <w:p w14:paraId="5C0D2E10" w14:textId="77777777" w:rsidR="00CC45EB" w:rsidRPr="00D8691F" w:rsidRDefault="00CC45EB" w:rsidP="00CC45EB">
      <w:pPr>
        <w:spacing w:after="0" w:line="268" w:lineRule="exact"/>
        <w:jc w:val="both"/>
        <w:rPr>
          <w:rFonts w:ascii="Arial" w:hAnsi="Arial" w:cs="Arial"/>
          <w:color w:val="000000" w:themeColor="text1"/>
          <w:sz w:val="21"/>
          <w:szCs w:val="21"/>
        </w:rPr>
      </w:pPr>
    </w:p>
    <w:p w14:paraId="00AD1068" w14:textId="45AACDA9" w:rsidR="00CC45EB" w:rsidRPr="003F11FA" w:rsidRDefault="00CC45EB" w:rsidP="00976490">
      <w:pPr>
        <w:pStyle w:val="Akapitzlist"/>
        <w:tabs>
          <w:tab w:val="left" w:pos="9072"/>
        </w:tabs>
        <w:ind w:left="0"/>
        <w:jc w:val="both"/>
        <w:rPr>
          <w:rFonts w:ascii="Arial" w:hAnsi="Arial" w:cs="Arial"/>
          <w:b/>
          <w:bCs/>
          <w:sz w:val="20"/>
          <w:szCs w:val="20"/>
        </w:rPr>
      </w:pPr>
      <w:r w:rsidRPr="003F11FA">
        <w:rPr>
          <w:rFonts w:ascii="Arial" w:hAnsi="Arial" w:cs="Arial"/>
          <w:b/>
          <w:bCs/>
          <w:sz w:val="20"/>
          <w:szCs w:val="20"/>
        </w:rPr>
        <w:t xml:space="preserve">Tabela </w:t>
      </w:r>
      <w:r w:rsidR="009A1B11" w:rsidRPr="003F11FA">
        <w:rPr>
          <w:rFonts w:ascii="Arial" w:hAnsi="Arial" w:cs="Arial"/>
          <w:b/>
          <w:bCs/>
          <w:sz w:val="20"/>
          <w:szCs w:val="20"/>
        </w:rPr>
        <w:t>2</w:t>
      </w:r>
      <w:r w:rsidR="009502AD">
        <w:rPr>
          <w:rFonts w:ascii="Arial" w:hAnsi="Arial" w:cs="Arial"/>
          <w:b/>
          <w:bCs/>
          <w:sz w:val="20"/>
          <w:szCs w:val="20"/>
        </w:rPr>
        <w:t>1</w:t>
      </w:r>
      <w:r w:rsidRPr="003F11FA">
        <w:rPr>
          <w:rFonts w:ascii="Arial" w:hAnsi="Arial" w:cs="Arial"/>
          <w:b/>
          <w:bCs/>
          <w:sz w:val="20"/>
          <w:szCs w:val="20"/>
        </w:rPr>
        <w:t>. Przykładowe projekty wsparte w ramach procedury tzw. „małych grantów” z obszaru przeciwdziałania przemocy domowej w latach 2021</w:t>
      </w:r>
      <w:r w:rsidR="00CC1A36" w:rsidRPr="003F11FA">
        <w:rPr>
          <w:rFonts w:ascii="Arial" w:hAnsi="Arial" w:cs="Arial"/>
          <w:b/>
          <w:bCs/>
          <w:sz w:val="20"/>
          <w:szCs w:val="20"/>
        </w:rPr>
        <w:t>-</w:t>
      </w:r>
      <w:r w:rsidRPr="003F11FA">
        <w:rPr>
          <w:rFonts w:ascii="Arial" w:hAnsi="Arial" w:cs="Arial"/>
          <w:b/>
          <w:bCs/>
          <w:sz w:val="20"/>
          <w:szCs w:val="20"/>
        </w:rPr>
        <w:t>202</w:t>
      </w:r>
      <w:r w:rsidR="00BD5049" w:rsidRPr="003F11FA">
        <w:rPr>
          <w:rFonts w:ascii="Arial" w:hAnsi="Arial" w:cs="Arial"/>
          <w:b/>
          <w:bCs/>
          <w:sz w:val="20"/>
          <w:szCs w:val="20"/>
        </w:rPr>
        <w:t>5</w:t>
      </w:r>
      <w:r w:rsidR="0024134E">
        <w:rPr>
          <w:rFonts w:ascii="Arial" w:hAnsi="Arial" w:cs="Arial"/>
          <w:b/>
          <w:bCs/>
          <w:sz w:val="20"/>
          <w:szCs w:val="20"/>
        </w:rPr>
        <w:t>.</w:t>
      </w:r>
    </w:p>
    <w:tbl>
      <w:tblPr>
        <w:tblStyle w:val="Tabela-Siatka"/>
        <w:tblW w:w="90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2"/>
        <w:gridCol w:w="8505"/>
      </w:tblGrid>
      <w:tr w:rsidR="00CC45EB" w:rsidRPr="001933F2" w14:paraId="479EAD06" w14:textId="77777777" w:rsidTr="003373F4">
        <w:trPr>
          <w:trHeight w:val="352"/>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5B16A3" w14:textId="223B01DC" w:rsidR="00CC45EB" w:rsidRPr="00CC1A36" w:rsidRDefault="00CC1A36" w:rsidP="003373F4">
            <w:pPr>
              <w:spacing w:line="276" w:lineRule="auto"/>
              <w:ind w:left="-111" w:right="-109"/>
              <w:jc w:val="center"/>
              <w:rPr>
                <w:rFonts w:ascii="Arial" w:hAnsi="Arial" w:cs="Arial"/>
                <w:b/>
                <w:bCs/>
                <w:sz w:val="18"/>
                <w:szCs w:val="18"/>
              </w:rPr>
            </w:pPr>
            <w:r>
              <w:rPr>
                <w:rFonts w:ascii="Arial" w:hAnsi="Arial" w:cs="Arial"/>
                <w:b/>
                <w:bCs/>
                <w:sz w:val="18"/>
                <w:szCs w:val="18"/>
              </w:rPr>
              <w:t>Rok</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802F2D" w14:textId="56194A6A" w:rsidR="00CC45EB" w:rsidRPr="00CC1A36" w:rsidRDefault="00CC1A36" w:rsidP="00CC1A36">
            <w:pPr>
              <w:spacing w:line="276" w:lineRule="auto"/>
              <w:ind w:left="37" w:right="-115"/>
              <w:rPr>
                <w:rFonts w:ascii="Arial" w:hAnsi="Arial" w:cs="Arial"/>
                <w:b/>
                <w:bCs/>
                <w:sz w:val="18"/>
                <w:szCs w:val="18"/>
              </w:rPr>
            </w:pPr>
            <w:r w:rsidRPr="00CC1A36">
              <w:rPr>
                <w:rFonts w:ascii="Arial" w:hAnsi="Arial" w:cs="Arial"/>
                <w:b/>
                <w:bCs/>
                <w:sz w:val="18"/>
                <w:szCs w:val="18"/>
              </w:rPr>
              <w:t>Charakterystyka projektu</w:t>
            </w:r>
          </w:p>
        </w:tc>
      </w:tr>
      <w:tr w:rsidR="00CD4CB4" w:rsidRPr="00CD4CB4" w14:paraId="452ED60C" w14:textId="77777777" w:rsidTr="005B7FF2">
        <w:trPr>
          <w:trHeight w:val="4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D608EE8" w14:textId="4F9DA146" w:rsidR="00CC45EB" w:rsidRPr="00CD4CB4" w:rsidRDefault="00CC1A36" w:rsidP="003373F4">
            <w:pPr>
              <w:pStyle w:val="Akapitzlist"/>
              <w:spacing w:line="276" w:lineRule="auto"/>
              <w:ind w:left="-111" w:right="-109"/>
              <w:jc w:val="center"/>
              <w:rPr>
                <w:rFonts w:ascii="Arial" w:hAnsi="Arial" w:cs="Arial"/>
                <w:b/>
                <w:bCs/>
                <w:sz w:val="18"/>
                <w:szCs w:val="18"/>
              </w:rPr>
            </w:pPr>
            <w:r w:rsidRPr="00CD4CB4">
              <w:rPr>
                <w:rFonts w:ascii="Arial" w:hAnsi="Arial" w:cs="Arial"/>
                <w:b/>
                <w:bCs/>
                <w:sz w:val="18"/>
                <w:szCs w:val="18"/>
              </w:rPr>
              <w:t>2021</w:t>
            </w:r>
          </w:p>
        </w:tc>
        <w:tc>
          <w:tcPr>
            <w:tcW w:w="8505" w:type="dxa"/>
            <w:tcBorders>
              <w:top w:val="single" w:sz="4" w:space="0" w:color="auto"/>
              <w:left w:val="single" w:sz="4" w:space="0" w:color="auto"/>
              <w:bottom w:val="single" w:sz="4" w:space="0" w:color="auto"/>
              <w:right w:val="single" w:sz="4" w:space="0" w:color="auto"/>
            </w:tcBorders>
            <w:vAlign w:val="center"/>
          </w:tcPr>
          <w:p w14:paraId="59EDEE52" w14:textId="77777777" w:rsidR="001E5136" w:rsidRPr="00CD4CB4" w:rsidRDefault="00CC45EB" w:rsidP="001E5136">
            <w:pPr>
              <w:spacing w:line="276" w:lineRule="auto"/>
              <w:jc w:val="both"/>
              <w:rPr>
                <w:rFonts w:ascii="Arial" w:hAnsi="Arial" w:cs="Arial"/>
                <w:i/>
                <w:iCs/>
                <w:sz w:val="18"/>
                <w:szCs w:val="18"/>
              </w:rPr>
            </w:pPr>
            <w:r w:rsidRPr="00CD4CB4">
              <w:rPr>
                <w:rFonts w:ascii="Arial" w:hAnsi="Arial" w:cs="Arial"/>
                <w:b/>
                <w:bCs/>
                <w:i/>
                <w:iCs/>
                <w:sz w:val="18"/>
                <w:szCs w:val="18"/>
              </w:rPr>
              <w:t xml:space="preserve">projekt </w:t>
            </w:r>
            <w:r w:rsidR="001E5136" w:rsidRPr="00CD4CB4">
              <w:rPr>
                <w:rFonts w:ascii="Arial" w:hAnsi="Arial" w:cs="Arial"/>
                <w:b/>
                <w:bCs/>
                <w:i/>
                <w:iCs/>
                <w:sz w:val="18"/>
                <w:szCs w:val="18"/>
              </w:rPr>
              <w:t xml:space="preserve">Stowarzyszenia Centrum Zdrowia Pacjentów i Leczenia Uzależnień „Familia Dębowa 5” </w:t>
            </w:r>
            <w:r w:rsidR="001E5136" w:rsidRPr="00CD4CB4">
              <w:rPr>
                <w:rFonts w:ascii="Arial" w:hAnsi="Arial" w:cs="Arial"/>
                <w:b/>
                <w:bCs/>
                <w:i/>
                <w:iCs/>
                <w:sz w:val="18"/>
                <w:szCs w:val="18"/>
              </w:rPr>
              <w:br/>
            </w:r>
            <w:r w:rsidR="00B51664" w:rsidRPr="00CD4CB4">
              <w:rPr>
                <w:rFonts w:ascii="Arial" w:hAnsi="Arial" w:cs="Arial"/>
                <w:i/>
                <w:iCs/>
                <w:sz w:val="18"/>
                <w:szCs w:val="18"/>
              </w:rPr>
              <w:t xml:space="preserve">z siedzibą w </w:t>
            </w:r>
            <w:r w:rsidR="001E5136" w:rsidRPr="00CD4CB4">
              <w:rPr>
                <w:rFonts w:ascii="Arial" w:hAnsi="Arial" w:cs="Arial"/>
                <w:i/>
                <w:iCs/>
                <w:sz w:val="18"/>
                <w:szCs w:val="18"/>
              </w:rPr>
              <w:t>Gliwicach</w:t>
            </w:r>
          </w:p>
          <w:p w14:paraId="26166BB5" w14:textId="298B43C3" w:rsidR="00CC45EB" w:rsidRPr="00CD4CB4" w:rsidRDefault="00C21620" w:rsidP="001E5136">
            <w:pPr>
              <w:spacing w:line="276" w:lineRule="auto"/>
              <w:jc w:val="both"/>
              <w:rPr>
                <w:rFonts w:ascii="Arial" w:hAnsi="Arial" w:cs="Arial"/>
                <w:i/>
                <w:iCs/>
                <w:sz w:val="18"/>
                <w:szCs w:val="18"/>
              </w:rPr>
            </w:pPr>
            <w:r>
              <w:rPr>
                <w:rFonts w:ascii="Arial" w:hAnsi="Arial" w:cs="Arial"/>
                <w:sz w:val="18"/>
                <w:szCs w:val="18"/>
              </w:rPr>
              <w:t>W</w:t>
            </w:r>
            <w:r w:rsidR="001E5136" w:rsidRPr="00CD4CB4">
              <w:rPr>
                <w:rFonts w:ascii="Arial" w:hAnsi="Arial" w:cs="Arial"/>
                <w:sz w:val="18"/>
                <w:szCs w:val="18"/>
              </w:rPr>
              <w:t xml:space="preserve"> ramach zadania wdrożono </w:t>
            </w:r>
            <w:r w:rsidR="001E5136" w:rsidRPr="00CD4CB4">
              <w:rPr>
                <w:rFonts w:ascii="Arial" w:hAnsi="Arial" w:cs="Arial"/>
                <w:i/>
                <w:iCs/>
                <w:sz w:val="18"/>
                <w:szCs w:val="18"/>
              </w:rPr>
              <w:t>Program wsparcia dla osób doświadczających zachowań agresywnych oraz przemocy w rodzinie</w:t>
            </w:r>
            <w:r w:rsidR="001E5136" w:rsidRPr="00CD4CB4">
              <w:rPr>
                <w:rFonts w:ascii="Arial" w:hAnsi="Arial" w:cs="Arial"/>
                <w:sz w:val="18"/>
                <w:szCs w:val="18"/>
              </w:rPr>
              <w:t xml:space="preserve"> </w:t>
            </w:r>
            <w:r w:rsidR="00CD4CB4" w:rsidRPr="00CD4CB4">
              <w:rPr>
                <w:rFonts w:ascii="Arial" w:hAnsi="Arial" w:cs="Arial"/>
                <w:sz w:val="18"/>
                <w:szCs w:val="18"/>
              </w:rPr>
              <w:t xml:space="preserve">dla </w:t>
            </w:r>
            <w:r w:rsidR="001E5136" w:rsidRPr="00CD4CB4">
              <w:rPr>
                <w:rFonts w:ascii="Arial" w:hAnsi="Arial" w:cs="Arial"/>
                <w:sz w:val="18"/>
                <w:szCs w:val="18"/>
              </w:rPr>
              <w:t>43 os</w:t>
            </w:r>
            <w:r w:rsidR="00CD4CB4" w:rsidRPr="00CD4CB4">
              <w:rPr>
                <w:rFonts w:ascii="Arial" w:hAnsi="Arial" w:cs="Arial"/>
                <w:sz w:val="18"/>
                <w:szCs w:val="18"/>
              </w:rPr>
              <w:t xml:space="preserve">ób, w tym: </w:t>
            </w:r>
            <w:r w:rsidR="001E5136" w:rsidRPr="00CD4CB4">
              <w:rPr>
                <w:rFonts w:ascii="Arial" w:hAnsi="Arial" w:cs="Arial"/>
                <w:sz w:val="18"/>
                <w:szCs w:val="18"/>
              </w:rPr>
              <w:t xml:space="preserve">program wsparcia dla osób doświadczających przemocy </w:t>
            </w:r>
            <w:r w:rsidR="00CD4CB4">
              <w:rPr>
                <w:rFonts w:ascii="Arial" w:hAnsi="Arial" w:cs="Arial"/>
                <w:sz w:val="18"/>
                <w:szCs w:val="18"/>
              </w:rPr>
              <w:br/>
            </w:r>
            <w:r w:rsidR="001E5136" w:rsidRPr="00CD4CB4">
              <w:rPr>
                <w:rFonts w:ascii="Arial" w:hAnsi="Arial" w:cs="Arial"/>
                <w:sz w:val="18"/>
                <w:szCs w:val="18"/>
              </w:rPr>
              <w:t xml:space="preserve">w rodzinie, rekrutujących się spośród beneficjentów Stowarzyszenia będących w trakcie terapii uzależnienia od środków psychoaktywnych </w:t>
            </w:r>
            <w:r w:rsidR="00CD4CB4" w:rsidRPr="00CD4CB4">
              <w:rPr>
                <w:rFonts w:ascii="Arial" w:hAnsi="Arial" w:cs="Arial"/>
                <w:sz w:val="18"/>
                <w:szCs w:val="18"/>
              </w:rPr>
              <w:t>(</w:t>
            </w:r>
            <w:r w:rsidR="001E5136" w:rsidRPr="00CD4CB4">
              <w:rPr>
                <w:rFonts w:ascii="Arial" w:hAnsi="Arial" w:cs="Arial"/>
                <w:sz w:val="18"/>
                <w:szCs w:val="18"/>
              </w:rPr>
              <w:t xml:space="preserve">przeprowadzono warsztaty umiejętności psychospołecznych </w:t>
            </w:r>
            <w:r w:rsidR="00CD4CB4" w:rsidRPr="00CD4CB4">
              <w:rPr>
                <w:rFonts w:ascii="Arial" w:hAnsi="Arial" w:cs="Arial"/>
                <w:sz w:val="18"/>
                <w:szCs w:val="18"/>
              </w:rPr>
              <w:t xml:space="preserve">dla </w:t>
            </w:r>
            <w:r w:rsidR="001E5136" w:rsidRPr="00CD4CB4">
              <w:rPr>
                <w:rFonts w:ascii="Arial" w:hAnsi="Arial" w:cs="Arial"/>
                <w:sz w:val="18"/>
                <w:szCs w:val="18"/>
              </w:rPr>
              <w:t>27 osób)</w:t>
            </w:r>
            <w:r w:rsidR="00CD4CB4" w:rsidRPr="00CD4CB4">
              <w:rPr>
                <w:rFonts w:ascii="Arial" w:hAnsi="Arial" w:cs="Arial"/>
                <w:sz w:val="18"/>
                <w:szCs w:val="18"/>
              </w:rPr>
              <w:t xml:space="preserve">; </w:t>
            </w:r>
            <w:r w:rsidR="001E5136" w:rsidRPr="00CD4CB4">
              <w:rPr>
                <w:rFonts w:ascii="Arial" w:hAnsi="Arial" w:cs="Arial"/>
                <w:sz w:val="18"/>
                <w:szCs w:val="18"/>
              </w:rPr>
              <w:t xml:space="preserve"> konsultacje indywidualne, zajęcia z samoobrony </w:t>
            </w:r>
            <w:r w:rsidR="00CD4CB4" w:rsidRPr="00CD4CB4">
              <w:rPr>
                <w:rFonts w:ascii="Arial" w:hAnsi="Arial" w:cs="Arial"/>
                <w:sz w:val="18"/>
                <w:szCs w:val="18"/>
              </w:rPr>
              <w:t xml:space="preserve">dla </w:t>
            </w:r>
            <w:r w:rsidR="001E5136" w:rsidRPr="00CD4CB4">
              <w:rPr>
                <w:rFonts w:ascii="Arial" w:hAnsi="Arial" w:cs="Arial"/>
                <w:sz w:val="18"/>
                <w:szCs w:val="18"/>
              </w:rPr>
              <w:t>22</w:t>
            </w:r>
            <w:r w:rsidR="00CD4CB4" w:rsidRPr="00CD4CB4">
              <w:rPr>
                <w:rFonts w:ascii="Arial" w:hAnsi="Arial" w:cs="Arial"/>
                <w:sz w:val="18"/>
                <w:szCs w:val="18"/>
              </w:rPr>
              <w:t xml:space="preserve"> osób;</w:t>
            </w:r>
            <w:r w:rsidR="001E5136" w:rsidRPr="00CD4CB4">
              <w:rPr>
                <w:rFonts w:ascii="Arial" w:hAnsi="Arial" w:cs="Arial"/>
                <w:sz w:val="18"/>
                <w:szCs w:val="18"/>
              </w:rPr>
              <w:t xml:space="preserve"> grupy wsparcia dla 18 kobiet i dla 19 mężczyzn oraz zajęcia relaksacyjne </w:t>
            </w:r>
            <w:r w:rsidR="00CD4CB4" w:rsidRPr="00CD4CB4">
              <w:rPr>
                <w:rFonts w:ascii="Arial" w:hAnsi="Arial" w:cs="Arial"/>
                <w:sz w:val="18"/>
                <w:szCs w:val="18"/>
              </w:rPr>
              <w:t xml:space="preserve">dla </w:t>
            </w:r>
            <w:r w:rsidR="001E5136" w:rsidRPr="00CD4CB4">
              <w:rPr>
                <w:rFonts w:ascii="Arial" w:hAnsi="Arial" w:cs="Arial"/>
                <w:sz w:val="18"/>
                <w:szCs w:val="18"/>
              </w:rPr>
              <w:t>37</w:t>
            </w:r>
            <w:r w:rsidR="00CD4CB4" w:rsidRPr="00CD4CB4">
              <w:rPr>
                <w:rFonts w:ascii="Arial" w:hAnsi="Arial" w:cs="Arial"/>
                <w:sz w:val="18"/>
                <w:szCs w:val="18"/>
              </w:rPr>
              <w:t xml:space="preserve"> beneficjentów</w:t>
            </w:r>
            <w:r w:rsidR="00CC45EB" w:rsidRPr="00CD4CB4">
              <w:rPr>
                <w:rFonts w:ascii="Arial" w:hAnsi="Arial" w:cs="Arial"/>
                <w:sz w:val="18"/>
                <w:szCs w:val="18"/>
              </w:rPr>
              <w:t>.</w:t>
            </w:r>
          </w:p>
        </w:tc>
      </w:tr>
      <w:tr w:rsidR="00CC45EB" w:rsidRPr="001933F2" w14:paraId="4B9B09B5" w14:textId="77777777" w:rsidTr="005B7FF2">
        <w:trPr>
          <w:trHeight w:val="675"/>
          <w:jc w:val="center"/>
        </w:trPr>
        <w:tc>
          <w:tcPr>
            <w:tcW w:w="562" w:type="dxa"/>
            <w:tcBorders>
              <w:top w:val="single" w:sz="4" w:space="0" w:color="auto"/>
              <w:left w:val="single" w:sz="4" w:space="0" w:color="auto"/>
              <w:bottom w:val="single" w:sz="4" w:space="0" w:color="auto"/>
              <w:right w:val="single" w:sz="4" w:space="0" w:color="auto"/>
            </w:tcBorders>
            <w:vAlign w:val="center"/>
          </w:tcPr>
          <w:p w14:paraId="30D6554A" w14:textId="3C2E9651" w:rsidR="00CC45EB" w:rsidRPr="00BD5049" w:rsidRDefault="00CC1A36" w:rsidP="003373F4">
            <w:pPr>
              <w:spacing w:line="276" w:lineRule="auto"/>
              <w:ind w:left="-111" w:right="-109"/>
              <w:jc w:val="center"/>
              <w:rPr>
                <w:rFonts w:ascii="Arial" w:hAnsi="Arial" w:cs="Arial"/>
                <w:b/>
                <w:sz w:val="18"/>
                <w:szCs w:val="18"/>
              </w:rPr>
            </w:pPr>
            <w:r w:rsidRPr="00BD5049">
              <w:rPr>
                <w:rFonts w:ascii="Arial" w:hAnsi="Arial" w:cs="Arial"/>
                <w:b/>
                <w:sz w:val="18"/>
                <w:szCs w:val="18"/>
              </w:rPr>
              <w:t>2022</w:t>
            </w:r>
          </w:p>
        </w:tc>
        <w:tc>
          <w:tcPr>
            <w:tcW w:w="8505" w:type="dxa"/>
            <w:tcBorders>
              <w:top w:val="single" w:sz="4" w:space="0" w:color="auto"/>
              <w:left w:val="single" w:sz="4" w:space="0" w:color="auto"/>
              <w:bottom w:val="single" w:sz="4" w:space="0" w:color="auto"/>
              <w:right w:val="single" w:sz="4" w:space="0" w:color="auto"/>
            </w:tcBorders>
            <w:vAlign w:val="center"/>
          </w:tcPr>
          <w:p w14:paraId="7E738FAC" w14:textId="15E349D6" w:rsidR="00CC45EB" w:rsidRPr="00B51664" w:rsidRDefault="00CC45EB" w:rsidP="0074446A">
            <w:pPr>
              <w:spacing w:line="276" w:lineRule="auto"/>
              <w:jc w:val="both"/>
              <w:rPr>
                <w:rFonts w:ascii="Arial" w:hAnsi="Arial" w:cs="Arial"/>
                <w:bCs/>
                <w:sz w:val="18"/>
                <w:szCs w:val="18"/>
              </w:rPr>
            </w:pPr>
            <w:r w:rsidRPr="00CC1A36">
              <w:rPr>
                <w:rFonts w:ascii="Arial" w:hAnsi="Arial" w:cs="Arial"/>
                <w:b/>
                <w:i/>
                <w:iCs/>
                <w:sz w:val="18"/>
                <w:szCs w:val="18"/>
              </w:rPr>
              <w:t xml:space="preserve">projekt Stowarzyszenia PERSONA na rzecz Promocji i Ochrony Zdrowia Psychicznego </w:t>
            </w:r>
            <w:r w:rsidR="00B51664" w:rsidRPr="00B51664">
              <w:rPr>
                <w:rFonts w:ascii="Arial" w:hAnsi="Arial" w:cs="Arial"/>
                <w:bCs/>
                <w:i/>
                <w:iCs/>
                <w:sz w:val="18"/>
                <w:szCs w:val="18"/>
              </w:rPr>
              <w:t>z siedzibą w Raciborzu</w:t>
            </w:r>
          </w:p>
          <w:p w14:paraId="028536FC" w14:textId="77777777" w:rsidR="00CC45EB" w:rsidRPr="00CC1A36" w:rsidRDefault="00CC45EB" w:rsidP="0074446A">
            <w:pPr>
              <w:spacing w:line="276" w:lineRule="auto"/>
              <w:jc w:val="both"/>
              <w:rPr>
                <w:rFonts w:ascii="Arial" w:hAnsi="Arial" w:cs="Arial"/>
                <w:bCs/>
                <w:sz w:val="18"/>
                <w:szCs w:val="18"/>
              </w:rPr>
            </w:pPr>
            <w:r w:rsidRPr="00CC1A36">
              <w:rPr>
                <w:rFonts w:ascii="Arial" w:hAnsi="Arial" w:cs="Arial"/>
                <w:sz w:val="18"/>
                <w:szCs w:val="18"/>
              </w:rPr>
              <w:t>W ramach zadania wsparto 12 osób – uczestników warsztatów edukacyjno-</w:t>
            </w:r>
            <w:proofErr w:type="spellStart"/>
            <w:r w:rsidRPr="00CC1A36">
              <w:rPr>
                <w:rFonts w:ascii="Arial" w:hAnsi="Arial" w:cs="Arial"/>
                <w:sz w:val="18"/>
                <w:szCs w:val="18"/>
              </w:rPr>
              <w:t>psychokorekcyjnych</w:t>
            </w:r>
            <w:proofErr w:type="spellEnd"/>
            <w:r w:rsidRPr="00CC1A36">
              <w:rPr>
                <w:rFonts w:ascii="Arial" w:hAnsi="Arial" w:cs="Arial"/>
                <w:sz w:val="18"/>
                <w:szCs w:val="18"/>
              </w:rPr>
              <w:t>, których celem było zwiększenie wiedzy o przemocy domowej oraz rozwój umiejętności niestosowania przemocy, asertywnego rozwiązywania konfliktów i budowania zgodnych relacji.</w:t>
            </w:r>
          </w:p>
        </w:tc>
      </w:tr>
      <w:tr w:rsidR="00CC45EB" w:rsidRPr="001933F2" w14:paraId="1CCFE4CB" w14:textId="77777777" w:rsidTr="005B7FF2">
        <w:trPr>
          <w:trHeight w:val="675"/>
          <w:jc w:val="center"/>
        </w:trPr>
        <w:tc>
          <w:tcPr>
            <w:tcW w:w="562" w:type="dxa"/>
            <w:tcBorders>
              <w:top w:val="single" w:sz="4" w:space="0" w:color="auto"/>
              <w:left w:val="single" w:sz="4" w:space="0" w:color="auto"/>
              <w:bottom w:val="single" w:sz="4" w:space="0" w:color="auto"/>
              <w:right w:val="single" w:sz="4" w:space="0" w:color="auto"/>
            </w:tcBorders>
            <w:vAlign w:val="center"/>
          </w:tcPr>
          <w:p w14:paraId="15D04C63" w14:textId="53A3ECB4" w:rsidR="00CC45EB" w:rsidRPr="00BD5049" w:rsidRDefault="00CC1A36" w:rsidP="003373F4">
            <w:pPr>
              <w:spacing w:line="276" w:lineRule="auto"/>
              <w:ind w:left="-111" w:right="-109"/>
              <w:jc w:val="center"/>
              <w:rPr>
                <w:rFonts w:ascii="Arial" w:hAnsi="Arial" w:cs="Arial"/>
                <w:b/>
                <w:bCs/>
                <w:color w:val="000000" w:themeColor="text1"/>
                <w:sz w:val="18"/>
                <w:szCs w:val="18"/>
              </w:rPr>
            </w:pPr>
            <w:r w:rsidRPr="00BD5049">
              <w:rPr>
                <w:rFonts w:ascii="Arial" w:hAnsi="Arial" w:cs="Arial"/>
                <w:b/>
                <w:bCs/>
                <w:color w:val="000000" w:themeColor="text1"/>
                <w:sz w:val="18"/>
                <w:szCs w:val="18"/>
              </w:rPr>
              <w:t>2023</w:t>
            </w:r>
          </w:p>
        </w:tc>
        <w:tc>
          <w:tcPr>
            <w:tcW w:w="8505" w:type="dxa"/>
            <w:tcBorders>
              <w:top w:val="single" w:sz="4" w:space="0" w:color="auto"/>
              <w:left w:val="single" w:sz="4" w:space="0" w:color="auto"/>
              <w:bottom w:val="single" w:sz="4" w:space="0" w:color="auto"/>
              <w:right w:val="single" w:sz="4" w:space="0" w:color="auto"/>
            </w:tcBorders>
            <w:vAlign w:val="center"/>
          </w:tcPr>
          <w:p w14:paraId="26027E66" w14:textId="4ADC3009" w:rsidR="00CC45EB" w:rsidRPr="00CC1A36" w:rsidRDefault="00CC45EB" w:rsidP="0074446A">
            <w:pPr>
              <w:spacing w:line="276" w:lineRule="auto"/>
              <w:rPr>
                <w:rFonts w:ascii="Arial" w:hAnsi="Arial" w:cs="Arial"/>
                <w:b/>
                <w:bCs/>
                <w:i/>
                <w:iCs/>
                <w:color w:val="000000" w:themeColor="text1"/>
                <w:sz w:val="18"/>
                <w:szCs w:val="18"/>
              </w:rPr>
            </w:pPr>
            <w:r w:rsidRPr="00CC1A36">
              <w:rPr>
                <w:rFonts w:ascii="Arial" w:hAnsi="Arial" w:cs="Arial"/>
                <w:b/>
                <w:bCs/>
                <w:i/>
                <w:iCs/>
                <w:color w:val="000000" w:themeColor="text1"/>
                <w:sz w:val="18"/>
                <w:szCs w:val="18"/>
              </w:rPr>
              <w:t xml:space="preserve">projekt Stowarzyszenia Moc Wsparcia </w:t>
            </w:r>
            <w:r w:rsidR="00B51664" w:rsidRPr="00B51664">
              <w:rPr>
                <w:rFonts w:ascii="Arial" w:hAnsi="Arial" w:cs="Arial"/>
                <w:i/>
                <w:iCs/>
                <w:color w:val="000000" w:themeColor="text1"/>
                <w:sz w:val="18"/>
                <w:szCs w:val="18"/>
              </w:rPr>
              <w:t>z siedzibą w Sosnowcu</w:t>
            </w:r>
          </w:p>
          <w:p w14:paraId="4FA58AEF" w14:textId="7964BA66" w:rsidR="00CC45EB" w:rsidRPr="00CC1A36" w:rsidRDefault="00CC45EB" w:rsidP="0074446A">
            <w:pPr>
              <w:spacing w:line="276" w:lineRule="auto"/>
              <w:jc w:val="both"/>
              <w:rPr>
                <w:rFonts w:ascii="Arial" w:hAnsi="Arial" w:cs="Arial"/>
                <w:b/>
                <w:sz w:val="18"/>
                <w:szCs w:val="18"/>
              </w:rPr>
            </w:pPr>
            <w:r w:rsidRPr="00CC1A36">
              <w:rPr>
                <w:rFonts w:ascii="Arial" w:hAnsi="Arial" w:cs="Arial"/>
                <w:color w:val="000000" w:themeColor="text1"/>
                <w:sz w:val="18"/>
                <w:szCs w:val="18"/>
              </w:rPr>
              <w:t xml:space="preserve">W ramach zadania opracowano i promowano materiały profilaktyczno-edukacyjne (merytorycznie </w:t>
            </w:r>
            <w:r w:rsidR="003373F4">
              <w:rPr>
                <w:rFonts w:ascii="Arial" w:hAnsi="Arial" w:cs="Arial"/>
                <w:color w:val="000000" w:themeColor="text1"/>
                <w:sz w:val="18"/>
                <w:szCs w:val="18"/>
              </w:rPr>
              <w:br/>
            </w:r>
            <w:r w:rsidRPr="00CC1A36">
              <w:rPr>
                <w:rFonts w:ascii="Arial" w:hAnsi="Arial" w:cs="Arial"/>
                <w:color w:val="000000" w:themeColor="text1"/>
                <w:sz w:val="18"/>
                <w:szCs w:val="18"/>
              </w:rPr>
              <w:t xml:space="preserve">i graficznie), udostępnione online i w mediach społecznościowych; zorganizowano Konferencję Rodzinną dla rodziców małych dzieci – w formie stacjonarnej i online.    </w:t>
            </w:r>
          </w:p>
        </w:tc>
      </w:tr>
      <w:tr w:rsidR="00CC45EB" w:rsidRPr="001933F2" w14:paraId="722026DB" w14:textId="77777777" w:rsidTr="005B7FF2">
        <w:trPr>
          <w:trHeight w:val="675"/>
          <w:jc w:val="center"/>
        </w:trPr>
        <w:tc>
          <w:tcPr>
            <w:tcW w:w="562" w:type="dxa"/>
            <w:tcBorders>
              <w:top w:val="single" w:sz="4" w:space="0" w:color="auto"/>
              <w:left w:val="single" w:sz="4" w:space="0" w:color="auto"/>
              <w:bottom w:val="single" w:sz="4" w:space="0" w:color="auto"/>
              <w:right w:val="single" w:sz="4" w:space="0" w:color="auto"/>
            </w:tcBorders>
            <w:vAlign w:val="center"/>
          </w:tcPr>
          <w:p w14:paraId="6E88FDC9" w14:textId="1C40DD73" w:rsidR="00CC45EB" w:rsidRPr="00BD5049" w:rsidRDefault="00CC1A36" w:rsidP="003373F4">
            <w:pPr>
              <w:spacing w:line="276" w:lineRule="auto"/>
              <w:ind w:left="-111" w:right="-109"/>
              <w:jc w:val="center"/>
              <w:rPr>
                <w:rFonts w:ascii="Arial" w:hAnsi="Arial" w:cs="Arial"/>
                <w:b/>
                <w:sz w:val="18"/>
                <w:szCs w:val="18"/>
              </w:rPr>
            </w:pPr>
            <w:r w:rsidRPr="00BD5049">
              <w:rPr>
                <w:rFonts w:ascii="Arial" w:hAnsi="Arial" w:cs="Arial"/>
                <w:b/>
                <w:sz w:val="18"/>
                <w:szCs w:val="18"/>
              </w:rPr>
              <w:t>2024</w:t>
            </w:r>
          </w:p>
        </w:tc>
        <w:tc>
          <w:tcPr>
            <w:tcW w:w="8505" w:type="dxa"/>
            <w:tcBorders>
              <w:top w:val="single" w:sz="4" w:space="0" w:color="auto"/>
              <w:left w:val="single" w:sz="4" w:space="0" w:color="auto"/>
              <w:bottom w:val="single" w:sz="4" w:space="0" w:color="auto"/>
              <w:right w:val="single" w:sz="4" w:space="0" w:color="auto"/>
            </w:tcBorders>
            <w:vAlign w:val="center"/>
          </w:tcPr>
          <w:p w14:paraId="0C3BEC4A" w14:textId="794083B1" w:rsidR="00CC45EB" w:rsidRPr="00CC1A36" w:rsidRDefault="00CC45EB" w:rsidP="0074446A">
            <w:pPr>
              <w:spacing w:line="276" w:lineRule="auto"/>
              <w:rPr>
                <w:rFonts w:ascii="Arial" w:hAnsi="Arial" w:cs="Arial"/>
                <w:b/>
                <w:i/>
                <w:iCs/>
                <w:color w:val="000000" w:themeColor="text1"/>
                <w:sz w:val="18"/>
                <w:szCs w:val="18"/>
              </w:rPr>
            </w:pPr>
            <w:r w:rsidRPr="00CC1A36">
              <w:rPr>
                <w:rFonts w:ascii="Arial" w:hAnsi="Arial" w:cs="Arial"/>
                <w:b/>
                <w:i/>
                <w:iCs/>
                <w:color w:val="000000" w:themeColor="text1"/>
                <w:sz w:val="18"/>
                <w:szCs w:val="18"/>
              </w:rPr>
              <w:t xml:space="preserve">projekt Stowarzyszenia Pomocy Wzajemnej </w:t>
            </w:r>
            <w:r w:rsidR="00872ADD">
              <w:rPr>
                <w:rFonts w:ascii="Arial" w:hAnsi="Arial" w:cs="Arial"/>
                <w:b/>
                <w:i/>
                <w:iCs/>
                <w:color w:val="000000" w:themeColor="text1"/>
                <w:sz w:val="18"/>
                <w:szCs w:val="18"/>
              </w:rPr>
              <w:t>„</w:t>
            </w:r>
            <w:r w:rsidRPr="00CC1A36">
              <w:rPr>
                <w:rFonts w:ascii="Arial" w:hAnsi="Arial" w:cs="Arial"/>
                <w:b/>
                <w:i/>
                <w:iCs/>
                <w:color w:val="000000" w:themeColor="text1"/>
                <w:sz w:val="18"/>
                <w:szCs w:val="18"/>
              </w:rPr>
              <w:t>Być Razem</w:t>
            </w:r>
            <w:r w:rsidR="00872ADD">
              <w:rPr>
                <w:rFonts w:ascii="Arial" w:hAnsi="Arial" w:cs="Arial"/>
                <w:b/>
                <w:i/>
                <w:iCs/>
                <w:color w:val="000000" w:themeColor="text1"/>
                <w:sz w:val="18"/>
                <w:szCs w:val="18"/>
              </w:rPr>
              <w:t>”</w:t>
            </w:r>
            <w:r w:rsidRPr="00CC1A36">
              <w:rPr>
                <w:rFonts w:ascii="Arial" w:hAnsi="Arial" w:cs="Arial"/>
                <w:b/>
                <w:i/>
                <w:iCs/>
                <w:color w:val="000000" w:themeColor="text1"/>
                <w:sz w:val="18"/>
                <w:szCs w:val="18"/>
              </w:rPr>
              <w:t xml:space="preserve"> </w:t>
            </w:r>
          </w:p>
          <w:p w14:paraId="687BD826" w14:textId="77777777" w:rsidR="00CC45EB" w:rsidRPr="00CC1A36" w:rsidRDefault="00CC45EB" w:rsidP="0074446A">
            <w:pPr>
              <w:spacing w:line="276" w:lineRule="auto"/>
              <w:jc w:val="both"/>
              <w:rPr>
                <w:rFonts w:ascii="Arial" w:hAnsi="Arial" w:cs="Arial"/>
                <w:b/>
                <w:sz w:val="18"/>
                <w:szCs w:val="18"/>
              </w:rPr>
            </w:pPr>
            <w:r w:rsidRPr="00CC1A36">
              <w:rPr>
                <w:rFonts w:ascii="Arial" w:hAnsi="Arial" w:cs="Arial"/>
                <w:color w:val="000000" w:themeColor="text1"/>
                <w:sz w:val="18"/>
                <w:szCs w:val="18"/>
              </w:rPr>
              <w:t>W ramach projektu zorganizowano 10 warsztatów dla dzieci i młodzieży – łącznie dla 60 osób. Zajęcia dotyczyły przemocy, jej objawów, sposobów reagowania i radzenia sobie w trudnych sytuacjach oraz dostępnych form pomocy.</w:t>
            </w:r>
          </w:p>
        </w:tc>
      </w:tr>
      <w:tr w:rsidR="003F11FA" w:rsidRPr="003F11FA" w14:paraId="787AFF01" w14:textId="77777777" w:rsidTr="005B7FF2">
        <w:trPr>
          <w:trHeight w:val="473"/>
          <w:jc w:val="center"/>
        </w:trPr>
        <w:tc>
          <w:tcPr>
            <w:tcW w:w="562" w:type="dxa"/>
            <w:tcBorders>
              <w:top w:val="single" w:sz="4" w:space="0" w:color="auto"/>
              <w:left w:val="single" w:sz="4" w:space="0" w:color="auto"/>
              <w:bottom w:val="single" w:sz="4" w:space="0" w:color="auto"/>
              <w:right w:val="single" w:sz="4" w:space="0" w:color="auto"/>
            </w:tcBorders>
            <w:vAlign w:val="center"/>
          </w:tcPr>
          <w:p w14:paraId="33C5E4C5" w14:textId="77777777" w:rsidR="00A45F65" w:rsidRPr="003F11FA" w:rsidRDefault="00A45F65" w:rsidP="003373F4">
            <w:pPr>
              <w:spacing w:line="276" w:lineRule="auto"/>
              <w:ind w:left="-111" w:right="-109"/>
              <w:jc w:val="center"/>
              <w:rPr>
                <w:rFonts w:ascii="Arial" w:hAnsi="Arial" w:cs="Arial"/>
                <w:b/>
                <w:sz w:val="18"/>
                <w:szCs w:val="18"/>
              </w:rPr>
            </w:pPr>
            <w:r w:rsidRPr="003F11FA">
              <w:rPr>
                <w:rFonts w:ascii="Arial" w:hAnsi="Arial" w:cs="Arial"/>
                <w:b/>
                <w:sz w:val="18"/>
                <w:szCs w:val="18"/>
              </w:rPr>
              <w:t>2025</w:t>
            </w:r>
          </w:p>
        </w:tc>
        <w:tc>
          <w:tcPr>
            <w:tcW w:w="8505" w:type="dxa"/>
            <w:tcBorders>
              <w:top w:val="single" w:sz="4" w:space="0" w:color="auto"/>
              <w:left w:val="single" w:sz="4" w:space="0" w:color="auto"/>
              <w:bottom w:val="single" w:sz="4" w:space="0" w:color="auto"/>
              <w:right w:val="single" w:sz="4" w:space="0" w:color="auto"/>
            </w:tcBorders>
            <w:vAlign w:val="center"/>
          </w:tcPr>
          <w:p w14:paraId="014FBAC2" w14:textId="7BCAFC45" w:rsidR="00A45F65" w:rsidRPr="003F11FA" w:rsidRDefault="00A45F65" w:rsidP="003373F4">
            <w:pPr>
              <w:spacing w:line="276" w:lineRule="auto"/>
              <w:jc w:val="both"/>
              <w:rPr>
                <w:rFonts w:ascii="Arial" w:hAnsi="Arial" w:cs="Arial"/>
                <w:b/>
                <w:i/>
                <w:iCs/>
                <w:sz w:val="18"/>
                <w:szCs w:val="18"/>
              </w:rPr>
            </w:pPr>
            <w:r w:rsidRPr="003F11FA">
              <w:rPr>
                <w:rFonts w:ascii="Arial" w:hAnsi="Arial" w:cs="Arial"/>
                <w:b/>
                <w:i/>
                <w:iCs/>
                <w:sz w:val="18"/>
                <w:szCs w:val="18"/>
              </w:rPr>
              <w:t>projekt Towarzystwa Pomocy im. Św. Brata Alberta Koło Zabrzańskie</w:t>
            </w:r>
          </w:p>
          <w:p w14:paraId="463BA021" w14:textId="5EB3487C" w:rsidR="00A45F65" w:rsidRPr="003F11FA" w:rsidRDefault="00A45F65" w:rsidP="003373F4">
            <w:pPr>
              <w:spacing w:line="276" w:lineRule="auto"/>
              <w:jc w:val="both"/>
              <w:rPr>
                <w:rFonts w:ascii="Arial" w:hAnsi="Arial" w:cs="Arial"/>
                <w:b/>
                <w:i/>
                <w:iCs/>
                <w:sz w:val="18"/>
                <w:szCs w:val="18"/>
              </w:rPr>
            </w:pPr>
            <w:r w:rsidRPr="003F11FA">
              <w:rPr>
                <w:rFonts w:ascii="Arial" w:hAnsi="Arial" w:cs="Arial"/>
                <w:bCs/>
                <w:sz w:val="18"/>
                <w:szCs w:val="18"/>
              </w:rPr>
              <w:t xml:space="preserve">Zadanie polegało na zorganizowaniu wsparcia dla 9 specjalistów, bezpośrednio pracujących z osobami doznającymi przemocy i osobami stosującymi przemoc domową poprzez zajęcia grupowe, w tym: grupy rozwoju osobistego w wymiarze 12 godzin prowadzone przez lekarza psychiatrę; grupy wsparcia </w:t>
            </w:r>
            <w:r w:rsidR="003373F4" w:rsidRPr="003F11FA">
              <w:rPr>
                <w:rFonts w:ascii="Arial" w:hAnsi="Arial" w:cs="Arial"/>
                <w:bCs/>
                <w:sz w:val="18"/>
                <w:szCs w:val="18"/>
              </w:rPr>
              <w:br/>
            </w:r>
            <w:r w:rsidRPr="003F11FA">
              <w:rPr>
                <w:rFonts w:ascii="Arial" w:hAnsi="Arial" w:cs="Arial"/>
                <w:bCs/>
                <w:sz w:val="18"/>
                <w:szCs w:val="18"/>
              </w:rPr>
              <w:t xml:space="preserve">w wymiarze 12 godzin prowadzone przez psychoterapeutę oraz </w:t>
            </w:r>
            <w:r w:rsidR="002443AB" w:rsidRPr="003F11FA">
              <w:rPr>
                <w:rFonts w:ascii="Arial" w:hAnsi="Arial" w:cs="Arial"/>
                <w:bCs/>
                <w:sz w:val="18"/>
                <w:szCs w:val="18"/>
              </w:rPr>
              <w:t xml:space="preserve">grupy rozwoju osobistego z treningiem uważności </w:t>
            </w:r>
            <w:proofErr w:type="spellStart"/>
            <w:r w:rsidR="002443AB" w:rsidRPr="003F11FA">
              <w:rPr>
                <w:rFonts w:ascii="Arial" w:hAnsi="Arial" w:cs="Arial"/>
                <w:bCs/>
                <w:sz w:val="18"/>
                <w:szCs w:val="18"/>
              </w:rPr>
              <w:t>mindfullness</w:t>
            </w:r>
            <w:proofErr w:type="spellEnd"/>
            <w:r w:rsidR="002443AB" w:rsidRPr="003F11FA">
              <w:rPr>
                <w:rFonts w:ascii="Arial" w:hAnsi="Arial" w:cs="Arial"/>
                <w:bCs/>
                <w:sz w:val="18"/>
                <w:szCs w:val="18"/>
              </w:rPr>
              <w:t xml:space="preserve"> w wymiarze 12 godzin prowadzone instruktora i terapeutę </w:t>
            </w:r>
            <w:proofErr w:type="spellStart"/>
            <w:r w:rsidR="002443AB" w:rsidRPr="003F11FA">
              <w:rPr>
                <w:rFonts w:ascii="Arial" w:hAnsi="Arial" w:cs="Arial"/>
                <w:bCs/>
                <w:sz w:val="18"/>
                <w:szCs w:val="18"/>
              </w:rPr>
              <w:t>hat</w:t>
            </w:r>
            <w:r w:rsidR="00C21620">
              <w:rPr>
                <w:rFonts w:ascii="Arial" w:hAnsi="Arial" w:cs="Arial"/>
                <w:bCs/>
                <w:sz w:val="18"/>
                <w:szCs w:val="18"/>
              </w:rPr>
              <w:t>h</w:t>
            </w:r>
            <w:r w:rsidR="002443AB" w:rsidRPr="003F11FA">
              <w:rPr>
                <w:rFonts w:ascii="Arial" w:hAnsi="Arial" w:cs="Arial"/>
                <w:bCs/>
                <w:sz w:val="18"/>
                <w:szCs w:val="18"/>
              </w:rPr>
              <w:t>a</w:t>
            </w:r>
            <w:proofErr w:type="spellEnd"/>
            <w:r w:rsidR="002443AB" w:rsidRPr="003F11FA">
              <w:rPr>
                <w:rFonts w:ascii="Arial" w:hAnsi="Arial" w:cs="Arial"/>
                <w:bCs/>
                <w:sz w:val="18"/>
                <w:szCs w:val="18"/>
              </w:rPr>
              <w:t xml:space="preserve"> jogi, w celu wzmocnienia/nabycia sprawności zapobiegania wypaleniu zawodowemu oraz radzenia sobie </w:t>
            </w:r>
            <w:r w:rsidR="003373F4" w:rsidRPr="003F11FA">
              <w:rPr>
                <w:rFonts w:ascii="Arial" w:hAnsi="Arial" w:cs="Arial"/>
                <w:bCs/>
                <w:sz w:val="18"/>
                <w:szCs w:val="18"/>
              </w:rPr>
              <w:br/>
            </w:r>
            <w:r w:rsidR="002443AB" w:rsidRPr="003F11FA">
              <w:rPr>
                <w:rFonts w:ascii="Arial" w:hAnsi="Arial" w:cs="Arial"/>
                <w:bCs/>
                <w:sz w:val="18"/>
                <w:szCs w:val="18"/>
              </w:rPr>
              <w:t>z przewlekłym stresem w pracy</w:t>
            </w:r>
            <w:r w:rsidRPr="003F11FA">
              <w:rPr>
                <w:rFonts w:ascii="Arial" w:hAnsi="Arial" w:cs="Arial"/>
                <w:bCs/>
                <w:sz w:val="18"/>
                <w:szCs w:val="18"/>
              </w:rPr>
              <w:t>.</w:t>
            </w:r>
          </w:p>
        </w:tc>
      </w:tr>
    </w:tbl>
    <w:p w14:paraId="75490F60" w14:textId="596B0C48" w:rsidR="00CC1A36" w:rsidRPr="003F11FA" w:rsidRDefault="00CC1A36" w:rsidP="00CC1A36">
      <w:pPr>
        <w:spacing w:after="0" w:line="240" w:lineRule="auto"/>
        <w:jc w:val="both"/>
        <w:rPr>
          <w:rFonts w:ascii="Arial" w:hAnsi="Arial" w:cs="Arial"/>
          <w:b/>
          <w:bCs/>
          <w:sz w:val="16"/>
          <w:szCs w:val="16"/>
        </w:rPr>
      </w:pPr>
      <w:r w:rsidRPr="003F11FA">
        <w:rPr>
          <w:rFonts w:ascii="Arial" w:hAnsi="Arial" w:cs="Arial"/>
          <w:sz w:val="16"/>
          <w:szCs w:val="16"/>
        </w:rPr>
        <w:t>Źródło: Opracowanie własne na podstawie danych R</w:t>
      </w:r>
      <w:r w:rsidR="002443AB" w:rsidRPr="003F11FA">
        <w:rPr>
          <w:rFonts w:ascii="Arial" w:hAnsi="Arial" w:cs="Arial"/>
          <w:sz w:val="16"/>
          <w:szCs w:val="16"/>
        </w:rPr>
        <w:t>OPS</w:t>
      </w:r>
      <w:r w:rsidRPr="003F11FA">
        <w:rPr>
          <w:rFonts w:ascii="Arial" w:hAnsi="Arial" w:cs="Arial"/>
          <w:sz w:val="16"/>
          <w:szCs w:val="16"/>
        </w:rPr>
        <w:t>.</w:t>
      </w:r>
    </w:p>
    <w:p w14:paraId="04C0D8C7" w14:textId="77777777" w:rsidR="00CC1A36" w:rsidRDefault="00CC1A36" w:rsidP="00CC45EB">
      <w:pPr>
        <w:spacing w:after="0" w:line="268" w:lineRule="exact"/>
        <w:jc w:val="both"/>
        <w:rPr>
          <w:rFonts w:ascii="Arial" w:hAnsi="Arial" w:cs="Arial"/>
          <w:color w:val="000000" w:themeColor="text1"/>
          <w:sz w:val="21"/>
          <w:szCs w:val="21"/>
        </w:rPr>
      </w:pPr>
    </w:p>
    <w:p w14:paraId="7A09A308" w14:textId="20CD08CF" w:rsidR="00CC45EB" w:rsidRPr="00705E88" w:rsidRDefault="00897D4F" w:rsidP="00F32D0C">
      <w:pPr>
        <w:spacing w:after="0" w:line="268" w:lineRule="exact"/>
        <w:ind w:firstLine="567"/>
        <w:jc w:val="both"/>
        <w:rPr>
          <w:rFonts w:ascii="Arial" w:hAnsi="Arial" w:cs="Arial"/>
          <w:color w:val="000000" w:themeColor="text1"/>
          <w:sz w:val="21"/>
          <w:szCs w:val="21"/>
        </w:rPr>
      </w:pPr>
      <w:r>
        <w:rPr>
          <w:rFonts w:ascii="Arial" w:hAnsi="Arial" w:cs="Arial"/>
          <w:color w:val="000000" w:themeColor="text1"/>
          <w:sz w:val="21"/>
          <w:szCs w:val="21"/>
        </w:rPr>
        <w:t>W</w:t>
      </w:r>
      <w:r w:rsidRPr="00705E88">
        <w:rPr>
          <w:rFonts w:ascii="Arial" w:hAnsi="Arial" w:cs="Arial"/>
          <w:color w:val="000000" w:themeColor="text1"/>
          <w:sz w:val="21"/>
          <w:szCs w:val="21"/>
        </w:rPr>
        <w:t>e współpracy z partnerami</w:t>
      </w:r>
      <w:r>
        <w:rPr>
          <w:rFonts w:ascii="Arial" w:hAnsi="Arial" w:cs="Arial"/>
          <w:color w:val="000000" w:themeColor="text1"/>
          <w:sz w:val="21"/>
          <w:szCs w:val="21"/>
        </w:rPr>
        <w:t>, z</w:t>
      </w:r>
      <w:r w:rsidR="00CC45EB">
        <w:rPr>
          <w:rFonts w:ascii="Arial" w:hAnsi="Arial" w:cs="Arial"/>
          <w:color w:val="000000" w:themeColor="text1"/>
          <w:sz w:val="21"/>
          <w:szCs w:val="21"/>
        </w:rPr>
        <w:t xml:space="preserve">realizowano </w:t>
      </w:r>
      <w:r w:rsidR="00CC45EB" w:rsidRPr="00705E88">
        <w:rPr>
          <w:rFonts w:ascii="Arial" w:hAnsi="Arial" w:cs="Arial"/>
          <w:color w:val="000000" w:themeColor="text1"/>
          <w:sz w:val="21"/>
          <w:szCs w:val="21"/>
        </w:rPr>
        <w:t xml:space="preserve">również </w:t>
      </w:r>
      <w:r>
        <w:rPr>
          <w:rFonts w:ascii="Arial" w:hAnsi="Arial" w:cs="Arial"/>
          <w:color w:val="000000" w:themeColor="text1"/>
          <w:sz w:val="21"/>
          <w:szCs w:val="21"/>
        </w:rPr>
        <w:t xml:space="preserve">następujące </w:t>
      </w:r>
      <w:r w:rsidR="00CC45EB" w:rsidRPr="00705E88">
        <w:rPr>
          <w:rFonts w:ascii="Arial" w:hAnsi="Arial" w:cs="Arial"/>
          <w:color w:val="000000" w:themeColor="text1"/>
          <w:sz w:val="21"/>
          <w:szCs w:val="21"/>
        </w:rPr>
        <w:t>przedsięwzięcia na rzecz przeciwdziałania przemocy w rodzinie:</w:t>
      </w:r>
    </w:p>
    <w:p w14:paraId="5EC0751F" w14:textId="4B4200D6" w:rsidR="00CC45EB" w:rsidRDefault="004C53EB">
      <w:pPr>
        <w:pStyle w:val="Akapitzlist"/>
        <w:numPr>
          <w:ilvl w:val="0"/>
          <w:numId w:val="20"/>
        </w:numPr>
        <w:spacing w:line="268" w:lineRule="exact"/>
        <w:contextualSpacing/>
        <w:jc w:val="both"/>
        <w:rPr>
          <w:rFonts w:ascii="Arial" w:hAnsi="Arial" w:cs="Arial"/>
          <w:color w:val="000000" w:themeColor="text1"/>
          <w:sz w:val="21"/>
          <w:szCs w:val="21"/>
        </w:rPr>
      </w:pPr>
      <w:r>
        <w:rPr>
          <w:rFonts w:ascii="Arial" w:hAnsi="Arial" w:cs="Arial"/>
          <w:color w:val="000000" w:themeColor="text1"/>
          <w:sz w:val="21"/>
          <w:szCs w:val="21"/>
        </w:rPr>
        <w:t>W</w:t>
      </w:r>
      <w:r w:rsidR="00CC45EB">
        <w:rPr>
          <w:rFonts w:ascii="Arial" w:hAnsi="Arial" w:cs="Arial"/>
          <w:color w:val="000000" w:themeColor="text1"/>
          <w:sz w:val="21"/>
          <w:szCs w:val="21"/>
        </w:rPr>
        <w:t xml:space="preserve"> 2022 roku zawarto p</w:t>
      </w:r>
      <w:r w:rsidR="00CC45EB" w:rsidRPr="004934C1">
        <w:rPr>
          <w:rFonts w:ascii="Arial" w:hAnsi="Arial" w:cs="Arial"/>
          <w:color w:val="000000" w:themeColor="text1"/>
          <w:sz w:val="21"/>
          <w:szCs w:val="21"/>
        </w:rPr>
        <w:t>orozumienie</w:t>
      </w:r>
      <w:r w:rsidR="00CC45EB">
        <w:rPr>
          <w:rFonts w:ascii="Arial" w:hAnsi="Arial" w:cs="Arial"/>
          <w:color w:val="000000" w:themeColor="text1"/>
          <w:sz w:val="21"/>
          <w:szCs w:val="21"/>
        </w:rPr>
        <w:t xml:space="preserve"> ze </w:t>
      </w:r>
      <w:r w:rsidR="00CC45EB" w:rsidRPr="00CB7078">
        <w:rPr>
          <w:rFonts w:ascii="Arial" w:hAnsi="Arial" w:cs="Arial"/>
          <w:color w:val="000000" w:themeColor="text1"/>
          <w:sz w:val="21"/>
          <w:szCs w:val="21"/>
        </w:rPr>
        <w:t>Stowarzyszeniem Moc Wsparcia</w:t>
      </w:r>
      <w:r w:rsidR="00CC45EB" w:rsidRPr="004934C1">
        <w:rPr>
          <w:rFonts w:ascii="Arial" w:hAnsi="Arial" w:cs="Arial"/>
          <w:color w:val="000000" w:themeColor="text1"/>
          <w:sz w:val="21"/>
          <w:szCs w:val="21"/>
        </w:rPr>
        <w:t xml:space="preserve"> dot</w:t>
      </w:r>
      <w:r w:rsidR="00CC45EB">
        <w:rPr>
          <w:rFonts w:ascii="Arial" w:hAnsi="Arial" w:cs="Arial"/>
          <w:color w:val="000000" w:themeColor="text1"/>
          <w:sz w:val="21"/>
          <w:szCs w:val="21"/>
        </w:rPr>
        <w:t>yczące</w:t>
      </w:r>
      <w:r w:rsidR="00CC45EB" w:rsidRPr="004934C1">
        <w:rPr>
          <w:rFonts w:ascii="Arial" w:hAnsi="Arial" w:cs="Arial"/>
          <w:color w:val="000000" w:themeColor="text1"/>
          <w:sz w:val="21"/>
          <w:szCs w:val="21"/>
        </w:rPr>
        <w:t xml:space="preserve"> współpracy przy realizacji projektu pn.</w:t>
      </w:r>
      <w:r w:rsidR="00CC45EB">
        <w:rPr>
          <w:rFonts w:ascii="Arial" w:hAnsi="Arial" w:cs="Arial"/>
          <w:color w:val="000000" w:themeColor="text1"/>
          <w:sz w:val="21"/>
          <w:szCs w:val="21"/>
        </w:rPr>
        <w:t xml:space="preserve"> </w:t>
      </w:r>
      <w:r w:rsidR="00CC45EB" w:rsidRPr="00870E9D">
        <w:rPr>
          <w:rFonts w:ascii="Arial" w:hAnsi="Arial" w:cs="Arial"/>
          <w:i/>
          <w:iCs/>
          <w:color w:val="000000" w:themeColor="text1"/>
          <w:sz w:val="21"/>
          <w:szCs w:val="21"/>
        </w:rPr>
        <w:t>Dziecko w Centrum – tworzenie lokalnych polityk ochrony dzieci przed krzywdzeniem</w:t>
      </w:r>
      <w:r w:rsidR="00CC45EB" w:rsidRPr="004934C1">
        <w:rPr>
          <w:rFonts w:ascii="Arial" w:hAnsi="Arial" w:cs="Arial"/>
          <w:color w:val="000000" w:themeColor="text1"/>
          <w:sz w:val="21"/>
          <w:szCs w:val="21"/>
        </w:rPr>
        <w:t xml:space="preserve">; partnerami przedsięwzięcia były: </w:t>
      </w:r>
      <w:r w:rsidR="00CC45EB" w:rsidRPr="00CB7078">
        <w:rPr>
          <w:rFonts w:ascii="Arial" w:hAnsi="Arial" w:cs="Arial"/>
          <w:color w:val="000000" w:themeColor="text1"/>
          <w:sz w:val="21"/>
          <w:szCs w:val="21"/>
        </w:rPr>
        <w:t>Gmina Sosnowiec oraz Fundacja Dajemy Dzieciom Siłę</w:t>
      </w:r>
      <w:r w:rsidR="00CC45EB" w:rsidRPr="004934C1">
        <w:rPr>
          <w:rFonts w:ascii="Arial" w:hAnsi="Arial" w:cs="Arial"/>
          <w:color w:val="000000" w:themeColor="text1"/>
          <w:sz w:val="21"/>
          <w:szCs w:val="21"/>
        </w:rPr>
        <w:t xml:space="preserve">. Zadanie polegało na promowaniu i udostępnianiu informacji oraz </w:t>
      </w:r>
      <w:r w:rsidR="00C04CE3">
        <w:rPr>
          <w:rFonts w:ascii="Arial" w:hAnsi="Arial" w:cs="Arial"/>
          <w:color w:val="000000" w:themeColor="text1"/>
          <w:sz w:val="21"/>
          <w:szCs w:val="21"/>
        </w:rPr>
        <w:br/>
      </w:r>
      <w:r w:rsidR="00CC45EB" w:rsidRPr="004934C1">
        <w:rPr>
          <w:rFonts w:ascii="Arial" w:hAnsi="Arial" w:cs="Arial"/>
          <w:color w:val="000000" w:themeColor="text1"/>
          <w:sz w:val="21"/>
          <w:szCs w:val="21"/>
        </w:rPr>
        <w:t>na wsparciu w procesie rekrutacji uczestników projektu realizowanego przez</w:t>
      </w:r>
      <w:r w:rsidR="00CC45EB">
        <w:rPr>
          <w:rFonts w:ascii="Arial" w:hAnsi="Arial" w:cs="Arial"/>
          <w:color w:val="000000" w:themeColor="text1"/>
          <w:sz w:val="21"/>
          <w:szCs w:val="21"/>
        </w:rPr>
        <w:t xml:space="preserve"> </w:t>
      </w:r>
      <w:r w:rsidR="00CC45EB" w:rsidRPr="004934C1">
        <w:rPr>
          <w:rFonts w:ascii="Arial" w:hAnsi="Arial" w:cs="Arial"/>
          <w:color w:val="000000" w:themeColor="text1"/>
          <w:sz w:val="21"/>
          <w:szCs w:val="21"/>
        </w:rPr>
        <w:t>Stowarzyszenie</w:t>
      </w:r>
      <w:r>
        <w:rPr>
          <w:rFonts w:ascii="Arial" w:hAnsi="Arial" w:cs="Arial"/>
          <w:color w:val="000000" w:themeColor="text1"/>
          <w:sz w:val="21"/>
          <w:szCs w:val="21"/>
        </w:rPr>
        <w:t>.</w:t>
      </w:r>
    </w:p>
    <w:p w14:paraId="185A12FC" w14:textId="053314A5" w:rsidR="00CC45EB" w:rsidRPr="00B51664" w:rsidRDefault="004C53EB">
      <w:pPr>
        <w:pStyle w:val="Akapitzlist"/>
        <w:numPr>
          <w:ilvl w:val="0"/>
          <w:numId w:val="20"/>
        </w:numPr>
        <w:spacing w:line="268" w:lineRule="exact"/>
        <w:contextualSpacing/>
        <w:jc w:val="both"/>
        <w:rPr>
          <w:rFonts w:ascii="Arial" w:hAnsi="Arial" w:cs="Arial"/>
          <w:sz w:val="21"/>
          <w:szCs w:val="21"/>
        </w:rPr>
      </w:pPr>
      <w:r>
        <w:rPr>
          <w:rFonts w:ascii="Arial" w:hAnsi="Arial" w:cs="Arial"/>
          <w:color w:val="000000" w:themeColor="text1"/>
          <w:sz w:val="21"/>
          <w:szCs w:val="21"/>
        </w:rPr>
        <w:t xml:space="preserve">W </w:t>
      </w:r>
      <w:r w:rsidR="00CC45EB">
        <w:rPr>
          <w:rFonts w:ascii="Arial" w:hAnsi="Arial" w:cs="Arial"/>
          <w:color w:val="000000" w:themeColor="text1"/>
          <w:sz w:val="21"/>
          <w:szCs w:val="21"/>
        </w:rPr>
        <w:t xml:space="preserve">2023 roku podjęto współpracę </w:t>
      </w:r>
      <w:r w:rsidR="00CC45EB" w:rsidRPr="00B51664">
        <w:rPr>
          <w:rFonts w:ascii="Arial" w:hAnsi="Arial" w:cs="Arial"/>
          <w:sz w:val="21"/>
          <w:szCs w:val="21"/>
        </w:rPr>
        <w:t>z Komendą Wojewódzką Policji w Katowicach</w:t>
      </w:r>
      <w:r w:rsidR="00306B8C">
        <w:rPr>
          <w:rFonts w:ascii="Arial" w:hAnsi="Arial" w:cs="Arial"/>
          <w:sz w:val="21"/>
          <w:szCs w:val="21"/>
        </w:rPr>
        <w:t xml:space="preserve"> oraz Biurem Karier Uniwersytetu </w:t>
      </w:r>
      <w:proofErr w:type="spellStart"/>
      <w:r w:rsidR="00306B8C">
        <w:rPr>
          <w:rFonts w:ascii="Arial" w:hAnsi="Arial" w:cs="Arial"/>
          <w:sz w:val="21"/>
          <w:szCs w:val="21"/>
        </w:rPr>
        <w:t>Śląśkiego</w:t>
      </w:r>
      <w:proofErr w:type="spellEnd"/>
      <w:r w:rsidR="00CC45EB" w:rsidRPr="00B51664">
        <w:rPr>
          <w:rFonts w:ascii="Arial" w:hAnsi="Arial" w:cs="Arial"/>
          <w:sz w:val="21"/>
          <w:szCs w:val="21"/>
        </w:rPr>
        <w:t xml:space="preserve"> </w:t>
      </w:r>
      <w:r w:rsidR="00306B8C">
        <w:rPr>
          <w:rFonts w:ascii="Arial" w:hAnsi="Arial" w:cs="Arial"/>
          <w:sz w:val="21"/>
          <w:szCs w:val="21"/>
        </w:rPr>
        <w:t>p</w:t>
      </w:r>
      <w:r w:rsidR="00CC45EB" w:rsidRPr="00B51664">
        <w:rPr>
          <w:rFonts w:ascii="Arial" w:hAnsi="Arial" w:cs="Arial"/>
          <w:sz w:val="21"/>
          <w:szCs w:val="21"/>
        </w:rPr>
        <w:t xml:space="preserve">rzy organizacji Seminarium pn. </w:t>
      </w:r>
      <w:r w:rsidR="00CC45EB" w:rsidRPr="00B51664">
        <w:rPr>
          <w:rFonts w:ascii="Arial" w:hAnsi="Arial" w:cs="Arial"/>
          <w:i/>
          <w:iCs/>
          <w:sz w:val="21"/>
          <w:szCs w:val="21"/>
        </w:rPr>
        <w:t>Interdyscyplinarność warunkiem skutecznej pomocy – przemoc w rodzinie z problemem alkoholowym</w:t>
      </w:r>
      <w:r w:rsidR="00722D42" w:rsidRPr="00B51664">
        <w:rPr>
          <w:rFonts w:ascii="Arial" w:hAnsi="Arial" w:cs="Arial"/>
          <w:sz w:val="21"/>
          <w:szCs w:val="21"/>
        </w:rPr>
        <w:t xml:space="preserve">. Zadanie </w:t>
      </w:r>
      <w:r w:rsidR="005B339C" w:rsidRPr="00B51664">
        <w:rPr>
          <w:rFonts w:ascii="Arial" w:hAnsi="Arial" w:cs="Arial"/>
          <w:sz w:val="21"/>
          <w:szCs w:val="21"/>
        </w:rPr>
        <w:t xml:space="preserve">wpisujące się w </w:t>
      </w:r>
      <w:r w:rsidR="005B339C" w:rsidRPr="00B51664">
        <w:rPr>
          <w:rFonts w:ascii="Arial" w:hAnsi="Arial" w:cs="Arial"/>
          <w:i/>
          <w:iCs/>
          <w:sz w:val="21"/>
          <w:szCs w:val="21"/>
        </w:rPr>
        <w:t>Program</w:t>
      </w:r>
      <w:r w:rsidR="005B339C" w:rsidRPr="00B51664">
        <w:rPr>
          <w:rFonts w:ascii="Arial" w:hAnsi="Arial" w:cs="Arial"/>
          <w:sz w:val="21"/>
          <w:szCs w:val="21"/>
        </w:rPr>
        <w:t xml:space="preserve"> </w:t>
      </w:r>
      <w:r w:rsidR="00722D42" w:rsidRPr="00B51664">
        <w:rPr>
          <w:rFonts w:ascii="Arial" w:hAnsi="Arial" w:cs="Arial"/>
          <w:sz w:val="21"/>
          <w:szCs w:val="21"/>
        </w:rPr>
        <w:t xml:space="preserve">zrealizowane </w:t>
      </w:r>
      <w:r w:rsidR="005B339C" w:rsidRPr="00B51664">
        <w:rPr>
          <w:rFonts w:ascii="Arial" w:hAnsi="Arial" w:cs="Arial"/>
          <w:sz w:val="21"/>
          <w:szCs w:val="21"/>
        </w:rPr>
        <w:t>zostało</w:t>
      </w:r>
      <w:r w:rsidR="00722D42" w:rsidRPr="00B51664">
        <w:rPr>
          <w:rFonts w:ascii="Arial" w:hAnsi="Arial" w:cs="Arial"/>
          <w:sz w:val="21"/>
          <w:szCs w:val="21"/>
        </w:rPr>
        <w:t xml:space="preserve"> w ramach </w:t>
      </w:r>
      <w:r w:rsidR="00722D42" w:rsidRPr="00B51664">
        <w:rPr>
          <w:rFonts w:ascii="Arial" w:hAnsi="Arial" w:cs="Arial"/>
          <w:i/>
          <w:iCs/>
          <w:sz w:val="21"/>
          <w:szCs w:val="21"/>
        </w:rPr>
        <w:t>Programu przeciwdziałania uzależnieniom w województwie śląskim na lata 2022-2030</w:t>
      </w:r>
      <w:r w:rsidR="00722D42" w:rsidRPr="00B51664">
        <w:rPr>
          <w:rFonts w:ascii="Arial" w:hAnsi="Arial" w:cs="Arial"/>
          <w:sz w:val="21"/>
          <w:szCs w:val="21"/>
        </w:rPr>
        <w:t>.</w:t>
      </w:r>
    </w:p>
    <w:p w14:paraId="6BFE1599" w14:textId="3137033E" w:rsidR="00FC72D8" w:rsidRDefault="004C53EB">
      <w:pPr>
        <w:pStyle w:val="Akapitzlist"/>
        <w:numPr>
          <w:ilvl w:val="0"/>
          <w:numId w:val="20"/>
        </w:numPr>
        <w:spacing w:line="268" w:lineRule="exact"/>
        <w:contextualSpacing/>
        <w:jc w:val="both"/>
        <w:rPr>
          <w:rFonts w:ascii="Arial" w:hAnsi="Arial" w:cs="Arial"/>
          <w:color w:val="000000" w:themeColor="text1"/>
          <w:sz w:val="21"/>
          <w:szCs w:val="21"/>
        </w:rPr>
      </w:pPr>
      <w:r>
        <w:rPr>
          <w:rFonts w:ascii="Arial" w:hAnsi="Arial" w:cs="Arial"/>
          <w:color w:val="000000" w:themeColor="text1"/>
          <w:sz w:val="21"/>
          <w:szCs w:val="21"/>
        </w:rPr>
        <w:t>W</w:t>
      </w:r>
      <w:r w:rsidR="00CC45EB" w:rsidRPr="00B572E5">
        <w:rPr>
          <w:rFonts w:ascii="Arial" w:hAnsi="Arial" w:cs="Arial"/>
          <w:color w:val="000000" w:themeColor="text1"/>
          <w:sz w:val="21"/>
          <w:szCs w:val="21"/>
        </w:rPr>
        <w:t xml:space="preserve"> 2024 roku zawarto </w:t>
      </w:r>
      <w:r w:rsidR="00CC45EB" w:rsidRPr="00CB7078">
        <w:rPr>
          <w:rFonts w:ascii="Arial" w:hAnsi="Arial" w:cs="Arial"/>
          <w:color w:val="000000" w:themeColor="text1"/>
          <w:sz w:val="21"/>
          <w:szCs w:val="21"/>
        </w:rPr>
        <w:t>16</w:t>
      </w:r>
      <w:r w:rsidR="00B51664">
        <w:rPr>
          <w:rFonts w:ascii="Arial" w:hAnsi="Arial" w:cs="Arial"/>
          <w:color w:val="000000" w:themeColor="text1"/>
          <w:sz w:val="21"/>
          <w:szCs w:val="21"/>
        </w:rPr>
        <w:t>7</w:t>
      </w:r>
      <w:r w:rsidR="00CC45EB" w:rsidRPr="00CB7078">
        <w:rPr>
          <w:rFonts w:ascii="Arial" w:hAnsi="Arial" w:cs="Arial"/>
          <w:color w:val="000000" w:themeColor="text1"/>
          <w:sz w:val="21"/>
          <w:szCs w:val="21"/>
        </w:rPr>
        <w:t xml:space="preserve"> porozumień o współpracy z gminami województwa śląskiego</w:t>
      </w:r>
      <w:r>
        <w:rPr>
          <w:rFonts w:ascii="Arial" w:hAnsi="Arial" w:cs="Arial"/>
          <w:color w:val="000000" w:themeColor="text1"/>
          <w:sz w:val="21"/>
          <w:szCs w:val="21"/>
        </w:rPr>
        <w:t>,</w:t>
      </w:r>
      <w:r w:rsidR="00CC45EB" w:rsidRPr="00B572E5">
        <w:rPr>
          <w:rFonts w:ascii="Arial" w:hAnsi="Arial" w:cs="Arial"/>
          <w:color w:val="000000" w:themeColor="text1"/>
          <w:sz w:val="21"/>
          <w:szCs w:val="21"/>
        </w:rPr>
        <w:t xml:space="preserve"> dotyczących współpracy przy organizacji obowiązkowych szkoleń dla członków </w:t>
      </w:r>
      <w:r>
        <w:rPr>
          <w:rFonts w:ascii="Arial" w:hAnsi="Arial" w:cs="Arial"/>
          <w:color w:val="000000" w:themeColor="text1"/>
          <w:sz w:val="21"/>
          <w:szCs w:val="21"/>
        </w:rPr>
        <w:t xml:space="preserve">wszystkich </w:t>
      </w:r>
      <w:r w:rsidR="00CC45EB" w:rsidRPr="00B572E5">
        <w:rPr>
          <w:rFonts w:ascii="Arial" w:hAnsi="Arial" w:cs="Arial"/>
          <w:color w:val="000000" w:themeColor="text1"/>
          <w:sz w:val="21"/>
          <w:szCs w:val="21"/>
        </w:rPr>
        <w:t>zespołów interdyscyplinarnych</w:t>
      </w:r>
      <w:r>
        <w:rPr>
          <w:rFonts w:ascii="Arial" w:hAnsi="Arial" w:cs="Arial"/>
          <w:color w:val="000000" w:themeColor="text1"/>
          <w:sz w:val="21"/>
          <w:szCs w:val="21"/>
        </w:rPr>
        <w:t>.</w:t>
      </w:r>
    </w:p>
    <w:p w14:paraId="03027190" w14:textId="2AB36C8A" w:rsidR="008E10D7" w:rsidRPr="009638EF" w:rsidRDefault="004C53EB">
      <w:pPr>
        <w:pStyle w:val="Akapitzlist"/>
        <w:numPr>
          <w:ilvl w:val="0"/>
          <w:numId w:val="20"/>
        </w:numPr>
        <w:spacing w:line="268" w:lineRule="exact"/>
        <w:contextualSpacing/>
        <w:jc w:val="both"/>
        <w:rPr>
          <w:rFonts w:ascii="Arial" w:hAnsi="Arial" w:cs="Arial"/>
          <w:sz w:val="21"/>
          <w:szCs w:val="21"/>
        </w:rPr>
      </w:pPr>
      <w:r w:rsidRPr="0061789C">
        <w:rPr>
          <w:rFonts w:ascii="Arial" w:hAnsi="Arial" w:cs="Arial"/>
          <w:sz w:val="21"/>
          <w:szCs w:val="21"/>
        </w:rPr>
        <w:t>W</w:t>
      </w:r>
      <w:r w:rsidR="005E258C" w:rsidRPr="0061789C">
        <w:rPr>
          <w:rFonts w:ascii="Arial" w:hAnsi="Arial" w:cs="Arial"/>
          <w:sz w:val="21"/>
          <w:szCs w:val="21"/>
        </w:rPr>
        <w:t xml:space="preserve"> latach 2023-2025</w:t>
      </w:r>
      <w:r w:rsidRPr="0061789C">
        <w:rPr>
          <w:rFonts w:ascii="Arial" w:hAnsi="Arial" w:cs="Arial"/>
          <w:sz w:val="21"/>
          <w:szCs w:val="21"/>
        </w:rPr>
        <w:t>,</w:t>
      </w:r>
      <w:r w:rsidR="005E258C" w:rsidRPr="0061789C">
        <w:rPr>
          <w:rFonts w:ascii="Arial" w:hAnsi="Arial" w:cs="Arial"/>
          <w:sz w:val="21"/>
          <w:szCs w:val="21"/>
        </w:rPr>
        <w:t xml:space="preserve"> </w:t>
      </w:r>
      <w:r w:rsidR="008E10D7" w:rsidRPr="0061789C">
        <w:rPr>
          <w:rFonts w:ascii="Arial" w:hAnsi="Arial" w:cs="Arial"/>
          <w:sz w:val="21"/>
          <w:szCs w:val="21"/>
        </w:rPr>
        <w:t xml:space="preserve">ROPS </w:t>
      </w:r>
      <w:r w:rsidR="0061789C" w:rsidRPr="0061789C">
        <w:rPr>
          <w:rFonts w:ascii="Arial" w:hAnsi="Arial" w:cs="Arial"/>
          <w:sz w:val="21"/>
          <w:szCs w:val="21"/>
        </w:rPr>
        <w:t>współpracował</w:t>
      </w:r>
      <w:r w:rsidR="005E258C" w:rsidRPr="0061789C">
        <w:rPr>
          <w:rFonts w:ascii="Arial" w:hAnsi="Arial" w:cs="Arial"/>
          <w:sz w:val="21"/>
          <w:szCs w:val="21"/>
        </w:rPr>
        <w:t xml:space="preserve"> z Krajowym Centrum Przeciwdziałania Uzależnieniom w zakresie </w:t>
      </w:r>
      <w:r w:rsidR="0061789C" w:rsidRPr="0061789C">
        <w:rPr>
          <w:rFonts w:ascii="Arial" w:hAnsi="Arial" w:cs="Arial"/>
          <w:sz w:val="21"/>
          <w:szCs w:val="21"/>
        </w:rPr>
        <w:t xml:space="preserve">realizacji zadań z obszaru przeciwdziałania przemocy domowej </w:t>
      </w:r>
      <w:r w:rsidR="002A5A5B" w:rsidRPr="0061789C">
        <w:rPr>
          <w:rFonts w:ascii="Arial" w:hAnsi="Arial" w:cs="Arial"/>
          <w:sz w:val="21"/>
          <w:szCs w:val="21"/>
        </w:rPr>
        <w:t>podejmowanych</w:t>
      </w:r>
      <w:r w:rsidR="0061789C" w:rsidRPr="0061789C">
        <w:rPr>
          <w:rFonts w:ascii="Arial" w:hAnsi="Arial" w:cs="Arial"/>
          <w:sz w:val="21"/>
          <w:szCs w:val="21"/>
        </w:rPr>
        <w:t xml:space="preserve"> </w:t>
      </w:r>
      <w:r w:rsidR="002A5A5B" w:rsidRPr="0061789C">
        <w:rPr>
          <w:rFonts w:ascii="Arial" w:hAnsi="Arial" w:cs="Arial"/>
          <w:sz w:val="21"/>
          <w:szCs w:val="21"/>
        </w:rPr>
        <w:t>na poziomie województw</w:t>
      </w:r>
      <w:r w:rsidRPr="0061789C">
        <w:rPr>
          <w:rFonts w:ascii="Arial" w:hAnsi="Arial" w:cs="Arial"/>
          <w:sz w:val="21"/>
          <w:szCs w:val="21"/>
        </w:rPr>
        <w:t>,</w:t>
      </w:r>
      <w:r w:rsidR="0061789C" w:rsidRPr="0061789C">
        <w:rPr>
          <w:rFonts w:ascii="Arial" w:hAnsi="Arial" w:cs="Arial"/>
          <w:sz w:val="21"/>
          <w:szCs w:val="21"/>
        </w:rPr>
        <w:t xml:space="preserve"> w tym celu u</w:t>
      </w:r>
      <w:r w:rsidR="002A5A5B" w:rsidRPr="0061789C">
        <w:rPr>
          <w:rFonts w:ascii="Arial" w:hAnsi="Arial" w:cs="Arial"/>
          <w:sz w:val="21"/>
          <w:szCs w:val="21"/>
        </w:rPr>
        <w:t>czestnic</w:t>
      </w:r>
      <w:r w:rsidR="0061789C" w:rsidRPr="0061789C">
        <w:rPr>
          <w:rFonts w:ascii="Arial" w:hAnsi="Arial" w:cs="Arial"/>
          <w:sz w:val="21"/>
          <w:szCs w:val="21"/>
        </w:rPr>
        <w:t xml:space="preserve">zył </w:t>
      </w:r>
      <w:r w:rsidR="002A5A5B" w:rsidRPr="0061789C">
        <w:rPr>
          <w:rFonts w:ascii="Arial" w:hAnsi="Arial" w:cs="Arial"/>
          <w:sz w:val="21"/>
          <w:szCs w:val="21"/>
        </w:rPr>
        <w:t>w</w:t>
      </w:r>
      <w:r w:rsidRPr="0061789C">
        <w:rPr>
          <w:rFonts w:ascii="Arial" w:hAnsi="Arial" w:cs="Arial"/>
          <w:sz w:val="21"/>
          <w:szCs w:val="21"/>
        </w:rPr>
        <w:t xml:space="preserve"> trzech</w:t>
      </w:r>
      <w:r w:rsidR="002A5A5B" w:rsidRPr="0061789C">
        <w:rPr>
          <w:rFonts w:ascii="Arial" w:hAnsi="Arial" w:cs="Arial"/>
          <w:sz w:val="21"/>
          <w:szCs w:val="21"/>
        </w:rPr>
        <w:t xml:space="preserve"> krajowych konferencjach (naradach) dla osób, które na szczeblu województw odpowiadają </w:t>
      </w:r>
      <w:r w:rsidR="0061789C" w:rsidRPr="0061789C">
        <w:rPr>
          <w:rFonts w:ascii="Arial" w:hAnsi="Arial" w:cs="Arial"/>
          <w:sz w:val="21"/>
          <w:szCs w:val="21"/>
        </w:rPr>
        <w:br/>
      </w:r>
      <w:r w:rsidR="002A5A5B" w:rsidRPr="0061789C">
        <w:rPr>
          <w:rFonts w:ascii="Arial" w:hAnsi="Arial" w:cs="Arial"/>
          <w:sz w:val="21"/>
          <w:szCs w:val="21"/>
        </w:rPr>
        <w:t xml:space="preserve">za koordynację </w:t>
      </w:r>
      <w:r w:rsidR="004C25D8" w:rsidRPr="0061789C">
        <w:rPr>
          <w:rFonts w:ascii="Arial" w:hAnsi="Arial" w:cs="Arial"/>
          <w:sz w:val="21"/>
          <w:szCs w:val="21"/>
        </w:rPr>
        <w:t>ww.</w:t>
      </w:r>
      <w:r w:rsidR="002A5A5B" w:rsidRPr="0061789C">
        <w:rPr>
          <w:rFonts w:ascii="Arial" w:hAnsi="Arial" w:cs="Arial"/>
          <w:sz w:val="21"/>
          <w:szCs w:val="21"/>
        </w:rPr>
        <w:t xml:space="preserve"> zadań</w:t>
      </w:r>
      <w:r w:rsidR="008E10D7" w:rsidRPr="0061789C">
        <w:rPr>
          <w:rFonts w:ascii="Arial" w:hAnsi="Arial" w:cs="Arial"/>
          <w:sz w:val="21"/>
          <w:szCs w:val="21"/>
        </w:rPr>
        <w:t xml:space="preserve"> </w:t>
      </w:r>
      <w:r w:rsidRPr="0061789C">
        <w:rPr>
          <w:rFonts w:ascii="Arial" w:hAnsi="Arial" w:cs="Arial"/>
          <w:sz w:val="21"/>
          <w:szCs w:val="21"/>
        </w:rPr>
        <w:t>(</w:t>
      </w:r>
      <w:r w:rsidR="002A5A5B" w:rsidRPr="0061789C">
        <w:rPr>
          <w:rFonts w:ascii="Arial" w:hAnsi="Arial" w:cs="Arial"/>
          <w:sz w:val="21"/>
          <w:szCs w:val="21"/>
        </w:rPr>
        <w:t xml:space="preserve">w tym </w:t>
      </w:r>
      <w:r w:rsidR="008E10D7" w:rsidRPr="0061789C">
        <w:rPr>
          <w:rFonts w:ascii="Arial" w:hAnsi="Arial" w:cs="Arial"/>
          <w:sz w:val="21"/>
          <w:szCs w:val="21"/>
        </w:rPr>
        <w:t>delega</w:t>
      </w:r>
      <w:r w:rsidRPr="0061789C">
        <w:rPr>
          <w:rFonts w:ascii="Arial" w:hAnsi="Arial" w:cs="Arial"/>
          <w:sz w:val="21"/>
          <w:szCs w:val="21"/>
        </w:rPr>
        <w:t xml:space="preserve">tów </w:t>
      </w:r>
      <w:r w:rsidR="002A5A5B" w:rsidRPr="0061789C">
        <w:rPr>
          <w:rFonts w:ascii="Arial" w:hAnsi="Arial" w:cs="Arial"/>
          <w:sz w:val="21"/>
          <w:szCs w:val="21"/>
        </w:rPr>
        <w:t>wojewod</w:t>
      </w:r>
      <w:r w:rsidR="008E10D7" w:rsidRPr="0061789C">
        <w:rPr>
          <w:rFonts w:ascii="Arial" w:hAnsi="Arial" w:cs="Arial"/>
          <w:sz w:val="21"/>
          <w:szCs w:val="21"/>
        </w:rPr>
        <w:t>ów</w:t>
      </w:r>
      <w:r w:rsidR="002A5A5B" w:rsidRPr="0061789C">
        <w:rPr>
          <w:rFonts w:ascii="Arial" w:hAnsi="Arial" w:cs="Arial"/>
          <w:sz w:val="21"/>
          <w:szCs w:val="21"/>
        </w:rPr>
        <w:t xml:space="preserve">, </w:t>
      </w:r>
      <w:r w:rsidR="00804905">
        <w:rPr>
          <w:rFonts w:ascii="Arial" w:hAnsi="Arial" w:cs="Arial"/>
          <w:sz w:val="21"/>
          <w:szCs w:val="21"/>
        </w:rPr>
        <w:t>przedstawicieli samorządów województw</w:t>
      </w:r>
      <w:r w:rsidR="008E10D7" w:rsidRPr="0061789C">
        <w:rPr>
          <w:rFonts w:ascii="Arial" w:hAnsi="Arial" w:cs="Arial"/>
          <w:sz w:val="21"/>
          <w:szCs w:val="21"/>
        </w:rPr>
        <w:t xml:space="preserve"> </w:t>
      </w:r>
      <w:r w:rsidR="002A5A5B" w:rsidRPr="0061789C">
        <w:rPr>
          <w:rFonts w:ascii="Arial" w:hAnsi="Arial" w:cs="Arial"/>
          <w:sz w:val="21"/>
          <w:szCs w:val="21"/>
        </w:rPr>
        <w:t xml:space="preserve">i </w:t>
      </w:r>
      <w:r w:rsidR="008E10D7" w:rsidRPr="0061789C">
        <w:rPr>
          <w:rFonts w:ascii="Arial" w:hAnsi="Arial" w:cs="Arial"/>
          <w:sz w:val="21"/>
          <w:szCs w:val="21"/>
        </w:rPr>
        <w:t xml:space="preserve">wojewódzkich komend </w:t>
      </w:r>
      <w:r w:rsidR="002A5A5B" w:rsidRPr="0061789C">
        <w:rPr>
          <w:rFonts w:ascii="Arial" w:hAnsi="Arial" w:cs="Arial"/>
          <w:sz w:val="21"/>
          <w:szCs w:val="21"/>
        </w:rPr>
        <w:t>Policj</w:t>
      </w:r>
      <w:r w:rsidRPr="0061789C">
        <w:rPr>
          <w:rFonts w:ascii="Arial" w:hAnsi="Arial" w:cs="Arial"/>
          <w:sz w:val="21"/>
          <w:szCs w:val="21"/>
        </w:rPr>
        <w:t>i)</w:t>
      </w:r>
      <w:r w:rsidR="002A5A5B" w:rsidRPr="0061789C">
        <w:rPr>
          <w:rFonts w:ascii="Arial" w:hAnsi="Arial" w:cs="Arial"/>
          <w:sz w:val="21"/>
          <w:szCs w:val="21"/>
        </w:rPr>
        <w:t xml:space="preserve">. Tematyka obrad i interdyscyplinarnej wymiany doświadczeń </w:t>
      </w:r>
      <w:r w:rsidR="008E10D7" w:rsidRPr="0061789C">
        <w:rPr>
          <w:rFonts w:ascii="Arial" w:hAnsi="Arial" w:cs="Arial"/>
          <w:sz w:val="21"/>
          <w:szCs w:val="21"/>
        </w:rPr>
        <w:t>w kontekście wzmocnienia systemu przeciwdziałania przemocy domowej</w:t>
      </w:r>
      <w:r w:rsidRPr="0061789C">
        <w:rPr>
          <w:rFonts w:ascii="Arial" w:hAnsi="Arial" w:cs="Arial"/>
          <w:sz w:val="21"/>
          <w:szCs w:val="21"/>
        </w:rPr>
        <w:t>,</w:t>
      </w:r>
      <w:r w:rsidR="008E10D7" w:rsidRPr="0061789C">
        <w:rPr>
          <w:rFonts w:ascii="Arial" w:hAnsi="Arial" w:cs="Arial"/>
          <w:sz w:val="21"/>
          <w:szCs w:val="21"/>
        </w:rPr>
        <w:t xml:space="preserve"> </w:t>
      </w:r>
      <w:r w:rsidR="002A5A5B" w:rsidRPr="0061789C">
        <w:rPr>
          <w:rFonts w:ascii="Arial" w:hAnsi="Arial" w:cs="Arial"/>
          <w:sz w:val="21"/>
          <w:szCs w:val="21"/>
        </w:rPr>
        <w:t xml:space="preserve">dotyczyła </w:t>
      </w:r>
      <w:r w:rsidR="008E10D7" w:rsidRPr="0061789C">
        <w:rPr>
          <w:rFonts w:ascii="Arial" w:hAnsi="Arial" w:cs="Arial"/>
          <w:sz w:val="21"/>
          <w:szCs w:val="21"/>
        </w:rPr>
        <w:t xml:space="preserve">zarówno </w:t>
      </w:r>
      <w:r w:rsidR="002A5A5B" w:rsidRPr="0061789C">
        <w:rPr>
          <w:rFonts w:ascii="Arial" w:hAnsi="Arial" w:cs="Arial"/>
          <w:sz w:val="21"/>
          <w:szCs w:val="21"/>
        </w:rPr>
        <w:t>aspektów prawnych</w:t>
      </w:r>
      <w:r w:rsidR="008E10D7" w:rsidRPr="0061789C">
        <w:rPr>
          <w:rFonts w:ascii="Arial" w:hAnsi="Arial" w:cs="Arial"/>
          <w:sz w:val="21"/>
          <w:szCs w:val="21"/>
        </w:rPr>
        <w:t xml:space="preserve"> i organizacyjnych, jak też </w:t>
      </w:r>
      <w:r w:rsidR="004C25D8" w:rsidRPr="0061789C">
        <w:rPr>
          <w:rFonts w:ascii="Arial" w:hAnsi="Arial" w:cs="Arial"/>
          <w:sz w:val="21"/>
          <w:szCs w:val="21"/>
        </w:rPr>
        <w:t>obszarów problemowych wynikających z</w:t>
      </w:r>
      <w:r w:rsidR="00804905">
        <w:rPr>
          <w:rFonts w:ascii="Arial" w:hAnsi="Arial" w:cs="Arial"/>
          <w:sz w:val="21"/>
          <w:szCs w:val="21"/>
        </w:rPr>
        <w:t xml:space="preserve">e znowelizowanej </w:t>
      </w:r>
      <w:r w:rsidR="004C25D8" w:rsidRPr="0061789C">
        <w:rPr>
          <w:rFonts w:ascii="Arial" w:hAnsi="Arial" w:cs="Arial"/>
          <w:sz w:val="21"/>
          <w:szCs w:val="21"/>
        </w:rPr>
        <w:t xml:space="preserve">ustawy o przeciwdziałaniu przemocy domowej i </w:t>
      </w:r>
      <w:r w:rsidR="00804905">
        <w:rPr>
          <w:rFonts w:ascii="Arial" w:hAnsi="Arial" w:cs="Arial"/>
          <w:sz w:val="21"/>
          <w:szCs w:val="21"/>
        </w:rPr>
        <w:t>aktów wykonawczych do niej,</w:t>
      </w:r>
      <w:r w:rsidR="008E10D7" w:rsidRPr="009638EF">
        <w:rPr>
          <w:rFonts w:ascii="Arial" w:hAnsi="Arial" w:cs="Arial"/>
          <w:sz w:val="21"/>
          <w:szCs w:val="21"/>
        </w:rPr>
        <w:t xml:space="preserve"> z uwzględnieniem zagadnień </w:t>
      </w:r>
      <w:r w:rsidR="004C25D8" w:rsidRPr="009638EF">
        <w:rPr>
          <w:rFonts w:ascii="Arial" w:hAnsi="Arial" w:cs="Arial"/>
          <w:sz w:val="21"/>
          <w:szCs w:val="21"/>
        </w:rPr>
        <w:t xml:space="preserve">dotyczących funkcjonowania zespołów interdyscyplinarnych i grup </w:t>
      </w:r>
      <w:r w:rsidR="008E10D7" w:rsidRPr="009638EF">
        <w:rPr>
          <w:rFonts w:ascii="Arial" w:hAnsi="Arial" w:cs="Arial"/>
          <w:sz w:val="21"/>
          <w:szCs w:val="21"/>
        </w:rPr>
        <w:t>diagnostyczno-pomocowych</w:t>
      </w:r>
      <w:r w:rsidRPr="009638EF">
        <w:rPr>
          <w:rFonts w:ascii="Arial" w:hAnsi="Arial" w:cs="Arial"/>
          <w:sz w:val="21"/>
          <w:szCs w:val="21"/>
        </w:rPr>
        <w:t>.</w:t>
      </w:r>
    </w:p>
    <w:p w14:paraId="52971687" w14:textId="6E9BDCD7" w:rsidR="00CC45EB" w:rsidRPr="00AD6B42" w:rsidRDefault="004C53EB">
      <w:pPr>
        <w:pStyle w:val="Akapitzlist"/>
        <w:numPr>
          <w:ilvl w:val="0"/>
          <w:numId w:val="20"/>
        </w:numPr>
        <w:spacing w:line="268" w:lineRule="exact"/>
        <w:contextualSpacing/>
        <w:jc w:val="both"/>
        <w:rPr>
          <w:rFonts w:ascii="Arial" w:hAnsi="Arial" w:cs="Arial"/>
          <w:sz w:val="21"/>
          <w:szCs w:val="21"/>
        </w:rPr>
      </w:pPr>
      <w:r w:rsidRPr="009638EF">
        <w:rPr>
          <w:rFonts w:ascii="Arial" w:hAnsi="Arial" w:cs="Arial"/>
          <w:sz w:val="21"/>
          <w:szCs w:val="21"/>
        </w:rPr>
        <w:t>W</w:t>
      </w:r>
      <w:r w:rsidR="00FC72D8" w:rsidRPr="009638EF">
        <w:rPr>
          <w:rFonts w:ascii="Arial" w:hAnsi="Arial" w:cs="Arial"/>
          <w:sz w:val="21"/>
          <w:szCs w:val="21"/>
        </w:rPr>
        <w:t xml:space="preserve"> 2025 roku podjęto współpracę z Komendą Wojewódzką Policji w Katowicach </w:t>
      </w:r>
      <w:r w:rsidR="0061789C" w:rsidRPr="009638EF">
        <w:rPr>
          <w:rFonts w:ascii="Arial" w:hAnsi="Arial" w:cs="Arial"/>
          <w:sz w:val="21"/>
          <w:szCs w:val="21"/>
        </w:rPr>
        <w:t>i Wydziałem Rodziny i Polityki Społecznej Śląskiego Urzędu Wojewódzkiego na rzecz</w:t>
      </w:r>
      <w:r w:rsidR="00FC72D8" w:rsidRPr="009638EF">
        <w:rPr>
          <w:rFonts w:ascii="Arial" w:hAnsi="Arial" w:cs="Arial"/>
          <w:sz w:val="21"/>
          <w:szCs w:val="21"/>
        </w:rPr>
        <w:t xml:space="preserve"> organizacji Konferencji pn. </w:t>
      </w:r>
      <w:r w:rsidR="003E7111" w:rsidRPr="009638EF">
        <w:rPr>
          <w:rFonts w:ascii="Arial" w:hAnsi="Arial" w:cs="Arial"/>
          <w:i/>
          <w:iCs/>
          <w:sz w:val="21"/>
          <w:szCs w:val="21"/>
        </w:rPr>
        <w:t>Interdyscyplinarność instytucji – skuteczna pomoc osobom objętym procedurą „Niebieskie Karty” z problemem alkoholowym</w:t>
      </w:r>
      <w:r w:rsidR="00FC72D8" w:rsidRPr="009638EF">
        <w:rPr>
          <w:rFonts w:ascii="Arial" w:hAnsi="Arial" w:cs="Arial"/>
          <w:sz w:val="21"/>
          <w:szCs w:val="21"/>
        </w:rPr>
        <w:t>.</w:t>
      </w:r>
      <w:r w:rsidR="000B2D20" w:rsidRPr="009638EF">
        <w:rPr>
          <w:rFonts w:ascii="Arial" w:hAnsi="Arial" w:cs="Arial"/>
          <w:sz w:val="21"/>
          <w:szCs w:val="21"/>
        </w:rPr>
        <w:t xml:space="preserve"> Celem przedsięwzięcia </w:t>
      </w:r>
      <w:r w:rsidR="003E7111" w:rsidRPr="009638EF">
        <w:rPr>
          <w:rFonts w:ascii="Arial" w:hAnsi="Arial" w:cs="Arial"/>
          <w:sz w:val="21"/>
          <w:szCs w:val="21"/>
        </w:rPr>
        <w:t>było</w:t>
      </w:r>
      <w:r w:rsidR="000B2D20" w:rsidRPr="009638EF">
        <w:rPr>
          <w:rFonts w:ascii="Arial" w:hAnsi="Arial" w:cs="Arial"/>
          <w:sz w:val="21"/>
          <w:szCs w:val="21"/>
        </w:rPr>
        <w:t xml:space="preserve"> przedstawienie </w:t>
      </w:r>
      <w:r w:rsidR="0061789C" w:rsidRPr="009638EF">
        <w:rPr>
          <w:rFonts w:ascii="Arial" w:hAnsi="Arial" w:cs="Arial"/>
          <w:sz w:val="21"/>
          <w:szCs w:val="21"/>
        </w:rPr>
        <w:br/>
      </w:r>
      <w:r w:rsidR="000B2D20" w:rsidRPr="009638EF">
        <w:rPr>
          <w:rFonts w:ascii="Arial" w:hAnsi="Arial" w:cs="Arial"/>
          <w:sz w:val="21"/>
          <w:szCs w:val="21"/>
        </w:rPr>
        <w:t xml:space="preserve">i omówienie kluczowych aspektów ustawy o przeciwdziałaniu przemocy domowej oraz jej aktów wykonawczych w kontekście funkcjonowania zespołów interdyscyplinarnych i gminnych komisji rozwiązywania problemów alkoholowych. Uczestnikami Konferencji </w:t>
      </w:r>
      <w:r w:rsidR="003E7111" w:rsidRPr="009638EF">
        <w:rPr>
          <w:rFonts w:ascii="Arial" w:hAnsi="Arial" w:cs="Arial"/>
          <w:sz w:val="21"/>
          <w:szCs w:val="21"/>
        </w:rPr>
        <w:t xml:space="preserve">byli przede wszystkim </w:t>
      </w:r>
      <w:r w:rsidR="000B2D20" w:rsidRPr="009638EF">
        <w:rPr>
          <w:rFonts w:ascii="Arial" w:hAnsi="Arial" w:cs="Arial"/>
          <w:sz w:val="21"/>
          <w:szCs w:val="21"/>
        </w:rPr>
        <w:t>przewodniczący</w:t>
      </w:r>
      <w:r w:rsidR="00804905">
        <w:rPr>
          <w:rFonts w:ascii="Arial" w:hAnsi="Arial" w:cs="Arial"/>
          <w:sz w:val="21"/>
          <w:szCs w:val="21"/>
        </w:rPr>
        <w:t xml:space="preserve"> lub/i</w:t>
      </w:r>
      <w:r w:rsidR="003E7111" w:rsidRPr="009638EF">
        <w:rPr>
          <w:rFonts w:ascii="Arial" w:hAnsi="Arial" w:cs="Arial"/>
          <w:sz w:val="21"/>
          <w:szCs w:val="21"/>
        </w:rPr>
        <w:t xml:space="preserve"> </w:t>
      </w:r>
      <w:r w:rsidR="000B2D20" w:rsidRPr="009638EF">
        <w:rPr>
          <w:rFonts w:ascii="Arial" w:hAnsi="Arial" w:cs="Arial"/>
          <w:sz w:val="21"/>
          <w:szCs w:val="21"/>
        </w:rPr>
        <w:t>wydelegowani członkowie zespołów interdyscyplinarnych</w:t>
      </w:r>
      <w:r w:rsidR="003E7111" w:rsidRPr="009638EF">
        <w:rPr>
          <w:rFonts w:ascii="Arial" w:hAnsi="Arial" w:cs="Arial"/>
          <w:sz w:val="21"/>
          <w:szCs w:val="21"/>
        </w:rPr>
        <w:t xml:space="preserve">, </w:t>
      </w:r>
      <w:r w:rsidR="000B2D20" w:rsidRPr="009638EF">
        <w:rPr>
          <w:rFonts w:ascii="Arial" w:hAnsi="Arial" w:cs="Arial"/>
          <w:sz w:val="21"/>
          <w:szCs w:val="21"/>
        </w:rPr>
        <w:t xml:space="preserve">funkcjonariusze komend </w:t>
      </w:r>
      <w:r w:rsidR="000B2D20" w:rsidRPr="00AD6B42">
        <w:rPr>
          <w:rFonts w:ascii="Arial" w:hAnsi="Arial" w:cs="Arial"/>
          <w:sz w:val="21"/>
          <w:szCs w:val="21"/>
        </w:rPr>
        <w:t>miejskich i powiatowych</w:t>
      </w:r>
      <w:r w:rsidR="003E7111" w:rsidRPr="00AD6B42">
        <w:rPr>
          <w:rFonts w:ascii="Arial" w:hAnsi="Arial" w:cs="Arial"/>
          <w:sz w:val="21"/>
          <w:szCs w:val="21"/>
        </w:rPr>
        <w:t xml:space="preserve"> Policji</w:t>
      </w:r>
      <w:r w:rsidR="000B2D20" w:rsidRPr="00AD6B42">
        <w:rPr>
          <w:rFonts w:ascii="Arial" w:hAnsi="Arial" w:cs="Arial"/>
          <w:sz w:val="21"/>
          <w:szCs w:val="21"/>
        </w:rPr>
        <w:t xml:space="preserve"> (koordynatorzy Procedury „Niebieskie Karty”)</w:t>
      </w:r>
      <w:r w:rsidR="0061789C" w:rsidRPr="00AD6B42">
        <w:rPr>
          <w:rFonts w:ascii="Arial" w:hAnsi="Arial" w:cs="Arial"/>
          <w:sz w:val="21"/>
          <w:szCs w:val="21"/>
        </w:rPr>
        <w:t xml:space="preserve">, </w:t>
      </w:r>
      <w:r w:rsidR="000B2D20" w:rsidRPr="00AD6B42">
        <w:rPr>
          <w:rFonts w:ascii="Arial" w:hAnsi="Arial" w:cs="Arial"/>
          <w:sz w:val="21"/>
          <w:szCs w:val="21"/>
        </w:rPr>
        <w:t>kuratorzy sądowi</w:t>
      </w:r>
      <w:r w:rsidR="0061789C" w:rsidRPr="00AD6B42">
        <w:rPr>
          <w:rFonts w:ascii="Arial" w:hAnsi="Arial" w:cs="Arial"/>
          <w:sz w:val="21"/>
          <w:szCs w:val="21"/>
        </w:rPr>
        <w:t xml:space="preserve"> oraz członkowie </w:t>
      </w:r>
      <w:r w:rsidR="009638EF" w:rsidRPr="00AD6B42">
        <w:rPr>
          <w:rFonts w:ascii="Arial" w:hAnsi="Arial" w:cs="Arial"/>
          <w:sz w:val="21"/>
          <w:szCs w:val="21"/>
        </w:rPr>
        <w:t>g</w:t>
      </w:r>
      <w:r w:rsidR="0061789C" w:rsidRPr="00AD6B42">
        <w:rPr>
          <w:rFonts w:ascii="Arial" w:hAnsi="Arial" w:cs="Arial"/>
          <w:sz w:val="21"/>
          <w:szCs w:val="21"/>
        </w:rPr>
        <w:t xml:space="preserve">minnych </w:t>
      </w:r>
      <w:r w:rsidR="009638EF" w:rsidRPr="00AD6B42">
        <w:rPr>
          <w:rFonts w:ascii="Arial" w:hAnsi="Arial" w:cs="Arial"/>
          <w:sz w:val="21"/>
          <w:szCs w:val="21"/>
        </w:rPr>
        <w:t>k</w:t>
      </w:r>
      <w:r w:rsidR="0061789C" w:rsidRPr="00AD6B42">
        <w:rPr>
          <w:rFonts w:ascii="Arial" w:hAnsi="Arial" w:cs="Arial"/>
          <w:sz w:val="21"/>
          <w:szCs w:val="21"/>
        </w:rPr>
        <w:t xml:space="preserve">omisji </w:t>
      </w:r>
      <w:r w:rsidR="009638EF" w:rsidRPr="00AD6B42">
        <w:rPr>
          <w:rFonts w:ascii="Arial" w:hAnsi="Arial" w:cs="Arial"/>
          <w:sz w:val="21"/>
          <w:szCs w:val="21"/>
        </w:rPr>
        <w:t>r</w:t>
      </w:r>
      <w:r w:rsidR="0061789C" w:rsidRPr="00AD6B42">
        <w:rPr>
          <w:rFonts w:ascii="Arial" w:hAnsi="Arial" w:cs="Arial"/>
          <w:sz w:val="21"/>
          <w:szCs w:val="21"/>
        </w:rPr>
        <w:t xml:space="preserve">ozwiązywania </w:t>
      </w:r>
      <w:r w:rsidR="009638EF" w:rsidRPr="00AD6B42">
        <w:rPr>
          <w:rFonts w:ascii="Arial" w:hAnsi="Arial" w:cs="Arial"/>
          <w:sz w:val="21"/>
          <w:szCs w:val="21"/>
        </w:rPr>
        <w:t>p</w:t>
      </w:r>
      <w:r w:rsidR="0061789C" w:rsidRPr="00AD6B42">
        <w:rPr>
          <w:rFonts w:ascii="Arial" w:hAnsi="Arial" w:cs="Arial"/>
          <w:sz w:val="21"/>
          <w:szCs w:val="21"/>
        </w:rPr>
        <w:t xml:space="preserve">roblemów </w:t>
      </w:r>
      <w:r w:rsidR="009638EF" w:rsidRPr="00AD6B42">
        <w:rPr>
          <w:rFonts w:ascii="Arial" w:hAnsi="Arial" w:cs="Arial"/>
          <w:sz w:val="21"/>
          <w:szCs w:val="21"/>
        </w:rPr>
        <w:t>alkoholowych.</w:t>
      </w:r>
      <w:r w:rsidR="000B2D20" w:rsidRPr="00AD6B42">
        <w:rPr>
          <w:rFonts w:ascii="Arial" w:hAnsi="Arial" w:cs="Arial"/>
          <w:sz w:val="21"/>
          <w:szCs w:val="21"/>
        </w:rPr>
        <w:t xml:space="preserve"> </w:t>
      </w:r>
      <w:r w:rsidR="005B339C" w:rsidRPr="00AD6B42">
        <w:rPr>
          <w:rFonts w:ascii="Arial" w:hAnsi="Arial" w:cs="Arial"/>
          <w:sz w:val="21"/>
          <w:szCs w:val="21"/>
        </w:rPr>
        <w:t xml:space="preserve">Zadanie wpisujące się w </w:t>
      </w:r>
      <w:r w:rsidR="005B339C" w:rsidRPr="00AD6B42">
        <w:rPr>
          <w:rFonts w:ascii="Arial" w:hAnsi="Arial" w:cs="Arial"/>
          <w:i/>
          <w:iCs/>
          <w:sz w:val="21"/>
          <w:szCs w:val="21"/>
        </w:rPr>
        <w:t>Program</w:t>
      </w:r>
      <w:r w:rsidR="005B339C" w:rsidRPr="00AD6B42">
        <w:rPr>
          <w:rFonts w:ascii="Arial" w:hAnsi="Arial" w:cs="Arial"/>
          <w:sz w:val="21"/>
          <w:szCs w:val="21"/>
        </w:rPr>
        <w:t xml:space="preserve"> zrealizowane zostało w ramach </w:t>
      </w:r>
      <w:r w:rsidR="005B339C" w:rsidRPr="00AD6B42">
        <w:rPr>
          <w:rFonts w:ascii="Arial" w:hAnsi="Arial" w:cs="Arial"/>
          <w:i/>
          <w:iCs/>
          <w:sz w:val="21"/>
          <w:szCs w:val="21"/>
        </w:rPr>
        <w:t>Programu przeciwdziałania uzależnieniom w województwie śląskim na lata 2022-2030</w:t>
      </w:r>
      <w:r w:rsidR="000B2D20" w:rsidRPr="00AD6B42">
        <w:rPr>
          <w:rFonts w:ascii="Arial" w:hAnsi="Arial" w:cs="Arial"/>
          <w:sz w:val="21"/>
          <w:szCs w:val="21"/>
        </w:rPr>
        <w:t>.</w:t>
      </w:r>
    </w:p>
    <w:p w14:paraId="09480FBD" w14:textId="77777777" w:rsidR="00CC45EB" w:rsidRPr="00AD6B42" w:rsidRDefault="00CC45EB" w:rsidP="00CC45EB">
      <w:pPr>
        <w:tabs>
          <w:tab w:val="left" w:pos="1905"/>
        </w:tabs>
        <w:spacing w:after="0" w:line="268" w:lineRule="exact"/>
        <w:jc w:val="both"/>
        <w:rPr>
          <w:rFonts w:ascii="Arial" w:hAnsi="Arial" w:cs="Arial"/>
          <w:sz w:val="21"/>
          <w:szCs w:val="21"/>
        </w:rPr>
      </w:pPr>
    </w:p>
    <w:p w14:paraId="56119932" w14:textId="77777777" w:rsidR="00AD6B42" w:rsidRPr="00AD6B42" w:rsidRDefault="00CC45EB" w:rsidP="00F32D0C">
      <w:pPr>
        <w:tabs>
          <w:tab w:val="left" w:pos="1905"/>
        </w:tabs>
        <w:spacing w:after="0" w:line="268" w:lineRule="exact"/>
        <w:ind w:firstLine="567"/>
        <w:jc w:val="both"/>
        <w:rPr>
          <w:rFonts w:ascii="Arial" w:hAnsi="Arial" w:cs="Arial"/>
          <w:sz w:val="21"/>
          <w:szCs w:val="21"/>
        </w:rPr>
      </w:pPr>
      <w:r w:rsidRPr="00AD6B42">
        <w:rPr>
          <w:rFonts w:ascii="Arial" w:hAnsi="Arial" w:cs="Arial"/>
          <w:sz w:val="21"/>
          <w:szCs w:val="21"/>
        </w:rPr>
        <w:t>W latach 2021</w:t>
      </w:r>
      <w:r w:rsidR="004579F0" w:rsidRPr="00AD6B42">
        <w:rPr>
          <w:rFonts w:ascii="Arial" w:hAnsi="Arial" w:cs="Arial"/>
          <w:sz w:val="21"/>
          <w:szCs w:val="21"/>
        </w:rPr>
        <w:t>-</w:t>
      </w:r>
      <w:r w:rsidRPr="00AD6B42">
        <w:rPr>
          <w:rFonts w:ascii="Arial" w:hAnsi="Arial" w:cs="Arial"/>
          <w:sz w:val="21"/>
          <w:szCs w:val="21"/>
        </w:rPr>
        <w:t>202</w:t>
      </w:r>
      <w:r w:rsidR="00722D42" w:rsidRPr="00AD6B42">
        <w:rPr>
          <w:rFonts w:ascii="Arial" w:hAnsi="Arial" w:cs="Arial"/>
          <w:sz w:val="21"/>
          <w:szCs w:val="21"/>
        </w:rPr>
        <w:t>5</w:t>
      </w:r>
      <w:r w:rsidRPr="00AD6B42">
        <w:rPr>
          <w:rFonts w:ascii="Arial" w:hAnsi="Arial" w:cs="Arial"/>
          <w:sz w:val="21"/>
          <w:szCs w:val="21"/>
        </w:rPr>
        <w:t xml:space="preserve"> </w:t>
      </w:r>
      <w:r w:rsidR="00A52966" w:rsidRPr="00AD6B42">
        <w:rPr>
          <w:rFonts w:ascii="Arial" w:hAnsi="Arial" w:cs="Arial"/>
          <w:sz w:val="21"/>
          <w:szCs w:val="21"/>
        </w:rPr>
        <w:t>o</w:t>
      </w:r>
      <w:r w:rsidRPr="00AD6B42">
        <w:rPr>
          <w:rFonts w:ascii="Arial" w:hAnsi="Arial" w:cs="Arial"/>
          <w:sz w:val="21"/>
          <w:szCs w:val="21"/>
        </w:rPr>
        <w:t>publikowano na stronie internetowej Regionalnego Ośrodka Polityki Społecznej Województwa Śląskiego bazy danych oraz informatory, m. in. zawierające dane teleadresowe wraz z informacjami o aktywnościach podmiotów działających w obszarze przeciwdziałania przemocy domowej, w tym:</w:t>
      </w:r>
    </w:p>
    <w:p w14:paraId="4E91EF20" w14:textId="77777777" w:rsidR="00AD6B42" w:rsidRPr="00AD6B42"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Baza danych osób nadzorujących lub koordynujących działanie służb</w:t>
      </w:r>
      <w:r w:rsidRPr="00AD6B42">
        <w:rPr>
          <w:rFonts w:ascii="Arial" w:hAnsi="Arial" w:cs="Arial"/>
          <w:sz w:val="21"/>
          <w:szCs w:val="21"/>
        </w:rPr>
        <w:t xml:space="preserve"> (2022), </w:t>
      </w:r>
    </w:p>
    <w:p w14:paraId="4C0D95EC" w14:textId="6E6F3C6A" w:rsidR="00AD6B42" w:rsidRPr="00AD6B42"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 xml:space="preserve">Baza teleadresowa podmiotów i organizacji pozarządowych świadczących usługi dla osób </w:t>
      </w:r>
      <w:r w:rsidR="00897D4F">
        <w:rPr>
          <w:rFonts w:ascii="Arial" w:hAnsi="Arial" w:cs="Arial"/>
          <w:i/>
          <w:iCs/>
          <w:sz w:val="21"/>
          <w:szCs w:val="21"/>
        </w:rPr>
        <w:br/>
      </w:r>
      <w:r w:rsidRPr="00AD6B42">
        <w:rPr>
          <w:rFonts w:ascii="Arial" w:hAnsi="Arial" w:cs="Arial"/>
          <w:i/>
          <w:iCs/>
          <w:sz w:val="21"/>
          <w:szCs w:val="21"/>
        </w:rPr>
        <w:t xml:space="preserve">i rodzin dotkniętych przemocą w rodzinie </w:t>
      </w:r>
      <w:r w:rsidRPr="00AD6B42">
        <w:rPr>
          <w:rFonts w:ascii="Arial" w:hAnsi="Arial" w:cs="Arial"/>
          <w:sz w:val="21"/>
          <w:szCs w:val="21"/>
        </w:rPr>
        <w:t xml:space="preserve">(2022, 2024), </w:t>
      </w:r>
    </w:p>
    <w:p w14:paraId="0D1CC9D6" w14:textId="77777777" w:rsidR="00AD6B42" w:rsidRPr="00AD6B42"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 xml:space="preserve">Baza teleadresowa poradnictwa specjalistycznego w tym świadczonego przy użyciu zdalnych środków komunikacji </w:t>
      </w:r>
      <w:r w:rsidRPr="00AD6B42">
        <w:rPr>
          <w:rFonts w:ascii="Arial" w:hAnsi="Arial" w:cs="Arial"/>
          <w:sz w:val="21"/>
          <w:szCs w:val="21"/>
        </w:rPr>
        <w:t>(2021, 2022, 2023, 2024</w:t>
      </w:r>
      <w:r w:rsidR="00A52966" w:rsidRPr="00AD6B42">
        <w:rPr>
          <w:rFonts w:ascii="Arial" w:hAnsi="Arial" w:cs="Arial"/>
          <w:sz w:val="21"/>
          <w:szCs w:val="21"/>
        </w:rPr>
        <w:t>, 2025</w:t>
      </w:r>
      <w:r w:rsidRPr="00AD6B42">
        <w:rPr>
          <w:rFonts w:ascii="Arial" w:hAnsi="Arial" w:cs="Arial"/>
          <w:sz w:val="21"/>
          <w:szCs w:val="21"/>
        </w:rPr>
        <w:t xml:space="preserve">), </w:t>
      </w:r>
    </w:p>
    <w:p w14:paraId="226D59D4" w14:textId="77777777" w:rsidR="00AD6B42" w:rsidRPr="00AD6B42"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 xml:space="preserve">Baza teleadresowa specjalistycznych ośrodków wsparcia dla ofiar przemocy w rodzinie </w:t>
      </w:r>
      <w:r w:rsidRPr="00AD6B42">
        <w:rPr>
          <w:rFonts w:ascii="Arial" w:hAnsi="Arial" w:cs="Arial"/>
          <w:sz w:val="21"/>
          <w:szCs w:val="21"/>
        </w:rPr>
        <w:t>(2022, 2023, 2024</w:t>
      </w:r>
      <w:r w:rsidR="00A52966" w:rsidRPr="00AD6B42">
        <w:rPr>
          <w:rFonts w:ascii="Arial" w:hAnsi="Arial" w:cs="Arial"/>
          <w:sz w:val="21"/>
          <w:szCs w:val="21"/>
        </w:rPr>
        <w:t>, 2025</w:t>
      </w:r>
      <w:r w:rsidRPr="00AD6B42">
        <w:rPr>
          <w:rFonts w:ascii="Arial" w:hAnsi="Arial" w:cs="Arial"/>
          <w:sz w:val="21"/>
          <w:szCs w:val="21"/>
        </w:rPr>
        <w:t xml:space="preserve">), </w:t>
      </w:r>
    </w:p>
    <w:p w14:paraId="407B8BDB" w14:textId="77777777" w:rsidR="00AD6B42" w:rsidRPr="00AD6B42"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 xml:space="preserve">Baza teleadresowa placówek zapewniających schronienie osobom doświadczającym przemocy w rodzinie </w:t>
      </w:r>
      <w:r w:rsidRPr="00AD6B42">
        <w:rPr>
          <w:rFonts w:ascii="Arial" w:hAnsi="Arial" w:cs="Arial"/>
          <w:sz w:val="21"/>
          <w:szCs w:val="21"/>
        </w:rPr>
        <w:t>(2021, 2022, 2023, 2024</w:t>
      </w:r>
      <w:r w:rsidR="00A52966" w:rsidRPr="00AD6B42">
        <w:rPr>
          <w:rFonts w:ascii="Arial" w:hAnsi="Arial" w:cs="Arial"/>
          <w:sz w:val="21"/>
          <w:szCs w:val="21"/>
        </w:rPr>
        <w:t>, 2025</w:t>
      </w:r>
      <w:r w:rsidRPr="00AD6B42">
        <w:rPr>
          <w:rFonts w:ascii="Arial" w:hAnsi="Arial" w:cs="Arial"/>
          <w:sz w:val="21"/>
          <w:szCs w:val="21"/>
        </w:rPr>
        <w:t xml:space="preserve">), </w:t>
      </w:r>
    </w:p>
    <w:p w14:paraId="4D3BA228" w14:textId="77777777" w:rsidR="00AD6B42" w:rsidRPr="00AD6B42"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 xml:space="preserve">Baza teleadresowa podmiotów realizujących oddziaływania korekcyjno-edukacyjne </w:t>
      </w:r>
      <w:r w:rsidRPr="00AD6B42">
        <w:rPr>
          <w:rFonts w:ascii="Arial" w:hAnsi="Arial" w:cs="Arial"/>
          <w:sz w:val="21"/>
          <w:szCs w:val="21"/>
        </w:rPr>
        <w:t>(2022, 2023, 2024</w:t>
      </w:r>
      <w:r w:rsidR="00662158" w:rsidRPr="00AD6B42">
        <w:rPr>
          <w:rFonts w:ascii="Arial" w:hAnsi="Arial" w:cs="Arial"/>
          <w:sz w:val="21"/>
          <w:szCs w:val="21"/>
        </w:rPr>
        <w:t xml:space="preserve">, </w:t>
      </w:r>
      <w:r w:rsidR="00AF4231" w:rsidRPr="00AD6B42">
        <w:rPr>
          <w:rFonts w:ascii="Arial" w:hAnsi="Arial" w:cs="Arial"/>
          <w:sz w:val="21"/>
          <w:szCs w:val="21"/>
        </w:rPr>
        <w:t>2025</w:t>
      </w:r>
      <w:r w:rsidRPr="00AD6B42">
        <w:rPr>
          <w:rFonts w:ascii="Arial" w:hAnsi="Arial" w:cs="Arial"/>
          <w:sz w:val="21"/>
          <w:szCs w:val="21"/>
        </w:rPr>
        <w:t xml:space="preserve">), </w:t>
      </w:r>
    </w:p>
    <w:p w14:paraId="484F9713" w14:textId="77777777" w:rsidR="00AD6B42" w:rsidRPr="00AD6B42"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 xml:space="preserve">Baza teleadresowa podmiotów realizujących programy psychologiczno-terapeutyczne </w:t>
      </w:r>
      <w:r w:rsidRPr="00AD6B42">
        <w:rPr>
          <w:rFonts w:ascii="Arial" w:hAnsi="Arial" w:cs="Arial"/>
          <w:sz w:val="21"/>
          <w:szCs w:val="21"/>
        </w:rPr>
        <w:t>(2022, 2023, 2024</w:t>
      </w:r>
      <w:r w:rsidR="00AF4231" w:rsidRPr="00AD6B42">
        <w:rPr>
          <w:rFonts w:ascii="Arial" w:hAnsi="Arial" w:cs="Arial"/>
          <w:sz w:val="21"/>
          <w:szCs w:val="21"/>
        </w:rPr>
        <w:t>, 2025</w:t>
      </w:r>
      <w:r w:rsidRPr="00AD6B42">
        <w:rPr>
          <w:rFonts w:ascii="Arial" w:hAnsi="Arial" w:cs="Arial"/>
          <w:sz w:val="21"/>
          <w:szCs w:val="21"/>
        </w:rPr>
        <w:t>)</w:t>
      </w:r>
      <w:r w:rsidRPr="00AD6B42">
        <w:rPr>
          <w:rFonts w:ascii="Arial" w:hAnsi="Arial" w:cs="Arial"/>
          <w:i/>
          <w:iCs/>
          <w:sz w:val="21"/>
          <w:szCs w:val="21"/>
        </w:rPr>
        <w:t xml:space="preserve">, </w:t>
      </w:r>
    </w:p>
    <w:p w14:paraId="7EB7664E" w14:textId="77777777" w:rsidR="00804905" w:rsidRPr="00804905"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 xml:space="preserve">Wykaz ośrodków pomocy społecznej w województwie śląskim </w:t>
      </w:r>
      <w:r w:rsidRPr="00AD6B42">
        <w:rPr>
          <w:rFonts w:ascii="Arial" w:hAnsi="Arial" w:cs="Arial"/>
          <w:sz w:val="21"/>
          <w:szCs w:val="21"/>
        </w:rPr>
        <w:t>(2021, 2022, 2024</w:t>
      </w:r>
      <w:r w:rsidR="00804905">
        <w:rPr>
          <w:rFonts w:ascii="Arial" w:hAnsi="Arial" w:cs="Arial"/>
          <w:sz w:val="21"/>
          <w:szCs w:val="21"/>
        </w:rPr>
        <w:t>, 2025</w:t>
      </w:r>
      <w:r w:rsidRPr="00AD6B42">
        <w:rPr>
          <w:rFonts w:ascii="Arial" w:hAnsi="Arial" w:cs="Arial"/>
          <w:sz w:val="21"/>
          <w:szCs w:val="21"/>
        </w:rPr>
        <w:t>),</w:t>
      </w:r>
    </w:p>
    <w:p w14:paraId="2C907F35" w14:textId="0D92A0EC" w:rsidR="00CC45EB" w:rsidRPr="00AD6B42" w:rsidRDefault="00CC45EB">
      <w:pPr>
        <w:pStyle w:val="Akapitzlist"/>
        <w:numPr>
          <w:ilvl w:val="0"/>
          <w:numId w:val="40"/>
        </w:numPr>
        <w:tabs>
          <w:tab w:val="left" w:pos="426"/>
        </w:tabs>
        <w:spacing w:line="268" w:lineRule="exact"/>
        <w:ind w:left="426"/>
        <w:jc w:val="both"/>
        <w:rPr>
          <w:rFonts w:ascii="Arial" w:hAnsi="Arial" w:cs="Arial"/>
          <w:sz w:val="21"/>
          <w:szCs w:val="21"/>
        </w:rPr>
      </w:pPr>
      <w:r w:rsidRPr="00AD6B42">
        <w:rPr>
          <w:rFonts w:ascii="Arial" w:hAnsi="Arial" w:cs="Arial"/>
          <w:i/>
          <w:iCs/>
          <w:sz w:val="21"/>
          <w:szCs w:val="21"/>
        </w:rPr>
        <w:t xml:space="preserve">Wykaz powiatowych centrów pomocy rodzinie w województwie śląskim </w:t>
      </w:r>
      <w:r w:rsidRPr="00AD6B42">
        <w:rPr>
          <w:rFonts w:ascii="Arial" w:hAnsi="Arial" w:cs="Arial"/>
          <w:sz w:val="21"/>
          <w:szCs w:val="21"/>
        </w:rPr>
        <w:t>(2021, 2022, 2024</w:t>
      </w:r>
      <w:r w:rsidR="00804905">
        <w:rPr>
          <w:rFonts w:ascii="Arial" w:hAnsi="Arial" w:cs="Arial"/>
          <w:sz w:val="21"/>
          <w:szCs w:val="21"/>
        </w:rPr>
        <w:t>, 2025</w:t>
      </w:r>
      <w:r w:rsidRPr="00AD6B42">
        <w:rPr>
          <w:rFonts w:ascii="Arial" w:hAnsi="Arial" w:cs="Arial"/>
          <w:sz w:val="21"/>
          <w:szCs w:val="21"/>
        </w:rPr>
        <w:t>).</w:t>
      </w:r>
    </w:p>
    <w:p w14:paraId="7117017F" w14:textId="7863B0B6" w:rsidR="00CC45EB" w:rsidRPr="001E51AD" w:rsidRDefault="00CC45EB" w:rsidP="00F32D0C">
      <w:pPr>
        <w:spacing w:after="0" w:line="268" w:lineRule="exact"/>
        <w:ind w:firstLine="567"/>
        <w:jc w:val="both"/>
        <w:rPr>
          <w:rFonts w:ascii="Arial" w:hAnsi="Arial" w:cs="Arial"/>
          <w:sz w:val="21"/>
          <w:szCs w:val="21"/>
        </w:rPr>
      </w:pPr>
      <w:r w:rsidRPr="0055250D">
        <w:rPr>
          <w:rFonts w:ascii="Arial" w:hAnsi="Arial" w:cs="Arial"/>
          <w:sz w:val="21"/>
          <w:szCs w:val="21"/>
        </w:rPr>
        <w:t>Ponadto, na stronie internetowej udostępniono publikacj</w:t>
      </w:r>
      <w:r w:rsidR="00AD6B42">
        <w:rPr>
          <w:rFonts w:ascii="Arial" w:hAnsi="Arial" w:cs="Arial"/>
          <w:sz w:val="21"/>
          <w:szCs w:val="21"/>
        </w:rPr>
        <w:t>e</w:t>
      </w:r>
      <w:r w:rsidRPr="0055250D">
        <w:rPr>
          <w:rFonts w:ascii="Arial" w:hAnsi="Arial" w:cs="Arial"/>
          <w:sz w:val="21"/>
          <w:szCs w:val="21"/>
        </w:rPr>
        <w:t xml:space="preserve"> dotyczące problematyki przeciwdziałania przemocy w rodzinie</w:t>
      </w:r>
      <w:r w:rsidR="00AD6B42">
        <w:rPr>
          <w:rFonts w:ascii="Arial" w:hAnsi="Arial" w:cs="Arial"/>
          <w:sz w:val="21"/>
          <w:szCs w:val="21"/>
        </w:rPr>
        <w:t xml:space="preserve">, w tym m. in. informator pn. </w:t>
      </w:r>
      <w:r w:rsidRPr="0055250D">
        <w:rPr>
          <w:rFonts w:ascii="Arial" w:hAnsi="Arial" w:cs="Arial"/>
          <w:i/>
          <w:iCs/>
          <w:sz w:val="21"/>
          <w:szCs w:val="21"/>
        </w:rPr>
        <w:t>Przydatne łącza dotyczące problematyki uzależnień i przemocy w rodzinie</w:t>
      </w:r>
      <w:r w:rsidRPr="0055250D">
        <w:rPr>
          <w:rFonts w:ascii="Arial" w:hAnsi="Arial" w:cs="Arial"/>
          <w:sz w:val="21"/>
          <w:szCs w:val="21"/>
        </w:rPr>
        <w:t xml:space="preserve"> (202</w:t>
      </w:r>
      <w:r>
        <w:rPr>
          <w:rFonts w:ascii="Arial" w:hAnsi="Arial" w:cs="Arial"/>
          <w:sz w:val="21"/>
          <w:szCs w:val="21"/>
        </w:rPr>
        <w:t>3</w:t>
      </w:r>
      <w:r w:rsidRPr="0055250D">
        <w:rPr>
          <w:rFonts w:ascii="Arial" w:hAnsi="Arial" w:cs="Arial"/>
          <w:sz w:val="21"/>
          <w:szCs w:val="21"/>
        </w:rPr>
        <w:t>).</w:t>
      </w:r>
    </w:p>
    <w:p w14:paraId="39C86E3C" w14:textId="63B8EB4A" w:rsidR="00CC45EB" w:rsidRPr="001F4AC2" w:rsidRDefault="00AD6B42" w:rsidP="00AD6B42">
      <w:pPr>
        <w:spacing w:after="0" w:line="268" w:lineRule="exact"/>
        <w:ind w:firstLine="567"/>
        <w:jc w:val="both"/>
        <w:rPr>
          <w:rFonts w:ascii="Arial" w:hAnsi="Arial" w:cs="Arial"/>
          <w:iCs/>
          <w:sz w:val="21"/>
          <w:szCs w:val="21"/>
        </w:rPr>
      </w:pPr>
      <w:r w:rsidRPr="00AD6B42">
        <w:rPr>
          <w:rFonts w:ascii="Arial" w:hAnsi="Arial" w:cs="Arial"/>
          <w:sz w:val="21"/>
          <w:szCs w:val="21"/>
        </w:rPr>
        <w:t>N</w:t>
      </w:r>
      <w:r w:rsidR="00CC45EB" w:rsidRPr="00AD6B42">
        <w:rPr>
          <w:rFonts w:ascii="Arial" w:hAnsi="Arial" w:cs="Arial"/>
          <w:sz w:val="21"/>
          <w:szCs w:val="21"/>
        </w:rPr>
        <w:t>a</w:t>
      </w:r>
      <w:r w:rsidR="00CC45EB">
        <w:rPr>
          <w:rFonts w:ascii="Arial" w:hAnsi="Arial" w:cs="Arial"/>
          <w:iCs/>
          <w:sz w:val="21"/>
          <w:szCs w:val="21"/>
        </w:rPr>
        <w:t xml:space="preserve"> stronie internetowej </w:t>
      </w:r>
      <w:r>
        <w:rPr>
          <w:rFonts w:ascii="Arial" w:hAnsi="Arial" w:cs="Arial"/>
          <w:iCs/>
          <w:sz w:val="21"/>
          <w:szCs w:val="21"/>
        </w:rPr>
        <w:t>ROPS</w:t>
      </w:r>
      <w:r w:rsidR="00CC45EB">
        <w:rPr>
          <w:rFonts w:ascii="Arial" w:hAnsi="Arial" w:cs="Arial"/>
          <w:iCs/>
          <w:sz w:val="21"/>
          <w:szCs w:val="21"/>
        </w:rPr>
        <w:t xml:space="preserve"> oraz </w:t>
      </w:r>
      <w:r w:rsidR="00CE20E4">
        <w:rPr>
          <w:rFonts w:ascii="Arial" w:hAnsi="Arial" w:cs="Arial"/>
          <w:iCs/>
          <w:sz w:val="21"/>
          <w:szCs w:val="21"/>
        </w:rPr>
        <w:t xml:space="preserve">w </w:t>
      </w:r>
      <w:r w:rsidR="00CC45EB">
        <w:rPr>
          <w:rFonts w:ascii="Arial" w:hAnsi="Arial" w:cs="Arial"/>
          <w:iCs/>
          <w:sz w:val="21"/>
          <w:szCs w:val="21"/>
        </w:rPr>
        <w:t xml:space="preserve">jego mediach społecznościowych </w:t>
      </w:r>
      <w:r>
        <w:rPr>
          <w:rFonts w:ascii="Arial" w:hAnsi="Arial" w:cs="Arial"/>
          <w:iCs/>
          <w:sz w:val="21"/>
          <w:szCs w:val="21"/>
        </w:rPr>
        <w:t xml:space="preserve">promowano </w:t>
      </w:r>
      <w:r w:rsidR="00CC45EB">
        <w:rPr>
          <w:rFonts w:ascii="Arial" w:hAnsi="Arial" w:cs="Arial"/>
          <w:iCs/>
          <w:sz w:val="21"/>
          <w:szCs w:val="21"/>
        </w:rPr>
        <w:t>dobr</w:t>
      </w:r>
      <w:r>
        <w:rPr>
          <w:rFonts w:ascii="Arial" w:hAnsi="Arial" w:cs="Arial"/>
          <w:iCs/>
          <w:sz w:val="21"/>
          <w:szCs w:val="21"/>
        </w:rPr>
        <w:t>e</w:t>
      </w:r>
      <w:r w:rsidR="00CC45EB">
        <w:rPr>
          <w:rFonts w:ascii="Arial" w:hAnsi="Arial" w:cs="Arial"/>
          <w:iCs/>
          <w:sz w:val="21"/>
          <w:szCs w:val="21"/>
        </w:rPr>
        <w:t xml:space="preserve"> prakty</w:t>
      </w:r>
      <w:r w:rsidR="00AD57F8">
        <w:rPr>
          <w:rFonts w:ascii="Arial" w:hAnsi="Arial" w:cs="Arial"/>
          <w:iCs/>
          <w:sz w:val="21"/>
          <w:szCs w:val="21"/>
        </w:rPr>
        <w:t>k</w:t>
      </w:r>
      <w:r>
        <w:rPr>
          <w:rFonts w:ascii="Arial" w:hAnsi="Arial" w:cs="Arial"/>
          <w:iCs/>
          <w:sz w:val="21"/>
          <w:szCs w:val="21"/>
        </w:rPr>
        <w:t>i</w:t>
      </w:r>
      <w:r w:rsidR="00CC45EB">
        <w:rPr>
          <w:rFonts w:ascii="Arial" w:hAnsi="Arial" w:cs="Arial"/>
          <w:iCs/>
          <w:sz w:val="21"/>
          <w:szCs w:val="21"/>
        </w:rPr>
        <w:t>, taki</w:t>
      </w:r>
      <w:r w:rsidR="00CE20E4">
        <w:rPr>
          <w:rFonts w:ascii="Arial" w:hAnsi="Arial" w:cs="Arial"/>
          <w:iCs/>
          <w:sz w:val="21"/>
          <w:szCs w:val="21"/>
        </w:rPr>
        <w:t>e</w:t>
      </w:r>
      <w:r w:rsidR="00CC45EB">
        <w:rPr>
          <w:rFonts w:ascii="Arial" w:hAnsi="Arial" w:cs="Arial"/>
          <w:iCs/>
          <w:sz w:val="21"/>
          <w:szCs w:val="21"/>
        </w:rPr>
        <w:t xml:space="preserve"> jak </w:t>
      </w:r>
      <w:r w:rsidR="00CC45EB" w:rsidRPr="00DF0458">
        <w:rPr>
          <w:rFonts w:ascii="Arial" w:hAnsi="Arial" w:cs="Arial"/>
          <w:iCs/>
          <w:sz w:val="21"/>
          <w:szCs w:val="21"/>
        </w:rPr>
        <w:t>regionaln</w:t>
      </w:r>
      <w:r w:rsidR="00CC45EB">
        <w:rPr>
          <w:rFonts w:ascii="Arial" w:hAnsi="Arial" w:cs="Arial"/>
          <w:iCs/>
          <w:sz w:val="21"/>
          <w:szCs w:val="21"/>
        </w:rPr>
        <w:t>a</w:t>
      </w:r>
      <w:r w:rsidR="00CC45EB" w:rsidRPr="00DF0458">
        <w:rPr>
          <w:rFonts w:ascii="Arial" w:hAnsi="Arial" w:cs="Arial"/>
          <w:iCs/>
          <w:sz w:val="21"/>
          <w:szCs w:val="21"/>
        </w:rPr>
        <w:t xml:space="preserve"> kampani</w:t>
      </w:r>
      <w:r w:rsidR="00CC45EB">
        <w:rPr>
          <w:rFonts w:ascii="Arial" w:hAnsi="Arial" w:cs="Arial"/>
          <w:iCs/>
          <w:sz w:val="21"/>
          <w:szCs w:val="21"/>
        </w:rPr>
        <w:t>a</w:t>
      </w:r>
      <w:r w:rsidR="00CC45EB" w:rsidRPr="00DF0458">
        <w:rPr>
          <w:rFonts w:ascii="Arial" w:hAnsi="Arial" w:cs="Arial"/>
          <w:iCs/>
          <w:sz w:val="21"/>
          <w:szCs w:val="21"/>
        </w:rPr>
        <w:t xml:space="preserve"> Stowarzyszenia Moc Wsparcia pn. „Bezpieczna Więź </w:t>
      </w:r>
      <w:r w:rsidR="00DC4305">
        <w:rPr>
          <w:rFonts w:ascii="Arial" w:hAnsi="Arial" w:cs="Arial"/>
          <w:iCs/>
          <w:sz w:val="21"/>
          <w:szCs w:val="21"/>
        </w:rPr>
        <w:br/>
      </w:r>
      <w:r w:rsidR="00CC45EB" w:rsidRPr="00DF0458">
        <w:rPr>
          <w:rFonts w:ascii="Arial" w:hAnsi="Arial" w:cs="Arial"/>
          <w:iCs/>
          <w:sz w:val="21"/>
          <w:szCs w:val="21"/>
        </w:rPr>
        <w:t>to Wielka Moc”, której celem była propagowanie bezpiecznych metod wychowawczych wśród rodziców, szczególnie młodych</w:t>
      </w:r>
      <w:r w:rsidR="00CC45EB">
        <w:rPr>
          <w:rFonts w:ascii="Arial" w:hAnsi="Arial" w:cs="Arial"/>
          <w:iCs/>
          <w:sz w:val="21"/>
          <w:szCs w:val="21"/>
        </w:rPr>
        <w:t xml:space="preserve"> (2021)</w:t>
      </w:r>
      <w:r w:rsidR="00CC45EB" w:rsidRPr="00DF0458">
        <w:rPr>
          <w:rFonts w:ascii="Arial" w:hAnsi="Arial" w:cs="Arial"/>
          <w:iCs/>
          <w:sz w:val="21"/>
          <w:szCs w:val="21"/>
        </w:rPr>
        <w:t>.</w:t>
      </w:r>
      <w:r w:rsidR="00CC45EB">
        <w:rPr>
          <w:rFonts w:ascii="Arial" w:hAnsi="Arial" w:cs="Arial"/>
          <w:iCs/>
          <w:sz w:val="21"/>
          <w:szCs w:val="21"/>
        </w:rPr>
        <w:t xml:space="preserve"> Ponadto, w 2022 roku promowano </w:t>
      </w:r>
      <w:r w:rsidR="00CC45EB" w:rsidRPr="001F4AC2">
        <w:rPr>
          <w:rFonts w:ascii="Arial" w:hAnsi="Arial" w:cs="Arial"/>
          <w:iCs/>
          <w:sz w:val="21"/>
          <w:szCs w:val="21"/>
        </w:rPr>
        <w:t xml:space="preserve">projekt Stowarzyszenia Moc Wsparcia pn. </w:t>
      </w:r>
      <w:r w:rsidR="00CC45EB" w:rsidRPr="003C0C83">
        <w:rPr>
          <w:rFonts w:ascii="Arial" w:hAnsi="Arial" w:cs="Arial"/>
          <w:i/>
          <w:sz w:val="21"/>
          <w:szCs w:val="21"/>
        </w:rPr>
        <w:t>Dziecko w Centrum – tworzenie lokalnych polityk ochrony dzieci przed krzywdzeniem</w:t>
      </w:r>
      <w:r w:rsidR="00CC45EB" w:rsidRPr="001F4AC2">
        <w:rPr>
          <w:rFonts w:ascii="Arial" w:hAnsi="Arial" w:cs="Arial"/>
          <w:iCs/>
          <w:sz w:val="21"/>
          <w:szCs w:val="21"/>
        </w:rPr>
        <w:t>, którego celem była ochrona dzieci przed krzywdzeniem ze strony osób dorosłych oraz rówieśników poprzez zwiększenie kompetencji profesjonalistów pracujących z dziećmi, opracowanie standardu Lokalnego Systemu Profilaktyki Krzywdzenia Małych Dzieci oraz pilotażowe wdrożenie go w 15 wybranych gminach z terenu województwa śląskiego.</w:t>
      </w:r>
    </w:p>
    <w:p w14:paraId="5939D9B3" w14:textId="77777777" w:rsidR="00CC45EB" w:rsidRPr="001F4AC2" w:rsidRDefault="00CC45EB" w:rsidP="00CC45EB">
      <w:pPr>
        <w:spacing w:after="0" w:line="268" w:lineRule="exact"/>
        <w:jc w:val="both"/>
        <w:rPr>
          <w:rFonts w:ascii="Arial" w:hAnsi="Arial" w:cs="Arial"/>
          <w:iCs/>
          <w:sz w:val="21"/>
          <w:szCs w:val="21"/>
        </w:rPr>
      </w:pPr>
      <w:r w:rsidRPr="001F4AC2">
        <w:rPr>
          <w:rFonts w:ascii="Arial" w:hAnsi="Arial" w:cs="Arial"/>
          <w:iCs/>
          <w:sz w:val="21"/>
          <w:szCs w:val="21"/>
        </w:rPr>
        <w:t>Upowszechnianie</w:t>
      </w:r>
      <w:r>
        <w:rPr>
          <w:rFonts w:ascii="Arial" w:hAnsi="Arial" w:cs="Arial"/>
          <w:iCs/>
          <w:sz w:val="21"/>
          <w:szCs w:val="21"/>
        </w:rPr>
        <w:t xml:space="preserve"> odbywało się</w:t>
      </w:r>
      <w:r w:rsidRPr="001F4AC2">
        <w:rPr>
          <w:rFonts w:ascii="Arial" w:hAnsi="Arial" w:cs="Arial"/>
          <w:iCs/>
          <w:sz w:val="21"/>
          <w:szCs w:val="21"/>
        </w:rPr>
        <w:t xml:space="preserve"> poprzez:</w:t>
      </w:r>
    </w:p>
    <w:p w14:paraId="1B618311" w14:textId="50EABF60" w:rsidR="00CC45EB" w:rsidRPr="001F4AC2" w:rsidRDefault="00CC45EB">
      <w:pPr>
        <w:pStyle w:val="Akapitzlist"/>
        <w:numPr>
          <w:ilvl w:val="0"/>
          <w:numId w:val="21"/>
        </w:numPr>
        <w:spacing w:line="268" w:lineRule="exact"/>
        <w:contextualSpacing/>
        <w:jc w:val="both"/>
        <w:rPr>
          <w:rFonts w:ascii="Arial" w:hAnsi="Arial" w:cs="Arial"/>
          <w:iCs/>
          <w:sz w:val="21"/>
          <w:szCs w:val="21"/>
        </w:rPr>
      </w:pPr>
      <w:r w:rsidRPr="001F4AC2">
        <w:rPr>
          <w:rFonts w:ascii="Arial" w:hAnsi="Arial" w:cs="Arial"/>
          <w:iCs/>
          <w:sz w:val="21"/>
          <w:szCs w:val="21"/>
        </w:rPr>
        <w:t xml:space="preserve">zamieszczania informacji na temat działań Stowarzyszenia w związku z realizacją projektu </w:t>
      </w:r>
      <w:r w:rsidR="00481E88">
        <w:rPr>
          <w:rFonts w:ascii="Arial" w:hAnsi="Arial" w:cs="Arial"/>
          <w:iCs/>
          <w:sz w:val="21"/>
          <w:szCs w:val="21"/>
        </w:rPr>
        <w:br/>
      </w:r>
      <w:r w:rsidRPr="001F4AC2">
        <w:rPr>
          <w:rFonts w:ascii="Arial" w:hAnsi="Arial" w:cs="Arial"/>
          <w:iCs/>
          <w:sz w:val="21"/>
          <w:szCs w:val="21"/>
        </w:rPr>
        <w:t>na stronie internetowej oraz w należących do Regionalnego Ośrodka Polityki Społecznej kontach w mediach społecznościowych,</w:t>
      </w:r>
    </w:p>
    <w:p w14:paraId="06EDF141" w14:textId="77777777" w:rsidR="00CC45EB" w:rsidRPr="001F4AC2" w:rsidRDefault="00CC45EB">
      <w:pPr>
        <w:pStyle w:val="Akapitzlist"/>
        <w:numPr>
          <w:ilvl w:val="0"/>
          <w:numId w:val="21"/>
        </w:numPr>
        <w:spacing w:line="268" w:lineRule="exact"/>
        <w:contextualSpacing/>
        <w:jc w:val="both"/>
        <w:rPr>
          <w:rFonts w:ascii="Arial" w:hAnsi="Arial" w:cs="Arial"/>
          <w:iCs/>
          <w:sz w:val="21"/>
          <w:szCs w:val="21"/>
        </w:rPr>
      </w:pPr>
      <w:r w:rsidRPr="001F4AC2">
        <w:rPr>
          <w:rFonts w:ascii="Arial" w:hAnsi="Arial" w:cs="Arial"/>
          <w:iCs/>
          <w:sz w:val="21"/>
          <w:szCs w:val="21"/>
        </w:rPr>
        <w:t>wspierania w procesie naboru uczestników do projektu na każdym jego etapie poprzez publikację materiałów informacyjnych na stronie internetowej oraz kontach w mediach społecznościowych należących do Regionalnego Ośrodka Polityki Społecznej, jak również informowania drogą elektroniczną potencjalnych uczestników o prowadzonych naborach lub innych aktywnościach realizowanych w ramach projektu,</w:t>
      </w:r>
    </w:p>
    <w:p w14:paraId="714D086D" w14:textId="77777777" w:rsidR="00CC45EB" w:rsidRPr="00AD6B42" w:rsidRDefault="00CC45EB">
      <w:pPr>
        <w:pStyle w:val="Akapitzlist"/>
        <w:numPr>
          <w:ilvl w:val="0"/>
          <w:numId w:val="21"/>
        </w:numPr>
        <w:spacing w:line="268" w:lineRule="exact"/>
        <w:contextualSpacing/>
        <w:jc w:val="both"/>
        <w:rPr>
          <w:rFonts w:ascii="Arial" w:hAnsi="Arial" w:cs="Arial"/>
          <w:iCs/>
          <w:sz w:val="21"/>
          <w:szCs w:val="21"/>
        </w:rPr>
      </w:pPr>
      <w:r w:rsidRPr="001F4AC2">
        <w:rPr>
          <w:rFonts w:ascii="Arial" w:hAnsi="Arial" w:cs="Arial"/>
          <w:iCs/>
          <w:sz w:val="21"/>
          <w:szCs w:val="21"/>
        </w:rPr>
        <w:t>zapewnienia wsparcia merytorycznego,</w:t>
      </w:r>
      <w:r>
        <w:rPr>
          <w:rFonts w:ascii="Arial" w:hAnsi="Arial" w:cs="Arial"/>
          <w:iCs/>
          <w:sz w:val="21"/>
          <w:szCs w:val="21"/>
        </w:rPr>
        <w:t xml:space="preserve"> </w:t>
      </w:r>
      <w:r w:rsidRPr="00055771">
        <w:rPr>
          <w:rFonts w:ascii="Arial" w:hAnsi="Arial" w:cs="Arial"/>
          <w:iCs/>
          <w:sz w:val="21"/>
          <w:szCs w:val="21"/>
        </w:rPr>
        <w:t xml:space="preserve">informowania o współpracy ze Stowarzyszeniem </w:t>
      </w:r>
      <w:r>
        <w:rPr>
          <w:rFonts w:ascii="Arial" w:hAnsi="Arial" w:cs="Arial"/>
          <w:iCs/>
          <w:sz w:val="21"/>
          <w:szCs w:val="21"/>
        </w:rPr>
        <w:br/>
      </w:r>
      <w:r w:rsidRPr="00AD6B42">
        <w:rPr>
          <w:rFonts w:ascii="Arial" w:hAnsi="Arial" w:cs="Arial"/>
          <w:iCs/>
          <w:sz w:val="21"/>
          <w:szCs w:val="21"/>
        </w:rPr>
        <w:t>w ramach realizacji Projektu.</w:t>
      </w:r>
    </w:p>
    <w:p w14:paraId="3349382E" w14:textId="77777777" w:rsidR="00CC45EB" w:rsidRPr="00AD6B42" w:rsidRDefault="00CC45EB" w:rsidP="00CC45EB">
      <w:pPr>
        <w:tabs>
          <w:tab w:val="left" w:pos="1905"/>
        </w:tabs>
        <w:spacing w:after="0" w:line="268" w:lineRule="exact"/>
        <w:jc w:val="both"/>
        <w:rPr>
          <w:rFonts w:ascii="Arial" w:hAnsi="Arial" w:cs="Arial"/>
          <w:iCs/>
          <w:sz w:val="21"/>
          <w:szCs w:val="21"/>
        </w:rPr>
      </w:pPr>
    </w:p>
    <w:p w14:paraId="39542BC2" w14:textId="79B2109F" w:rsidR="00245AAA" w:rsidRPr="00AD6B42" w:rsidRDefault="00245AAA" w:rsidP="00F32D0C">
      <w:pPr>
        <w:spacing w:after="0" w:line="268" w:lineRule="exact"/>
        <w:ind w:firstLine="567"/>
        <w:contextualSpacing/>
        <w:jc w:val="both"/>
        <w:rPr>
          <w:rFonts w:ascii="Arial" w:hAnsi="Arial" w:cs="Arial"/>
          <w:sz w:val="21"/>
          <w:szCs w:val="21"/>
        </w:rPr>
      </w:pPr>
      <w:r w:rsidRPr="00AD6B42">
        <w:rPr>
          <w:rFonts w:ascii="Arial" w:hAnsi="Arial" w:cs="Arial"/>
          <w:sz w:val="21"/>
          <w:szCs w:val="21"/>
        </w:rPr>
        <w:t>Jednocześnie, w latach 2021-2022</w:t>
      </w:r>
      <w:r w:rsidR="00A321D8" w:rsidRPr="00AD6B42">
        <w:rPr>
          <w:rFonts w:ascii="Arial" w:hAnsi="Arial" w:cs="Arial"/>
          <w:sz w:val="21"/>
          <w:szCs w:val="21"/>
        </w:rPr>
        <w:t xml:space="preserve">, jako zadanie wpisujące się w </w:t>
      </w:r>
      <w:r w:rsidR="00A321D8" w:rsidRPr="00AD6B42">
        <w:rPr>
          <w:rFonts w:ascii="Arial" w:hAnsi="Arial" w:cs="Arial"/>
          <w:i/>
          <w:iCs/>
          <w:sz w:val="21"/>
          <w:szCs w:val="21"/>
        </w:rPr>
        <w:t xml:space="preserve">Program, </w:t>
      </w:r>
      <w:r w:rsidR="00A321D8" w:rsidRPr="00AD6B42">
        <w:rPr>
          <w:rFonts w:ascii="Arial" w:hAnsi="Arial" w:cs="Arial"/>
          <w:sz w:val="21"/>
          <w:szCs w:val="21"/>
        </w:rPr>
        <w:t>należy wymienić</w:t>
      </w:r>
      <w:r w:rsidR="00897D4F">
        <w:rPr>
          <w:rFonts w:ascii="Arial" w:hAnsi="Arial" w:cs="Arial"/>
          <w:sz w:val="21"/>
          <w:szCs w:val="21"/>
        </w:rPr>
        <w:t xml:space="preserve"> również </w:t>
      </w:r>
      <w:r w:rsidRPr="00AD6B42">
        <w:rPr>
          <w:rFonts w:ascii="Arial" w:hAnsi="Arial" w:cs="Arial"/>
          <w:sz w:val="21"/>
          <w:szCs w:val="21"/>
        </w:rPr>
        <w:t>wzmocni</w:t>
      </w:r>
      <w:r w:rsidR="00A321D8" w:rsidRPr="00AD6B42">
        <w:rPr>
          <w:rFonts w:ascii="Arial" w:hAnsi="Arial" w:cs="Arial"/>
          <w:sz w:val="21"/>
          <w:szCs w:val="21"/>
        </w:rPr>
        <w:t>enie</w:t>
      </w:r>
      <w:r w:rsidRPr="00AD6B42">
        <w:rPr>
          <w:rFonts w:ascii="Arial" w:hAnsi="Arial" w:cs="Arial"/>
          <w:sz w:val="21"/>
          <w:szCs w:val="21"/>
        </w:rPr>
        <w:t xml:space="preserve"> </w:t>
      </w:r>
      <w:r w:rsidR="00A321D8" w:rsidRPr="00AD6B42">
        <w:rPr>
          <w:rFonts w:ascii="Arial" w:hAnsi="Arial" w:cs="Arial"/>
          <w:sz w:val="21"/>
          <w:szCs w:val="21"/>
        </w:rPr>
        <w:t xml:space="preserve">w trybie konkursowym </w:t>
      </w:r>
      <w:r w:rsidRPr="00AD6B42">
        <w:rPr>
          <w:rFonts w:ascii="Arial" w:hAnsi="Arial" w:cs="Arial"/>
          <w:sz w:val="21"/>
          <w:szCs w:val="21"/>
        </w:rPr>
        <w:t>działalnoś</w:t>
      </w:r>
      <w:r w:rsidR="00A321D8" w:rsidRPr="00AD6B42">
        <w:rPr>
          <w:rFonts w:ascii="Arial" w:hAnsi="Arial" w:cs="Arial"/>
          <w:sz w:val="21"/>
          <w:szCs w:val="21"/>
        </w:rPr>
        <w:t>ci</w:t>
      </w:r>
      <w:r w:rsidRPr="00AD6B42">
        <w:rPr>
          <w:rFonts w:ascii="Arial" w:hAnsi="Arial" w:cs="Arial"/>
          <w:sz w:val="21"/>
          <w:szCs w:val="21"/>
        </w:rPr>
        <w:t xml:space="preserve"> powiatowych placówek świadczących pomoc specjalistyczną osobom i rodzinom z problemem alkoholowym,</w:t>
      </w:r>
      <w:r w:rsidRPr="00AD6B42">
        <w:rPr>
          <w:rFonts w:ascii="Arial" w:hAnsi="Arial" w:cs="Arial"/>
          <w:i/>
          <w:iCs/>
          <w:sz w:val="21"/>
          <w:szCs w:val="21"/>
        </w:rPr>
        <w:t xml:space="preserve"> </w:t>
      </w:r>
      <w:r w:rsidRPr="00AD6B42">
        <w:rPr>
          <w:rFonts w:ascii="Arial" w:hAnsi="Arial" w:cs="Arial"/>
          <w:sz w:val="21"/>
          <w:szCs w:val="21"/>
        </w:rPr>
        <w:t>w tym przemocy</w:t>
      </w:r>
      <w:r w:rsidR="00A321D8" w:rsidRPr="00AD6B42">
        <w:rPr>
          <w:rFonts w:ascii="Arial" w:hAnsi="Arial" w:cs="Arial"/>
          <w:i/>
          <w:iCs/>
          <w:sz w:val="21"/>
          <w:szCs w:val="21"/>
        </w:rPr>
        <w:t xml:space="preserve">. </w:t>
      </w:r>
      <w:r w:rsidR="00A321D8" w:rsidRPr="00AD6B42">
        <w:rPr>
          <w:rFonts w:ascii="Arial" w:hAnsi="Arial" w:cs="Arial"/>
          <w:sz w:val="21"/>
          <w:szCs w:val="21"/>
        </w:rPr>
        <w:t>W</w:t>
      </w:r>
      <w:r w:rsidRPr="00AD6B42">
        <w:rPr>
          <w:rFonts w:ascii="Arial" w:hAnsi="Arial" w:cs="Arial"/>
          <w:sz w:val="21"/>
          <w:szCs w:val="21"/>
        </w:rPr>
        <w:t xml:space="preserve">sparto </w:t>
      </w:r>
      <w:r w:rsidR="00A321D8" w:rsidRPr="00AD6B42">
        <w:rPr>
          <w:rFonts w:ascii="Arial" w:hAnsi="Arial" w:cs="Arial"/>
          <w:sz w:val="21"/>
          <w:szCs w:val="21"/>
        </w:rPr>
        <w:t>oddziaływania</w:t>
      </w:r>
      <w:r w:rsidRPr="00AD6B42">
        <w:rPr>
          <w:rFonts w:ascii="Arial" w:hAnsi="Arial" w:cs="Arial"/>
          <w:sz w:val="21"/>
          <w:szCs w:val="21"/>
        </w:rPr>
        <w:t xml:space="preserve"> </w:t>
      </w:r>
      <w:r w:rsidR="00A321D8" w:rsidRPr="00AD6B42">
        <w:rPr>
          <w:rFonts w:ascii="Arial" w:hAnsi="Arial" w:cs="Arial"/>
          <w:sz w:val="21"/>
          <w:szCs w:val="21"/>
        </w:rPr>
        <w:t>takie jak:</w:t>
      </w:r>
    </w:p>
    <w:p w14:paraId="6D1F77FB" w14:textId="77777777" w:rsidR="00245AAA" w:rsidRPr="00A321D8" w:rsidRDefault="00245AAA">
      <w:pPr>
        <w:pStyle w:val="Akapitzlist"/>
        <w:numPr>
          <w:ilvl w:val="0"/>
          <w:numId w:val="21"/>
        </w:numPr>
        <w:spacing w:line="268" w:lineRule="exact"/>
        <w:contextualSpacing/>
        <w:jc w:val="both"/>
        <w:rPr>
          <w:rFonts w:ascii="Arial" w:hAnsi="Arial" w:cs="Arial"/>
          <w:iCs/>
          <w:sz w:val="21"/>
          <w:szCs w:val="21"/>
        </w:rPr>
      </w:pPr>
      <w:r w:rsidRPr="00A321D8">
        <w:rPr>
          <w:rFonts w:ascii="Arial" w:hAnsi="Arial" w:cs="Arial"/>
          <w:iCs/>
          <w:sz w:val="21"/>
          <w:szCs w:val="21"/>
        </w:rPr>
        <w:t>programy wzmacniania umiejętności wychowawczych rodziców, promujące wychowanie bez przemocy oraz kształtujące prawidłowe relacji w rodzinie (Powiat Będziński – 2021, Powiat Mikołowski – 2021, 2022);</w:t>
      </w:r>
    </w:p>
    <w:p w14:paraId="6B4AD576" w14:textId="77777777" w:rsidR="00245AAA" w:rsidRPr="00A321D8" w:rsidRDefault="00245AAA">
      <w:pPr>
        <w:pStyle w:val="Akapitzlist"/>
        <w:numPr>
          <w:ilvl w:val="0"/>
          <w:numId w:val="21"/>
        </w:numPr>
        <w:spacing w:line="268" w:lineRule="exact"/>
        <w:contextualSpacing/>
        <w:jc w:val="both"/>
        <w:rPr>
          <w:rFonts w:ascii="Arial" w:hAnsi="Arial" w:cs="Arial"/>
          <w:iCs/>
          <w:sz w:val="21"/>
          <w:szCs w:val="21"/>
        </w:rPr>
      </w:pPr>
      <w:r w:rsidRPr="00A321D8">
        <w:rPr>
          <w:rFonts w:ascii="Arial" w:hAnsi="Arial" w:cs="Arial"/>
          <w:iCs/>
          <w:sz w:val="21"/>
          <w:szCs w:val="21"/>
        </w:rPr>
        <w:t>warsztaty profilaktyczne zachowań ryzykownych dla młodzieży (Powiat Mikołowski – 2021);</w:t>
      </w:r>
    </w:p>
    <w:p w14:paraId="30EC04AF" w14:textId="51CE9E19" w:rsidR="00245AAA" w:rsidRPr="00A321D8" w:rsidRDefault="00245AAA">
      <w:pPr>
        <w:pStyle w:val="Akapitzlist"/>
        <w:numPr>
          <w:ilvl w:val="0"/>
          <w:numId w:val="21"/>
        </w:numPr>
        <w:spacing w:line="268" w:lineRule="exact"/>
        <w:contextualSpacing/>
        <w:jc w:val="both"/>
        <w:rPr>
          <w:rFonts w:ascii="Arial" w:hAnsi="Arial" w:cs="Arial"/>
          <w:iCs/>
          <w:sz w:val="21"/>
          <w:szCs w:val="21"/>
        </w:rPr>
      </w:pPr>
      <w:r w:rsidRPr="00A321D8">
        <w:rPr>
          <w:rFonts w:ascii="Arial" w:hAnsi="Arial" w:cs="Arial"/>
          <w:iCs/>
          <w:sz w:val="21"/>
          <w:szCs w:val="21"/>
        </w:rPr>
        <w:t xml:space="preserve">zajęcia dla beneficjentów pieczy zastępczej, którzy doświadczyli problemów alkoholowych </w:t>
      </w:r>
      <w:r w:rsidRPr="00A321D8">
        <w:rPr>
          <w:rFonts w:ascii="Arial" w:hAnsi="Arial" w:cs="Arial"/>
          <w:iCs/>
          <w:sz w:val="21"/>
          <w:szCs w:val="21"/>
        </w:rPr>
        <w:br/>
        <w:t xml:space="preserve">w tym przemocy w biologicznej rodzinie (Powiat Tarnogórski – 2022); </w:t>
      </w:r>
    </w:p>
    <w:p w14:paraId="697C67F1" w14:textId="77777777" w:rsidR="00245AAA" w:rsidRPr="00A321D8" w:rsidRDefault="00245AAA">
      <w:pPr>
        <w:pStyle w:val="Akapitzlist"/>
        <w:numPr>
          <w:ilvl w:val="0"/>
          <w:numId w:val="21"/>
        </w:numPr>
        <w:spacing w:line="268" w:lineRule="exact"/>
        <w:contextualSpacing/>
        <w:jc w:val="both"/>
        <w:rPr>
          <w:rFonts w:ascii="Arial" w:hAnsi="Arial" w:cs="Arial"/>
          <w:iCs/>
          <w:sz w:val="21"/>
          <w:szCs w:val="21"/>
        </w:rPr>
      </w:pPr>
      <w:r w:rsidRPr="00A321D8">
        <w:rPr>
          <w:rFonts w:ascii="Arial" w:hAnsi="Arial" w:cs="Arial"/>
          <w:iCs/>
          <w:sz w:val="21"/>
          <w:szCs w:val="21"/>
        </w:rPr>
        <w:t xml:space="preserve">warsztaty z zakresu przeciwdziałania dyskryminacji i przemocy oraz radzenia sobie </w:t>
      </w:r>
      <w:r w:rsidRPr="00A321D8">
        <w:rPr>
          <w:rFonts w:ascii="Arial" w:hAnsi="Arial" w:cs="Arial"/>
          <w:iCs/>
          <w:sz w:val="21"/>
          <w:szCs w:val="21"/>
        </w:rPr>
        <w:br/>
        <w:t>z emocjami oraz warsztaty umiejętności społecznych (Powiat Tarnogórski – 2022);</w:t>
      </w:r>
    </w:p>
    <w:p w14:paraId="64AC757F" w14:textId="1E4079C3" w:rsidR="00245AAA" w:rsidRPr="00A321D8" w:rsidRDefault="00245AAA">
      <w:pPr>
        <w:pStyle w:val="Akapitzlist"/>
        <w:numPr>
          <w:ilvl w:val="0"/>
          <w:numId w:val="21"/>
        </w:numPr>
        <w:spacing w:line="268" w:lineRule="exact"/>
        <w:contextualSpacing/>
        <w:jc w:val="both"/>
        <w:rPr>
          <w:rFonts w:ascii="Arial" w:hAnsi="Arial" w:cs="Arial"/>
          <w:bCs/>
          <w:sz w:val="21"/>
          <w:szCs w:val="21"/>
        </w:rPr>
      </w:pPr>
      <w:r w:rsidRPr="00A321D8">
        <w:rPr>
          <w:rFonts w:ascii="Arial" w:hAnsi="Arial" w:cs="Arial"/>
          <w:iCs/>
          <w:sz w:val="21"/>
          <w:szCs w:val="21"/>
        </w:rPr>
        <w:t xml:space="preserve">warsztaty samoobrony </w:t>
      </w:r>
      <w:proofErr w:type="spellStart"/>
      <w:r w:rsidRPr="00A321D8">
        <w:rPr>
          <w:rFonts w:ascii="Arial" w:hAnsi="Arial" w:cs="Arial"/>
          <w:iCs/>
          <w:sz w:val="21"/>
          <w:szCs w:val="21"/>
        </w:rPr>
        <w:t>WenDo</w:t>
      </w:r>
      <w:proofErr w:type="spellEnd"/>
      <w:r w:rsidRPr="00A321D8">
        <w:rPr>
          <w:rFonts w:ascii="Arial" w:hAnsi="Arial" w:cs="Arial"/>
          <w:iCs/>
          <w:sz w:val="21"/>
          <w:szCs w:val="21"/>
        </w:rPr>
        <w:t xml:space="preserve"> dla beneficjentek rekrutujących się spośród osób będących</w:t>
      </w:r>
      <w:r w:rsidRPr="00A321D8">
        <w:rPr>
          <w:rFonts w:ascii="Arial" w:hAnsi="Arial" w:cs="Arial"/>
          <w:color w:val="000000" w:themeColor="text1"/>
          <w:sz w:val="21"/>
          <w:szCs w:val="21"/>
        </w:rPr>
        <w:t xml:space="preserve"> pod opieką systemu pomocy społecznej </w:t>
      </w:r>
      <w:r w:rsidR="00897D4F">
        <w:rPr>
          <w:rFonts w:ascii="Arial" w:hAnsi="Arial" w:cs="Arial"/>
          <w:color w:val="000000" w:themeColor="text1"/>
          <w:sz w:val="21"/>
          <w:szCs w:val="21"/>
        </w:rPr>
        <w:t>ze względu na doznawanie przemocy domowej</w:t>
      </w:r>
      <w:r w:rsidR="00007C05">
        <w:rPr>
          <w:rFonts w:ascii="Arial" w:hAnsi="Arial" w:cs="Arial"/>
          <w:color w:val="000000" w:themeColor="text1"/>
          <w:sz w:val="21"/>
          <w:szCs w:val="21"/>
        </w:rPr>
        <w:t xml:space="preserve"> </w:t>
      </w:r>
      <w:r w:rsidRPr="00A321D8">
        <w:rPr>
          <w:rFonts w:ascii="Arial" w:hAnsi="Arial" w:cs="Arial"/>
          <w:color w:val="000000" w:themeColor="text1"/>
          <w:sz w:val="21"/>
          <w:szCs w:val="21"/>
        </w:rPr>
        <w:t>(Powiat Będziński – 2022).</w:t>
      </w:r>
    </w:p>
    <w:p w14:paraId="1AFD1CD9" w14:textId="77777777" w:rsidR="00CC45EB" w:rsidRPr="00285204" w:rsidRDefault="00CC45EB">
      <w:pPr>
        <w:pStyle w:val="Nagwek3"/>
        <w:numPr>
          <w:ilvl w:val="0"/>
          <w:numId w:val="31"/>
        </w:numPr>
        <w:rPr>
          <w:rFonts w:ascii="Arial" w:hAnsi="Arial" w:cs="Arial"/>
          <w:b w:val="0"/>
          <w:bCs w:val="0"/>
          <w:color w:val="2E74B5" w:themeColor="accent5" w:themeShade="BF"/>
          <w:sz w:val="21"/>
          <w:szCs w:val="21"/>
        </w:rPr>
      </w:pPr>
      <w:bookmarkStart w:id="4223" w:name="_Toc223090105"/>
      <w:r w:rsidRPr="00285204">
        <w:rPr>
          <w:rFonts w:ascii="Arial" w:hAnsi="Arial" w:cs="Arial"/>
          <w:b w:val="0"/>
          <w:bCs w:val="0"/>
          <w:color w:val="2E74B5" w:themeColor="accent5" w:themeShade="BF"/>
          <w:sz w:val="21"/>
          <w:szCs w:val="21"/>
        </w:rPr>
        <w:t>Monitorowanie problemów związanych z przemocą w rodzinie</w:t>
      </w:r>
      <w:bookmarkEnd w:id="4223"/>
    </w:p>
    <w:p w14:paraId="7B486607" w14:textId="77777777" w:rsidR="00CC45EB" w:rsidRPr="00C04CE3" w:rsidRDefault="00CC45EB" w:rsidP="00CC45EB">
      <w:pPr>
        <w:spacing w:after="0" w:line="268" w:lineRule="exact"/>
        <w:jc w:val="both"/>
        <w:rPr>
          <w:rFonts w:ascii="Arial" w:hAnsi="Arial" w:cs="Arial"/>
          <w:bCs/>
          <w:iCs/>
          <w:sz w:val="21"/>
          <w:szCs w:val="21"/>
        </w:rPr>
      </w:pPr>
    </w:p>
    <w:p w14:paraId="237F1966" w14:textId="72276F3D" w:rsidR="00CC45EB" w:rsidRPr="00750F55" w:rsidRDefault="00CC45EB" w:rsidP="00F32D0C">
      <w:pPr>
        <w:spacing w:after="0" w:line="268" w:lineRule="exact"/>
        <w:ind w:firstLine="567"/>
        <w:jc w:val="both"/>
        <w:rPr>
          <w:rFonts w:ascii="Arial" w:hAnsi="Arial" w:cs="Arial"/>
          <w:sz w:val="21"/>
          <w:szCs w:val="21"/>
        </w:rPr>
      </w:pPr>
      <w:r w:rsidRPr="00DE54DB">
        <w:rPr>
          <w:rFonts w:ascii="Arial" w:hAnsi="Arial" w:cs="Arial"/>
          <w:sz w:val="21"/>
          <w:szCs w:val="21"/>
        </w:rPr>
        <w:t xml:space="preserve">W trakcie realizacji </w:t>
      </w:r>
      <w:r w:rsidRPr="00DE54DB">
        <w:rPr>
          <w:rFonts w:ascii="Arial" w:hAnsi="Arial" w:cs="Arial"/>
          <w:i/>
          <w:iCs/>
          <w:sz w:val="21"/>
          <w:szCs w:val="21"/>
        </w:rPr>
        <w:t xml:space="preserve">Programu </w:t>
      </w:r>
      <w:r w:rsidRPr="00DE54DB">
        <w:rPr>
          <w:rFonts w:ascii="Arial" w:hAnsi="Arial" w:cs="Arial"/>
          <w:sz w:val="21"/>
          <w:szCs w:val="21"/>
        </w:rPr>
        <w:t xml:space="preserve">prowadzono przegląd badań i opracowań dotyczących </w:t>
      </w:r>
      <w:r w:rsidRPr="00750F55">
        <w:rPr>
          <w:rFonts w:ascii="Arial" w:hAnsi="Arial" w:cs="Arial"/>
          <w:sz w:val="21"/>
          <w:szCs w:val="21"/>
        </w:rPr>
        <w:t>rozpowszechnienia zjawiska przemocy domowej na terenie województwa. Zgromadzone dane dostarczyły istotnych informacji na temat skali i charakteru tego problemu oraz umożliwiły monitorowanie zachodzących w tym obszarze zmian.</w:t>
      </w:r>
    </w:p>
    <w:p w14:paraId="5DFE2576" w14:textId="77777777" w:rsidR="00CC45EB" w:rsidRPr="00750F55" w:rsidRDefault="00CC45EB" w:rsidP="00CC45EB">
      <w:pPr>
        <w:spacing w:after="0" w:line="268" w:lineRule="exact"/>
        <w:jc w:val="both"/>
        <w:rPr>
          <w:rFonts w:ascii="Arial" w:hAnsi="Arial" w:cs="Arial"/>
          <w:sz w:val="21"/>
          <w:szCs w:val="21"/>
        </w:rPr>
      </w:pPr>
    </w:p>
    <w:p w14:paraId="79EFFDAD" w14:textId="61AEA21F" w:rsidR="00CC45EB" w:rsidRPr="00750F55" w:rsidRDefault="00CC45EB" w:rsidP="00C04CE3">
      <w:pPr>
        <w:spacing w:after="0" w:line="240" w:lineRule="auto"/>
        <w:jc w:val="both"/>
        <w:rPr>
          <w:rFonts w:ascii="Arial" w:hAnsi="Arial" w:cs="Arial"/>
          <w:b/>
          <w:bCs/>
          <w:i/>
          <w:iCs/>
          <w:sz w:val="20"/>
          <w:szCs w:val="20"/>
        </w:rPr>
      </w:pPr>
      <w:r w:rsidRPr="00750F55">
        <w:rPr>
          <w:rFonts w:ascii="Arial" w:hAnsi="Arial" w:cs="Arial"/>
          <w:b/>
          <w:bCs/>
          <w:sz w:val="20"/>
          <w:szCs w:val="20"/>
        </w:rPr>
        <w:t xml:space="preserve">Tabela </w:t>
      </w:r>
      <w:r w:rsidR="003F4FF3" w:rsidRPr="00750F55">
        <w:rPr>
          <w:rFonts w:ascii="Arial" w:hAnsi="Arial" w:cs="Arial"/>
          <w:b/>
          <w:bCs/>
          <w:sz w:val="20"/>
          <w:szCs w:val="20"/>
        </w:rPr>
        <w:t>2</w:t>
      </w:r>
      <w:r w:rsidR="009502AD">
        <w:rPr>
          <w:rFonts w:ascii="Arial" w:hAnsi="Arial" w:cs="Arial"/>
          <w:b/>
          <w:bCs/>
          <w:sz w:val="20"/>
          <w:szCs w:val="20"/>
        </w:rPr>
        <w:t>2</w:t>
      </w:r>
      <w:r w:rsidR="00AC1692">
        <w:rPr>
          <w:rFonts w:ascii="Arial" w:hAnsi="Arial" w:cs="Arial"/>
          <w:b/>
          <w:bCs/>
          <w:sz w:val="20"/>
          <w:szCs w:val="20"/>
        </w:rPr>
        <w:t>.</w:t>
      </w:r>
      <w:r w:rsidRPr="00750F55">
        <w:rPr>
          <w:rFonts w:ascii="Arial" w:hAnsi="Arial" w:cs="Arial"/>
          <w:b/>
          <w:bCs/>
          <w:sz w:val="20"/>
          <w:szCs w:val="20"/>
        </w:rPr>
        <w:t xml:space="preserve"> Zestawienie osiągniętych wskaźników w zakresie celu operacyjnego 3 </w:t>
      </w:r>
      <w:r w:rsidRPr="00750F55">
        <w:rPr>
          <w:rFonts w:ascii="Arial" w:hAnsi="Arial" w:cs="Arial"/>
          <w:b/>
          <w:bCs/>
          <w:i/>
          <w:iCs/>
          <w:sz w:val="20"/>
          <w:szCs w:val="20"/>
        </w:rPr>
        <w:t>Monitorowanie problemów związanych z przemocą w rodzinie.</w:t>
      </w:r>
    </w:p>
    <w:tbl>
      <w:tblPr>
        <w:tblStyle w:val="Tabela-Siatka"/>
        <w:tblW w:w="9184" w:type="dxa"/>
        <w:jc w:val="center"/>
        <w:tblLayout w:type="fixed"/>
        <w:tblLook w:val="04A0" w:firstRow="1" w:lastRow="0" w:firstColumn="1" w:lastColumn="0" w:noHBand="0" w:noVBand="1"/>
      </w:tblPr>
      <w:tblGrid>
        <w:gridCol w:w="4304"/>
        <w:gridCol w:w="861"/>
        <w:gridCol w:w="718"/>
        <w:gridCol w:w="718"/>
        <w:gridCol w:w="718"/>
        <w:gridCol w:w="717"/>
        <w:gridCol w:w="1148"/>
      </w:tblGrid>
      <w:tr w:rsidR="00750F55" w:rsidRPr="00750F55" w14:paraId="12D39416" w14:textId="77777777" w:rsidTr="00897D4F">
        <w:trPr>
          <w:trHeight w:val="377"/>
          <w:jc w:val="center"/>
        </w:trPr>
        <w:tc>
          <w:tcPr>
            <w:tcW w:w="43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6E3BF93" w14:textId="77777777"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Wskaźniki</w:t>
            </w:r>
          </w:p>
        </w:tc>
        <w:tc>
          <w:tcPr>
            <w:tcW w:w="8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392944" w14:textId="77777777"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2021</w:t>
            </w:r>
          </w:p>
        </w:tc>
        <w:tc>
          <w:tcPr>
            <w:tcW w:w="7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F0FEC1" w14:textId="77777777"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2022</w:t>
            </w:r>
          </w:p>
        </w:tc>
        <w:tc>
          <w:tcPr>
            <w:tcW w:w="7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69FEEB" w14:textId="77777777"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2023</w:t>
            </w:r>
          </w:p>
        </w:tc>
        <w:tc>
          <w:tcPr>
            <w:tcW w:w="7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6537D1" w14:textId="77777777"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2024</w:t>
            </w:r>
          </w:p>
        </w:t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41D68D" w14:textId="58E63487"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2025</w:t>
            </w:r>
          </w:p>
        </w:tc>
        <w:tc>
          <w:tcPr>
            <w:tcW w:w="11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1B1A7B" w14:textId="7C31CB18"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2021-2024</w:t>
            </w:r>
          </w:p>
        </w:tc>
      </w:tr>
      <w:tr w:rsidR="00750F55" w:rsidRPr="00750F55" w14:paraId="0A744EDA" w14:textId="77777777" w:rsidTr="00897D4F">
        <w:trPr>
          <w:trHeight w:val="347"/>
          <w:jc w:val="center"/>
        </w:trPr>
        <w:tc>
          <w:tcPr>
            <w:tcW w:w="4304" w:type="dxa"/>
            <w:tcBorders>
              <w:top w:val="single" w:sz="4" w:space="0" w:color="000000"/>
              <w:left w:val="single" w:sz="4" w:space="0" w:color="000000"/>
              <w:bottom w:val="single" w:sz="4" w:space="0" w:color="000000"/>
              <w:right w:val="single" w:sz="4" w:space="0" w:color="000000"/>
            </w:tcBorders>
            <w:vAlign w:val="center"/>
          </w:tcPr>
          <w:p w14:paraId="59E4DAB2" w14:textId="77777777" w:rsidR="00FC72D8" w:rsidRPr="00750F55" w:rsidRDefault="00FC72D8" w:rsidP="0074446A">
            <w:pPr>
              <w:rPr>
                <w:rFonts w:ascii="Arial" w:hAnsi="Arial" w:cs="Arial"/>
                <w:bCs/>
                <w:sz w:val="18"/>
                <w:szCs w:val="18"/>
              </w:rPr>
            </w:pPr>
            <w:r w:rsidRPr="00750F55">
              <w:rPr>
                <w:rFonts w:ascii="Arial" w:hAnsi="Arial" w:cs="Arial"/>
                <w:bCs/>
                <w:sz w:val="18"/>
                <w:szCs w:val="18"/>
              </w:rPr>
              <w:t>liczba przeprowadzonych lub zleconych badań</w:t>
            </w:r>
          </w:p>
        </w:tc>
        <w:tc>
          <w:tcPr>
            <w:tcW w:w="861" w:type="dxa"/>
            <w:tcBorders>
              <w:top w:val="single" w:sz="4" w:space="0" w:color="000000"/>
              <w:left w:val="single" w:sz="4" w:space="0" w:color="000000"/>
              <w:bottom w:val="single" w:sz="4" w:space="0" w:color="000000"/>
              <w:right w:val="single" w:sz="4" w:space="0" w:color="000000"/>
            </w:tcBorders>
            <w:vAlign w:val="center"/>
          </w:tcPr>
          <w:p w14:paraId="3BA6BC2D" w14:textId="77777777" w:rsidR="00FC72D8" w:rsidRPr="00750F55" w:rsidRDefault="00FC72D8" w:rsidP="0074446A">
            <w:pPr>
              <w:jc w:val="center"/>
              <w:rPr>
                <w:rFonts w:ascii="Arial" w:hAnsi="Arial" w:cs="Arial"/>
                <w:sz w:val="18"/>
                <w:szCs w:val="18"/>
              </w:rPr>
            </w:pPr>
            <w:r w:rsidRPr="00750F55">
              <w:rPr>
                <w:rFonts w:ascii="Arial" w:hAnsi="Arial" w:cs="Arial"/>
                <w:sz w:val="18"/>
                <w:szCs w:val="18"/>
              </w:rPr>
              <w:t>0</w:t>
            </w:r>
          </w:p>
        </w:tc>
        <w:tc>
          <w:tcPr>
            <w:tcW w:w="718" w:type="dxa"/>
            <w:tcBorders>
              <w:top w:val="single" w:sz="4" w:space="0" w:color="000000"/>
              <w:left w:val="single" w:sz="4" w:space="0" w:color="000000"/>
              <w:bottom w:val="single" w:sz="4" w:space="0" w:color="000000"/>
              <w:right w:val="single" w:sz="4" w:space="0" w:color="000000"/>
            </w:tcBorders>
            <w:vAlign w:val="center"/>
          </w:tcPr>
          <w:p w14:paraId="068DD834" w14:textId="77777777" w:rsidR="00FC72D8" w:rsidRPr="00750F55" w:rsidRDefault="00FC72D8" w:rsidP="0074446A">
            <w:pPr>
              <w:jc w:val="center"/>
              <w:rPr>
                <w:rFonts w:ascii="Arial" w:hAnsi="Arial" w:cs="Arial"/>
                <w:sz w:val="18"/>
                <w:szCs w:val="18"/>
              </w:rPr>
            </w:pPr>
            <w:r w:rsidRPr="00750F55">
              <w:rPr>
                <w:rFonts w:ascii="Arial" w:hAnsi="Arial" w:cs="Arial"/>
                <w:sz w:val="18"/>
                <w:szCs w:val="18"/>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0AABEBCE" w14:textId="77777777" w:rsidR="00FC72D8" w:rsidRPr="00750F55" w:rsidRDefault="00FC72D8" w:rsidP="0074446A">
            <w:pPr>
              <w:jc w:val="center"/>
              <w:rPr>
                <w:rFonts w:ascii="Arial" w:hAnsi="Arial" w:cs="Arial"/>
                <w:bCs/>
                <w:sz w:val="18"/>
                <w:szCs w:val="18"/>
              </w:rPr>
            </w:pPr>
            <w:r w:rsidRPr="00750F55">
              <w:rPr>
                <w:rFonts w:ascii="Arial" w:hAnsi="Arial" w:cs="Arial"/>
                <w:bCs/>
                <w:sz w:val="18"/>
                <w:szCs w:val="18"/>
              </w:rPr>
              <w:t>0</w:t>
            </w:r>
          </w:p>
        </w:tc>
        <w:tc>
          <w:tcPr>
            <w:tcW w:w="718" w:type="dxa"/>
            <w:tcBorders>
              <w:top w:val="single" w:sz="4" w:space="0" w:color="000000"/>
              <w:left w:val="single" w:sz="4" w:space="0" w:color="000000"/>
              <w:bottom w:val="single" w:sz="4" w:space="0" w:color="000000"/>
              <w:right w:val="single" w:sz="4" w:space="0" w:color="000000"/>
            </w:tcBorders>
            <w:vAlign w:val="center"/>
          </w:tcPr>
          <w:p w14:paraId="0081F80F" w14:textId="77777777" w:rsidR="00FC72D8" w:rsidRPr="00750F55" w:rsidRDefault="00FC72D8" w:rsidP="0074446A">
            <w:pPr>
              <w:jc w:val="center"/>
              <w:rPr>
                <w:rFonts w:ascii="Arial" w:hAnsi="Arial" w:cs="Arial"/>
                <w:sz w:val="18"/>
                <w:szCs w:val="18"/>
              </w:rPr>
            </w:pPr>
            <w:r w:rsidRPr="00750F55">
              <w:rPr>
                <w:rFonts w:ascii="Arial" w:hAnsi="Arial" w:cs="Arial"/>
                <w:sz w:val="18"/>
                <w:szCs w:val="18"/>
              </w:rPr>
              <w:t>0</w:t>
            </w:r>
          </w:p>
        </w:tc>
        <w:tc>
          <w:tcPr>
            <w:tcW w:w="717" w:type="dxa"/>
            <w:tcBorders>
              <w:top w:val="single" w:sz="4" w:space="0" w:color="000000"/>
              <w:left w:val="single" w:sz="4" w:space="0" w:color="000000"/>
              <w:bottom w:val="single" w:sz="4" w:space="0" w:color="000000"/>
              <w:right w:val="single" w:sz="4" w:space="0" w:color="000000"/>
            </w:tcBorders>
            <w:vAlign w:val="center"/>
          </w:tcPr>
          <w:p w14:paraId="4DB1DF7F" w14:textId="6C0DDE44"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0</w:t>
            </w:r>
          </w:p>
        </w:tc>
        <w:tc>
          <w:tcPr>
            <w:tcW w:w="1148" w:type="dxa"/>
            <w:tcBorders>
              <w:top w:val="single" w:sz="4" w:space="0" w:color="000000"/>
              <w:left w:val="single" w:sz="4" w:space="0" w:color="000000"/>
              <w:bottom w:val="single" w:sz="4" w:space="0" w:color="000000"/>
              <w:right w:val="single" w:sz="4" w:space="0" w:color="000000"/>
            </w:tcBorders>
            <w:vAlign w:val="center"/>
          </w:tcPr>
          <w:p w14:paraId="15161019" w14:textId="51D0AE0C" w:rsidR="00FC72D8" w:rsidRPr="00750F55" w:rsidRDefault="00FC72D8" w:rsidP="0074446A">
            <w:pPr>
              <w:jc w:val="center"/>
              <w:rPr>
                <w:rFonts w:ascii="Arial" w:hAnsi="Arial" w:cs="Arial"/>
                <w:b/>
                <w:bCs/>
                <w:sz w:val="18"/>
                <w:szCs w:val="18"/>
              </w:rPr>
            </w:pPr>
            <w:r w:rsidRPr="00750F55">
              <w:rPr>
                <w:rFonts w:ascii="Arial" w:hAnsi="Arial" w:cs="Arial"/>
                <w:b/>
                <w:bCs/>
                <w:sz w:val="18"/>
                <w:szCs w:val="18"/>
              </w:rPr>
              <w:t>1</w:t>
            </w:r>
          </w:p>
        </w:tc>
      </w:tr>
      <w:tr w:rsidR="00750F55" w:rsidRPr="00750F55" w14:paraId="6925EB55" w14:textId="77777777" w:rsidTr="00897D4F">
        <w:trPr>
          <w:trHeight w:val="534"/>
          <w:jc w:val="center"/>
        </w:trPr>
        <w:tc>
          <w:tcPr>
            <w:tcW w:w="4304" w:type="dxa"/>
            <w:tcBorders>
              <w:top w:val="single" w:sz="4" w:space="0" w:color="000000"/>
              <w:left w:val="single" w:sz="4" w:space="0" w:color="000000"/>
              <w:bottom w:val="single" w:sz="4" w:space="0" w:color="000000"/>
              <w:right w:val="single" w:sz="4" w:space="0" w:color="000000"/>
            </w:tcBorders>
            <w:vAlign w:val="center"/>
          </w:tcPr>
          <w:p w14:paraId="2B01AFEA" w14:textId="743DCB16" w:rsidR="00FC72D8" w:rsidRPr="00750F55" w:rsidRDefault="00FC72D8" w:rsidP="0074446A">
            <w:pPr>
              <w:rPr>
                <w:rFonts w:ascii="Arial" w:hAnsi="Arial" w:cs="Arial"/>
                <w:bCs/>
                <w:sz w:val="18"/>
                <w:szCs w:val="18"/>
              </w:rPr>
            </w:pPr>
            <w:r w:rsidRPr="00750F55">
              <w:rPr>
                <w:rFonts w:ascii="Arial" w:hAnsi="Arial" w:cs="Arial"/>
                <w:bCs/>
                <w:sz w:val="18"/>
                <w:szCs w:val="18"/>
              </w:rPr>
              <w:t>liczba opracowań/analiz w zakresie monitorowania problemów związanych z przemocą w rodzinie</w:t>
            </w:r>
          </w:p>
        </w:tc>
        <w:tc>
          <w:tcPr>
            <w:tcW w:w="861" w:type="dxa"/>
            <w:tcBorders>
              <w:top w:val="single" w:sz="4" w:space="0" w:color="000000"/>
              <w:left w:val="single" w:sz="4" w:space="0" w:color="000000"/>
              <w:bottom w:val="single" w:sz="4" w:space="0" w:color="000000"/>
              <w:right w:val="single" w:sz="4" w:space="0" w:color="000000"/>
            </w:tcBorders>
            <w:vAlign w:val="center"/>
          </w:tcPr>
          <w:p w14:paraId="7AC6745D" w14:textId="77777777" w:rsidR="00FC72D8" w:rsidRPr="00750F55" w:rsidRDefault="00FC72D8" w:rsidP="0074446A">
            <w:pPr>
              <w:jc w:val="center"/>
              <w:rPr>
                <w:rFonts w:ascii="Arial" w:hAnsi="Arial" w:cs="Arial"/>
                <w:sz w:val="18"/>
                <w:szCs w:val="18"/>
              </w:rPr>
            </w:pPr>
            <w:r w:rsidRPr="00750F55">
              <w:rPr>
                <w:rFonts w:ascii="Arial" w:hAnsi="Arial" w:cs="Arial"/>
                <w:sz w:val="18"/>
                <w:szCs w:val="18"/>
              </w:rPr>
              <w:t>2</w:t>
            </w:r>
          </w:p>
        </w:tc>
        <w:tc>
          <w:tcPr>
            <w:tcW w:w="718" w:type="dxa"/>
            <w:tcBorders>
              <w:top w:val="single" w:sz="4" w:space="0" w:color="000000"/>
              <w:left w:val="single" w:sz="4" w:space="0" w:color="000000"/>
              <w:bottom w:val="single" w:sz="4" w:space="0" w:color="000000"/>
              <w:right w:val="single" w:sz="4" w:space="0" w:color="000000"/>
            </w:tcBorders>
            <w:vAlign w:val="center"/>
          </w:tcPr>
          <w:p w14:paraId="2A6B1FDE" w14:textId="77777777" w:rsidR="00FC72D8" w:rsidRPr="00750F55" w:rsidRDefault="00FC72D8" w:rsidP="0074446A">
            <w:pPr>
              <w:jc w:val="center"/>
              <w:rPr>
                <w:rFonts w:ascii="Arial" w:hAnsi="Arial" w:cs="Arial"/>
                <w:sz w:val="18"/>
                <w:szCs w:val="18"/>
              </w:rPr>
            </w:pPr>
            <w:r w:rsidRPr="00750F55">
              <w:rPr>
                <w:rFonts w:ascii="Arial" w:hAnsi="Arial" w:cs="Arial"/>
                <w:sz w:val="18"/>
                <w:szCs w:val="18"/>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6AB23E1E" w14:textId="77777777" w:rsidR="00FC72D8" w:rsidRPr="00750F55" w:rsidRDefault="00FC72D8" w:rsidP="0074446A">
            <w:pPr>
              <w:jc w:val="center"/>
              <w:rPr>
                <w:rFonts w:ascii="Arial" w:hAnsi="Arial" w:cs="Arial"/>
                <w:bCs/>
                <w:sz w:val="18"/>
                <w:szCs w:val="18"/>
              </w:rPr>
            </w:pPr>
            <w:r w:rsidRPr="00750F55">
              <w:rPr>
                <w:rFonts w:ascii="Arial" w:hAnsi="Arial" w:cs="Arial"/>
                <w:bCs/>
                <w:sz w:val="18"/>
                <w:szCs w:val="18"/>
              </w:rPr>
              <w:t>1</w:t>
            </w:r>
          </w:p>
        </w:tc>
        <w:tc>
          <w:tcPr>
            <w:tcW w:w="718" w:type="dxa"/>
            <w:tcBorders>
              <w:top w:val="single" w:sz="4" w:space="0" w:color="000000"/>
              <w:left w:val="single" w:sz="4" w:space="0" w:color="000000"/>
              <w:bottom w:val="single" w:sz="4" w:space="0" w:color="000000"/>
              <w:right w:val="single" w:sz="4" w:space="0" w:color="000000"/>
            </w:tcBorders>
            <w:vAlign w:val="center"/>
          </w:tcPr>
          <w:p w14:paraId="5306071F" w14:textId="77777777" w:rsidR="00FC72D8" w:rsidRPr="00750F55" w:rsidRDefault="00FC72D8" w:rsidP="0074446A">
            <w:pPr>
              <w:jc w:val="center"/>
              <w:rPr>
                <w:rFonts w:ascii="Arial" w:hAnsi="Arial" w:cs="Arial"/>
                <w:sz w:val="18"/>
                <w:szCs w:val="18"/>
              </w:rPr>
            </w:pPr>
            <w:r w:rsidRPr="00750F55">
              <w:rPr>
                <w:rFonts w:ascii="Arial" w:hAnsi="Arial" w:cs="Arial"/>
                <w:sz w:val="18"/>
                <w:szCs w:val="18"/>
              </w:rPr>
              <w:t>1</w:t>
            </w:r>
          </w:p>
        </w:tc>
        <w:tc>
          <w:tcPr>
            <w:tcW w:w="717" w:type="dxa"/>
            <w:tcBorders>
              <w:top w:val="single" w:sz="4" w:space="0" w:color="000000"/>
              <w:left w:val="single" w:sz="4" w:space="0" w:color="000000"/>
              <w:bottom w:val="single" w:sz="4" w:space="0" w:color="000000"/>
              <w:right w:val="single" w:sz="4" w:space="0" w:color="000000"/>
            </w:tcBorders>
            <w:vAlign w:val="center"/>
          </w:tcPr>
          <w:p w14:paraId="63334B1B" w14:textId="53384269" w:rsidR="00FC72D8" w:rsidRPr="00750F55" w:rsidRDefault="00C867DA" w:rsidP="0074446A">
            <w:pPr>
              <w:jc w:val="center"/>
              <w:rPr>
                <w:rFonts w:ascii="Arial" w:hAnsi="Arial" w:cs="Arial"/>
                <w:b/>
                <w:bCs/>
                <w:sz w:val="18"/>
                <w:szCs w:val="18"/>
              </w:rPr>
            </w:pPr>
            <w:r w:rsidRPr="00750F55">
              <w:rPr>
                <w:rFonts w:ascii="Arial" w:hAnsi="Arial" w:cs="Arial"/>
                <w:b/>
                <w:bCs/>
                <w:sz w:val="18"/>
                <w:szCs w:val="18"/>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294C24A1" w14:textId="20B242A2" w:rsidR="00FC72D8" w:rsidRPr="00750F55" w:rsidRDefault="006006E6" w:rsidP="0074446A">
            <w:pPr>
              <w:jc w:val="center"/>
              <w:rPr>
                <w:rFonts w:ascii="Arial" w:hAnsi="Arial" w:cs="Arial"/>
                <w:b/>
                <w:bCs/>
                <w:sz w:val="18"/>
                <w:szCs w:val="18"/>
              </w:rPr>
            </w:pPr>
            <w:r w:rsidRPr="00750F55">
              <w:rPr>
                <w:rFonts w:ascii="Arial" w:hAnsi="Arial" w:cs="Arial"/>
                <w:b/>
                <w:bCs/>
                <w:sz w:val="18"/>
                <w:szCs w:val="18"/>
              </w:rPr>
              <w:t>6</w:t>
            </w:r>
          </w:p>
        </w:tc>
      </w:tr>
    </w:tbl>
    <w:p w14:paraId="6EC21A95" w14:textId="2BD6F4B6" w:rsidR="00CC45EB" w:rsidRPr="00750F55" w:rsidRDefault="00CC45EB" w:rsidP="00CC45EB">
      <w:pPr>
        <w:spacing w:after="0" w:line="240" w:lineRule="auto"/>
        <w:jc w:val="both"/>
        <w:rPr>
          <w:rFonts w:ascii="Arial" w:hAnsi="Arial" w:cs="Arial"/>
          <w:sz w:val="16"/>
          <w:szCs w:val="16"/>
        </w:rPr>
      </w:pPr>
      <w:r w:rsidRPr="00750F55">
        <w:rPr>
          <w:rFonts w:ascii="Arial" w:hAnsi="Arial" w:cs="Arial"/>
          <w:sz w:val="16"/>
          <w:szCs w:val="16"/>
        </w:rPr>
        <w:t>Źródło: Opracowanie własne na podstawie danych R</w:t>
      </w:r>
      <w:r w:rsidR="00705E88" w:rsidRPr="00750F55">
        <w:rPr>
          <w:rFonts w:ascii="Arial" w:hAnsi="Arial" w:cs="Arial"/>
          <w:sz w:val="16"/>
          <w:szCs w:val="16"/>
        </w:rPr>
        <w:t>OPS</w:t>
      </w:r>
      <w:r w:rsidRPr="00750F55">
        <w:rPr>
          <w:rFonts w:ascii="Arial" w:hAnsi="Arial" w:cs="Arial"/>
          <w:sz w:val="16"/>
          <w:szCs w:val="16"/>
        </w:rPr>
        <w:t>.</w:t>
      </w:r>
    </w:p>
    <w:p w14:paraId="5A22D4B3" w14:textId="2DB80ACF" w:rsidR="00CC45EB" w:rsidRPr="00DC7323" w:rsidRDefault="00CC45EB" w:rsidP="00750F55">
      <w:pPr>
        <w:spacing w:after="0" w:line="268" w:lineRule="exact"/>
        <w:jc w:val="both"/>
        <w:rPr>
          <w:rFonts w:ascii="Arial" w:hAnsi="Arial" w:cs="Arial"/>
          <w:sz w:val="21"/>
          <w:szCs w:val="21"/>
        </w:rPr>
      </w:pPr>
      <w:r w:rsidRPr="00DC7323">
        <w:rPr>
          <w:rFonts w:ascii="Arial" w:hAnsi="Arial" w:cs="Arial"/>
          <w:sz w:val="21"/>
          <w:szCs w:val="21"/>
        </w:rPr>
        <w:t xml:space="preserve">W </w:t>
      </w:r>
      <w:r w:rsidR="00750F55">
        <w:rPr>
          <w:rFonts w:ascii="Arial" w:hAnsi="Arial" w:cs="Arial"/>
          <w:sz w:val="21"/>
          <w:szCs w:val="21"/>
        </w:rPr>
        <w:t xml:space="preserve">latach 2021-2025 w ROPS </w:t>
      </w:r>
      <w:r w:rsidRPr="00DC7323">
        <w:rPr>
          <w:rFonts w:ascii="Arial" w:hAnsi="Arial" w:cs="Arial"/>
          <w:sz w:val="21"/>
          <w:szCs w:val="21"/>
        </w:rPr>
        <w:t xml:space="preserve">: </w:t>
      </w:r>
    </w:p>
    <w:p w14:paraId="0546ABB3" w14:textId="77777777" w:rsidR="00CC45EB" w:rsidRPr="00DC7323" w:rsidRDefault="00CC45EB">
      <w:pPr>
        <w:numPr>
          <w:ilvl w:val="0"/>
          <w:numId w:val="18"/>
        </w:numPr>
        <w:spacing w:after="0" w:line="268" w:lineRule="exact"/>
        <w:jc w:val="both"/>
        <w:rPr>
          <w:rFonts w:ascii="Arial" w:hAnsi="Arial" w:cs="Arial"/>
          <w:sz w:val="21"/>
          <w:szCs w:val="21"/>
        </w:rPr>
      </w:pPr>
      <w:r w:rsidRPr="00DC7323">
        <w:rPr>
          <w:rFonts w:ascii="Arial" w:hAnsi="Arial" w:cs="Arial"/>
          <w:sz w:val="21"/>
          <w:szCs w:val="21"/>
        </w:rPr>
        <w:t xml:space="preserve">dokonano przeglądu problemów przemocy w rodzinie alkoholowej na terenie województwa śląskiego w związku z opracowaniem Programu przeciwdziałania uzależnieniom </w:t>
      </w:r>
      <w:r>
        <w:rPr>
          <w:rFonts w:ascii="Arial" w:hAnsi="Arial" w:cs="Arial"/>
          <w:sz w:val="21"/>
          <w:szCs w:val="21"/>
        </w:rPr>
        <w:br/>
      </w:r>
      <w:r w:rsidRPr="00DC7323">
        <w:rPr>
          <w:rFonts w:ascii="Arial" w:hAnsi="Arial" w:cs="Arial"/>
          <w:sz w:val="21"/>
          <w:szCs w:val="21"/>
        </w:rPr>
        <w:t>w województwie śląskim na lata 2022-2030 (2021),</w:t>
      </w:r>
    </w:p>
    <w:p w14:paraId="0335AF3F" w14:textId="6D9AA666" w:rsidR="00CC45EB" w:rsidRPr="00750F55" w:rsidRDefault="00CC45EB">
      <w:pPr>
        <w:numPr>
          <w:ilvl w:val="0"/>
          <w:numId w:val="18"/>
        </w:numPr>
        <w:spacing w:after="0" w:line="268" w:lineRule="exact"/>
        <w:jc w:val="both"/>
        <w:rPr>
          <w:rFonts w:ascii="Arial" w:hAnsi="Arial" w:cs="Arial"/>
          <w:sz w:val="21"/>
          <w:szCs w:val="21"/>
        </w:rPr>
      </w:pPr>
      <w:r w:rsidRPr="00DC7323">
        <w:rPr>
          <w:rFonts w:ascii="Arial" w:hAnsi="Arial" w:cs="Arial"/>
          <w:sz w:val="21"/>
          <w:szCs w:val="21"/>
        </w:rPr>
        <w:t xml:space="preserve">corocznie opracowywano dokument pn. </w:t>
      </w:r>
      <w:r w:rsidRPr="008B30A8">
        <w:rPr>
          <w:rFonts w:ascii="Arial" w:hAnsi="Arial" w:cs="Arial"/>
          <w:i/>
          <w:iCs/>
          <w:sz w:val="21"/>
          <w:szCs w:val="21"/>
        </w:rPr>
        <w:t>Diagnoza i monitoring wybranych problemów społecznych w województwie śląskim – edycja 2021, edycja 2022, edycja 2023, edycja 2024</w:t>
      </w:r>
      <w:r w:rsidRPr="00DC7323">
        <w:rPr>
          <w:rFonts w:ascii="Arial" w:hAnsi="Arial" w:cs="Arial"/>
          <w:sz w:val="21"/>
          <w:szCs w:val="21"/>
        </w:rPr>
        <w:t xml:space="preserve">, </w:t>
      </w:r>
      <w:r w:rsidR="00FC72D8" w:rsidRPr="00750F55">
        <w:rPr>
          <w:rFonts w:ascii="Arial" w:hAnsi="Arial" w:cs="Arial"/>
          <w:i/>
          <w:iCs/>
          <w:sz w:val="21"/>
          <w:szCs w:val="21"/>
        </w:rPr>
        <w:t>edycja 2025,</w:t>
      </w:r>
      <w:r w:rsidR="00FC72D8" w:rsidRPr="00750F55">
        <w:rPr>
          <w:rFonts w:ascii="Arial" w:hAnsi="Arial" w:cs="Arial"/>
          <w:sz w:val="21"/>
          <w:szCs w:val="21"/>
        </w:rPr>
        <w:t xml:space="preserve"> </w:t>
      </w:r>
      <w:r w:rsidRPr="00750F55">
        <w:rPr>
          <w:rFonts w:ascii="Arial" w:hAnsi="Arial" w:cs="Arial"/>
          <w:sz w:val="21"/>
          <w:szCs w:val="21"/>
        </w:rPr>
        <w:t xml:space="preserve">który stanowił syntetyczny obraz kluczowych problemów społecznych </w:t>
      </w:r>
      <w:r w:rsidR="00AD57F8">
        <w:rPr>
          <w:rFonts w:ascii="Arial" w:hAnsi="Arial" w:cs="Arial"/>
          <w:sz w:val="21"/>
          <w:szCs w:val="21"/>
        </w:rPr>
        <w:t xml:space="preserve">w latach </w:t>
      </w:r>
      <w:r w:rsidR="00AD57F8" w:rsidRPr="00750F55">
        <w:rPr>
          <w:rFonts w:ascii="Arial" w:hAnsi="Arial" w:cs="Arial"/>
          <w:sz w:val="21"/>
          <w:szCs w:val="21"/>
        </w:rPr>
        <w:t>2020-2023</w:t>
      </w:r>
      <w:r w:rsidR="00AD57F8">
        <w:rPr>
          <w:rFonts w:ascii="Arial" w:hAnsi="Arial" w:cs="Arial"/>
          <w:sz w:val="21"/>
          <w:szCs w:val="21"/>
        </w:rPr>
        <w:t xml:space="preserve"> </w:t>
      </w:r>
      <w:r w:rsidRPr="00750F55">
        <w:rPr>
          <w:rFonts w:ascii="Arial" w:hAnsi="Arial" w:cs="Arial"/>
          <w:sz w:val="21"/>
          <w:szCs w:val="21"/>
        </w:rPr>
        <w:t xml:space="preserve">w województwie śląskim, w tym przegląd problemów rodzin, w którym ujęto </w:t>
      </w:r>
      <w:r w:rsidR="006E03B2">
        <w:rPr>
          <w:rFonts w:ascii="Arial" w:hAnsi="Arial" w:cs="Arial"/>
          <w:sz w:val="21"/>
          <w:szCs w:val="21"/>
        </w:rPr>
        <w:br/>
      </w:r>
      <w:r w:rsidRPr="00750F55">
        <w:rPr>
          <w:rFonts w:ascii="Arial" w:hAnsi="Arial" w:cs="Arial"/>
          <w:sz w:val="21"/>
          <w:szCs w:val="21"/>
        </w:rPr>
        <w:t>m. in. przemoc w rodzinie. Umożliwiło to uzyskanie obrazu rozpowszechnienia zjawiska przemocy w rodzinie na terenie województwa śląskiego w danym roku,</w:t>
      </w:r>
    </w:p>
    <w:p w14:paraId="25D164BF" w14:textId="21347E8A" w:rsidR="006006E6" w:rsidRPr="00750F55" w:rsidRDefault="006006E6">
      <w:pPr>
        <w:numPr>
          <w:ilvl w:val="0"/>
          <w:numId w:val="18"/>
        </w:numPr>
        <w:spacing w:after="0" w:line="268" w:lineRule="exact"/>
        <w:jc w:val="both"/>
        <w:rPr>
          <w:rFonts w:ascii="Arial" w:hAnsi="Arial" w:cs="Arial"/>
          <w:sz w:val="21"/>
          <w:szCs w:val="21"/>
        </w:rPr>
      </w:pPr>
      <w:r w:rsidRPr="00750F55">
        <w:rPr>
          <w:rFonts w:ascii="Arial" w:hAnsi="Arial" w:cs="Arial"/>
          <w:sz w:val="21"/>
          <w:szCs w:val="21"/>
        </w:rPr>
        <w:t xml:space="preserve">opracowano diagnozę w zakresie kluczowych zagadnień problematyki przemocy domowej, </w:t>
      </w:r>
      <w:r w:rsidR="005B7FF2" w:rsidRPr="00750F55">
        <w:rPr>
          <w:rFonts w:ascii="Arial" w:hAnsi="Arial" w:cs="Arial"/>
          <w:sz w:val="21"/>
          <w:szCs w:val="21"/>
        </w:rPr>
        <w:br/>
      </w:r>
      <w:r w:rsidRPr="00750F55">
        <w:rPr>
          <w:rFonts w:ascii="Arial" w:hAnsi="Arial" w:cs="Arial"/>
          <w:sz w:val="21"/>
          <w:szCs w:val="21"/>
        </w:rPr>
        <w:t xml:space="preserve">na potrzeby opracowania niniejszego </w:t>
      </w:r>
      <w:r w:rsidRPr="00750F55">
        <w:rPr>
          <w:rFonts w:ascii="Arial" w:hAnsi="Arial" w:cs="Arial"/>
          <w:i/>
          <w:iCs/>
          <w:sz w:val="21"/>
          <w:szCs w:val="21"/>
        </w:rPr>
        <w:t>Programu</w:t>
      </w:r>
      <w:r w:rsidRPr="00750F55">
        <w:rPr>
          <w:rFonts w:ascii="Arial" w:hAnsi="Arial" w:cs="Arial"/>
          <w:sz w:val="21"/>
          <w:szCs w:val="21"/>
        </w:rPr>
        <w:t>,</w:t>
      </w:r>
    </w:p>
    <w:p w14:paraId="3D90C6B9" w14:textId="19D08551" w:rsidR="00CC45EB" w:rsidRPr="00750F55" w:rsidRDefault="00CC45EB">
      <w:pPr>
        <w:numPr>
          <w:ilvl w:val="0"/>
          <w:numId w:val="18"/>
        </w:numPr>
        <w:spacing w:after="0" w:line="268" w:lineRule="exact"/>
        <w:jc w:val="both"/>
        <w:rPr>
          <w:rFonts w:ascii="Arial" w:hAnsi="Arial" w:cs="Arial"/>
          <w:sz w:val="21"/>
          <w:szCs w:val="21"/>
        </w:rPr>
      </w:pPr>
      <w:r w:rsidRPr="00750F55">
        <w:rPr>
          <w:rFonts w:ascii="Arial" w:hAnsi="Arial" w:cs="Arial"/>
          <w:sz w:val="21"/>
          <w:szCs w:val="21"/>
        </w:rPr>
        <w:t xml:space="preserve">dokonano analizy danych dotyczących występowania </w:t>
      </w:r>
      <w:bookmarkStart w:id="4224" w:name="_Toc101780996"/>
      <w:r w:rsidRPr="00750F55">
        <w:rPr>
          <w:rFonts w:ascii="Arial" w:hAnsi="Arial" w:cs="Arial"/>
          <w:sz w:val="21"/>
          <w:szCs w:val="21"/>
        </w:rPr>
        <w:t>przemocy w rodzinie z problemem alkoholowym</w:t>
      </w:r>
      <w:bookmarkEnd w:id="4224"/>
      <w:r w:rsidRPr="00750F55">
        <w:rPr>
          <w:rFonts w:ascii="Arial" w:hAnsi="Arial" w:cs="Arial"/>
          <w:sz w:val="21"/>
          <w:szCs w:val="21"/>
        </w:rPr>
        <w:t xml:space="preserve"> w opracowywanym </w:t>
      </w:r>
      <w:r w:rsidR="006E03B2">
        <w:rPr>
          <w:rFonts w:ascii="Arial" w:hAnsi="Arial" w:cs="Arial"/>
          <w:sz w:val="21"/>
          <w:szCs w:val="21"/>
        </w:rPr>
        <w:t xml:space="preserve">za poszczególne lata </w:t>
      </w:r>
      <w:r w:rsidRPr="00750F55">
        <w:rPr>
          <w:rFonts w:ascii="Arial" w:hAnsi="Arial" w:cs="Arial"/>
          <w:i/>
          <w:iCs/>
          <w:sz w:val="21"/>
          <w:szCs w:val="21"/>
        </w:rPr>
        <w:t xml:space="preserve">Raporcie z wykonania Programu przeciwdziałania uzależnieniom w województwie śląskim </w:t>
      </w:r>
      <w:r w:rsidRPr="00750F55">
        <w:rPr>
          <w:rFonts w:ascii="Arial" w:hAnsi="Arial" w:cs="Arial"/>
          <w:sz w:val="21"/>
          <w:szCs w:val="21"/>
        </w:rPr>
        <w:t>(2023, 2024, 2025)</w:t>
      </w:r>
      <w:r w:rsidR="006E03B2">
        <w:rPr>
          <w:rFonts w:ascii="Arial" w:hAnsi="Arial" w:cs="Arial"/>
          <w:sz w:val="21"/>
          <w:szCs w:val="21"/>
        </w:rPr>
        <w:t>.</w:t>
      </w:r>
    </w:p>
    <w:p w14:paraId="762481F2" w14:textId="72CBDA89" w:rsidR="00CC45EB" w:rsidRPr="00DC7323" w:rsidRDefault="00CC45EB">
      <w:pPr>
        <w:numPr>
          <w:ilvl w:val="0"/>
          <w:numId w:val="18"/>
        </w:numPr>
        <w:spacing w:after="0" w:line="268" w:lineRule="exact"/>
        <w:jc w:val="both"/>
        <w:rPr>
          <w:rFonts w:ascii="Arial" w:hAnsi="Arial" w:cs="Arial"/>
          <w:sz w:val="21"/>
          <w:szCs w:val="21"/>
        </w:rPr>
      </w:pPr>
      <w:r w:rsidRPr="00DC7323">
        <w:rPr>
          <w:rFonts w:ascii="Arial" w:hAnsi="Arial" w:cs="Arial"/>
          <w:sz w:val="21"/>
          <w:szCs w:val="21"/>
        </w:rPr>
        <w:t>opracowano Raporty wskaźnikowe za lata 2020</w:t>
      </w:r>
      <w:r w:rsidR="00C04CE3">
        <w:rPr>
          <w:rFonts w:ascii="Arial" w:hAnsi="Arial" w:cs="Arial"/>
          <w:sz w:val="21"/>
          <w:szCs w:val="21"/>
        </w:rPr>
        <w:t>-</w:t>
      </w:r>
      <w:r w:rsidRPr="00DC7323">
        <w:rPr>
          <w:rFonts w:ascii="Arial" w:hAnsi="Arial" w:cs="Arial"/>
          <w:sz w:val="21"/>
          <w:szCs w:val="21"/>
        </w:rPr>
        <w:t xml:space="preserve">2023 (2025) z wdrażania przyjętej uchwałą </w:t>
      </w:r>
      <w:r w:rsidRPr="00DC7323">
        <w:rPr>
          <w:rFonts w:ascii="Arial" w:hAnsi="Arial" w:cs="Arial"/>
          <w:sz w:val="21"/>
          <w:szCs w:val="21"/>
        </w:rPr>
        <w:br/>
        <w:t xml:space="preserve">nr VI/25/1/2020 Sejmiku Województwa Śląskiego </w:t>
      </w:r>
      <w:r w:rsidRPr="00DB41A9">
        <w:rPr>
          <w:rFonts w:ascii="Arial" w:hAnsi="Arial" w:cs="Arial"/>
          <w:i/>
          <w:iCs/>
          <w:sz w:val="21"/>
          <w:szCs w:val="21"/>
        </w:rPr>
        <w:t>Strategii Polityki Społecznej Województwa Śląskiego na lata 2020-2030</w:t>
      </w:r>
      <w:r w:rsidRPr="00DC7323">
        <w:rPr>
          <w:rFonts w:ascii="Arial" w:hAnsi="Arial" w:cs="Arial"/>
          <w:sz w:val="21"/>
          <w:szCs w:val="21"/>
        </w:rPr>
        <w:t xml:space="preserve">, obejmujące m. in. wskaźniki monitoringowe dla celu strategicznego 6: </w:t>
      </w:r>
      <w:r w:rsidRPr="00706F81">
        <w:rPr>
          <w:rFonts w:ascii="Arial" w:hAnsi="Arial" w:cs="Arial"/>
          <w:i/>
          <w:iCs/>
          <w:sz w:val="21"/>
          <w:szCs w:val="21"/>
        </w:rPr>
        <w:t>Profilaktyka i rozwiązywanie problemów uzależnień oraz przeciwdziałanie przemocy w rodzinie</w:t>
      </w:r>
      <w:r w:rsidRPr="00DC7323">
        <w:rPr>
          <w:rFonts w:ascii="Arial" w:hAnsi="Arial" w:cs="Arial"/>
          <w:sz w:val="21"/>
          <w:szCs w:val="21"/>
        </w:rPr>
        <w:t>.</w:t>
      </w:r>
    </w:p>
    <w:p w14:paraId="3E772A5B" w14:textId="77777777" w:rsidR="00CC45EB" w:rsidRPr="005D7EF5" w:rsidRDefault="00CC45EB" w:rsidP="0095757A">
      <w:pPr>
        <w:spacing w:after="0" w:line="268" w:lineRule="exact"/>
        <w:ind w:firstLine="567"/>
        <w:jc w:val="both"/>
        <w:rPr>
          <w:rFonts w:ascii="Arial" w:hAnsi="Arial" w:cs="Arial"/>
          <w:bCs/>
          <w:sz w:val="21"/>
          <w:szCs w:val="21"/>
        </w:rPr>
      </w:pPr>
      <w:r w:rsidRPr="0095757A">
        <w:rPr>
          <w:rFonts w:ascii="Arial" w:hAnsi="Arial" w:cs="Arial"/>
          <w:sz w:val="21"/>
          <w:szCs w:val="21"/>
        </w:rPr>
        <w:t>Corocznie</w:t>
      </w:r>
      <w:r w:rsidRPr="005D7EF5">
        <w:rPr>
          <w:rFonts w:ascii="Arial" w:hAnsi="Arial" w:cs="Arial"/>
          <w:bCs/>
          <w:sz w:val="21"/>
          <w:szCs w:val="21"/>
        </w:rPr>
        <w:t xml:space="preserve"> sporządzano sprawozdania merytoryczne, w tym:</w:t>
      </w:r>
    </w:p>
    <w:p w14:paraId="7CA0BFA5" w14:textId="4EF946DB" w:rsidR="00CC45EB" w:rsidRPr="005D7EF5" w:rsidRDefault="00CC45EB">
      <w:pPr>
        <w:numPr>
          <w:ilvl w:val="0"/>
          <w:numId w:val="19"/>
        </w:numPr>
        <w:spacing w:after="0" w:line="268" w:lineRule="exact"/>
        <w:jc w:val="both"/>
        <w:rPr>
          <w:rFonts w:ascii="Arial" w:hAnsi="Arial" w:cs="Arial"/>
          <w:bCs/>
          <w:sz w:val="21"/>
          <w:szCs w:val="21"/>
        </w:rPr>
      </w:pPr>
      <w:r w:rsidRPr="005D7EF5">
        <w:rPr>
          <w:rFonts w:ascii="Arial" w:hAnsi="Arial" w:cs="Arial"/>
          <w:bCs/>
          <w:sz w:val="21"/>
          <w:szCs w:val="21"/>
        </w:rPr>
        <w:t xml:space="preserve">sprawozdania z realizacji zadań samorządu województwa w ramach </w:t>
      </w:r>
      <w:r w:rsidRPr="005D7EF5">
        <w:rPr>
          <w:rFonts w:ascii="Arial" w:hAnsi="Arial" w:cs="Arial"/>
          <w:i/>
          <w:iCs/>
          <w:sz w:val="21"/>
          <w:szCs w:val="21"/>
        </w:rPr>
        <w:t>Krajowego/Rządowego Programu Przeciwdziałania Przemocy w Rodzinie/Domowej</w:t>
      </w:r>
      <w:r w:rsidRPr="005D7EF5">
        <w:rPr>
          <w:rFonts w:ascii="Arial" w:hAnsi="Arial" w:cs="Arial"/>
          <w:bCs/>
          <w:sz w:val="21"/>
          <w:szCs w:val="21"/>
        </w:rPr>
        <w:t xml:space="preserve"> przekazywane do Ministerstwa Pracy, Rodziny i Polityki Społecznej w Centralnej Aplikacji Statystycznej</w:t>
      </w:r>
      <w:r w:rsidR="00750F55">
        <w:rPr>
          <w:rFonts w:ascii="Arial" w:hAnsi="Arial" w:cs="Arial"/>
          <w:bCs/>
          <w:sz w:val="21"/>
          <w:szCs w:val="21"/>
        </w:rPr>
        <w:t xml:space="preserve"> (2021-2024)</w:t>
      </w:r>
      <w:r w:rsidRPr="005D7EF5">
        <w:rPr>
          <w:rFonts w:ascii="Arial" w:hAnsi="Arial" w:cs="Arial"/>
          <w:bCs/>
          <w:sz w:val="21"/>
          <w:szCs w:val="21"/>
        </w:rPr>
        <w:t>,</w:t>
      </w:r>
    </w:p>
    <w:p w14:paraId="063F954B" w14:textId="4CE7D4A5" w:rsidR="00403A23" w:rsidRPr="004B00A4" w:rsidRDefault="00CC45EB">
      <w:pPr>
        <w:numPr>
          <w:ilvl w:val="0"/>
          <w:numId w:val="19"/>
        </w:numPr>
        <w:spacing w:after="0" w:line="268" w:lineRule="exact"/>
        <w:jc w:val="both"/>
        <w:rPr>
          <w:rFonts w:ascii="Arial" w:hAnsi="Arial" w:cs="Arial"/>
          <w:bCs/>
          <w:sz w:val="21"/>
          <w:szCs w:val="21"/>
        </w:rPr>
      </w:pPr>
      <w:r w:rsidRPr="006B5556">
        <w:rPr>
          <w:rFonts w:ascii="Arial" w:hAnsi="Arial" w:cs="Arial"/>
          <w:bCs/>
          <w:i/>
          <w:iCs/>
          <w:sz w:val="21"/>
          <w:szCs w:val="21"/>
        </w:rPr>
        <w:t xml:space="preserve">Raport z przeprowadzonych szkoleń dla pracowników pierwszego kontaktu z zakresu tematyki przeciwdziałania przemocy w rodzinie </w:t>
      </w:r>
      <w:r w:rsidRPr="006B5556">
        <w:rPr>
          <w:rFonts w:ascii="Arial" w:hAnsi="Arial" w:cs="Arial"/>
          <w:bCs/>
          <w:sz w:val="21"/>
          <w:szCs w:val="21"/>
        </w:rPr>
        <w:t xml:space="preserve">przekazywany do koordynującego zadanie Wydziału Rodziny i Polityki Społecznej Śląskiego Urzędu Wojewódzkiego, a następnie również </w:t>
      </w:r>
      <w:r w:rsidRPr="006B5556">
        <w:rPr>
          <w:rFonts w:ascii="Arial" w:hAnsi="Arial" w:cs="Arial"/>
          <w:bCs/>
          <w:sz w:val="21"/>
          <w:szCs w:val="21"/>
        </w:rPr>
        <w:br/>
        <w:t>w Centralnej Aplikacji Statystycznej.</w:t>
      </w:r>
    </w:p>
    <w:p w14:paraId="3BCB2236" w14:textId="77777777" w:rsidR="00A63F73" w:rsidRPr="00285204" w:rsidRDefault="00577EB5">
      <w:pPr>
        <w:pStyle w:val="Nagwek3"/>
        <w:numPr>
          <w:ilvl w:val="0"/>
          <w:numId w:val="31"/>
        </w:numPr>
        <w:rPr>
          <w:rFonts w:ascii="Arial" w:hAnsi="Arial" w:cs="Arial"/>
          <w:b w:val="0"/>
          <w:bCs w:val="0"/>
          <w:color w:val="2E74B5" w:themeColor="accent5" w:themeShade="BF"/>
          <w:sz w:val="21"/>
          <w:szCs w:val="21"/>
        </w:rPr>
      </w:pPr>
      <w:bookmarkStart w:id="4225" w:name="_Toc223090106"/>
      <w:r w:rsidRPr="00285204">
        <w:rPr>
          <w:rFonts w:ascii="Arial" w:hAnsi="Arial" w:cs="Arial"/>
          <w:b w:val="0"/>
          <w:bCs w:val="0"/>
          <w:color w:val="2E74B5" w:themeColor="accent5" w:themeShade="BF"/>
          <w:sz w:val="21"/>
          <w:szCs w:val="21"/>
        </w:rPr>
        <w:t>Wnioski i rekomendacje</w:t>
      </w:r>
      <w:bookmarkEnd w:id="4225"/>
      <w:r w:rsidRPr="00285204">
        <w:rPr>
          <w:rFonts w:ascii="Arial" w:hAnsi="Arial" w:cs="Arial"/>
          <w:b w:val="0"/>
          <w:bCs w:val="0"/>
          <w:color w:val="2E74B5" w:themeColor="accent5" w:themeShade="BF"/>
          <w:sz w:val="21"/>
          <w:szCs w:val="21"/>
        </w:rPr>
        <w:t xml:space="preserve"> </w:t>
      </w:r>
    </w:p>
    <w:p w14:paraId="29083BFC" w14:textId="77777777" w:rsidR="008D4B6C" w:rsidRPr="000201BB" w:rsidRDefault="008D4B6C" w:rsidP="008D4B6C">
      <w:pPr>
        <w:spacing w:after="0" w:line="268" w:lineRule="exact"/>
        <w:jc w:val="both"/>
        <w:rPr>
          <w:rFonts w:ascii="Arial" w:hAnsi="Arial" w:cs="Arial"/>
          <w:sz w:val="21"/>
          <w:szCs w:val="21"/>
        </w:rPr>
      </w:pPr>
    </w:p>
    <w:p w14:paraId="3E2EE35C" w14:textId="7932DB8A" w:rsidR="00070D4B" w:rsidRPr="00477723" w:rsidRDefault="00070D4B" w:rsidP="008D4B6C">
      <w:pPr>
        <w:spacing w:after="0" w:line="268" w:lineRule="exact"/>
        <w:jc w:val="both"/>
        <w:rPr>
          <w:rFonts w:ascii="Arial" w:hAnsi="Arial" w:cs="Arial"/>
          <w:sz w:val="21"/>
          <w:szCs w:val="21"/>
        </w:rPr>
      </w:pPr>
      <w:r w:rsidRPr="00477723">
        <w:rPr>
          <w:rFonts w:ascii="Arial" w:hAnsi="Arial" w:cs="Arial"/>
          <w:sz w:val="21"/>
          <w:szCs w:val="21"/>
        </w:rPr>
        <w:t xml:space="preserve">Analiza jakościowa zrealizowanych zadań </w:t>
      </w:r>
      <w:r w:rsidRPr="00477723">
        <w:rPr>
          <w:rFonts w:ascii="Arial" w:hAnsi="Arial" w:cs="Arial"/>
          <w:i/>
          <w:iCs/>
          <w:sz w:val="21"/>
          <w:szCs w:val="21"/>
        </w:rPr>
        <w:t xml:space="preserve">Programu przeciwdziałania przemocy w rodzinie </w:t>
      </w:r>
      <w:r w:rsidR="00C05567" w:rsidRPr="00477723">
        <w:rPr>
          <w:rFonts w:ascii="Arial" w:hAnsi="Arial" w:cs="Arial"/>
          <w:i/>
          <w:iCs/>
          <w:sz w:val="21"/>
          <w:szCs w:val="21"/>
        </w:rPr>
        <w:br/>
      </w:r>
      <w:r w:rsidRPr="00477723">
        <w:rPr>
          <w:rFonts w:ascii="Arial" w:hAnsi="Arial" w:cs="Arial"/>
          <w:i/>
          <w:iCs/>
          <w:sz w:val="21"/>
          <w:szCs w:val="21"/>
        </w:rPr>
        <w:t>w województwie śląskim na lata 2021-2025</w:t>
      </w:r>
      <w:r w:rsidRPr="00477723">
        <w:rPr>
          <w:rFonts w:ascii="Arial" w:hAnsi="Arial" w:cs="Arial"/>
          <w:sz w:val="21"/>
          <w:szCs w:val="21"/>
        </w:rPr>
        <w:t xml:space="preserve"> pozwala na sformułowanie wniosków i rekomendacji </w:t>
      </w:r>
      <w:r w:rsidR="00C05567" w:rsidRPr="00477723">
        <w:rPr>
          <w:rFonts w:ascii="Arial" w:hAnsi="Arial" w:cs="Arial"/>
          <w:sz w:val="21"/>
          <w:szCs w:val="21"/>
        </w:rPr>
        <w:br/>
      </w:r>
      <w:r w:rsidRPr="00477723">
        <w:rPr>
          <w:rFonts w:ascii="Arial" w:hAnsi="Arial" w:cs="Arial"/>
          <w:sz w:val="21"/>
          <w:szCs w:val="21"/>
        </w:rPr>
        <w:t>w kontekście programowania zadań w przedmiotowym obszarze.</w:t>
      </w:r>
    </w:p>
    <w:p w14:paraId="28388B01" w14:textId="0458B33C" w:rsidR="00070D4B" w:rsidRPr="00477723" w:rsidRDefault="00070D4B" w:rsidP="008D4B6C">
      <w:pPr>
        <w:spacing w:after="0" w:line="268" w:lineRule="exact"/>
        <w:jc w:val="both"/>
        <w:rPr>
          <w:rFonts w:ascii="Arial" w:hAnsi="Arial" w:cs="Arial"/>
          <w:sz w:val="21"/>
          <w:szCs w:val="21"/>
        </w:rPr>
      </w:pPr>
    </w:p>
    <w:p w14:paraId="19EB2822" w14:textId="77777777" w:rsidR="008D4B6C" w:rsidRPr="00477723" w:rsidRDefault="008D4B6C" w:rsidP="008D4B6C">
      <w:pPr>
        <w:spacing w:after="0" w:line="268" w:lineRule="exact"/>
        <w:jc w:val="both"/>
        <w:rPr>
          <w:rFonts w:ascii="Arial" w:hAnsi="Arial" w:cs="Arial"/>
          <w:sz w:val="21"/>
          <w:szCs w:val="21"/>
          <w:u w:val="single"/>
        </w:rPr>
      </w:pPr>
      <w:r w:rsidRPr="00477723">
        <w:rPr>
          <w:rFonts w:ascii="Arial" w:hAnsi="Arial" w:cs="Arial"/>
          <w:sz w:val="21"/>
          <w:szCs w:val="21"/>
          <w:u w:val="single"/>
        </w:rPr>
        <w:t>Wnioski:</w:t>
      </w:r>
    </w:p>
    <w:p w14:paraId="0957EB25" w14:textId="687D4799" w:rsidR="00067A8E" w:rsidRPr="00477723" w:rsidRDefault="00554069" w:rsidP="00DF6174">
      <w:pPr>
        <w:spacing w:line="268" w:lineRule="exact"/>
        <w:jc w:val="both"/>
        <w:rPr>
          <w:rFonts w:ascii="Arial" w:hAnsi="Arial" w:cs="Arial"/>
          <w:sz w:val="21"/>
          <w:szCs w:val="21"/>
        </w:rPr>
      </w:pPr>
      <w:r w:rsidRPr="00477723">
        <w:rPr>
          <w:rFonts w:ascii="Arial" w:hAnsi="Arial" w:cs="Arial"/>
          <w:sz w:val="21"/>
          <w:szCs w:val="21"/>
        </w:rPr>
        <w:t xml:space="preserve">Działania </w:t>
      </w:r>
      <w:r w:rsidR="00222B38" w:rsidRPr="00477723">
        <w:rPr>
          <w:rFonts w:ascii="Arial" w:hAnsi="Arial" w:cs="Arial"/>
          <w:sz w:val="21"/>
          <w:szCs w:val="21"/>
        </w:rPr>
        <w:t xml:space="preserve">podjęte przez ROPS </w:t>
      </w:r>
      <w:r w:rsidRPr="00477723">
        <w:rPr>
          <w:rFonts w:ascii="Arial" w:hAnsi="Arial" w:cs="Arial"/>
          <w:sz w:val="21"/>
          <w:szCs w:val="21"/>
        </w:rPr>
        <w:t xml:space="preserve">w ramach </w:t>
      </w:r>
      <w:r w:rsidRPr="00477723">
        <w:rPr>
          <w:rFonts w:ascii="Arial" w:hAnsi="Arial" w:cs="Arial"/>
          <w:i/>
          <w:iCs/>
          <w:sz w:val="21"/>
          <w:szCs w:val="21"/>
        </w:rPr>
        <w:t xml:space="preserve">Programu przeciwdziałania </w:t>
      </w:r>
      <w:r w:rsidR="007F11C6" w:rsidRPr="00477723">
        <w:rPr>
          <w:rFonts w:ascii="Arial" w:hAnsi="Arial" w:cs="Arial"/>
          <w:i/>
          <w:iCs/>
          <w:sz w:val="21"/>
          <w:szCs w:val="21"/>
        </w:rPr>
        <w:t>przemocy w rodzinie</w:t>
      </w:r>
      <w:r w:rsidRPr="00477723">
        <w:rPr>
          <w:rFonts w:ascii="Arial" w:hAnsi="Arial" w:cs="Arial"/>
          <w:i/>
          <w:iCs/>
          <w:sz w:val="21"/>
          <w:szCs w:val="21"/>
        </w:rPr>
        <w:t xml:space="preserve"> </w:t>
      </w:r>
      <w:r w:rsidR="00067A8E" w:rsidRPr="00477723">
        <w:rPr>
          <w:rFonts w:ascii="Arial" w:hAnsi="Arial" w:cs="Arial"/>
          <w:i/>
          <w:iCs/>
          <w:sz w:val="21"/>
          <w:szCs w:val="21"/>
        </w:rPr>
        <w:br/>
      </w:r>
      <w:r w:rsidRPr="00477723">
        <w:rPr>
          <w:rFonts w:ascii="Arial" w:hAnsi="Arial" w:cs="Arial"/>
          <w:i/>
          <w:iCs/>
          <w:sz w:val="21"/>
          <w:szCs w:val="21"/>
        </w:rPr>
        <w:t>w województwie śląskim na lata 202</w:t>
      </w:r>
      <w:r w:rsidR="007F11C6" w:rsidRPr="00477723">
        <w:rPr>
          <w:rFonts w:ascii="Arial" w:hAnsi="Arial" w:cs="Arial"/>
          <w:i/>
          <w:iCs/>
          <w:sz w:val="21"/>
          <w:szCs w:val="21"/>
        </w:rPr>
        <w:t>1</w:t>
      </w:r>
      <w:r w:rsidRPr="00477723">
        <w:rPr>
          <w:rFonts w:ascii="Arial" w:hAnsi="Arial" w:cs="Arial"/>
          <w:i/>
          <w:iCs/>
          <w:sz w:val="21"/>
          <w:szCs w:val="21"/>
        </w:rPr>
        <w:t>-20</w:t>
      </w:r>
      <w:r w:rsidR="007F11C6" w:rsidRPr="00477723">
        <w:rPr>
          <w:rFonts w:ascii="Arial" w:hAnsi="Arial" w:cs="Arial"/>
          <w:i/>
          <w:iCs/>
          <w:sz w:val="21"/>
          <w:szCs w:val="21"/>
        </w:rPr>
        <w:t>25</w:t>
      </w:r>
      <w:r w:rsidRPr="00477723">
        <w:rPr>
          <w:rFonts w:ascii="Arial" w:hAnsi="Arial" w:cs="Arial"/>
          <w:sz w:val="21"/>
          <w:szCs w:val="21"/>
        </w:rPr>
        <w:t xml:space="preserve"> </w:t>
      </w:r>
      <w:r w:rsidR="00374A8B" w:rsidRPr="00477723">
        <w:rPr>
          <w:rFonts w:ascii="Arial" w:hAnsi="Arial" w:cs="Arial"/>
          <w:sz w:val="21"/>
          <w:szCs w:val="21"/>
        </w:rPr>
        <w:t>koncentrowały się przede wszystkim na</w:t>
      </w:r>
      <w:r w:rsidR="00067A8E" w:rsidRPr="00477723">
        <w:rPr>
          <w:rFonts w:ascii="Arial" w:hAnsi="Arial" w:cs="Arial"/>
          <w:sz w:val="21"/>
          <w:szCs w:val="21"/>
        </w:rPr>
        <w:t>:</w:t>
      </w:r>
    </w:p>
    <w:p w14:paraId="600F1B77" w14:textId="77777777" w:rsidR="005758C3" w:rsidRDefault="00F43B19">
      <w:pPr>
        <w:pStyle w:val="Akapitzlist"/>
        <w:numPr>
          <w:ilvl w:val="0"/>
          <w:numId w:val="34"/>
        </w:numPr>
        <w:spacing w:line="268" w:lineRule="exact"/>
        <w:ind w:left="284"/>
        <w:jc w:val="both"/>
        <w:rPr>
          <w:rFonts w:ascii="Arial" w:hAnsi="Arial" w:cs="Arial"/>
          <w:sz w:val="21"/>
          <w:szCs w:val="21"/>
        </w:rPr>
      </w:pPr>
      <w:r>
        <w:rPr>
          <w:rFonts w:ascii="Arial" w:hAnsi="Arial" w:cs="Arial"/>
          <w:sz w:val="21"/>
          <w:szCs w:val="21"/>
        </w:rPr>
        <w:t>Systematycznym wzmacnianiu i p</w:t>
      </w:r>
      <w:r w:rsidR="00374A8B" w:rsidRPr="00477723">
        <w:rPr>
          <w:rFonts w:ascii="Arial" w:hAnsi="Arial" w:cs="Arial"/>
          <w:sz w:val="21"/>
          <w:szCs w:val="21"/>
        </w:rPr>
        <w:t>rofesjonalizacji służb realizujących zadania z obszaru przeciwdziałania przemocy domowej</w:t>
      </w:r>
      <w:r w:rsidR="005758C3">
        <w:rPr>
          <w:rFonts w:ascii="Arial" w:hAnsi="Arial" w:cs="Arial"/>
          <w:sz w:val="21"/>
          <w:szCs w:val="21"/>
        </w:rPr>
        <w:t xml:space="preserve"> – kluczowym czynnikiem było podniesienie kompetencji kadr poprzez organizację specjalistycznych szkoleń umożliwiających rozwój wiedzy, doskonalenie umiejętności praktycznych oraz aktualizację standardów pracy zgodnie </w:t>
      </w:r>
      <w:r w:rsidR="005758C3">
        <w:rPr>
          <w:rFonts w:ascii="Arial" w:hAnsi="Arial" w:cs="Arial"/>
          <w:sz w:val="21"/>
          <w:szCs w:val="21"/>
        </w:rPr>
        <w:br/>
        <w:t>z obowiązującymi przepisami prawa.</w:t>
      </w:r>
    </w:p>
    <w:p w14:paraId="0A5364FF" w14:textId="59E0AAEF" w:rsidR="00067A8E" w:rsidRDefault="005758C3">
      <w:pPr>
        <w:pStyle w:val="Akapitzlist"/>
        <w:numPr>
          <w:ilvl w:val="0"/>
          <w:numId w:val="34"/>
        </w:numPr>
        <w:spacing w:line="268" w:lineRule="exact"/>
        <w:ind w:left="284"/>
        <w:jc w:val="both"/>
        <w:rPr>
          <w:rFonts w:ascii="Arial" w:hAnsi="Arial" w:cs="Arial"/>
          <w:sz w:val="21"/>
          <w:szCs w:val="21"/>
        </w:rPr>
      </w:pPr>
      <w:r w:rsidRPr="00E579E7">
        <w:rPr>
          <w:rFonts w:ascii="Arial" w:hAnsi="Arial" w:cs="Arial"/>
          <w:sz w:val="21"/>
          <w:szCs w:val="21"/>
        </w:rPr>
        <w:t>U</w:t>
      </w:r>
      <w:r w:rsidR="00067A8E" w:rsidRPr="00E579E7">
        <w:rPr>
          <w:rFonts w:ascii="Arial" w:hAnsi="Arial" w:cs="Arial"/>
          <w:sz w:val="21"/>
          <w:szCs w:val="21"/>
        </w:rPr>
        <w:t>dzieleni</w:t>
      </w:r>
      <w:r w:rsidRPr="00E579E7">
        <w:rPr>
          <w:rFonts w:ascii="Arial" w:hAnsi="Arial" w:cs="Arial"/>
          <w:sz w:val="21"/>
          <w:szCs w:val="21"/>
        </w:rPr>
        <w:t>u</w:t>
      </w:r>
      <w:r w:rsidR="00067A8E" w:rsidRPr="00E579E7">
        <w:rPr>
          <w:rFonts w:ascii="Arial" w:hAnsi="Arial" w:cs="Arial"/>
          <w:sz w:val="21"/>
          <w:szCs w:val="21"/>
        </w:rPr>
        <w:t xml:space="preserve"> </w:t>
      </w:r>
      <w:r w:rsidR="00E579E7" w:rsidRPr="00E579E7">
        <w:rPr>
          <w:rFonts w:ascii="Arial" w:hAnsi="Arial" w:cs="Arial"/>
          <w:sz w:val="21"/>
          <w:szCs w:val="21"/>
        </w:rPr>
        <w:t>wsparcia poprzez dotacje na realizację zadań publicznych</w:t>
      </w:r>
      <w:r w:rsidR="00067A8E" w:rsidRPr="00E579E7">
        <w:rPr>
          <w:rFonts w:ascii="Arial" w:hAnsi="Arial" w:cs="Arial"/>
          <w:sz w:val="21"/>
          <w:szCs w:val="21"/>
        </w:rPr>
        <w:t xml:space="preserve">, których </w:t>
      </w:r>
      <w:r w:rsidR="00E579E7" w:rsidRPr="00E579E7">
        <w:rPr>
          <w:rFonts w:ascii="Arial" w:hAnsi="Arial" w:cs="Arial"/>
          <w:sz w:val="21"/>
          <w:szCs w:val="21"/>
        </w:rPr>
        <w:t>celem</w:t>
      </w:r>
      <w:r w:rsidR="00067A8E" w:rsidRPr="00E579E7">
        <w:rPr>
          <w:rFonts w:ascii="Arial" w:hAnsi="Arial" w:cs="Arial"/>
          <w:sz w:val="21"/>
          <w:szCs w:val="21"/>
        </w:rPr>
        <w:t xml:space="preserve"> było </w:t>
      </w:r>
      <w:r w:rsidR="00E579E7" w:rsidRPr="00E579E7">
        <w:rPr>
          <w:rFonts w:ascii="Arial" w:hAnsi="Arial" w:cs="Arial"/>
          <w:sz w:val="21"/>
          <w:szCs w:val="21"/>
        </w:rPr>
        <w:t xml:space="preserve">zapewnienie profesjonalistom przestrzeni do refleksji, wymiany doświadczeń i wzajemnego wsparcia. W ramach tych działań </w:t>
      </w:r>
      <w:r w:rsidR="00E579E7">
        <w:rPr>
          <w:rFonts w:ascii="Arial" w:hAnsi="Arial" w:cs="Arial"/>
          <w:sz w:val="21"/>
          <w:szCs w:val="21"/>
        </w:rPr>
        <w:t xml:space="preserve">organizowano </w:t>
      </w:r>
      <w:proofErr w:type="spellStart"/>
      <w:r w:rsidR="00067A8E" w:rsidRPr="00E579E7">
        <w:rPr>
          <w:rFonts w:ascii="Arial" w:hAnsi="Arial" w:cs="Arial"/>
          <w:sz w:val="21"/>
          <w:szCs w:val="21"/>
        </w:rPr>
        <w:t>superwizj</w:t>
      </w:r>
      <w:r w:rsidR="00E579E7">
        <w:rPr>
          <w:rFonts w:ascii="Arial" w:hAnsi="Arial" w:cs="Arial"/>
          <w:sz w:val="21"/>
          <w:szCs w:val="21"/>
        </w:rPr>
        <w:t>ę</w:t>
      </w:r>
      <w:proofErr w:type="spellEnd"/>
      <w:r w:rsidR="00067A8E" w:rsidRPr="00E579E7">
        <w:rPr>
          <w:rFonts w:ascii="Arial" w:hAnsi="Arial" w:cs="Arial"/>
          <w:sz w:val="21"/>
          <w:szCs w:val="21"/>
        </w:rPr>
        <w:t>, coaching i grup</w:t>
      </w:r>
      <w:r w:rsidR="00E579E7">
        <w:rPr>
          <w:rFonts w:ascii="Arial" w:hAnsi="Arial" w:cs="Arial"/>
          <w:sz w:val="21"/>
          <w:szCs w:val="21"/>
        </w:rPr>
        <w:t>y</w:t>
      </w:r>
      <w:r w:rsidR="00067A8E" w:rsidRPr="00E579E7">
        <w:rPr>
          <w:rFonts w:ascii="Arial" w:hAnsi="Arial" w:cs="Arial"/>
          <w:sz w:val="21"/>
          <w:szCs w:val="21"/>
        </w:rPr>
        <w:t xml:space="preserve"> wsparcia przeciwdziała</w:t>
      </w:r>
      <w:r w:rsidR="00E579E7">
        <w:rPr>
          <w:rFonts w:ascii="Arial" w:hAnsi="Arial" w:cs="Arial"/>
          <w:sz w:val="21"/>
          <w:szCs w:val="21"/>
        </w:rPr>
        <w:t>jące</w:t>
      </w:r>
      <w:r w:rsidR="00067A8E" w:rsidRPr="00E579E7">
        <w:rPr>
          <w:rFonts w:ascii="Arial" w:hAnsi="Arial" w:cs="Arial"/>
          <w:sz w:val="21"/>
          <w:szCs w:val="21"/>
        </w:rPr>
        <w:t xml:space="preserve"> wypaleniu zawodowemu</w:t>
      </w:r>
      <w:r w:rsidR="00E579E7">
        <w:rPr>
          <w:rFonts w:ascii="Arial" w:hAnsi="Arial" w:cs="Arial"/>
          <w:sz w:val="21"/>
          <w:szCs w:val="21"/>
        </w:rPr>
        <w:t xml:space="preserve"> i wzmacniające odporność psychiczną osób </w:t>
      </w:r>
      <w:r w:rsidR="00E579E7">
        <w:rPr>
          <w:rFonts w:ascii="Arial" w:hAnsi="Arial" w:cs="Arial"/>
          <w:sz w:val="21"/>
          <w:szCs w:val="21"/>
        </w:rPr>
        <w:br/>
        <w:t>na co dzień zaangażowanych w pomoc osobom doświadczającym przemocy domowej.</w:t>
      </w:r>
    </w:p>
    <w:p w14:paraId="149D3E84" w14:textId="2E16231D" w:rsidR="00D542CA" w:rsidRDefault="00E579E7">
      <w:pPr>
        <w:pStyle w:val="Akapitzlist"/>
        <w:numPr>
          <w:ilvl w:val="0"/>
          <w:numId w:val="34"/>
        </w:numPr>
        <w:spacing w:line="268" w:lineRule="exact"/>
        <w:ind w:left="284"/>
        <w:jc w:val="both"/>
        <w:rPr>
          <w:rFonts w:ascii="Arial" w:hAnsi="Arial" w:cs="Arial"/>
          <w:sz w:val="21"/>
          <w:szCs w:val="21"/>
        </w:rPr>
      </w:pPr>
      <w:r>
        <w:rPr>
          <w:rFonts w:ascii="Arial" w:hAnsi="Arial" w:cs="Arial"/>
          <w:sz w:val="21"/>
          <w:szCs w:val="21"/>
        </w:rPr>
        <w:t>Rozwijaniu i wzmacnianiu systemu pomocy skierowane</w:t>
      </w:r>
      <w:r w:rsidR="00D4508C">
        <w:rPr>
          <w:rFonts w:ascii="Arial" w:hAnsi="Arial" w:cs="Arial"/>
          <w:sz w:val="21"/>
          <w:szCs w:val="21"/>
        </w:rPr>
        <w:t>go</w:t>
      </w:r>
      <w:r>
        <w:rPr>
          <w:rFonts w:ascii="Arial" w:hAnsi="Arial" w:cs="Arial"/>
          <w:sz w:val="21"/>
          <w:szCs w:val="21"/>
        </w:rPr>
        <w:t xml:space="preserve"> do osób doświadczających przemocy domowej. Obejmowało ono m. in. zapewnienie dostępu do pomocy psychologicznej, prawnej, socjalnej, a także warunków do zapewnienia </w:t>
      </w:r>
      <w:r w:rsidR="00D542CA">
        <w:rPr>
          <w:rFonts w:ascii="Arial" w:hAnsi="Arial" w:cs="Arial"/>
          <w:sz w:val="21"/>
          <w:szCs w:val="21"/>
        </w:rPr>
        <w:t>bezpiecznej przestrzeni do życia codziennego.</w:t>
      </w:r>
    </w:p>
    <w:p w14:paraId="4B875340" w14:textId="224DD36C" w:rsidR="000F19F0" w:rsidRPr="00D542CA" w:rsidRDefault="000F19F0">
      <w:pPr>
        <w:pStyle w:val="Akapitzlist"/>
        <w:numPr>
          <w:ilvl w:val="0"/>
          <w:numId w:val="34"/>
        </w:numPr>
        <w:spacing w:line="268" w:lineRule="exact"/>
        <w:ind w:left="284"/>
        <w:jc w:val="both"/>
        <w:rPr>
          <w:rFonts w:ascii="Arial" w:hAnsi="Arial" w:cs="Arial"/>
          <w:sz w:val="21"/>
          <w:szCs w:val="21"/>
        </w:rPr>
      </w:pPr>
      <w:r w:rsidRPr="00D542CA">
        <w:rPr>
          <w:rFonts w:ascii="Arial" w:hAnsi="Arial" w:cs="Arial"/>
          <w:sz w:val="21"/>
          <w:szCs w:val="21"/>
        </w:rPr>
        <w:t xml:space="preserve">Wspieraniu oddziaływań </w:t>
      </w:r>
      <w:r w:rsidR="00D542CA">
        <w:rPr>
          <w:rFonts w:ascii="Arial" w:hAnsi="Arial" w:cs="Arial"/>
          <w:sz w:val="21"/>
          <w:szCs w:val="21"/>
        </w:rPr>
        <w:t xml:space="preserve">ukierunkowanych na zmianę postaw i zachowań, rozwijanie umiejętności konstruktywnego rozwiązywania konfliktów, kształtowanie odpowiedzialności </w:t>
      </w:r>
      <w:r w:rsidR="00D4508C">
        <w:rPr>
          <w:rFonts w:ascii="Arial" w:hAnsi="Arial" w:cs="Arial"/>
          <w:sz w:val="21"/>
          <w:szCs w:val="21"/>
        </w:rPr>
        <w:br/>
      </w:r>
      <w:r w:rsidR="00D542CA">
        <w:rPr>
          <w:rFonts w:ascii="Arial" w:hAnsi="Arial" w:cs="Arial"/>
          <w:sz w:val="21"/>
          <w:szCs w:val="21"/>
        </w:rPr>
        <w:t>za swoje decyzje</w:t>
      </w:r>
      <w:r w:rsidRPr="00D542CA">
        <w:rPr>
          <w:rFonts w:ascii="Arial" w:hAnsi="Arial" w:cs="Arial"/>
          <w:sz w:val="21"/>
          <w:szCs w:val="21"/>
        </w:rPr>
        <w:t>:</w:t>
      </w:r>
    </w:p>
    <w:p w14:paraId="2191A92D" w14:textId="77777777" w:rsidR="000F19F0" w:rsidRPr="00477723" w:rsidRDefault="000F19F0">
      <w:pPr>
        <w:pStyle w:val="Akapitzlist"/>
        <w:numPr>
          <w:ilvl w:val="1"/>
          <w:numId w:val="34"/>
        </w:numPr>
        <w:spacing w:line="268" w:lineRule="exact"/>
        <w:ind w:left="851"/>
        <w:jc w:val="both"/>
        <w:rPr>
          <w:rFonts w:ascii="Arial" w:hAnsi="Arial" w:cs="Arial"/>
          <w:sz w:val="21"/>
          <w:szCs w:val="21"/>
        </w:rPr>
      </w:pPr>
      <w:r w:rsidRPr="00477723">
        <w:rPr>
          <w:rFonts w:ascii="Arial" w:hAnsi="Arial" w:cs="Arial"/>
          <w:sz w:val="21"/>
          <w:szCs w:val="21"/>
        </w:rPr>
        <w:t>pomocowych skierowanych do osób doświadczających przemocy w rodzinie / domowej.</w:t>
      </w:r>
    </w:p>
    <w:p w14:paraId="6C13DE8A" w14:textId="2BA65A53" w:rsidR="000F19F0" w:rsidRPr="00477723" w:rsidRDefault="00D4508C">
      <w:pPr>
        <w:pStyle w:val="Akapitzlist"/>
        <w:numPr>
          <w:ilvl w:val="1"/>
          <w:numId w:val="34"/>
        </w:numPr>
        <w:spacing w:line="268" w:lineRule="exact"/>
        <w:ind w:left="851"/>
        <w:jc w:val="both"/>
        <w:rPr>
          <w:rFonts w:ascii="Arial" w:hAnsi="Arial" w:cs="Arial"/>
          <w:sz w:val="21"/>
          <w:szCs w:val="21"/>
        </w:rPr>
      </w:pPr>
      <w:r>
        <w:rPr>
          <w:rFonts w:ascii="Arial" w:hAnsi="Arial" w:cs="Arial"/>
          <w:sz w:val="21"/>
          <w:szCs w:val="21"/>
        </w:rPr>
        <w:t>naprawczych</w:t>
      </w:r>
      <w:r w:rsidR="000F19F0" w:rsidRPr="00477723">
        <w:rPr>
          <w:rFonts w:ascii="Arial" w:hAnsi="Arial" w:cs="Arial"/>
          <w:sz w:val="21"/>
          <w:szCs w:val="21"/>
        </w:rPr>
        <w:t xml:space="preserve"> skierowanych do osób stosujących przemoc</w:t>
      </w:r>
      <w:r w:rsidR="00844272" w:rsidRPr="00477723">
        <w:rPr>
          <w:rFonts w:ascii="Arial" w:hAnsi="Arial" w:cs="Arial"/>
          <w:sz w:val="21"/>
          <w:szCs w:val="21"/>
        </w:rPr>
        <w:t>.</w:t>
      </w:r>
    </w:p>
    <w:p w14:paraId="163CA360" w14:textId="437B46E3" w:rsidR="00292A70" w:rsidRPr="00477723" w:rsidRDefault="00292A70">
      <w:pPr>
        <w:pStyle w:val="Akapitzlist"/>
        <w:numPr>
          <w:ilvl w:val="0"/>
          <w:numId w:val="34"/>
        </w:numPr>
        <w:spacing w:line="268" w:lineRule="exact"/>
        <w:ind w:left="284"/>
        <w:jc w:val="both"/>
        <w:rPr>
          <w:rFonts w:ascii="Arial" w:hAnsi="Arial" w:cs="Arial"/>
          <w:sz w:val="21"/>
          <w:szCs w:val="21"/>
        </w:rPr>
      </w:pPr>
      <w:r w:rsidRPr="00477723">
        <w:rPr>
          <w:rFonts w:ascii="Arial" w:hAnsi="Arial" w:cs="Arial"/>
          <w:sz w:val="21"/>
          <w:szCs w:val="21"/>
        </w:rPr>
        <w:t>Edukacj</w:t>
      </w:r>
      <w:r w:rsidR="00844272" w:rsidRPr="00477723">
        <w:rPr>
          <w:rFonts w:ascii="Arial" w:hAnsi="Arial" w:cs="Arial"/>
          <w:sz w:val="21"/>
          <w:szCs w:val="21"/>
        </w:rPr>
        <w:t>i</w:t>
      </w:r>
      <w:r w:rsidRPr="00477723">
        <w:rPr>
          <w:rFonts w:ascii="Arial" w:hAnsi="Arial" w:cs="Arial"/>
          <w:sz w:val="21"/>
          <w:szCs w:val="21"/>
        </w:rPr>
        <w:t xml:space="preserve"> publiczn</w:t>
      </w:r>
      <w:r w:rsidR="00844272" w:rsidRPr="00477723">
        <w:rPr>
          <w:rFonts w:ascii="Arial" w:hAnsi="Arial" w:cs="Arial"/>
          <w:sz w:val="21"/>
          <w:szCs w:val="21"/>
        </w:rPr>
        <w:t>ej</w:t>
      </w:r>
      <w:r w:rsidRPr="00477723">
        <w:rPr>
          <w:rFonts w:ascii="Arial" w:hAnsi="Arial" w:cs="Arial"/>
          <w:sz w:val="21"/>
          <w:szCs w:val="21"/>
        </w:rPr>
        <w:t>,</w:t>
      </w:r>
      <w:r w:rsidR="00844272" w:rsidRPr="00477723">
        <w:rPr>
          <w:rFonts w:ascii="Arial" w:hAnsi="Arial" w:cs="Arial"/>
          <w:sz w:val="21"/>
          <w:szCs w:val="21"/>
        </w:rPr>
        <w:t xml:space="preserve"> poprzez</w:t>
      </w:r>
      <w:r w:rsidRPr="00477723">
        <w:rPr>
          <w:rFonts w:ascii="Arial" w:hAnsi="Arial" w:cs="Arial"/>
          <w:sz w:val="21"/>
          <w:szCs w:val="21"/>
        </w:rPr>
        <w:t xml:space="preserve">:  </w:t>
      </w:r>
    </w:p>
    <w:p w14:paraId="405E21FB" w14:textId="6C011DE6" w:rsidR="00292A70" w:rsidRPr="00477723" w:rsidRDefault="00292A70">
      <w:pPr>
        <w:pStyle w:val="Akapitzlist"/>
        <w:numPr>
          <w:ilvl w:val="1"/>
          <w:numId w:val="34"/>
        </w:numPr>
        <w:spacing w:line="268" w:lineRule="exact"/>
        <w:ind w:left="851"/>
        <w:jc w:val="both"/>
        <w:rPr>
          <w:rFonts w:ascii="Arial" w:hAnsi="Arial" w:cs="Arial"/>
          <w:sz w:val="21"/>
          <w:szCs w:val="21"/>
        </w:rPr>
      </w:pPr>
      <w:r w:rsidRPr="00477723">
        <w:rPr>
          <w:rFonts w:ascii="Arial" w:hAnsi="Arial" w:cs="Arial"/>
          <w:sz w:val="21"/>
          <w:szCs w:val="21"/>
        </w:rPr>
        <w:t>wspieranie oddziaływań prewencyjnych</w:t>
      </w:r>
      <w:r w:rsidR="00844272" w:rsidRPr="00477723">
        <w:rPr>
          <w:rFonts w:ascii="Arial" w:hAnsi="Arial" w:cs="Arial"/>
          <w:sz w:val="21"/>
          <w:szCs w:val="21"/>
        </w:rPr>
        <w:t xml:space="preserve">, w tym </w:t>
      </w:r>
      <w:r w:rsidRPr="00477723">
        <w:rPr>
          <w:rFonts w:ascii="Arial" w:hAnsi="Arial" w:cs="Arial"/>
          <w:sz w:val="21"/>
          <w:szCs w:val="21"/>
        </w:rPr>
        <w:t>dofinansowanie kampanii edukacyjno-profilaktycznych, służących uwrażliwieniu</w:t>
      </w:r>
      <w:r w:rsidR="00844272" w:rsidRPr="00477723">
        <w:rPr>
          <w:rFonts w:ascii="Arial" w:hAnsi="Arial" w:cs="Arial"/>
          <w:sz w:val="21"/>
          <w:szCs w:val="21"/>
        </w:rPr>
        <w:t xml:space="preserve"> i </w:t>
      </w:r>
      <w:r w:rsidRPr="00477723">
        <w:rPr>
          <w:rFonts w:ascii="Arial" w:hAnsi="Arial" w:cs="Arial"/>
          <w:sz w:val="21"/>
          <w:szCs w:val="21"/>
        </w:rPr>
        <w:t xml:space="preserve">zwiększeniu świadomości społecznej mieszkańców województwa </w:t>
      </w:r>
      <w:r w:rsidR="00844272" w:rsidRPr="00477723">
        <w:rPr>
          <w:rFonts w:ascii="Arial" w:hAnsi="Arial" w:cs="Arial"/>
          <w:sz w:val="21"/>
          <w:szCs w:val="21"/>
        </w:rPr>
        <w:t xml:space="preserve">na temat </w:t>
      </w:r>
      <w:r w:rsidRPr="00477723">
        <w:rPr>
          <w:rFonts w:ascii="Arial" w:hAnsi="Arial" w:cs="Arial"/>
          <w:sz w:val="21"/>
          <w:szCs w:val="21"/>
        </w:rPr>
        <w:t>zjawiska przemocy domowej oraz praw</w:t>
      </w:r>
      <w:r w:rsidR="00070D4B" w:rsidRPr="00477723">
        <w:rPr>
          <w:rFonts w:ascii="Arial" w:hAnsi="Arial" w:cs="Arial"/>
          <w:sz w:val="21"/>
          <w:szCs w:val="21"/>
        </w:rPr>
        <w:t xml:space="preserve"> </w:t>
      </w:r>
      <w:r w:rsidR="00DF6174" w:rsidRPr="00477723">
        <w:rPr>
          <w:rFonts w:ascii="Arial" w:hAnsi="Arial" w:cs="Arial"/>
          <w:sz w:val="21"/>
          <w:szCs w:val="21"/>
        </w:rPr>
        <w:br/>
      </w:r>
      <w:r w:rsidRPr="00477723">
        <w:rPr>
          <w:rFonts w:ascii="Arial" w:hAnsi="Arial" w:cs="Arial"/>
          <w:sz w:val="21"/>
          <w:szCs w:val="21"/>
        </w:rPr>
        <w:t>i obowiązków obywatelskich w tym zakresie;</w:t>
      </w:r>
    </w:p>
    <w:p w14:paraId="451B5348" w14:textId="69249996" w:rsidR="000F19F0" w:rsidRPr="00477723" w:rsidRDefault="000F19F0">
      <w:pPr>
        <w:pStyle w:val="Akapitzlist"/>
        <w:numPr>
          <w:ilvl w:val="1"/>
          <w:numId w:val="34"/>
        </w:numPr>
        <w:spacing w:line="268" w:lineRule="exact"/>
        <w:ind w:left="851"/>
        <w:jc w:val="both"/>
        <w:rPr>
          <w:rFonts w:ascii="Arial" w:hAnsi="Arial" w:cs="Arial"/>
          <w:sz w:val="21"/>
          <w:szCs w:val="21"/>
        </w:rPr>
      </w:pPr>
      <w:r w:rsidRPr="00477723">
        <w:rPr>
          <w:rFonts w:ascii="Arial" w:hAnsi="Arial" w:cs="Arial"/>
          <w:sz w:val="21"/>
          <w:szCs w:val="21"/>
        </w:rPr>
        <w:t xml:space="preserve">współpracę z różnymi podmiotami na rzecz edukacji publicznej </w:t>
      </w:r>
      <w:r w:rsidR="0081630B" w:rsidRPr="00477723">
        <w:rPr>
          <w:rFonts w:ascii="Arial" w:hAnsi="Arial" w:cs="Arial"/>
          <w:sz w:val="21"/>
          <w:szCs w:val="21"/>
        </w:rPr>
        <w:t>poprzez udział ROPS</w:t>
      </w:r>
      <w:r w:rsidR="0081630B" w:rsidRPr="00477723">
        <w:rPr>
          <w:rFonts w:ascii="Arial" w:hAnsi="Arial" w:cs="Arial"/>
          <w:sz w:val="21"/>
          <w:szCs w:val="21"/>
        </w:rPr>
        <w:br/>
        <w:t xml:space="preserve">w organizowaniu/prowadzeniu kampanii społecznych i informacyjnych, promowanie dobrych praktyk itp.; </w:t>
      </w:r>
      <w:r w:rsidRPr="00477723">
        <w:rPr>
          <w:rFonts w:ascii="Arial" w:hAnsi="Arial" w:cs="Arial"/>
          <w:sz w:val="21"/>
          <w:szCs w:val="21"/>
        </w:rPr>
        <w:t xml:space="preserve"> </w:t>
      </w:r>
    </w:p>
    <w:p w14:paraId="73D95559" w14:textId="44A000BB" w:rsidR="003A467F" w:rsidRPr="00477723" w:rsidRDefault="00292A70">
      <w:pPr>
        <w:pStyle w:val="Akapitzlist"/>
        <w:numPr>
          <w:ilvl w:val="1"/>
          <w:numId w:val="34"/>
        </w:numPr>
        <w:spacing w:line="268" w:lineRule="exact"/>
        <w:ind w:left="851"/>
        <w:jc w:val="both"/>
        <w:rPr>
          <w:rFonts w:ascii="Arial" w:hAnsi="Arial" w:cs="Arial"/>
          <w:sz w:val="21"/>
          <w:szCs w:val="21"/>
        </w:rPr>
      </w:pPr>
      <w:r w:rsidRPr="00477723">
        <w:rPr>
          <w:rFonts w:ascii="Arial" w:hAnsi="Arial" w:cs="Arial"/>
          <w:sz w:val="21"/>
          <w:szCs w:val="21"/>
        </w:rPr>
        <w:t xml:space="preserve">udostępnianie informacji i aktualnych baz danych dotyczących </w:t>
      </w:r>
      <w:r w:rsidR="000F19F0" w:rsidRPr="00477723">
        <w:rPr>
          <w:rFonts w:ascii="Arial" w:hAnsi="Arial" w:cs="Arial"/>
          <w:sz w:val="21"/>
          <w:szCs w:val="21"/>
        </w:rPr>
        <w:t>miejsc udzielania pomocy oraz podmiotów realizujących zadania w zakresie przeciwdziałania przemocy domowej</w:t>
      </w:r>
      <w:r w:rsidR="00844272" w:rsidRPr="00477723">
        <w:rPr>
          <w:rFonts w:ascii="Arial" w:hAnsi="Arial" w:cs="Arial"/>
          <w:sz w:val="21"/>
          <w:szCs w:val="21"/>
        </w:rPr>
        <w:t>;</w:t>
      </w:r>
    </w:p>
    <w:p w14:paraId="0B7883B5" w14:textId="791F2195" w:rsidR="00844272" w:rsidRPr="00477723" w:rsidRDefault="00844272">
      <w:pPr>
        <w:pStyle w:val="Akapitzlist"/>
        <w:numPr>
          <w:ilvl w:val="1"/>
          <w:numId w:val="34"/>
        </w:numPr>
        <w:spacing w:line="268" w:lineRule="exact"/>
        <w:ind w:left="851"/>
        <w:jc w:val="both"/>
        <w:rPr>
          <w:rFonts w:ascii="Arial" w:hAnsi="Arial" w:cs="Arial"/>
          <w:sz w:val="21"/>
          <w:szCs w:val="21"/>
        </w:rPr>
      </w:pPr>
      <w:r w:rsidRPr="00477723">
        <w:rPr>
          <w:rFonts w:ascii="Arial" w:hAnsi="Arial" w:cs="Arial"/>
          <w:sz w:val="21"/>
          <w:szCs w:val="21"/>
        </w:rPr>
        <w:t xml:space="preserve">monitorowanie zjawiska przemocy domowej.  </w:t>
      </w:r>
    </w:p>
    <w:p w14:paraId="6005C2B3" w14:textId="77777777" w:rsidR="007078E4" w:rsidRPr="00477723" w:rsidRDefault="007078E4" w:rsidP="007078E4">
      <w:pPr>
        <w:pStyle w:val="Akapitzlist"/>
        <w:spacing w:line="268" w:lineRule="exact"/>
        <w:ind w:left="567"/>
        <w:jc w:val="both"/>
        <w:rPr>
          <w:rFonts w:ascii="Arial" w:hAnsi="Arial" w:cs="Arial"/>
          <w:sz w:val="21"/>
          <w:szCs w:val="21"/>
        </w:rPr>
      </w:pPr>
    </w:p>
    <w:p w14:paraId="4E56D1B0" w14:textId="77777777" w:rsidR="008D4B6C" w:rsidRPr="00477723" w:rsidRDefault="008D4B6C" w:rsidP="008D4B6C">
      <w:pPr>
        <w:spacing w:after="0" w:line="268" w:lineRule="exact"/>
        <w:jc w:val="both"/>
        <w:rPr>
          <w:rFonts w:ascii="Arial" w:hAnsi="Arial" w:cs="Arial"/>
          <w:sz w:val="21"/>
          <w:szCs w:val="21"/>
          <w:u w:val="single"/>
        </w:rPr>
      </w:pPr>
      <w:r w:rsidRPr="00477723">
        <w:rPr>
          <w:rFonts w:ascii="Arial" w:hAnsi="Arial" w:cs="Arial"/>
          <w:sz w:val="21"/>
          <w:szCs w:val="21"/>
          <w:u w:val="single"/>
        </w:rPr>
        <w:t>Rekomendacje:</w:t>
      </w:r>
    </w:p>
    <w:p w14:paraId="42A7C6CA" w14:textId="77777777" w:rsidR="00080528" w:rsidRDefault="00080528" w:rsidP="00080528">
      <w:pPr>
        <w:spacing w:after="0" w:line="268" w:lineRule="exact"/>
        <w:jc w:val="both"/>
        <w:rPr>
          <w:rFonts w:ascii="Arial" w:hAnsi="Arial" w:cs="Arial"/>
          <w:sz w:val="21"/>
          <w:szCs w:val="21"/>
        </w:rPr>
      </w:pPr>
    </w:p>
    <w:p w14:paraId="41F5A775" w14:textId="6CB04DDB" w:rsidR="00554069" w:rsidRPr="00D4508C" w:rsidRDefault="00554069" w:rsidP="00D4508C">
      <w:pPr>
        <w:spacing w:line="268" w:lineRule="exact"/>
        <w:jc w:val="both"/>
        <w:rPr>
          <w:rFonts w:ascii="Arial" w:hAnsi="Arial" w:cs="Arial"/>
          <w:sz w:val="21"/>
          <w:szCs w:val="21"/>
        </w:rPr>
      </w:pPr>
      <w:r w:rsidRPr="00D4508C">
        <w:rPr>
          <w:rFonts w:ascii="Arial" w:hAnsi="Arial" w:cs="Arial"/>
          <w:sz w:val="21"/>
          <w:szCs w:val="21"/>
        </w:rPr>
        <w:t xml:space="preserve">Mając na uwadze celowość prowadzonych działań oraz ich efekty, jak też biorąc pod uwagę dotychczasowe doświadczenie w realizacji zadań na rzecz przeciwdziałania </w:t>
      </w:r>
      <w:r w:rsidR="000F19F0" w:rsidRPr="00D4508C">
        <w:rPr>
          <w:rFonts w:ascii="Arial" w:hAnsi="Arial" w:cs="Arial"/>
          <w:sz w:val="21"/>
          <w:szCs w:val="21"/>
        </w:rPr>
        <w:t xml:space="preserve">przemocy domowej </w:t>
      </w:r>
      <w:r w:rsidR="0054315A" w:rsidRPr="00D4508C">
        <w:rPr>
          <w:rFonts w:ascii="Arial" w:hAnsi="Arial" w:cs="Arial"/>
          <w:sz w:val="21"/>
          <w:szCs w:val="21"/>
        </w:rPr>
        <w:t xml:space="preserve">oraz </w:t>
      </w:r>
      <w:r w:rsidR="008D4B6C" w:rsidRPr="00D4508C">
        <w:rPr>
          <w:rFonts w:ascii="Arial" w:hAnsi="Arial" w:cs="Arial"/>
          <w:sz w:val="21"/>
          <w:szCs w:val="21"/>
        </w:rPr>
        <w:t xml:space="preserve">zoptymalizowanie oddziaływań pomocowych, </w:t>
      </w:r>
      <w:r w:rsidRPr="00D4508C">
        <w:rPr>
          <w:rFonts w:ascii="Arial" w:hAnsi="Arial" w:cs="Arial"/>
          <w:sz w:val="21"/>
          <w:szCs w:val="21"/>
        </w:rPr>
        <w:t>rekomenduje się:</w:t>
      </w:r>
    </w:p>
    <w:p w14:paraId="59FD936D" w14:textId="6633623E" w:rsidR="000F19F0" w:rsidRPr="00477723"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K</w:t>
      </w:r>
      <w:r w:rsidR="000F19F0" w:rsidRPr="00477723">
        <w:rPr>
          <w:rFonts w:ascii="Arial" w:hAnsi="Arial" w:cs="Arial"/>
          <w:sz w:val="21"/>
          <w:szCs w:val="21"/>
        </w:rPr>
        <w:t xml:space="preserve">ontynuację </w:t>
      </w:r>
      <w:r w:rsidR="0081630B" w:rsidRPr="00477723">
        <w:rPr>
          <w:rFonts w:ascii="Arial" w:hAnsi="Arial" w:cs="Arial"/>
          <w:sz w:val="21"/>
          <w:szCs w:val="21"/>
        </w:rPr>
        <w:t>przedsięwzięć służących edukacji publicznej na rzecz przeciwdziałania przemocy domowej,</w:t>
      </w:r>
      <w:r w:rsidR="005A6B3B" w:rsidRPr="00477723">
        <w:rPr>
          <w:rFonts w:ascii="Arial" w:hAnsi="Arial" w:cs="Arial"/>
          <w:sz w:val="21"/>
          <w:szCs w:val="21"/>
        </w:rPr>
        <w:t xml:space="preserve"> </w:t>
      </w:r>
      <w:r w:rsidR="009D6920" w:rsidRPr="00477723">
        <w:rPr>
          <w:rFonts w:ascii="Arial" w:hAnsi="Arial" w:cs="Arial"/>
          <w:sz w:val="21"/>
          <w:szCs w:val="21"/>
        </w:rPr>
        <w:t>w zakresie przyczyn, skutków i specyfiki zjawiska</w:t>
      </w:r>
      <w:r>
        <w:rPr>
          <w:rFonts w:ascii="Arial" w:hAnsi="Arial" w:cs="Arial"/>
          <w:sz w:val="21"/>
          <w:szCs w:val="21"/>
        </w:rPr>
        <w:t>.</w:t>
      </w:r>
    </w:p>
    <w:p w14:paraId="3EBA72FB" w14:textId="432AF96D" w:rsidR="00583AA6" w:rsidRPr="00D4508C"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W</w:t>
      </w:r>
      <w:r w:rsidR="00583AA6" w:rsidRPr="00D4508C">
        <w:rPr>
          <w:rFonts w:ascii="Arial" w:hAnsi="Arial" w:cs="Arial"/>
          <w:sz w:val="21"/>
          <w:szCs w:val="21"/>
        </w:rPr>
        <w:t>spieranie rozwoju systemu doskonalenia zawodowego</w:t>
      </w:r>
      <w:r w:rsidRPr="00D4508C">
        <w:rPr>
          <w:rFonts w:ascii="Arial" w:hAnsi="Arial" w:cs="Arial"/>
          <w:sz w:val="21"/>
          <w:szCs w:val="21"/>
        </w:rPr>
        <w:t xml:space="preserve"> </w:t>
      </w:r>
      <w:r w:rsidR="00583AA6" w:rsidRPr="00D4508C">
        <w:rPr>
          <w:rFonts w:ascii="Arial" w:hAnsi="Arial" w:cs="Arial"/>
          <w:sz w:val="21"/>
          <w:szCs w:val="21"/>
        </w:rPr>
        <w:t>kadr realizujących zadania związane z przeciwdziałaniem przemocy domowej poprzez szkolenia / konferencje i inne formy specjalistycznego wsparcia</w:t>
      </w:r>
      <w:r>
        <w:rPr>
          <w:rFonts w:ascii="Arial" w:hAnsi="Arial" w:cs="Arial"/>
          <w:sz w:val="21"/>
          <w:szCs w:val="21"/>
        </w:rPr>
        <w:t>.</w:t>
      </w:r>
    </w:p>
    <w:p w14:paraId="48D1A3E6" w14:textId="77777777" w:rsidR="00C57AF8" w:rsidRPr="00C57AF8" w:rsidRDefault="00D4508C">
      <w:pPr>
        <w:pStyle w:val="Akapitzlist"/>
        <w:numPr>
          <w:ilvl w:val="0"/>
          <w:numId w:val="46"/>
        </w:numPr>
        <w:spacing w:line="268" w:lineRule="exact"/>
        <w:ind w:left="426"/>
        <w:jc w:val="both"/>
        <w:rPr>
          <w:rFonts w:ascii="Arial" w:hAnsi="Arial" w:cs="Arial"/>
          <w:sz w:val="21"/>
          <w:szCs w:val="21"/>
        </w:rPr>
      </w:pPr>
      <w:r w:rsidRPr="00C57AF8">
        <w:rPr>
          <w:rFonts w:ascii="Arial" w:hAnsi="Arial" w:cs="Arial"/>
          <w:sz w:val="21"/>
          <w:szCs w:val="21"/>
        </w:rPr>
        <w:t>P</w:t>
      </w:r>
      <w:r w:rsidR="0081630B" w:rsidRPr="00C57AF8">
        <w:rPr>
          <w:rFonts w:ascii="Arial" w:hAnsi="Arial" w:cs="Arial"/>
          <w:sz w:val="21"/>
          <w:szCs w:val="21"/>
        </w:rPr>
        <w:t>od</w:t>
      </w:r>
      <w:r w:rsidR="00583AA6" w:rsidRPr="00C57AF8">
        <w:rPr>
          <w:rFonts w:ascii="Arial" w:hAnsi="Arial" w:cs="Arial"/>
          <w:sz w:val="21"/>
          <w:szCs w:val="21"/>
        </w:rPr>
        <w:t>ejmowanie</w:t>
      </w:r>
      <w:r w:rsidR="0081630B" w:rsidRPr="00C57AF8">
        <w:rPr>
          <w:rFonts w:ascii="Arial" w:hAnsi="Arial" w:cs="Arial"/>
          <w:sz w:val="21"/>
          <w:szCs w:val="21"/>
        </w:rPr>
        <w:t xml:space="preserve"> nowych rozwiązań </w:t>
      </w:r>
      <w:r w:rsidRPr="00C57AF8">
        <w:rPr>
          <w:rFonts w:ascii="Arial" w:hAnsi="Arial" w:cs="Arial"/>
          <w:sz w:val="21"/>
          <w:szCs w:val="21"/>
        </w:rPr>
        <w:t xml:space="preserve">skierowanych do różnych grup odbiorców, </w:t>
      </w:r>
      <w:r w:rsidR="0081630B" w:rsidRPr="00C57AF8">
        <w:rPr>
          <w:rFonts w:ascii="Arial" w:hAnsi="Arial" w:cs="Arial"/>
          <w:sz w:val="21"/>
          <w:szCs w:val="21"/>
        </w:rPr>
        <w:t xml:space="preserve">mających </w:t>
      </w:r>
      <w:r w:rsidR="00C57AF8" w:rsidRPr="00C57AF8">
        <w:rPr>
          <w:rFonts w:ascii="Arial" w:hAnsi="Arial" w:cs="Arial"/>
          <w:sz w:val="21"/>
          <w:szCs w:val="21"/>
        </w:rPr>
        <w:br/>
      </w:r>
      <w:r w:rsidR="0081630B" w:rsidRPr="00C57AF8">
        <w:rPr>
          <w:rFonts w:ascii="Arial" w:hAnsi="Arial" w:cs="Arial"/>
          <w:sz w:val="21"/>
          <w:szCs w:val="21"/>
        </w:rPr>
        <w:t>na celu</w:t>
      </w:r>
      <w:r w:rsidRPr="00C57AF8">
        <w:rPr>
          <w:rFonts w:ascii="Arial" w:hAnsi="Arial" w:cs="Arial"/>
          <w:sz w:val="21"/>
          <w:szCs w:val="21"/>
        </w:rPr>
        <w:t>:</w:t>
      </w:r>
      <w:r w:rsidR="0081630B" w:rsidRPr="00C57AF8">
        <w:rPr>
          <w:rFonts w:ascii="Arial" w:hAnsi="Arial" w:cs="Arial"/>
          <w:sz w:val="21"/>
          <w:szCs w:val="21"/>
        </w:rPr>
        <w:t xml:space="preserve"> </w:t>
      </w:r>
    </w:p>
    <w:p w14:paraId="46EE25FD" w14:textId="77777777" w:rsidR="00C57AF8" w:rsidRPr="00C57AF8" w:rsidRDefault="0081630B">
      <w:pPr>
        <w:pStyle w:val="Akapitzlist"/>
        <w:numPr>
          <w:ilvl w:val="0"/>
          <w:numId w:val="47"/>
        </w:numPr>
        <w:spacing w:line="268" w:lineRule="exact"/>
        <w:ind w:left="851"/>
        <w:jc w:val="both"/>
        <w:rPr>
          <w:rFonts w:ascii="Arial" w:hAnsi="Arial" w:cs="Arial"/>
          <w:sz w:val="21"/>
          <w:szCs w:val="21"/>
        </w:rPr>
      </w:pPr>
      <w:r w:rsidRPr="00C57AF8">
        <w:rPr>
          <w:rFonts w:ascii="Arial" w:hAnsi="Arial" w:cs="Arial"/>
          <w:sz w:val="21"/>
          <w:szCs w:val="21"/>
        </w:rPr>
        <w:t>podniesienie poziomu wiedzy</w:t>
      </w:r>
      <w:r w:rsidR="00C57AF8" w:rsidRPr="00C57AF8">
        <w:rPr>
          <w:rFonts w:ascii="Arial" w:hAnsi="Arial" w:cs="Arial"/>
          <w:sz w:val="21"/>
          <w:szCs w:val="21"/>
        </w:rPr>
        <w:t>,</w:t>
      </w:r>
    </w:p>
    <w:p w14:paraId="1A2902EB" w14:textId="77777777" w:rsidR="00C57AF8" w:rsidRPr="00C57AF8" w:rsidRDefault="0081630B">
      <w:pPr>
        <w:pStyle w:val="Akapitzlist"/>
        <w:numPr>
          <w:ilvl w:val="0"/>
          <w:numId w:val="47"/>
        </w:numPr>
        <w:spacing w:line="268" w:lineRule="exact"/>
        <w:ind w:left="851"/>
        <w:jc w:val="both"/>
        <w:rPr>
          <w:rFonts w:ascii="Arial" w:hAnsi="Arial" w:cs="Arial"/>
          <w:sz w:val="21"/>
          <w:szCs w:val="21"/>
        </w:rPr>
      </w:pPr>
      <w:r w:rsidRPr="00C57AF8">
        <w:rPr>
          <w:rFonts w:ascii="Arial" w:hAnsi="Arial" w:cs="Arial"/>
          <w:sz w:val="21"/>
          <w:szCs w:val="21"/>
        </w:rPr>
        <w:t>kształtowanie postaw społecznych wolnych od przemocy,</w:t>
      </w:r>
    </w:p>
    <w:p w14:paraId="00CAED2E" w14:textId="77777777" w:rsidR="00C57AF8" w:rsidRPr="00C57AF8" w:rsidRDefault="00C57AF8">
      <w:pPr>
        <w:pStyle w:val="Akapitzlist"/>
        <w:numPr>
          <w:ilvl w:val="0"/>
          <w:numId w:val="47"/>
        </w:numPr>
        <w:spacing w:line="268" w:lineRule="exact"/>
        <w:ind w:left="851"/>
        <w:jc w:val="both"/>
        <w:rPr>
          <w:rFonts w:ascii="Arial" w:hAnsi="Arial" w:cs="Arial"/>
          <w:sz w:val="21"/>
          <w:szCs w:val="21"/>
        </w:rPr>
      </w:pPr>
      <w:r w:rsidRPr="00C57AF8">
        <w:rPr>
          <w:rFonts w:ascii="Arial" w:hAnsi="Arial" w:cs="Arial"/>
          <w:sz w:val="21"/>
          <w:szCs w:val="21"/>
        </w:rPr>
        <w:t>kształtowanie postaw</w:t>
      </w:r>
      <w:r w:rsidR="0081630B" w:rsidRPr="00C57AF8">
        <w:rPr>
          <w:rFonts w:ascii="Arial" w:hAnsi="Arial" w:cs="Arial"/>
          <w:sz w:val="21"/>
          <w:szCs w:val="21"/>
        </w:rPr>
        <w:t xml:space="preserve"> </w:t>
      </w:r>
      <w:r w:rsidR="00D4508C" w:rsidRPr="00C57AF8">
        <w:rPr>
          <w:rFonts w:ascii="Arial" w:hAnsi="Arial" w:cs="Arial"/>
          <w:sz w:val="21"/>
          <w:szCs w:val="21"/>
        </w:rPr>
        <w:t>sprzyjających prawidłowemu reagowaniu na przemoc</w:t>
      </w:r>
      <w:r w:rsidRPr="00C57AF8">
        <w:rPr>
          <w:rFonts w:ascii="Arial" w:hAnsi="Arial" w:cs="Arial"/>
          <w:sz w:val="21"/>
          <w:szCs w:val="21"/>
        </w:rPr>
        <w:t xml:space="preserve"> domową,</w:t>
      </w:r>
    </w:p>
    <w:p w14:paraId="6F335FFA" w14:textId="0B5C5206" w:rsidR="0081630B" w:rsidRPr="00C57AF8" w:rsidRDefault="00D4508C">
      <w:pPr>
        <w:pStyle w:val="Akapitzlist"/>
        <w:numPr>
          <w:ilvl w:val="0"/>
          <w:numId w:val="47"/>
        </w:numPr>
        <w:spacing w:line="268" w:lineRule="exact"/>
        <w:ind w:left="851"/>
        <w:jc w:val="both"/>
        <w:rPr>
          <w:rFonts w:ascii="Arial" w:hAnsi="Arial" w:cs="Arial"/>
          <w:sz w:val="21"/>
          <w:szCs w:val="21"/>
        </w:rPr>
      </w:pPr>
      <w:r w:rsidRPr="00C57AF8">
        <w:rPr>
          <w:rFonts w:ascii="Arial" w:hAnsi="Arial" w:cs="Arial"/>
          <w:sz w:val="21"/>
          <w:szCs w:val="21"/>
        </w:rPr>
        <w:t>promowani</w:t>
      </w:r>
      <w:r w:rsidR="00C57AF8" w:rsidRPr="00C57AF8">
        <w:rPr>
          <w:rFonts w:ascii="Arial" w:hAnsi="Arial" w:cs="Arial"/>
          <w:sz w:val="21"/>
          <w:szCs w:val="21"/>
        </w:rPr>
        <w:t>e</w:t>
      </w:r>
      <w:r w:rsidRPr="00C57AF8">
        <w:rPr>
          <w:rFonts w:ascii="Arial" w:hAnsi="Arial" w:cs="Arial"/>
          <w:sz w:val="21"/>
          <w:szCs w:val="21"/>
        </w:rPr>
        <w:t xml:space="preserve"> wychowania wolnego od przemocy.</w:t>
      </w:r>
    </w:p>
    <w:p w14:paraId="75B47608" w14:textId="07892B42" w:rsidR="0081630B" w:rsidRPr="00477723"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U</w:t>
      </w:r>
      <w:r w:rsidR="0081630B" w:rsidRPr="00477723">
        <w:rPr>
          <w:rFonts w:ascii="Arial" w:hAnsi="Arial" w:cs="Arial"/>
          <w:sz w:val="21"/>
          <w:szCs w:val="21"/>
        </w:rPr>
        <w:t xml:space="preserve">dostępnianie </w:t>
      </w:r>
      <w:r w:rsidR="00844272" w:rsidRPr="00477723">
        <w:rPr>
          <w:rFonts w:ascii="Arial" w:hAnsi="Arial" w:cs="Arial"/>
          <w:sz w:val="21"/>
          <w:szCs w:val="21"/>
        </w:rPr>
        <w:t>publikacji / opracowań</w:t>
      </w:r>
      <w:r w:rsidR="0081630B" w:rsidRPr="00477723">
        <w:rPr>
          <w:rFonts w:ascii="Arial" w:hAnsi="Arial" w:cs="Arial"/>
          <w:sz w:val="21"/>
          <w:szCs w:val="21"/>
        </w:rPr>
        <w:t xml:space="preserve"> w zakresie problematyki przeciwdziałania przemocy domowej,</w:t>
      </w:r>
    </w:p>
    <w:p w14:paraId="2D5805FD" w14:textId="2E55E0A5" w:rsidR="0081630B" w:rsidRPr="00477723"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W</w:t>
      </w:r>
      <w:r w:rsidR="0081630B" w:rsidRPr="00477723">
        <w:rPr>
          <w:rFonts w:ascii="Arial" w:hAnsi="Arial" w:cs="Arial"/>
          <w:sz w:val="21"/>
          <w:szCs w:val="21"/>
        </w:rPr>
        <w:t>pieranie działalności informacyjno-pomocowej w zakresie pierwszego kontaktu</w:t>
      </w:r>
      <w:r>
        <w:rPr>
          <w:rFonts w:ascii="Arial" w:hAnsi="Arial" w:cs="Arial"/>
          <w:sz w:val="21"/>
          <w:szCs w:val="21"/>
        </w:rPr>
        <w:t>.</w:t>
      </w:r>
    </w:p>
    <w:p w14:paraId="3D0572F8" w14:textId="1AC2CAAE" w:rsidR="00181E68" w:rsidRPr="00477723"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W</w:t>
      </w:r>
      <w:r w:rsidR="00181E68" w:rsidRPr="00477723">
        <w:rPr>
          <w:rFonts w:ascii="Arial" w:hAnsi="Arial" w:cs="Arial"/>
          <w:sz w:val="21"/>
          <w:szCs w:val="21"/>
        </w:rPr>
        <w:t xml:space="preserve">zmocnienie różnych form </w:t>
      </w:r>
      <w:r w:rsidR="007F0D73">
        <w:rPr>
          <w:rFonts w:ascii="Arial" w:hAnsi="Arial" w:cs="Arial"/>
          <w:sz w:val="21"/>
          <w:szCs w:val="21"/>
        </w:rPr>
        <w:t xml:space="preserve">wsparcia </w:t>
      </w:r>
      <w:r w:rsidR="00181E68" w:rsidRPr="00477723">
        <w:rPr>
          <w:rFonts w:ascii="Arial" w:hAnsi="Arial" w:cs="Arial"/>
          <w:sz w:val="21"/>
          <w:szCs w:val="21"/>
        </w:rPr>
        <w:t>służących</w:t>
      </w:r>
      <w:r w:rsidR="000F19F0" w:rsidRPr="00477723">
        <w:rPr>
          <w:rFonts w:ascii="Arial" w:hAnsi="Arial" w:cs="Arial"/>
          <w:sz w:val="21"/>
          <w:szCs w:val="21"/>
        </w:rPr>
        <w:t xml:space="preserve"> udzielani</w:t>
      </w:r>
      <w:r w:rsidR="00181E68" w:rsidRPr="00477723">
        <w:rPr>
          <w:rFonts w:ascii="Arial" w:hAnsi="Arial" w:cs="Arial"/>
          <w:sz w:val="21"/>
          <w:szCs w:val="21"/>
        </w:rPr>
        <w:t>u</w:t>
      </w:r>
      <w:r w:rsidR="000F19F0" w:rsidRPr="00477723">
        <w:rPr>
          <w:rFonts w:ascii="Arial" w:hAnsi="Arial" w:cs="Arial"/>
          <w:sz w:val="21"/>
          <w:szCs w:val="21"/>
        </w:rPr>
        <w:t xml:space="preserve"> pomocy osobom dotkniętym przemocą domową, w szczególności obejmujących ochronę osób doznających przemocy</w:t>
      </w:r>
      <w:r>
        <w:rPr>
          <w:rFonts w:ascii="Arial" w:hAnsi="Arial" w:cs="Arial"/>
          <w:sz w:val="21"/>
          <w:szCs w:val="21"/>
        </w:rPr>
        <w:t>.</w:t>
      </w:r>
      <w:r w:rsidR="00181E68" w:rsidRPr="00477723">
        <w:rPr>
          <w:rFonts w:ascii="Arial" w:hAnsi="Arial" w:cs="Arial"/>
          <w:sz w:val="21"/>
          <w:szCs w:val="21"/>
        </w:rPr>
        <w:t xml:space="preserve"> </w:t>
      </w:r>
    </w:p>
    <w:p w14:paraId="5DCD58D4" w14:textId="255367A7" w:rsidR="00181E68" w:rsidRPr="00477723"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W</w:t>
      </w:r>
      <w:r w:rsidR="000F19F0" w:rsidRPr="00477723">
        <w:rPr>
          <w:rFonts w:ascii="Arial" w:hAnsi="Arial" w:cs="Arial"/>
          <w:sz w:val="21"/>
          <w:szCs w:val="21"/>
        </w:rPr>
        <w:t xml:space="preserve">spieranie </w:t>
      </w:r>
      <w:r w:rsidR="00181E68" w:rsidRPr="00477723">
        <w:rPr>
          <w:rFonts w:ascii="Arial" w:hAnsi="Arial" w:cs="Arial"/>
          <w:sz w:val="21"/>
          <w:szCs w:val="21"/>
        </w:rPr>
        <w:t>aktywności</w:t>
      </w:r>
      <w:r w:rsidR="000F19F0" w:rsidRPr="00477723">
        <w:rPr>
          <w:rFonts w:ascii="Arial" w:hAnsi="Arial" w:cs="Arial"/>
          <w:sz w:val="21"/>
          <w:szCs w:val="21"/>
        </w:rPr>
        <w:t xml:space="preserve"> podmiotów w zakresie stosowania oddziaływań korekcyjno-edukacyjnych </w:t>
      </w:r>
      <w:r w:rsidR="00D542CA">
        <w:rPr>
          <w:rFonts w:ascii="Arial" w:hAnsi="Arial" w:cs="Arial"/>
          <w:sz w:val="21"/>
          <w:szCs w:val="21"/>
        </w:rPr>
        <w:t>i psychologiczno-terapeutycznych</w:t>
      </w:r>
      <w:r w:rsidR="00D542CA" w:rsidRPr="00D542CA">
        <w:rPr>
          <w:rFonts w:ascii="Arial" w:hAnsi="Arial" w:cs="Arial"/>
          <w:sz w:val="21"/>
          <w:szCs w:val="21"/>
        </w:rPr>
        <w:t xml:space="preserve"> </w:t>
      </w:r>
      <w:r w:rsidR="00D542CA">
        <w:rPr>
          <w:rFonts w:ascii="Arial" w:hAnsi="Arial" w:cs="Arial"/>
          <w:sz w:val="21"/>
          <w:szCs w:val="21"/>
        </w:rPr>
        <w:t>wobec</w:t>
      </w:r>
      <w:r w:rsidR="00D542CA" w:rsidRPr="00477723">
        <w:rPr>
          <w:rFonts w:ascii="Arial" w:hAnsi="Arial" w:cs="Arial"/>
          <w:sz w:val="21"/>
          <w:szCs w:val="21"/>
        </w:rPr>
        <w:t xml:space="preserve"> osób stosujących przemoc</w:t>
      </w:r>
      <w:r>
        <w:rPr>
          <w:rFonts w:ascii="Arial" w:hAnsi="Arial" w:cs="Arial"/>
          <w:sz w:val="21"/>
          <w:szCs w:val="21"/>
        </w:rPr>
        <w:t>.</w:t>
      </w:r>
    </w:p>
    <w:p w14:paraId="2A1AB719" w14:textId="0C220B84" w:rsidR="00D542CA"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I</w:t>
      </w:r>
      <w:r w:rsidR="00181E68" w:rsidRPr="00477723">
        <w:rPr>
          <w:rFonts w:ascii="Arial" w:hAnsi="Arial" w:cs="Arial"/>
          <w:sz w:val="21"/>
          <w:szCs w:val="21"/>
        </w:rPr>
        <w:t xml:space="preserve">dentyfikowanie </w:t>
      </w:r>
      <w:r w:rsidR="00844272" w:rsidRPr="00477723">
        <w:rPr>
          <w:rFonts w:ascii="Arial" w:hAnsi="Arial" w:cs="Arial"/>
          <w:sz w:val="21"/>
          <w:szCs w:val="21"/>
        </w:rPr>
        <w:t xml:space="preserve">problemów związanych z przemocą domową oraz </w:t>
      </w:r>
      <w:r w:rsidR="00181E68" w:rsidRPr="00477723">
        <w:rPr>
          <w:rFonts w:ascii="Arial" w:hAnsi="Arial" w:cs="Arial"/>
          <w:sz w:val="21"/>
          <w:szCs w:val="21"/>
        </w:rPr>
        <w:t>potrzeb szkoleniowych osób realizujących zadania w zakresie przeciwdziałania przemocy domowej</w:t>
      </w:r>
      <w:r>
        <w:rPr>
          <w:rFonts w:ascii="Arial" w:hAnsi="Arial" w:cs="Arial"/>
          <w:sz w:val="21"/>
          <w:szCs w:val="21"/>
        </w:rPr>
        <w:t>.</w:t>
      </w:r>
    </w:p>
    <w:p w14:paraId="4498947F" w14:textId="09178300" w:rsidR="00D542CA"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S</w:t>
      </w:r>
      <w:r w:rsidR="00D542CA">
        <w:rPr>
          <w:rFonts w:ascii="Arial" w:hAnsi="Arial" w:cs="Arial"/>
          <w:sz w:val="21"/>
          <w:szCs w:val="21"/>
        </w:rPr>
        <w:t>ystematyczny monitoring zjawiska przemocy domowej obejmujący analizę danych jakościowych i ilościowych</w:t>
      </w:r>
      <w:r>
        <w:rPr>
          <w:rFonts w:ascii="Arial" w:hAnsi="Arial" w:cs="Arial"/>
          <w:sz w:val="21"/>
          <w:szCs w:val="21"/>
        </w:rPr>
        <w:t>.</w:t>
      </w:r>
    </w:p>
    <w:p w14:paraId="667D5AEC" w14:textId="78673B8A" w:rsidR="00844272" w:rsidRPr="00477723" w:rsidRDefault="00D4508C">
      <w:pPr>
        <w:pStyle w:val="Akapitzlist"/>
        <w:numPr>
          <w:ilvl w:val="0"/>
          <w:numId w:val="46"/>
        </w:numPr>
        <w:spacing w:line="268" w:lineRule="exact"/>
        <w:ind w:left="426"/>
        <w:jc w:val="both"/>
        <w:rPr>
          <w:rFonts w:ascii="Arial" w:hAnsi="Arial" w:cs="Arial"/>
          <w:sz w:val="21"/>
          <w:szCs w:val="21"/>
        </w:rPr>
      </w:pPr>
      <w:r>
        <w:rPr>
          <w:rFonts w:ascii="Arial" w:hAnsi="Arial" w:cs="Arial"/>
          <w:sz w:val="21"/>
          <w:szCs w:val="21"/>
        </w:rPr>
        <w:t>U</w:t>
      </w:r>
      <w:r w:rsidR="00D542CA">
        <w:rPr>
          <w:rFonts w:ascii="Arial" w:hAnsi="Arial" w:cs="Arial"/>
          <w:sz w:val="21"/>
          <w:szCs w:val="21"/>
        </w:rPr>
        <w:t xml:space="preserve">powszechnianie </w:t>
      </w:r>
      <w:r w:rsidR="00173C37">
        <w:rPr>
          <w:rFonts w:ascii="Arial" w:hAnsi="Arial" w:cs="Arial"/>
          <w:sz w:val="21"/>
          <w:szCs w:val="21"/>
        </w:rPr>
        <w:t>i</w:t>
      </w:r>
      <w:r w:rsidR="007A0995">
        <w:rPr>
          <w:rFonts w:ascii="Arial" w:hAnsi="Arial" w:cs="Arial"/>
          <w:sz w:val="21"/>
          <w:szCs w:val="21"/>
        </w:rPr>
        <w:t xml:space="preserve"> promowanie</w:t>
      </w:r>
      <w:r>
        <w:rPr>
          <w:rFonts w:ascii="Arial" w:hAnsi="Arial" w:cs="Arial"/>
          <w:sz w:val="21"/>
          <w:szCs w:val="21"/>
        </w:rPr>
        <w:t xml:space="preserve"> skutecznych rozwiązań w obszarze przeciwdziałania przemocy domowej</w:t>
      </w:r>
      <w:r w:rsidR="007A0995">
        <w:rPr>
          <w:rFonts w:ascii="Arial" w:hAnsi="Arial" w:cs="Arial"/>
          <w:sz w:val="21"/>
          <w:szCs w:val="21"/>
        </w:rPr>
        <w:t>.</w:t>
      </w:r>
    </w:p>
    <w:p w14:paraId="1E603B06" w14:textId="77777777" w:rsidR="003031A2" w:rsidRPr="00477723" w:rsidRDefault="003031A2" w:rsidP="00D4508C">
      <w:pPr>
        <w:pStyle w:val="Akapitzlist"/>
        <w:spacing w:line="268" w:lineRule="exact"/>
        <w:ind w:left="426"/>
        <w:jc w:val="both"/>
        <w:rPr>
          <w:rFonts w:ascii="Arial" w:hAnsi="Arial" w:cs="Arial"/>
          <w:sz w:val="21"/>
          <w:szCs w:val="21"/>
        </w:rPr>
      </w:pPr>
    </w:p>
    <w:p w14:paraId="5ECA37FC" w14:textId="77777777" w:rsidR="00D542CA" w:rsidRPr="00D542CA" w:rsidRDefault="00D542CA" w:rsidP="00D542CA">
      <w:pPr>
        <w:spacing w:line="268" w:lineRule="exact"/>
        <w:jc w:val="both"/>
        <w:rPr>
          <w:rFonts w:ascii="Arial" w:eastAsia="Calibri" w:hAnsi="Arial" w:cs="Arial"/>
          <w:i/>
          <w:iCs/>
          <w:sz w:val="21"/>
          <w:szCs w:val="21"/>
        </w:rPr>
      </w:pPr>
    </w:p>
    <w:p w14:paraId="601768A1" w14:textId="031DD250" w:rsidR="008936F9" w:rsidRPr="00821CA2" w:rsidRDefault="00037106" w:rsidP="00AA4B40">
      <w:pPr>
        <w:spacing w:after="0" w:line="268" w:lineRule="exact"/>
        <w:jc w:val="both"/>
        <w:rPr>
          <w:rFonts w:ascii="Arial" w:hAnsi="Arial" w:cs="Arial"/>
          <w:b/>
          <w:bCs/>
          <w:color w:val="2E74B5" w:themeColor="accent5" w:themeShade="BF"/>
          <w:sz w:val="21"/>
          <w:szCs w:val="21"/>
        </w:rPr>
      </w:pPr>
      <w:r w:rsidRPr="00631BA3">
        <w:rPr>
          <w:rFonts w:ascii="Arial" w:hAnsi="Arial" w:cs="Arial"/>
          <w:sz w:val="21"/>
          <w:szCs w:val="21"/>
        </w:rPr>
        <w:br w:type="page"/>
      </w:r>
      <w:bookmarkStart w:id="4226" w:name="_Toc72407468"/>
      <w:bookmarkStart w:id="4227" w:name="_Toc72407901"/>
      <w:bookmarkStart w:id="4228" w:name="_Toc183520700"/>
      <w:bookmarkStart w:id="4229" w:name="_Toc193358959"/>
      <w:bookmarkStart w:id="4230" w:name="_Toc194590023"/>
      <w:bookmarkStart w:id="4231" w:name="_Toc194647816"/>
      <w:bookmarkStart w:id="4232" w:name="_Toc72407900"/>
      <w:r w:rsidR="001425EF" w:rsidRPr="001425EF">
        <w:rPr>
          <w:rFonts w:ascii="Arial" w:hAnsi="Arial" w:cs="Arial"/>
          <w:b/>
          <w:bCs/>
          <w:color w:val="2E74B5" w:themeColor="accent5" w:themeShade="BF"/>
          <w:sz w:val="21"/>
          <w:szCs w:val="21"/>
        </w:rPr>
        <w:t xml:space="preserve">Przeciwdziałanie przemocy </w:t>
      </w:r>
      <w:bookmarkEnd w:id="4226"/>
      <w:bookmarkEnd w:id="4227"/>
      <w:bookmarkEnd w:id="4228"/>
      <w:bookmarkEnd w:id="4229"/>
      <w:bookmarkEnd w:id="4230"/>
      <w:bookmarkEnd w:id="4231"/>
      <w:r w:rsidR="001425EF" w:rsidRPr="001425EF">
        <w:rPr>
          <w:rFonts w:ascii="Arial" w:hAnsi="Arial" w:cs="Arial"/>
          <w:b/>
          <w:bCs/>
          <w:color w:val="2E74B5" w:themeColor="accent5" w:themeShade="BF"/>
          <w:sz w:val="21"/>
          <w:szCs w:val="21"/>
        </w:rPr>
        <w:t xml:space="preserve">domowej </w:t>
      </w:r>
      <w:r w:rsidR="003426CA">
        <w:rPr>
          <w:rFonts w:ascii="Arial" w:hAnsi="Arial" w:cs="Arial"/>
          <w:b/>
          <w:bCs/>
          <w:color w:val="2E74B5" w:themeColor="accent5" w:themeShade="BF"/>
          <w:sz w:val="21"/>
          <w:szCs w:val="21"/>
        </w:rPr>
        <w:t>–</w:t>
      </w:r>
      <w:r w:rsidR="001425EF" w:rsidRPr="001425EF">
        <w:rPr>
          <w:rFonts w:ascii="Arial" w:hAnsi="Arial" w:cs="Arial"/>
          <w:b/>
          <w:bCs/>
          <w:color w:val="2E74B5" w:themeColor="accent5" w:themeShade="BF"/>
          <w:sz w:val="21"/>
          <w:szCs w:val="21"/>
        </w:rPr>
        <w:t xml:space="preserve"> a</w:t>
      </w:r>
      <w:r w:rsidR="008936F9" w:rsidRPr="00821CA2">
        <w:rPr>
          <w:rFonts w:ascii="Arial" w:hAnsi="Arial" w:cs="Arial"/>
          <w:b/>
          <w:bCs/>
          <w:color w:val="2E74B5" w:themeColor="accent5" w:themeShade="BF"/>
          <w:sz w:val="21"/>
          <w:szCs w:val="21"/>
        </w:rPr>
        <w:t>naliza SWOT</w:t>
      </w:r>
      <w:bookmarkStart w:id="4233" w:name="_Toc63775795"/>
      <w:bookmarkEnd w:id="4209"/>
      <w:bookmarkEnd w:id="4232"/>
    </w:p>
    <w:tbl>
      <w:tblPr>
        <w:tblStyle w:val="Tabela-Siatka"/>
        <w:tblW w:w="9923" w:type="dxa"/>
        <w:tblInd w:w="-289" w:type="dxa"/>
        <w:tblLayout w:type="fixed"/>
        <w:tblLook w:val="04A0" w:firstRow="1" w:lastRow="0" w:firstColumn="1" w:lastColumn="0" w:noHBand="0" w:noVBand="1"/>
      </w:tblPr>
      <w:tblGrid>
        <w:gridCol w:w="4961"/>
        <w:gridCol w:w="4962"/>
      </w:tblGrid>
      <w:tr w:rsidR="000E1B35" w:rsidRPr="00B3311D" w14:paraId="5733E189" w14:textId="77777777" w:rsidTr="00BB58B4">
        <w:trPr>
          <w:trHeight w:val="203"/>
        </w:trPr>
        <w:tc>
          <w:tcPr>
            <w:tcW w:w="4961" w:type="dxa"/>
            <w:shd w:val="clear" w:color="auto" w:fill="A8D08D" w:themeFill="accent6" w:themeFillTint="99"/>
            <w:vAlign w:val="center"/>
          </w:tcPr>
          <w:bookmarkEnd w:id="4233"/>
          <w:p w14:paraId="74EF6119" w14:textId="77777777" w:rsidR="008936F9" w:rsidRPr="00B3311D" w:rsidRDefault="008936F9" w:rsidP="0074446A">
            <w:pPr>
              <w:spacing w:line="276" w:lineRule="auto"/>
              <w:ind w:left="142"/>
              <w:jc w:val="center"/>
              <w:rPr>
                <w:rFonts w:ascii="Arial" w:hAnsi="Arial" w:cs="Arial"/>
                <w:color w:val="000000" w:themeColor="text1"/>
                <w:sz w:val="16"/>
                <w:szCs w:val="16"/>
              </w:rPr>
            </w:pPr>
            <w:r w:rsidRPr="00B3311D">
              <w:rPr>
                <w:rFonts w:ascii="Arial" w:hAnsi="Arial" w:cs="Arial"/>
                <w:b/>
                <w:color w:val="000000" w:themeColor="text1"/>
                <w:sz w:val="16"/>
                <w:szCs w:val="16"/>
              </w:rPr>
              <w:t>Mocne strony</w:t>
            </w:r>
          </w:p>
        </w:tc>
        <w:tc>
          <w:tcPr>
            <w:tcW w:w="4962" w:type="dxa"/>
            <w:shd w:val="clear" w:color="auto" w:fill="FFC000" w:themeFill="accent4"/>
            <w:vAlign w:val="center"/>
          </w:tcPr>
          <w:p w14:paraId="1E6D03B4" w14:textId="77777777" w:rsidR="008936F9" w:rsidRPr="00B3311D" w:rsidRDefault="008936F9" w:rsidP="0074446A">
            <w:pPr>
              <w:spacing w:line="276" w:lineRule="auto"/>
              <w:ind w:left="142"/>
              <w:jc w:val="center"/>
              <w:rPr>
                <w:rFonts w:ascii="Arial" w:hAnsi="Arial" w:cs="Arial"/>
                <w:color w:val="000000" w:themeColor="text1"/>
                <w:sz w:val="16"/>
                <w:szCs w:val="16"/>
              </w:rPr>
            </w:pPr>
            <w:r w:rsidRPr="00B3311D">
              <w:rPr>
                <w:rFonts w:ascii="Arial" w:hAnsi="Arial" w:cs="Arial"/>
                <w:b/>
                <w:color w:val="000000" w:themeColor="text1"/>
                <w:sz w:val="16"/>
                <w:szCs w:val="16"/>
              </w:rPr>
              <w:t>Słabe strony</w:t>
            </w:r>
          </w:p>
        </w:tc>
      </w:tr>
      <w:tr w:rsidR="008936F9" w:rsidRPr="00B3311D" w14:paraId="6C0B0D8D" w14:textId="77777777" w:rsidTr="00DD03EA">
        <w:trPr>
          <w:trHeight w:val="6017"/>
        </w:trPr>
        <w:tc>
          <w:tcPr>
            <w:tcW w:w="4961" w:type="dxa"/>
          </w:tcPr>
          <w:p w14:paraId="12A208E2" w14:textId="7B7473C7" w:rsidR="008936F9" w:rsidRPr="00304183" w:rsidRDefault="008936F9">
            <w:pPr>
              <w:pStyle w:val="Akapitzlist"/>
              <w:numPr>
                <w:ilvl w:val="0"/>
                <w:numId w:val="3"/>
              </w:numPr>
              <w:ind w:left="180" w:hanging="177"/>
              <w:contextualSpacing/>
              <w:rPr>
                <w:rFonts w:ascii="Arial" w:hAnsi="Arial" w:cs="Arial"/>
                <w:sz w:val="16"/>
                <w:szCs w:val="16"/>
              </w:rPr>
            </w:pPr>
            <w:r w:rsidRPr="00304183">
              <w:rPr>
                <w:rFonts w:ascii="Arial" w:hAnsi="Arial" w:cs="Arial"/>
                <w:sz w:val="16"/>
                <w:szCs w:val="16"/>
              </w:rPr>
              <w:t xml:space="preserve">Rozwinięta sieć placówek udzielających pomocy rodzinom </w:t>
            </w:r>
            <w:r w:rsidR="00304183">
              <w:rPr>
                <w:rFonts w:ascii="Arial" w:hAnsi="Arial" w:cs="Arial"/>
                <w:sz w:val="16"/>
                <w:szCs w:val="16"/>
              </w:rPr>
              <w:br/>
            </w:r>
            <w:r w:rsidRPr="00304183">
              <w:rPr>
                <w:rFonts w:ascii="Arial" w:hAnsi="Arial" w:cs="Arial"/>
                <w:sz w:val="16"/>
                <w:szCs w:val="16"/>
              </w:rPr>
              <w:t>z problemem przemocy w większych gminach i powiatach województwa śląskiego.</w:t>
            </w:r>
          </w:p>
          <w:p w14:paraId="6D3B8F4E" w14:textId="2B4F680F" w:rsidR="008936F9" w:rsidRPr="00304183" w:rsidRDefault="008936F9">
            <w:pPr>
              <w:pStyle w:val="Akapitzlist"/>
              <w:numPr>
                <w:ilvl w:val="0"/>
                <w:numId w:val="3"/>
              </w:numPr>
              <w:ind w:left="180" w:hanging="177"/>
              <w:contextualSpacing/>
              <w:rPr>
                <w:rFonts w:ascii="Arial" w:hAnsi="Arial" w:cs="Arial"/>
                <w:sz w:val="16"/>
                <w:szCs w:val="16"/>
              </w:rPr>
            </w:pPr>
            <w:r w:rsidRPr="00304183">
              <w:rPr>
                <w:rFonts w:ascii="Arial" w:hAnsi="Arial" w:cs="Arial"/>
                <w:sz w:val="16"/>
                <w:szCs w:val="16"/>
              </w:rPr>
              <w:t xml:space="preserve">Systematyczny i stały rozwój systemu przeciwdziałania przemocy </w:t>
            </w:r>
            <w:r w:rsidR="00304183" w:rsidRPr="00304183">
              <w:rPr>
                <w:rFonts w:ascii="Arial" w:hAnsi="Arial" w:cs="Arial"/>
                <w:sz w:val="16"/>
                <w:szCs w:val="16"/>
              </w:rPr>
              <w:t>domowej</w:t>
            </w:r>
            <w:r w:rsidRPr="00304183">
              <w:rPr>
                <w:rFonts w:ascii="Arial" w:hAnsi="Arial" w:cs="Arial"/>
                <w:sz w:val="16"/>
                <w:szCs w:val="16"/>
              </w:rPr>
              <w:t xml:space="preserve">. </w:t>
            </w:r>
          </w:p>
          <w:p w14:paraId="20F58EEF" w14:textId="35C050BC" w:rsidR="008936F9" w:rsidRPr="00304183" w:rsidRDefault="008936F9">
            <w:pPr>
              <w:pStyle w:val="Akapitzlist"/>
              <w:numPr>
                <w:ilvl w:val="0"/>
                <w:numId w:val="3"/>
              </w:numPr>
              <w:ind w:left="180" w:hanging="177"/>
              <w:contextualSpacing/>
              <w:rPr>
                <w:rFonts w:ascii="Arial" w:hAnsi="Arial" w:cs="Arial"/>
                <w:sz w:val="16"/>
                <w:szCs w:val="16"/>
              </w:rPr>
            </w:pPr>
            <w:r w:rsidRPr="00304183">
              <w:rPr>
                <w:rFonts w:ascii="Arial" w:hAnsi="Arial" w:cs="Arial"/>
                <w:sz w:val="16"/>
                <w:szCs w:val="16"/>
              </w:rPr>
              <w:t xml:space="preserve">Interdyscyplinarna współpraca na rzecz przeciwdziałania przemocy </w:t>
            </w:r>
            <w:r w:rsidR="00E55852" w:rsidRPr="00304183">
              <w:rPr>
                <w:rFonts w:ascii="Arial" w:hAnsi="Arial" w:cs="Arial"/>
                <w:sz w:val="16"/>
                <w:szCs w:val="16"/>
              </w:rPr>
              <w:t>domowej</w:t>
            </w:r>
            <w:r w:rsidRPr="00304183">
              <w:rPr>
                <w:rFonts w:ascii="Arial" w:hAnsi="Arial" w:cs="Arial"/>
                <w:sz w:val="16"/>
                <w:szCs w:val="16"/>
              </w:rPr>
              <w:t>.</w:t>
            </w:r>
          </w:p>
          <w:p w14:paraId="07793A5F" w14:textId="484D6C7E" w:rsidR="008936F9" w:rsidRPr="00304183" w:rsidRDefault="008936F9">
            <w:pPr>
              <w:pStyle w:val="Akapitzlist"/>
              <w:numPr>
                <w:ilvl w:val="0"/>
                <w:numId w:val="3"/>
              </w:numPr>
              <w:ind w:left="180" w:hanging="177"/>
              <w:contextualSpacing/>
              <w:rPr>
                <w:rFonts w:ascii="Arial" w:hAnsi="Arial" w:cs="Arial"/>
                <w:sz w:val="16"/>
                <w:szCs w:val="16"/>
              </w:rPr>
            </w:pPr>
            <w:r w:rsidRPr="00304183">
              <w:rPr>
                <w:rFonts w:ascii="Arial" w:hAnsi="Arial" w:cs="Arial"/>
                <w:sz w:val="16"/>
                <w:szCs w:val="16"/>
              </w:rPr>
              <w:t xml:space="preserve">Wypracowane procedury postępowania w sytuacji wystąpienia przemocy </w:t>
            </w:r>
            <w:r w:rsidR="00E55852" w:rsidRPr="00304183">
              <w:rPr>
                <w:rFonts w:ascii="Arial" w:hAnsi="Arial" w:cs="Arial"/>
                <w:sz w:val="16"/>
                <w:szCs w:val="16"/>
              </w:rPr>
              <w:t>domowej</w:t>
            </w:r>
            <w:r w:rsidRPr="00304183">
              <w:rPr>
                <w:rFonts w:ascii="Arial" w:hAnsi="Arial" w:cs="Arial"/>
                <w:sz w:val="16"/>
                <w:szCs w:val="16"/>
              </w:rPr>
              <w:t>.</w:t>
            </w:r>
          </w:p>
          <w:p w14:paraId="50C1164B" w14:textId="77777777" w:rsidR="008936F9" w:rsidRPr="00304183" w:rsidRDefault="008936F9">
            <w:pPr>
              <w:pStyle w:val="Akapitzlist"/>
              <w:numPr>
                <w:ilvl w:val="0"/>
                <w:numId w:val="3"/>
              </w:numPr>
              <w:ind w:left="180" w:hanging="177"/>
              <w:contextualSpacing/>
              <w:rPr>
                <w:rFonts w:ascii="Arial" w:hAnsi="Arial" w:cs="Arial"/>
                <w:sz w:val="16"/>
                <w:szCs w:val="16"/>
              </w:rPr>
            </w:pPr>
            <w:r w:rsidRPr="00304183">
              <w:rPr>
                <w:rFonts w:ascii="Arial" w:hAnsi="Arial" w:cs="Arial"/>
                <w:sz w:val="16"/>
                <w:szCs w:val="16"/>
              </w:rPr>
              <w:t>Dostępność do informacji na temat oferowanych form wsparcia dla osób doznających przemocy.</w:t>
            </w:r>
          </w:p>
          <w:p w14:paraId="1A81158A" w14:textId="18071727" w:rsidR="008936F9" w:rsidRPr="00304183" w:rsidRDefault="008936F9">
            <w:pPr>
              <w:numPr>
                <w:ilvl w:val="0"/>
                <w:numId w:val="3"/>
              </w:numPr>
              <w:ind w:left="180" w:hanging="177"/>
              <w:rPr>
                <w:rFonts w:ascii="Arial" w:hAnsi="Arial" w:cs="Arial"/>
                <w:sz w:val="16"/>
                <w:szCs w:val="16"/>
              </w:rPr>
            </w:pPr>
            <w:r w:rsidRPr="00304183">
              <w:rPr>
                <w:rFonts w:ascii="Arial" w:hAnsi="Arial" w:cs="Arial"/>
                <w:sz w:val="16"/>
                <w:szCs w:val="16"/>
              </w:rPr>
              <w:t xml:space="preserve">Wspieranie działalności organizacji społecznych na rzecz przeciwdziałania przemocy </w:t>
            </w:r>
            <w:r w:rsidR="00226671" w:rsidRPr="00304183">
              <w:rPr>
                <w:rFonts w:ascii="Arial" w:hAnsi="Arial" w:cs="Arial"/>
                <w:sz w:val="16"/>
                <w:szCs w:val="16"/>
              </w:rPr>
              <w:t>domowej</w:t>
            </w:r>
            <w:r w:rsidRPr="00304183">
              <w:rPr>
                <w:rFonts w:ascii="Arial" w:hAnsi="Arial" w:cs="Arial"/>
                <w:sz w:val="16"/>
                <w:szCs w:val="16"/>
              </w:rPr>
              <w:t>.</w:t>
            </w:r>
          </w:p>
          <w:p w14:paraId="6523FDE3" w14:textId="3627AC1F" w:rsidR="008936F9" w:rsidRPr="00304183" w:rsidRDefault="008936F9">
            <w:pPr>
              <w:pStyle w:val="Akapitzlist"/>
              <w:numPr>
                <w:ilvl w:val="0"/>
                <w:numId w:val="3"/>
              </w:numPr>
              <w:ind w:left="180" w:hanging="177"/>
              <w:contextualSpacing/>
              <w:rPr>
                <w:rFonts w:ascii="Arial" w:hAnsi="Arial" w:cs="Arial"/>
                <w:sz w:val="16"/>
                <w:szCs w:val="16"/>
              </w:rPr>
            </w:pPr>
            <w:r w:rsidRPr="00304183">
              <w:rPr>
                <w:rFonts w:ascii="Arial" w:hAnsi="Arial" w:cs="Arial"/>
                <w:sz w:val="16"/>
                <w:szCs w:val="16"/>
              </w:rPr>
              <w:t>Zaangażowanie specjalistów różnych dziedzin we wspólne działania na rzecz profilaktyki i rozwiązywania problemów uzależnień</w:t>
            </w:r>
            <w:r w:rsidR="00D36654">
              <w:rPr>
                <w:rFonts w:ascii="Arial" w:hAnsi="Arial" w:cs="Arial"/>
                <w:sz w:val="16"/>
                <w:szCs w:val="16"/>
              </w:rPr>
              <w:t xml:space="preserve"> oraz</w:t>
            </w:r>
            <w:r w:rsidRPr="00304183">
              <w:rPr>
                <w:rFonts w:ascii="Arial" w:hAnsi="Arial" w:cs="Arial"/>
                <w:sz w:val="16"/>
                <w:szCs w:val="16"/>
              </w:rPr>
              <w:t xml:space="preserve"> przemocy </w:t>
            </w:r>
            <w:r w:rsidR="00226671" w:rsidRPr="00304183">
              <w:rPr>
                <w:rFonts w:ascii="Arial" w:hAnsi="Arial" w:cs="Arial"/>
                <w:sz w:val="16"/>
                <w:szCs w:val="16"/>
              </w:rPr>
              <w:t>domowej</w:t>
            </w:r>
            <w:r w:rsidRPr="00304183">
              <w:rPr>
                <w:rFonts w:ascii="Arial" w:hAnsi="Arial" w:cs="Arial"/>
                <w:sz w:val="16"/>
                <w:szCs w:val="16"/>
              </w:rPr>
              <w:t>.</w:t>
            </w:r>
          </w:p>
          <w:p w14:paraId="06AE70C5" w14:textId="6A458541" w:rsidR="000E1B35" w:rsidRPr="00304183" w:rsidRDefault="000E1B35">
            <w:pPr>
              <w:pStyle w:val="NormalnyWeb"/>
              <w:numPr>
                <w:ilvl w:val="0"/>
                <w:numId w:val="3"/>
              </w:numPr>
              <w:shd w:val="clear" w:color="auto" w:fill="FFFFFF"/>
              <w:spacing w:after="100" w:afterAutospacing="1"/>
              <w:ind w:left="180" w:hanging="177"/>
              <w:rPr>
                <w:rFonts w:ascii="Arial" w:hAnsi="Arial" w:cs="Arial"/>
                <w:sz w:val="16"/>
                <w:szCs w:val="16"/>
              </w:rPr>
            </w:pPr>
            <w:r w:rsidRPr="00304183">
              <w:rPr>
                <w:rFonts w:ascii="Arial" w:hAnsi="Arial" w:cs="Arial"/>
                <w:sz w:val="16"/>
                <w:szCs w:val="16"/>
              </w:rPr>
              <w:t>Ustawowy obowiązek dotyczący szkoleń dla członków ZI</w:t>
            </w:r>
            <w:r w:rsidR="00A34607">
              <w:rPr>
                <w:rFonts w:ascii="Arial" w:hAnsi="Arial" w:cs="Arial"/>
                <w:sz w:val="16"/>
                <w:szCs w:val="16"/>
              </w:rPr>
              <w:t xml:space="preserve"> i ZDP.</w:t>
            </w:r>
          </w:p>
          <w:p w14:paraId="3E65F46D" w14:textId="286FF638" w:rsidR="00E431C6" w:rsidRPr="00304183" w:rsidRDefault="00E431C6">
            <w:pPr>
              <w:pStyle w:val="NormalnyWeb"/>
              <w:numPr>
                <w:ilvl w:val="0"/>
                <w:numId w:val="3"/>
              </w:numPr>
              <w:shd w:val="clear" w:color="auto" w:fill="FFFFFF"/>
              <w:spacing w:after="100" w:afterAutospacing="1"/>
              <w:ind w:left="180" w:hanging="177"/>
              <w:rPr>
                <w:rFonts w:ascii="Arial" w:hAnsi="Arial" w:cs="Arial"/>
                <w:sz w:val="16"/>
                <w:szCs w:val="16"/>
              </w:rPr>
            </w:pPr>
            <w:r w:rsidRPr="00304183">
              <w:rPr>
                <w:rFonts w:ascii="Arial" w:hAnsi="Arial" w:cs="Arial"/>
                <w:sz w:val="16"/>
                <w:szCs w:val="16"/>
              </w:rPr>
              <w:t xml:space="preserve">Ustawiczne doskonalenie zawodowe osób realizujących zadania </w:t>
            </w:r>
            <w:r w:rsidR="00A34607">
              <w:rPr>
                <w:rFonts w:ascii="Arial" w:hAnsi="Arial" w:cs="Arial"/>
                <w:sz w:val="16"/>
                <w:szCs w:val="16"/>
              </w:rPr>
              <w:t>w zakresie</w:t>
            </w:r>
            <w:r w:rsidRPr="00304183">
              <w:rPr>
                <w:rFonts w:ascii="Arial" w:hAnsi="Arial" w:cs="Arial"/>
                <w:sz w:val="16"/>
                <w:szCs w:val="16"/>
              </w:rPr>
              <w:t xml:space="preserve"> przeciwdziałania przemocy domowej</w:t>
            </w:r>
            <w:r w:rsidR="00A34607">
              <w:rPr>
                <w:rFonts w:ascii="Arial" w:hAnsi="Arial" w:cs="Arial"/>
                <w:sz w:val="16"/>
                <w:szCs w:val="16"/>
              </w:rPr>
              <w:t>.</w:t>
            </w:r>
          </w:p>
          <w:p w14:paraId="30CFD47E" w14:textId="5036684D" w:rsidR="008936F9" w:rsidRPr="00304183" w:rsidRDefault="00226671">
            <w:pPr>
              <w:pStyle w:val="NormalnyWeb"/>
              <w:numPr>
                <w:ilvl w:val="0"/>
                <w:numId w:val="3"/>
              </w:numPr>
              <w:shd w:val="clear" w:color="auto" w:fill="FFFFFF"/>
              <w:spacing w:after="100" w:afterAutospacing="1"/>
              <w:ind w:left="180" w:hanging="177"/>
              <w:rPr>
                <w:rFonts w:ascii="Arial" w:hAnsi="Arial" w:cs="Arial"/>
                <w:sz w:val="16"/>
                <w:szCs w:val="16"/>
              </w:rPr>
            </w:pPr>
            <w:r w:rsidRPr="00304183">
              <w:rPr>
                <w:rFonts w:ascii="Arial" w:hAnsi="Arial" w:cs="Arial"/>
                <w:sz w:val="16"/>
                <w:szCs w:val="16"/>
              </w:rPr>
              <w:t>Obowiązek</w:t>
            </w:r>
            <w:r w:rsidR="008936F9" w:rsidRPr="00304183">
              <w:rPr>
                <w:rFonts w:ascii="Arial" w:hAnsi="Arial" w:cs="Arial"/>
                <w:sz w:val="16"/>
                <w:szCs w:val="16"/>
              </w:rPr>
              <w:t xml:space="preserve"> podnoszenia kwalifikacji </w:t>
            </w:r>
            <w:r w:rsidR="00D36654">
              <w:rPr>
                <w:rFonts w:ascii="Arial" w:hAnsi="Arial" w:cs="Arial"/>
                <w:sz w:val="16"/>
                <w:szCs w:val="16"/>
              </w:rPr>
              <w:t>kadr</w:t>
            </w:r>
            <w:r w:rsidR="008936F9" w:rsidRPr="00304183">
              <w:rPr>
                <w:rFonts w:ascii="Arial" w:hAnsi="Arial" w:cs="Arial"/>
                <w:sz w:val="16"/>
                <w:szCs w:val="16"/>
              </w:rPr>
              <w:t xml:space="preserve"> realizując</w:t>
            </w:r>
            <w:r w:rsidR="00D36654">
              <w:rPr>
                <w:rFonts w:ascii="Arial" w:hAnsi="Arial" w:cs="Arial"/>
                <w:sz w:val="16"/>
                <w:szCs w:val="16"/>
              </w:rPr>
              <w:t>ych</w:t>
            </w:r>
            <w:r w:rsidR="008936F9" w:rsidRPr="00304183">
              <w:rPr>
                <w:rFonts w:ascii="Arial" w:hAnsi="Arial" w:cs="Arial"/>
                <w:sz w:val="16"/>
                <w:szCs w:val="16"/>
              </w:rPr>
              <w:t xml:space="preserve"> zadania </w:t>
            </w:r>
            <w:r w:rsidR="00D36654">
              <w:rPr>
                <w:rFonts w:ascii="Arial" w:hAnsi="Arial" w:cs="Arial"/>
                <w:sz w:val="16"/>
                <w:szCs w:val="16"/>
              </w:rPr>
              <w:t>w zakresie</w:t>
            </w:r>
            <w:r w:rsidR="008936F9" w:rsidRPr="00304183">
              <w:rPr>
                <w:rFonts w:ascii="Arial" w:hAnsi="Arial" w:cs="Arial"/>
                <w:sz w:val="16"/>
                <w:szCs w:val="16"/>
              </w:rPr>
              <w:t xml:space="preserve"> przeciwdziałania przemocy </w:t>
            </w:r>
            <w:r w:rsidRPr="00304183">
              <w:rPr>
                <w:rFonts w:ascii="Arial" w:hAnsi="Arial" w:cs="Arial"/>
                <w:sz w:val="16"/>
                <w:szCs w:val="16"/>
              </w:rPr>
              <w:t>domowej</w:t>
            </w:r>
            <w:r w:rsidR="008936F9" w:rsidRPr="00304183">
              <w:rPr>
                <w:rFonts w:ascii="Arial" w:hAnsi="Arial" w:cs="Arial"/>
                <w:sz w:val="16"/>
                <w:szCs w:val="16"/>
              </w:rPr>
              <w:t>.</w:t>
            </w:r>
          </w:p>
          <w:p w14:paraId="3017B63F" w14:textId="77777777" w:rsidR="008936F9" w:rsidRPr="00304183" w:rsidRDefault="008936F9">
            <w:pPr>
              <w:pStyle w:val="NormalnyWeb"/>
              <w:numPr>
                <w:ilvl w:val="0"/>
                <w:numId w:val="3"/>
              </w:numPr>
              <w:shd w:val="clear" w:color="auto" w:fill="FFFFFF"/>
              <w:spacing w:after="100" w:afterAutospacing="1"/>
              <w:ind w:left="180" w:hanging="177"/>
              <w:rPr>
                <w:rFonts w:ascii="Arial" w:hAnsi="Arial" w:cs="Arial"/>
                <w:b/>
                <w:bCs/>
                <w:sz w:val="16"/>
                <w:szCs w:val="16"/>
              </w:rPr>
            </w:pPr>
            <w:r w:rsidRPr="00304183">
              <w:rPr>
                <w:rFonts w:ascii="Arial" w:hAnsi="Arial" w:cs="Arial"/>
                <w:sz w:val="16"/>
                <w:szCs w:val="16"/>
              </w:rPr>
              <w:t>Wzrost kwalifikacji pracowników służb pomocowych.</w:t>
            </w:r>
          </w:p>
          <w:p w14:paraId="18B76BE0" w14:textId="524C20CC" w:rsidR="008936F9" w:rsidRPr="00304183" w:rsidRDefault="008936F9">
            <w:pPr>
              <w:pStyle w:val="NormalnyWeb"/>
              <w:numPr>
                <w:ilvl w:val="0"/>
                <w:numId w:val="3"/>
              </w:numPr>
              <w:shd w:val="clear" w:color="auto" w:fill="FFFFFF"/>
              <w:spacing w:after="100" w:afterAutospacing="1"/>
              <w:ind w:left="180" w:hanging="177"/>
              <w:rPr>
                <w:rFonts w:ascii="Arial" w:hAnsi="Arial" w:cs="Arial"/>
                <w:b/>
                <w:bCs/>
                <w:sz w:val="16"/>
                <w:szCs w:val="16"/>
              </w:rPr>
            </w:pPr>
            <w:r w:rsidRPr="00304183">
              <w:rPr>
                <w:rFonts w:ascii="Arial" w:hAnsi="Arial" w:cs="Arial"/>
                <w:sz w:val="16"/>
                <w:szCs w:val="16"/>
              </w:rPr>
              <w:t>Możliwość udziału osób stosujących przemoc w spotkaniach grup samopomocowych prowadzonych przez organizacje pozarządowe oraz możliwość korzystania przez</w:t>
            </w:r>
            <w:r w:rsidR="00D36654">
              <w:rPr>
                <w:rFonts w:ascii="Arial" w:hAnsi="Arial" w:cs="Arial"/>
                <w:sz w:val="16"/>
                <w:szCs w:val="16"/>
              </w:rPr>
              <w:br/>
            </w:r>
            <w:r w:rsidRPr="00304183">
              <w:rPr>
                <w:rFonts w:ascii="Arial" w:hAnsi="Arial" w:cs="Arial"/>
                <w:sz w:val="16"/>
                <w:szCs w:val="16"/>
              </w:rPr>
              <w:t xml:space="preserve">te osoby po zakończeniu udziału w programach korekcyjno-edukacyjnych z pomocy w poradniach zdrowia psychicznego. </w:t>
            </w:r>
          </w:p>
          <w:p w14:paraId="72CD9F8D" w14:textId="1B64F2EC" w:rsidR="008936F9" w:rsidRPr="00304183" w:rsidRDefault="008936F9">
            <w:pPr>
              <w:pStyle w:val="NormalnyWeb"/>
              <w:numPr>
                <w:ilvl w:val="0"/>
                <w:numId w:val="3"/>
              </w:numPr>
              <w:shd w:val="clear" w:color="auto" w:fill="FFFFFF"/>
              <w:spacing w:after="100" w:afterAutospacing="1"/>
              <w:ind w:left="180" w:hanging="177"/>
              <w:rPr>
                <w:rFonts w:ascii="Arial" w:hAnsi="Arial" w:cs="Arial"/>
                <w:b/>
                <w:bCs/>
                <w:sz w:val="16"/>
                <w:szCs w:val="16"/>
              </w:rPr>
            </w:pPr>
            <w:r w:rsidRPr="00304183">
              <w:rPr>
                <w:rFonts w:ascii="Arial" w:hAnsi="Arial" w:cs="Arial"/>
                <w:sz w:val="16"/>
                <w:szCs w:val="16"/>
              </w:rPr>
              <w:t xml:space="preserve">Współpraca na rzecz przeciwdziałania przemocy </w:t>
            </w:r>
            <w:r w:rsidRPr="00304183">
              <w:rPr>
                <w:rFonts w:ascii="Arial" w:hAnsi="Arial" w:cs="Arial"/>
                <w:sz w:val="16"/>
                <w:szCs w:val="16"/>
              </w:rPr>
              <w:br/>
            </w:r>
            <w:r w:rsidR="00E55852" w:rsidRPr="00304183">
              <w:rPr>
                <w:rFonts w:ascii="Arial" w:hAnsi="Arial" w:cs="Arial"/>
                <w:sz w:val="16"/>
                <w:szCs w:val="16"/>
              </w:rPr>
              <w:t>domowej</w:t>
            </w:r>
            <w:r w:rsidRPr="00304183">
              <w:rPr>
                <w:rFonts w:ascii="Arial" w:hAnsi="Arial" w:cs="Arial"/>
                <w:sz w:val="16"/>
                <w:szCs w:val="16"/>
              </w:rPr>
              <w:t xml:space="preserve"> z podmiotami prowadzącymi działalność leczniczą </w:t>
            </w:r>
            <w:r w:rsidR="00D36654">
              <w:rPr>
                <w:rFonts w:ascii="Arial" w:hAnsi="Arial" w:cs="Arial"/>
                <w:sz w:val="16"/>
                <w:szCs w:val="16"/>
              </w:rPr>
              <w:br/>
            </w:r>
            <w:r w:rsidRPr="00304183">
              <w:rPr>
                <w:rFonts w:ascii="Arial" w:hAnsi="Arial" w:cs="Arial"/>
                <w:sz w:val="16"/>
                <w:szCs w:val="16"/>
              </w:rPr>
              <w:t xml:space="preserve">w zakresie </w:t>
            </w:r>
            <w:r w:rsidR="00EA1048">
              <w:rPr>
                <w:rFonts w:ascii="Arial" w:hAnsi="Arial" w:cs="Arial"/>
                <w:sz w:val="16"/>
                <w:szCs w:val="16"/>
              </w:rPr>
              <w:t>terapii uzależnień</w:t>
            </w:r>
            <w:r w:rsidRPr="00304183">
              <w:rPr>
                <w:rFonts w:ascii="Arial" w:hAnsi="Arial" w:cs="Arial"/>
                <w:sz w:val="16"/>
                <w:szCs w:val="16"/>
              </w:rPr>
              <w:t xml:space="preserve"> osób stosujących przemoc.</w:t>
            </w:r>
          </w:p>
          <w:p w14:paraId="4FB233CF" w14:textId="0AC8100B" w:rsidR="000E1B35" w:rsidRPr="00304183" w:rsidRDefault="000E1B35">
            <w:pPr>
              <w:pStyle w:val="NormalnyWeb"/>
              <w:numPr>
                <w:ilvl w:val="0"/>
                <w:numId w:val="3"/>
              </w:numPr>
              <w:shd w:val="clear" w:color="auto" w:fill="FFFFFF"/>
              <w:spacing w:after="0"/>
              <w:ind w:left="180" w:hanging="177"/>
              <w:rPr>
                <w:rFonts w:ascii="Arial" w:hAnsi="Arial" w:cs="Arial"/>
                <w:b/>
                <w:bCs/>
                <w:sz w:val="16"/>
                <w:szCs w:val="16"/>
              </w:rPr>
            </w:pPr>
            <w:r w:rsidRPr="00304183">
              <w:rPr>
                <w:rFonts w:ascii="Arial" w:hAnsi="Arial" w:cs="Arial"/>
                <w:sz w:val="16"/>
                <w:szCs w:val="16"/>
              </w:rPr>
              <w:t>Korzystne dla przeciwdziałania przemocy domowej tendencje zmian w przepisach prawnych</w:t>
            </w:r>
            <w:r w:rsidR="00EA1048">
              <w:rPr>
                <w:rFonts w:ascii="Arial" w:hAnsi="Arial" w:cs="Arial"/>
                <w:sz w:val="16"/>
                <w:szCs w:val="16"/>
              </w:rPr>
              <w:t>.</w:t>
            </w:r>
          </w:p>
        </w:tc>
        <w:tc>
          <w:tcPr>
            <w:tcW w:w="4962" w:type="dxa"/>
          </w:tcPr>
          <w:p w14:paraId="027A7853" w14:textId="091DA5AA" w:rsidR="008936F9" w:rsidRPr="00D36654" w:rsidRDefault="008936F9">
            <w:pPr>
              <w:pStyle w:val="Akapitzlist"/>
              <w:numPr>
                <w:ilvl w:val="0"/>
                <w:numId w:val="4"/>
              </w:numPr>
              <w:ind w:left="180" w:hanging="180"/>
              <w:contextualSpacing/>
              <w:rPr>
                <w:rFonts w:ascii="Arial" w:hAnsi="Arial" w:cs="Arial"/>
                <w:sz w:val="16"/>
                <w:szCs w:val="16"/>
              </w:rPr>
            </w:pPr>
            <w:r w:rsidRPr="00D36654">
              <w:rPr>
                <w:rFonts w:ascii="Arial" w:hAnsi="Arial" w:cs="Arial"/>
                <w:sz w:val="16"/>
                <w:szCs w:val="16"/>
              </w:rPr>
              <w:t xml:space="preserve">Uboższa oferta </w:t>
            </w:r>
            <w:r w:rsidR="00A34607">
              <w:rPr>
                <w:rFonts w:ascii="Arial" w:hAnsi="Arial" w:cs="Arial"/>
                <w:sz w:val="16"/>
                <w:szCs w:val="16"/>
              </w:rPr>
              <w:t xml:space="preserve">w zakresie </w:t>
            </w:r>
            <w:r w:rsidR="00A34607" w:rsidRPr="00D36654">
              <w:rPr>
                <w:rFonts w:ascii="Arial" w:hAnsi="Arial" w:cs="Arial"/>
                <w:sz w:val="16"/>
                <w:szCs w:val="16"/>
              </w:rPr>
              <w:t xml:space="preserve">specjalistycznej pomocy </w:t>
            </w:r>
            <w:r w:rsidRPr="00D36654">
              <w:rPr>
                <w:rFonts w:ascii="Arial" w:hAnsi="Arial" w:cs="Arial"/>
                <w:sz w:val="16"/>
                <w:szCs w:val="16"/>
              </w:rPr>
              <w:t>na terenach wiejskich województwa śląskiego</w:t>
            </w:r>
            <w:r w:rsidR="00DD03EA">
              <w:rPr>
                <w:rFonts w:ascii="Arial" w:hAnsi="Arial" w:cs="Arial"/>
                <w:sz w:val="16"/>
                <w:szCs w:val="16"/>
              </w:rPr>
              <w:t xml:space="preserve"> wiąże się </w:t>
            </w:r>
            <w:r w:rsidRPr="00D36654">
              <w:rPr>
                <w:rFonts w:ascii="Arial" w:hAnsi="Arial" w:cs="Arial"/>
                <w:sz w:val="16"/>
                <w:szCs w:val="16"/>
              </w:rPr>
              <w:t>koniecznością do</w:t>
            </w:r>
            <w:r w:rsidR="00A34607">
              <w:rPr>
                <w:rFonts w:ascii="Arial" w:hAnsi="Arial" w:cs="Arial"/>
                <w:sz w:val="16"/>
                <w:szCs w:val="16"/>
              </w:rPr>
              <w:t>tarcia</w:t>
            </w:r>
            <w:r w:rsidRPr="00D36654">
              <w:rPr>
                <w:rFonts w:ascii="Arial" w:hAnsi="Arial" w:cs="Arial"/>
                <w:sz w:val="16"/>
                <w:szCs w:val="16"/>
              </w:rPr>
              <w:t xml:space="preserve"> do większego ośrodka miejskiego, co </w:t>
            </w:r>
            <w:r w:rsidR="00DD03EA">
              <w:rPr>
                <w:rFonts w:ascii="Arial" w:hAnsi="Arial" w:cs="Arial"/>
                <w:sz w:val="16"/>
                <w:szCs w:val="16"/>
              </w:rPr>
              <w:t xml:space="preserve">jest czynnikiem zniechęcającym </w:t>
            </w:r>
            <w:r w:rsidRPr="00D36654">
              <w:rPr>
                <w:rFonts w:ascii="Arial" w:hAnsi="Arial" w:cs="Arial"/>
                <w:sz w:val="16"/>
                <w:szCs w:val="16"/>
              </w:rPr>
              <w:t>z</w:t>
            </w:r>
            <w:r w:rsidR="00A34607">
              <w:rPr>
                <w:rFonts w:ascii="Arial" w:hAnsi="Arial" w:cs="Arial"/>
                <w:sz w:val="16"/>
                <w:szCs w:val="16"/>
              </w:rPr>
              <w:t xml:space="preserve"> uwagi na </w:t>
            </w:r>
            <w:r w:rsidRPr="00D36654">
              <w:rPr>
                <w:rFonts w:ascii="Arial" w:hAnsi="Arial" w:cs="Arial"/>
                <w:sz w:val="16"/>
                <w:szCs w:val="16"/>
              </w:rPr>
              <w:t>barier</w:t>
            </w:r>
            <w:r w:rsidR="00A34607">
              <w:rPr>
                <w:rFonts w:ascii="Arial" w:hAnsi="Arial" w:cs="Arial"/>
                <w:sz w:val="16"/>
                <w:szCs w:val="16"/>
              </w:rPr>
              <w:t>y</w:t>
            </w:r>
            <w:r w:rsidRPr="00D36654">
              <w:rPr>
                <w:rFonts w:ascii="Arial" w:hAnsi="Arial" w:cs="Arial"/>
                <w:sz w:val="16"/>
                <w:szCs w:val="16"/>
              </w:rPr>
              <w:t xml:space="preserve"> komunikacyjn</w:t>
            </w:r>
            <w:r w:rsidR="00A34607">
              <w:rPr>
                <w:rFonts w:ascii="Arial" w:hAnsi="Arial" w:cs="Arial"/>
                <w:sz w:val="16"/>
                <w:szCs w:val="16"/>
              </w:rPr>
              <w:t>e</w:t>
            </w:r>
            <w:r w:rsidRPr="00D36654">
              <w:rPr>
                <w:rFonts w:ascii="Arial" w:hAnsi="Arial" w:cs="Arial"/>
                <w:sz w:val="16"/>
                <w:szCs w:val="16"/>
              </w:rPr>
              <w:t>.</w:t>
            </w:r>
          </w:p>
          <w:p w14:paraId="3817ED94" w14:textId="7D334E26" w:rsidR="00E606C7" w:rsidRPr="00304183" w:rsidRDefault="000E1B35">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Niski</w:t>
            </w:r>
            <w:r w:rsidR="00E606C7" w:rsidRPr="00304183">
              <w:rPr>
                <w:rFonts w:ascii="Arial" w:hAnsi="Arial" w:cs="Arial"/>
                <w:sz w:val="16"/>
                <w:szCs w:val="16"/>
              </w:rPr>
              <w:t xml:space="preserve"> odsetek przypadków wszczynania procedury </w:t>
            </w:r>
            <w:r w:rsidR="00226671" w:rsidRPr="00304183">
              <w:rPr>
                <w:rFonts w:ascii="Arial" w:hAnsi="Arial" w:cs="Arial"/>
                <w:sz w:val="16"/>
                <w:szCs w:val="16"/>
              </w:rPr>
              <w:t>NK</w:t>
            </w:r>
            <w:r w:rsidR="00E606C7" w:rsidRPr="00304183">
              <w:rPr>
                <w:rFonts w:ascii="Arial" w:hAnsi="Arial" w:cs="Arial"/>
                <w:sz w:val="16"/>
                <w:szCs w:val="16"/>
              </w:rPr>
              <w:t xml:space="preserve"> przez</w:t>
            </w:r>
            <w:r w:rsidR="00226671" w:rsidRPr="00304183">
              <w:rPr>
                <w:rFonts w:ascii="Arial" w:hAnsi="Arial" w:cs="Arial"/>
                <w:sz w:val="16"/>
                <w:szCs w:val="16"/>
              </w:rPr>
              <w:t xml:space="preserve"> podmioty</w:t>
            </w:r>
            <w:r w:rsidR="00E606C7" w:rsidRPr="00304183">
              <w:rPr>
                <w:rFonts w:ascii="Arial" w:hAnsi="Arial" w:cs="Arial"/>
                <w:sz w:val="16"/>
                <w:szCs w:val="16"/>
              </w:rPr>
              <w:t xml:space="preserve"> inne</w:t>
            </w:r>
            <w:r w:rsidR="00DF6174" w:rsidRPr="00304183">
              <w:rPr>
                <w:rFonts w:ascii="Arial" w:hAnsi="Arial" w:cs="Arial"/>
                <w:sz w:val="16"/>
                <w:szCs w:val="16"/>
              </w:rPr>
              <w:t xml:space="preserve"> n</w:t>
            </w:r>
            <w:r w:rsidR="00226671" w:rsidRPr="00304183">
              <w:rPr>
                <w:rFonts w:ascii="Arial" w:hAnsi="Arial" w:cs="Arial"/>
                <w:sz w:val="16"/>
                <w:szCs w:val="16"/>
              </w:rPr>
              <w:t>iż</w:t>
            </w:r>
            <w:r w:rsidR="00E606C7" w:rsidRPr="00304183">
              <w:rPr>
                <w:rFonts w:ascii="Arial" w:hAnsi="Arial" w:cs="Arial"/>
                <w:sz w:val="16"/>
                <w:szCs w:val="16"/>
              </w:rPr>
              <w:t xml:space="preserve"> Policj</w:t>
            </w:r>
            <w:r w:rsidR="00226671" w:rsidRPr="00304183">
              <w:rPr>
                <w:rFonts w:ascii="Arial" w:hAnsi="Arial" w:cs="Arial"/>
                <w:sz w:val="16"/>
                <w:szCs w:val="16"/>
              </w:rPr>
              <w:t>a</w:t>
            </w:r>
            <w:r w:rsidR="00E606C7" w:rsidRPr="00304183">
              <w:rPr>
                <w:rFonts w:ascii="Arial" w:hAnsi="Arial" w:cs="Arial"/>
                <w:sz w:val="16"/>
                <w:szCs w:val="16"/>
              </w:rPr>
              <w:t xml:space="preserve"> i przedstawiciel</w:t>
            </w:r>
            <w:r w:rsidR="00DF6174" w:rsidRPr="00304183">
              <w:rPr>
                <w:rFonts w:ascii="Arial" w:hAnsi="Arial" w:cs="Arial"/>
                <w:sz w:val="16"/>
                <w:szCs w:val="16"/>
              </w:rPr>
              <w:t>e</w:t>
            </w:r>
            <w:r w:rsidR="00E606C7" w:rsidRPr="00304183">
              <w:rPr>
                <w:rFonts w:ascii="Arial" w:hAnsi="Arial" w:cs="Arial"/>
                <w:sz w:val="16"/>
                <w:szCs w:val="16"/>
              </w:rPr>
              <w:t xml:space="preserve"> jednostek organizacyjnych pomocy społecznej.</w:t>
            </w:r>
          </w:p>
          <w:p w14:paraId="2F66BFC0" w14:textId="7B10B7F3" w:rsidR="008936F9" w:rsidRPr="00304183" w:rsidRDefault="008936F9">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Niska dostępność, szczególnie na terenach wiejskich niektórych form pomocy: darmowej psychoterapii, grup wsparcia oraz miejsc, gdzie osoby doświadczające przemocy mogą otrzymać schronienie.</w:t>
            </w:r>
          </w:p>
          <w:p w14:paraId="13D6FA0D" w14:textId="0815F053" w:rsidR="008936F9" w:rsidRPr="00304183" w:rsidRDefault="008936F9">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Niska skuteczność oddziaływań interwencyjnych i motywujących wobec osób stosujących przemoc.</w:t>
            </w:r>
          </w:p>
          <w:p w14:paraId="5B1D0CF0" w14:textId="77777777" w:rsidR="00DB083D" w:rsidRPr="00304183" w:rsidRDefault="008936F9">
            <w:pPr>
              <w:pStyle w:val="Akapitzlist"/>
              <w:numPr>
                <w:ilvl w:val="0"/>
                <w:numId w:val="4"/>
              </w:numPr>
              <w:ind w:left="180" w:hanging="180"/>
              <w:contextualSpacing/>
              <w:rPr>
                <w:rFonts w:ascii="Arial" w:hAnsi="Arial" w:cs="Arial"/>
                <w:sz w:val="16"/>
                <w:szCs w:val="16"/>
              </w:rPr>
            </w:pPr>
            <w:r w:rsidRPr="00304183">
              <w:rPr>
                <w:rFonts w:ascii="Arial" w:eastAsiaTheme="minorEastAsia" w:hAnsi="Arial" w:cs="Arial"/>
                <w:bCs/>
                <w:kern w:val="24"/>
                <w:sz w:val="16"/>
                <w:szCs w:val="16"/>
              </w:rPr>
              <w:t>Długi okres oczekiwania na przyjęcie do programu oddziaływań korekcyjno-edukacyjnych, co znacząco wpływa na spadek motywacji sprawcy do skorzystania z tej formy wsparcia.</w:t>
            </w:r>
          </w:p>
          <w:p w14:paraId="2B416147" w14:textId="29EC0F5B" w:rsidR="00DB083D" w:rsidRPr="00304183" w:rsidRDefault="00DB083D">
            <w:pPr>
              <w:pStyle w:val="Akapitzlist"/>
              <w:numPr>
                <w:ilvl w:val="0"/>
                <w:numId w:val="4"/>
              </w:numPr>
              <w:ind w:left="180" w:hanging="180"/>
              <w:contextualSpacing/>
              <w:rPr>
                <w:rFonts w:ascii="Arial" w:hAnsi="Arial" w:cs="Arial"/>
                <w:sz w:val="16"/>
                <w:szCs w:val="16"/>
              </w:rPr>
            </w:pPr>
            <w:r w:rsidRPr="00304183">
              <w:rPr>
                <w:rFonts w:ascii="Arial" w:eastAsia="Calibri" w:hAnsi="Arial" w:cs="Arial"/>
                <w:sz w:val="16"/>
                <w:szCs w:val="16"/>
              </w:rPr>
              <w:t>Ograniczony dostęp do wsparcia dla osób, które zakończyły udział w programach oddziaływań korekcyjno-edukacyjnych.</w:t>
            </w:r>
          </w:p>
          <w:p w14:paraId="704F6131" w14:textId="0743AFA5" w:rsidR="008936F9" w:rsidRPr="00304183" w:rsidRDefault="008936F9">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Niska dostępność do działań profilaktycznych – w szczególności dzieci i młodzieży oraz do zajęć podnoszących kompetencje wychowawcze rodziców.</w:t>
            </w:r>
          </w:p>
          <w:p w14:paraId="305085DE" w14:textId="70D92F53" w:rsidR="008936F9" w:rsidRPr="00304183" w:rsidRDefault="008936F9">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 xml:space="preserve">Ograniczona liczba miejsc schronienia dla osób doznających przemocy </w:t>
            </w:r>
            <w:r w:rsidR="00226671" w:rsidRPr="00304183">
              <w:rPr>
                <w:rFonts w:ascii="Arial" w:hAnsi="Arial" w:cs="Arial"/>
                <w:sz w:val="16"/>
                <w:szCs w:val="16"/>
              </w:rPr>
              <w:t>domowej</w:t>
            </w:r>
            <w:r w:rsidRPr="00304183">
              <w:rPr>
                <w:rFonts w:ascii="Arial" w:hAnsi="Arial" w:cs="Arial"/>
                <w:sz w:val="16"/>
                <w:szCs w:val="16"/>
              </w:rPr>
              <w:t>.</w:t>
            </w:r>
          </w:p>
          <w:p w14:paraId="480D1677" w14:textId="6551AA41" w:rsidR="008936F9" w:rsidRPr="00304183" w:rsidRDefault="008936F9">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 xml:space="preserve">Niewystarczająca wiedza na temat konsekwencji występowania przemocy </w:t>
            </w:r>
            <w:r w:rsidR="00226671" w:rsidRPr="00304183">
              <w:rPr>
                <w:rFonts w:ascii="Arial" w:hAnsi="Arial" w:cs="Arial"/>
                <w:sz w:val="16"/>
                <w:szCs w:val="16"/>
              </w:rPr>
              <w:t>domowej</w:t>
            </w:r>
            <w:r w:rsidRPr="00304183">
              <w:rPr>
                <w:rFonts w:ascii="Arial" w:hAnsi="Arial" w:cs="Arial"/>
                <w:sz w:val="16"/>
                <w:szCs w:val="16"/>
              </w:rPr>
              <w:t>.</w:t>
            </w:r>
          </w:p>
          <w:p w14:paraId="730A7607" w14:textId="274AB410" w:rsidR="001665D7" w:rsidRPr="00304183" w:rsidRDefault="00304183">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M</w:t>
            </w:r>
            <w:r w:rsidR="001665D7" w:rsidRPr="00304183">
              <w:rPr>
                <w:rFonts w:ascii="Arial" w:hAnsi="Arial" w:cs="Arial"/>
                <w:sz w:val="16"/>
                <w:szCs w:val="16"/>
              </w:rPr>
              <w:t xml:space="preserve">ała liczba miejsc </w:t>
            </w:r>
            <w:r w:rsidR="00E606C7" w:rsidRPr="00304183">
              <w:rPr>
                <w:rFonts w:ascii="Arial" w:hAnsi="Arial" w:cs="Arial"/>
                <w:sz w:val="16"/>
                <w:szCs w:val="16"/>
              </w:rPr>
              <w:t xml:space="preserve">schronienia dla mężczyzn doznających przemocy </w:t>
            </w:r>
            <w:r w:rsidR="00226671" w:rsidRPr="00304183">
              <w:rPr>
                <w:rFonts w:ascii="Arial" w:hAnsi="Arial" w:cs="Arial"/>
                <w:sz w:val="16"/>
                <w:szCs w:val="16"/>
              </w:rPr>
              <w:t>domowej</w:t>
            </w:r>
            <w:r w:rsidR="00E606C7" w:rsidRPr="00304183">
              <w:rPr>
                <w:rFonts w:ascii="Arial" w:hAnsi="Arial" w:cs="Arial"/>
                <w:sz w:val="16"/>
                <w:szCs w:val="16"/>
              </w:rPr>
              <w:t>.</w:t>
            </w:r>
          </w:p>
          <w:p w14:paraId="7DD78362" w14:textId="77777777" w:rsidR="00E606C7" w:rsidRPr="00304183" w:rsidRDefault="009E0209">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Niewystarczające środki finansowe w budżecie Województwa Śląskiego na budowanie regionalnego systemu przeciwdziałania przemocy domowej.</w:t>
            </w:r>
          </w:p>
          <w:p w14:paraId="704D999D" w14:textId="6BE7AAB5" w:rsidR="00304183" w:rsidRPr="00304183" w:rsidRDefault="00304183">
            <w:pPr>
              <w:pStyle w:val="Akapitzlist"/>
              <w:numPr>
                <w:ilvl w:val="0"/>
                <w:numId w:val="4"/>
              </w:numPr>
              <w:ind w:left="180" w:hanging="180"/>
              <w:contextualSpacing/>
              <w:rPr>
                <w:rFonts w:ascii="Arial" w:hAnsi="Arial" w:cs="Arial"/>
                <w:sz w:val="16"/>
                <w:szCs w:val="16"/>
              </w:rPr>
            </w:pPr>
            <w:r w:rsidRPr="00304183">
              <w:rPr>
                <w:rFonts w:ascii="Arial" w:hAnsi="Arial" w:cs="Arial"/>
                <w:sz w:val="16"/>
                <w:szCs w:val="16"/>
              </w:rPr>
              <w:t>Trudności w długofalowym monitorowaniu skuteczności programó</w:t>
            </w:r>
            <w:r>
              <w:rPr>
                <w:rFonts w:ascii="Arial" w:hAnsi="Arial" w:cs="Arial"/>
                <w:sz w:val="16"/>
                <w:szCs w:val="16"/>
              </w:rPr>
              <w:t>w</w:t>
            </w:r>
            <w:r w:rsidRPr="00304183">
              <w:rPr>
                <w:rFonts w:ascii="Arial" w:hAnsi="Arial" w:cs="Arial"/>
                <w:sz w:val="16"/>
                <w:szCs w:val="16"/>
              </w:rPr>
              <w:t xml:space="preserve"> korekcyjno-edukacyjnych.</w:t>
            </w:r>
          </w:p>
        </w:tc>
      </w:tr>
      <w:tr w:rsidR="008936F9" w:rsidRPr="00B3311D" w14:paraId="2A9752E3" w14:textId="77777777" w:rsidTr="00BB58B4">
        <w:trPr>
          <w:trHeight w:val="180"/>
        </w:trPr>
        <w:tc>
          <w:tcPr>
            <w:tcW w:w="4961" w:type="dxa"/>
            <w:shd w:val="clear" w:color="auto" w:fill="9CC2E5" w:themeFill="accent5" w:themeFillTint="99"/>
            <w:vAlign w:val="center"/>
          </w:tcPr>
          <w:p w14:paraId="7F13BB40" w14:textId="77777777" w:rsidR="008936F9" w:rsidRPr="00B3311D" w:rsidRDefault="008936F9" w:rsidP="0074446A">
            <w:pPr>
              <w:spacing w:line="276" w:lineRule="auto"/>
              <w:ind w:left="142"/>
              <w:jc w:val="center"/>
              <w:rPr>
                <w:rFonts w:ascii="Arial" w:hAnsi="Arial" w:cs="Arial"/>
                <w:sz w:val="16"/>
                <w:szCs w:val="16"/>
              </w:rPr>
            </w:pPr>
            <w:r w:rsidRPr="00B3311D">
              <w:rPr>
                <w:rFonts w:ascii="Arial" w:hAnsi="Arial" w:cs="Arial"/>
                <w:b/>
                <w:sz w:val="16"/>
                <w:szCs w:val="16"/>
              </w:rPr>
              <w:t>Szanse</w:t>
            </w:r>
          </w:p>
        </w:tc>
        <w:tc>
          <w:tcPr>
            <w:tcW w:w="4962" w:type="dxa"/>
            <w:shd w:val="clear" w:color="auto" w:fill="F4B083" w:themeFill="accent2" w:themeFillTint="99"/>
            <w:vAlign w:val="center"/>
          </w:tcPr>
          <w:p w14:paraId="33038F25" w14:textId="77777777" w:rsidR="008936F9" w:rsidRPr="00B3311D" w:rsidRDefault="008936F9" w:rsidP="0074446A">
            <w:pPr>
              <w:tabs>
                <w:tab w:val="left" w:pos="399"/>
              </w:tabs>
              <w:spacing w:line="276" w:lineRule="auto"/>
              <w:ind w:left="142"/>
              <w:jc w:val="center"/>
              <w:rPr>
                <w:rFonts w:ascii="Arial" w:hAnsi="Arial" w:cs="Arial"/>
                <w:sz w:val="16"/>
                <w:szCs w:val="16"/>
              </w:rPr>
            </w:pPr>
            <w:r w:rsidRPr="00B3311D">
              <w:rPr>
                <w:rFonts w:ascii="Arial" w:hAnsi="Arial" w:cs="Arial"/>
                <w:b/>
                <w:sz w:val="16"/>
                <w:szCs w:val="16"/>
              </w:rPr>
              <w:t>Zagrożenia</w:t>
            </w:r>
          </w:p>
        </w:tc>
      </w:tr>
      <w:tr w:rsidR="008936F9" w:rsidRPr="00B3311D" w14:paraId="586DC7C5" w14:textId="77777777" w:rsidTr="0074446A">
        <w:tc>
          <w:tcPr>
            <w:tcW w:w="4961" w:type="dxa"/>
          </w:tcPr>
          <w:p w14:paraId="0A539D25" w14:textId="26F67F58" w:rsidR="008936F9" w:rsidRPr="00304183" w:rsidRDefault="008936F9"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 xml:space="preserve">Wysoka świadomość </w:t>
            </w:r>
            <w:r w:rsidR="00D36654" w:rsidRPr="00304183">
              <w:rPr>
                <w:rFonts w:ascii="Arial" w:hAnsi="Arial" w:cs="Arial"/>
                <w:sz w:val="16"/>
                <w:szCs w:val="16"/>
              </w:rPr>
              <w:t xml:space="preserve">społeczna </w:t>
            </w:r>
            <w:r w:rsidRPr="00304183">
              <w:rPr>
                <w:rFonts w:ascii="Arial" w:hAnsi="Arial" w:cs="Arial"/>
                <w:sz w:val="16"/>
                <w:szCs w:val="16"/>
              </w:rPr>
              <w:t>zjawiska przemocy</w:t>
            </w:r>
            <w:r w:rsidR="00312F42">
              <w:rPr>
                <w:rFonts w:ascii="Arial" w:hAnsi="Arial" w:cs="Arial"/>
                <w:sz w:val="16"/>
                <w:szCs w:val="16"/>
              </w:rPr>
              <w:br/>
            </w:r>
            <w:r w:rsidRPr="00304183">
              <w:rPr>
                <w:rFonts w:ascii="Arial" w:hAnsi="Arial" w:cs="Arial"/>
                <w:sz w:val="16"/>
                <w:szCs w:val="16"/>
              </w:rPr>
              <w:t>– zdecydowana większość obywateli prawidłowo identyfikuje</w:t>
            </w:r>
            <w:r w:rsidR="00D36654">
              <w:rPr>
                <w:rFonts w:ascii="Arial" w:hAnsi="Arial" w:cs="Arial"/>
                <w:sz w:val="16"/>
                <w:szCs w:val="16"/>
              </w:rPr>
              <w:br/>
              <w:t xml:space="preserve">je jako </w:t>
            </w:r>
            <w:r w:rsidRPr="00304183">
              <w:rPr>
                <w:rFonts w:ascii="Arial" w:hAnsi="Arial" w:cs="Arial"/>
                <w:sz w:val="16"/>
                <w:szCs w:val="16"/>
              </w:rPr>
              <w:t>niedopuszczalne.</w:t>
            </w:r>
          </w:p>
          <w:p w14:paraId="44C03D47" w14:textId="77777777" w:rsidR="008936F9" w:rsidRPr="00304183" w:rsidRDefault="008936F9"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Postrzeganie przemocy jako jednego z ważnych problemów społecznych.</w:t>
            </w:r>
          </w:p>
          <w:p w14:paraId="1DFBA669" w14:textId="59800DA3" w:rsidR="008936F9" w:rsidRPr="00304183" w:rsidRDefault="008936F9"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 xml:space="preserve">Standaryzacja oddziaływań interwencyjnych związanych </w:t>
            </w:r>
            <w:r w:rsidR="00312F42">
              <w:rPr>
                <w:rFonts w:ascii="Arial" w:hAnsi="Arial" w:cs="Arial"/>
                <w:sz w:val="16"/>
                <w:szCs w:val="16"/>
              </w:rPr>
              <w:br/>
            </w:r>
            <w:r w:rsidRPr="00304183">
              <w:rPr>
                <w:rFonts w:ascii="Arial" w:hAnsi="Arial" w:cs="Arial"/>
                <w:sz w:val="16"/>
                <w:szCs w:val="16"/>
              </w:rPr>
              <w:t>ze zjawiskiem przemocy w rodzinie (</w:t>
            </w:r>
            <w:r w:rsidR="00EA1048">
              <w:rPr>
                <w:rFonts w:ascii="Arial" w:hAnsi="Arial" w:cs="Arial"/>
                <w:sz w:val="16"/>
                <w:szCs w:val="16"/>
              </w:rPr>
              <w:t>p</w:t>
            </w:r>
            <w:r w:rsidRPr="00304183">
              <w:rPr>
                <w:rFonts w:ascii="Arial" w:hAnsi="Arial" w:cs="Arial"/>
                <w:sz w:val="16"/>
                <w:szCs w:val="16"/>
              </w:rPr>
              <w:t>rocedur</w:t>
            </w:r>
            <w:r w:rsidR="00EA1048">
              <w:rPr>
                <w:rFonts w:ascii="Arial" w:hAnsi="Arial" w:cs="Arial"/>
                <w:sz w:val="16"/>
                <w:szCs w:val="16"/>
              </w:rPr>
              <w:t>a</w:t>
            </w:r>
            <w:r w:rsidRPr="00304183">
              <w:rPr>
                <w:rFonts w:ascii="Arial" w:hAnsi="Arial" w:cs="Arial"/>
                <w:sz w:val="16"/>
                <w:szCs w:val="16"/>
              </w:rPr>
              <w:t xml:space="preserve"> </w:t>
            </w:r>
            <w:r w:rsidR="00226671" w:rsidRPr="00304183">
              <w:rPr>
                <w:rFonts w:ascii="Arial" w:hAnsi="Arial" w:cs="Arial"/>
                <w:sz w:val="16"/>
                <w:szCs w:val="16"/>
              </w:rPr>
              <w:t>NK)</w:t>
            </w:r>
            <w:r w:rsidRPr="00304183">
              <w:rPr>
                <w:rFonts w:ascii="Arial" w:hAnsi="Arial" w:cs="Arial"/>
                <w:sz w:val="16"/>
                <w:szCs w:val="16"/>
              </w:rPr>
              <w:t>.</w:t>
            </w:r>
          </w:p>
          <w:p w14:paraId="223DC3CB" w14:textId="2FFC47A9" w:rsidR="00E55852" w:rsidRPr="00304183" w:rsidRDefault="009E0209" w:rsidP="001F3C86">
            <w:pPr>
              <w:pStyle w:val="Akapitzlist"/>
              <w:numPr>
                <w:ilvl w:val="0"/>
                <w:numId w:val="1"/>
              </w:numPr>
              <w:ind w:left="180" w:hanging="180"/>
              <w:contextualSpacing/>
              <w:rPr>
                <w:rFonts w:ascii="Arial" w:hAnsi="Arial" w:cs="Arial"/>
                <w:sz w:val="16"/>
                <w:szCs w:val="16"/>
              </w:rPr>
            </w:pPr>
            <w:r w:rsidRPr="00304183">
              <w:rPr>
                <w:rFonts w:ascii="Arial" w:hAnsi="Arial" w:cs="Arial"/>
                <w:i/>
                <w:iCs/>
                <w:sz w:val="16"/>
                <w:szCs w:val="16"/>
              </w:rPr>
              <w:t>Ustawa Kamilka</w:t>
            </w:r>
            <w:r w:rsidRPr="00304183">
              <w:rPr>
                <w:rFonts w:ascii="Arial" w:hAnsi="Arial" w:cs="Arial"/>
                <w:sz w:val="16"/>
                <w:szCs w:val="16"/>
              </w:rPr>
              <w:t xml:space="preserve"> – dostrzeżenie potrzeby ochrony dzieci przed przemocą domową</w:t>
            </w:r>
            <w:r w:rsidR="00E55852" w:rsidRPr="00304183">
              <w:rPr>
                <w:rFonts w:ascii="Arial" w:hAnsi="Arial" w:cs="Arial"/>
                <w:sz w:val="16"/>
                <w:szCs w:val="16"/>
              </w:rPr>
              <w:t>.</w:t>
            </w:r>
          </w:p>
          <w:p w14:paraId="2B9ECFF5" w14:textId="209808AC" w:rsidR="00B466E0" w:rsidRPr="00304183" w:rsidRDefault="00B466E0"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Szeroko zakrojone kampanie profilaktyczno-edukacyjne</w:t>
            </w:r>
            <w:r w:rsidR="00EA1048">
              <w:rPr>
                <w:rFonts w:ascii="Arial" w:hAnsi="Arial" w:cs="Arial"/>
                <w:sz w:val="16"/>
                <w:szCs w:val="16"/>
              </w:rPr>
              <w:t xml:space="preserve"> </w:t>
            </w:r>
            <w:r w:rsidR="00312F42">
              <w:rPr>
                <w:rFonts w:ascii="Arial" w:hAnsi="Arial" w:cs="Arial"/>
                <w:sz w:val="16"/>
                <w:szCs w:val="16"/>
              </w:rPr>
              <w:br/>
            </w:r>
            <w:r w:rsidRPr="00304183">
              <w:rPr>
                <w:rFonts w:ascii="Arial" w:hAnsi="Arial" w:cs="Arial"/>
                <w:sz w:val="16"/>
                <w:szCs w:val="16"/>
              </w:rPr>
              <w:t>na rzecz ochrony dzieci przed przemocą.</w:t>
            </w:r>
          </w:p>
          <w:p w14:paraId="455D6A26" w14:textId="5C56B479" w:rsidR="009E0209" w:rsidRPr="008579DC" w:rsidRDefault="00226671" w:rsidP="008579DC">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 xml:space="preserve">Dziecko będące świadkiem przemocy domowej w procedowaniu NK traktowane jest jako </w:t>
            </w:r>
            <w:r w:rsidR="008579DC">
              <w:rPr>
                <w:rFonts w:ascii="Arial" w:hAnsi="Arial" w:cs="Arial"/>
                <w:sz w:val="16"/>
                <w:szCs w:val="16"/>
              </w:rPr>
              <w:t>osoba doświadczająca</w:t>
            </w:r>
            <w:r w:rsidR="009E0209" w:rsidRPr="008579DC">
              <w:rPr>
                <w:rFonts w:ascii="Arial" w:eastAsia="Calibri" w:hAnsi="Arial" w:cs="Arial"/>
                <w:sz w:val="16"/>
                <w:szCs w:val="16"/>
              </w:rPr>
              <w:t xml:space="preserve"> przemocy.</w:t>
            </w:r>
          </w:p>
          <w:p w14:paraId="5C7FE29B" w14:textId="5AA0FE90" w:rsidR="000E1B35" w:rsidRPr="00304183" w:rsidRDefault="009E0209"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Widoczne e</w:t>
            </w:r>
            <w:r w:rsidR="000E1B35" w:rsidRPr="00304183">
              <w:rPr>
                <w:rFonts w:ascii="Arial" w:hAnsi="Arial" w:cs="Arial"/>
                <w:sz w:val="16"/>
                <w:szCs w:val="16"/>
              </w:rPr>
              <w:t xml:space="preserve">fekty korzystnych zmian w ustawodawstwie służące zwiększeniu odsetka przypadków wszczynania procedury </w:t>
            </w:r>
            <w:r w:rsidR="00E55852" w:rsidRPr="00304183">
              <w:rPr>
                <w:rFonts w:ascii="Arial" w:hAnsi="Arial" w:cs="Arial"/>
                <w:sz w:val="16"/>
                <w:szCs w:val="16"/>
              </w:rPr>
              <w:t>NK</w:t>
            </w:r>
            <w:r w:rsidR="000E1B35" w:rsidRPr="00304183">
              <w:rPr>
                <w:rFonts w:ascii="Arial" w:hAnsi="Arial" w:cs="Arial"/>
                <w:sz w:val="16"/>
                <w:szCs w:val="16"/>
              </w:rPr>
              <w:t xml:space="preserve"> przez inne uprawnione do tego służby poza Policją </w:t>
            </w:r>
            <w:r w:rsidR="00D36654">
              <w:rPr>
                <w:rFonts w:ascii="Arial" w:hAnsi="Arial" w:cs="Arial"/>
                <w:sz w:val="16"/>
                <w:szCs w:val="16"/>
              </w:rPr>
              <w:br/>
            </w:r>
            <w:r w:rsidR="000E1B35" w:rsidRPr="00304183">
              <w:rPr>
                <w:rFonts w:ascii="Arial" w:hAnsi="Arial" w:cs="Arial"/>
                <w:sz w:val="16"/>
                <w:szCs w:val="16"/>
              </w:rPr>
              <w:t>i jednostk</w:t>
            </w:r>
            <w:r w:rsidR="00D36654">
              <w:rPr>
                <w:rFonts w:ascii="Arial" w:hAnsi="Arial" w:cs="Arial"/>
                <w:sz w:val="16"/>
                <w:szCs w:val="16"/>
              </w:rPr>
              <w:t>ami</w:t>
            </w:r>
            <w:r w:rsidR="000E1B35" w:rsidRPr="00304183">
              <w:rPr>
                <w:rFonts w:ascii="Arial" w:hAnsi="Arial" w:cs="Arial"/>
                <w:sz w:val="16"/>
                <w:szCs w:val="16"/>
              </w:rPr>
              <w:t xml:space="preserve"> organizacyjny</w:t>
            </w:r>
            <w:r w:rsidR="00D36654">
              <w:rPr>
                <w:rFonts w:ascii="Arial" w:hAnsi="Arial" w:cs="Arial"/>
                <w:sz w:val="16"/>
                <w:szCs w:val="16"/>
              </w:rPr>
              <w:t>mi</w:t>
            </w:r>
            <w:r w:rsidR="000E1B35" w:rsidRPr="00304183">
              <w:rPr>
                <w:rFonts w:ascii="Arial" w:hAnsi="Arial" w:cs="Arial"/>
                <w:sz w:val="16"/>
                <w:szCs w:val="16"/>
              </w:rPr>
              <w:t xml:space="preserve"> pomocy społecznej.</w:t>
            </w:r>
          </w:p>
          <w:p w14:paraId="5A2BC6E9" w14:textId="1E98FEBA" w:rsidR="008936F9" w:rsidRPr="00304183" w:rsidRDefault="00B3311D"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R</w:t>
            </w:r>
            <w:r w:rsidR="008936F9" w:rsidRPr="00304183">
              <w:rPr>
                <w:rFonts w:ascii="Arial" w:hAnsi="Arial" w:cs="Arial"/>
                <w:sz w:val="16"/>
                <w:szCs w:val="16"/>
              </w:rPr>
              <w:t xml:space="preserve">egulacje prawne umożliwiające odseparowanie </w:t>
            </w:r>
            <w:r w:rsidR="00304183" w:rsidRPr="00304183">
              <w:rPr>
                <w:rFonts w:ascii="Arial" w:hAnsi="Arial" w:cs="Arial"/>
                <w:sz w:val="16"/>
                <w:szCs w:val="16"/>
              </w:rPr>
              <w:t>osoby stosującej przemoc domową od os</w:t>
            </w:r>
            <w:r w:rsidR="00EA1048">
              <w:rPr>
                <w:rFonts w:ascii="Arial" w:hAnsi="Arial" w:cs="Arial"/>
                <w:sz w:val="16"/>
                <w:szCs w:val="16"/>
              </w:rPr>
              <w:t>ób jej</w:t>
            </w:r>
            <w:r w:rsidR="00304183" w:rsidRPr="00304183">
              <w:rPr>
                <w:rFonts w:ascii="Arial" w:hAnsi="Arial" w:cs="Arial"/>
                <w:sz w:val="16"/>
                <w:szCs w:val="16"/>
              </w:rPr>
              <w:t xml:space="preserve"> doświadczających</w:t>
            </w:r>
            <w:r w:rsidR="008936F9" w:rsidRPr="00304183">
              <w:rPr>
                <w:rFonts w:ascii="Arial" w:hAnsi="Arial" w:cs="Arial"/>
                <w:sz w:val="16"/>
                <w:szCs w:val="16"/>
              </w:rPr>
              <w:t>.</w:t>
            </w:r>
          </w:p>
          <w:p w14:paraId="563B83AA" w14:textId="03917BE4" w:rsidR="00E55852" w:rsidRPr="00304183" w:rsidRDefault="00E55852"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Standaryzacja programów oddziaływań korekcyjno-edukacyjnych i psychologiczno-terapeutycznych dla osób stosujących przemoc domową.</w:t>
            </w:r>
          </w:p>
          <w:p w14:paraId="113805CC" w14:textId="6D52AEC1" w:rsidR="00E55852" w:rsidRPr="00304183" w:rsidRDefault="00E55852"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 xml:space="preserve">Obowiązek ZI kierowania sprawcy przemocy do uczestnictwa </w:t>
            </w:r>
            <w:r w:rsidR="00D36654">
              <w:rPr>
                <w:rFonts w:ascii="Arial" w:hAnsi="Arial" w:cs="Arial"/>
                <w:sz w:val="16"/>
                <w:szCs w:val="16"/>
              </w:rPr>
              <w:br/>
            </w:r>
            <w:r w:rsidRPr="00304183">
              <w:rPr>
                <w:rFonts w:ascii="Arial" w:hAnsi="Arial" w:cs="Arial"/>
                <w:sz w:val="16"/>
                <w:szCs w:val="16"/>
              </w:rPr>
              <w:t>w ww. programach.</w:t>
            </w:r>
          </w:p>
          <w:p w14:paraId="5C7ABE65" w14:textId="56325244" w:rsidR="008936F9" w:rsidRPr="00304183" w:rsidRDefault="008936F9"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 xml:space="preserve">Rosnąca świadomość przedstawicieli służb na temat swoich prerogatyw w obszarze przeciwdziałania przemocy </w:t>
            </w:r>
            <w:r w:rsidR="00E55852" w:rsidRPr="00304183">
              <w:rPr>
                <w:rFonts w:ascii="Arial" w:hAnsi="Arial" w:cs="Arial"/>
                <w:sz w:val="16"/>
                <w:szCs w:val="16"/>
              </w:rPr>
              <w:t>domowej</w:t>
            </w:r>
            <w:r w:rsidRPr="00304183">
              <w:rPr>
                <w:rFonts w:ascii="Arial" w:hAnsi="Arial" w:cs="Arial"/>
                <w:sz w:val="16"/>
                <w:szCs w:val="16"/>
              </w:rPr>
              <w:t xml:space="preserve"> oraz współpraca w ramach działań interwencyjnych skutkująca adekwatnością i wysokim stopniem dopasowania otrzymywanej pomocy do potrzeb i oczekiwań osoby pokrzywdzonej.</w:t>
            </w:r>
          </w:p>
          <w:p w14:paraId="6BE71C27" w14:textId="3772BBA3" w:rsidR="008936F9" w:rsidRPr="00304183" w:rsidRDefault="008936F9"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 xml:space="preserve">Wysoka skuteczność procedury </w:t>
            </w:r>
            <w:r w:rsidR="00E55852" w:rsidRPr="00304183">
              <w:rPr>
                <w:rFonts w:ascii="Arial" w:hAnsi="Arial" w:cs="Arial"/>
                <w:sz w:val="16"/>
                <w:szCs w:val="16"/>
              </w:rPr>
              <w:t xml:space="preserve">NK </w:t>
            </w:r>
            <w:r w:rsidRPr="00304183">
              <w:rPr>
                <w:rFonts w:ascii="Arial" w:hAnsi="Arial" w:cs="Arial"/>
                <w:sz w:val="16"/>
                <w:szCs w:val="16"/>
              </w:rPr>
              <w:t xml:space="preserve">oraz pozostałych oddziaływań skierowanych do osób doświadczających przemocy </w:t>
            </w:r>
            <w:r w:rsidR="00226671" w:rsidRPr="00304183">
              <w:rPr>
                <w:rFonts w:ascii="Arial" w:hAnsi="Arial" w:cs="Arial"/>
                <w:sz w:val="16"/>
                <w:szCs w:val="16"/>
              </w:rPr>
              <w:t>domowej, w tym</w:t>
            </w:r>
            <w:r w:rsidRPr="00304183">
              <w:rPr>
                <w:rFonts w:ascii="Arial" w:hAnsi="Arial" w:cs="Arial"/>
                <w:sz w:val="16"/>
                <w:szCs w:val="16"/>
              </w:rPr>
              <w:t xml:space="preserve"> poradnictwa </w:t>
            </w:r>
            <w:r w:rsidR="00226671" w:rsidRPr="00304183">
              <w:rPr>
                <w:rFonts w:ascii="Arial" w:hAnsi="Arial" w:cs="Arial"/>
                <w:sz w:val="16"/>
                <w:szCs w:val="16"/>
              </w:rPr>
              <w:t>specjalistycznego (</w:t>
            </w:r>
            <w:r w:rsidRPr="00304183">
              <w:rPr>
                <w:rFonts w:ascii="Arial" w:hAnsi="Arial" w:cs="Arial"/>
                <w:sz w:val="16"/>
                <w:szCs w:val="16"/>
              </w:rPr>
              <w:t>psychologicznego</w:t>
            </w:r>
            <w:r w:rsidR="00226671" w:rsidRPr="00304183">
              <w:rPr>
                <w:rFonts w:ascii="Arial" w:hAnsi="Arial" w:cs="Arial"/>
                <w:sz w:val="16"/>
                <w:szCs w:val="16"/>
              </w:rPr>
              <w:t>,</w:t>
            </w:r>
            <w:r w:rsidRPr="00304183">
              <w:rPr>
                <w:rFonts w:ascii="Arial" w:hAnsi="Arial" w:cs="Arial"/>
                <w:sz w:val="16"/>
                <w:szCs w:val="16"/>
              </w:rPr>
              <w:t xml:space="preserve"> prawnego,</w:t>
            </w:r>
            <w:r w:rsidR="00226671" w:rsidRPr="00304183">
              <w:rPr>
                <w:rFonts w:ascii="Arial" w:hAnsi="Arial" w:cs="Arial"/>
                <w:sz w:val="16"/>
                <w:szCs w:val="16"/>
              </w:rPr>
              <w:t xml:space="preserve"> socjalnego, medycznego),</w:t>
            </w:r>
            <w:r w:rsidR="00312F42">
              <w:rPr>
                <w:rFonts w:ascii="Arial" w:hAnsi="Arial" w:cs="Arial"/>
                <w:sz w:val="16"/>
                <w:szCs w:val="16"/>
              </w:rPr>
              <w:br/>
            </w:r>
            <w:r w:rsidRPr="00304183">
              <w:rPr>
                <w:rFonts w:ascii="Arial" w:hAnsi="Arial" w:cs="Arial"/>
                <w:sz w:val="16"/>
                <w:szCs w:val="16"/>
              </w:rPr>
              <w:t>jak również w ramach pracy socjalnej.</w:t>
            </w:r>
          </w:p>
          <w:p w14:paraId="1C3000DA" w14:textId="1DBC20FA" w:rsidR="008936F9" w:rsidRPr="00304183" w:rsidRDefault="008936F9" w:rsidP="001F3C86">
            <w:pPr>
              <w:pStyle w:val="Akapitzlist"/>
              <w:numPr>
                <w:ilvl w:val="0"/>
                <w:numId w:val="1"/>
              </w:numPr>
              <w:ind w:left="180" w:hanging="180"/>
              <w:contextualSpacing/>
              <w:rPr>
                <w:rFonts w:ascii="Arial" w:hAnsi="Arial" w:cs="Arial"/>
                <w:sz w:val="16"/>
                <w:szCs w:val="16"/>
              </w:rPr>
            </w:pPr>
            <w:r w:rsidRPr="00304183">
              <w:rPr>
                <w:rFonts w:ascii="Arial" w:hAnsi="Arial" w:cs="Arial"/>
                <w:sz w:val="16"/>
                <w:szCs w:val="16"/>
              </w:rPr>
              <w:t xml:space="preserve">Możliwości finansowania ze źródeł publicznych programów profilaktycznych dla dzieci i młodzieży </w:t>
            </w:r>
            <w:r w:rsidR="00EA1048">
              <w:rPr>
                <w:rFonts w:ascii="Arial" w:hAnsi="Arial" w:cs="Arial"/>
                <w:sz w:val="16"/>
                <w:szCs w:val="16"/>
              </w:rPr>
              <w:t xml:space="preserve">oraz </w:t>
            </w:r>
            <w:r w:rsidRPr="00304183">
              <w:rPr>
                <w:rFonts w:ascii="Arial" w:hAnsi="Arial" w:cs="Arial"/>
                <w:sz w:val="16"/>
                <w:szCs w:val="16"/>
              </w:rPr>
              <w:t xml:space="preserve"> oddziaływań korekcyjno-edukacyjnych</w:t>
            </w:r>
            <w:r w:rsidR="00304183" w:rsidRPr="00304183">
              <w:rPr>
                <w:rFonts w:ascii="Arial" w:hAnsi="Arial" w:cs="Arial"/>
                <w:sz w:val="16"/>
                <w:szCs w:val="16"/>
              </w:rPr>
              <w:t xml:space="preserve"> i psychologiczno-terapeutycznych</w:t>
            </w:r>
            <w:r w:rsidRPr="00304183">
              <w:rPr>
                <w:rFonts w:ascii="Arial" w:hAnsi="Arial" w:cs="Arial"/>
                <w:sz w:val="16"/>
                <w:szCs w:val="16"/>
              </w:rPr>
              <w:t xml:space="preserve"> wobec osób stosujących przemoc </w:t>
            </w:r>
            <w:r w:rsidR="00226671" w:rsidRPr="00304183">
              <w:rPr>
                <w:rFonts w:ascii="Arial" w:hAnsi="Arial" w:cs="Arial"/>
                <w:sz w:val="16"/>
                <w:szCs w:val="16"/>
              </w:rPr>
              <w:t>domową</w:t>
            </w:r>
            <w:r w:rsidRPr="00304183">
              <w:rPr>
                <w:rFonts w:ascii="Arial" w:hAnsi="Arial" w:cs="Arial"/>
                <w:sz w:val="16"/>
                <w:szCs w:val="16"/>
              </w:rPr>
              <w:t>.</w:t>
            </w:r>
          </w:p>
        </w:tc>
        <w:tc>
          <w:tcPr>
            <w:tcW w:w="4962" w:type="dxa"/>
          </w:tcPr>
          <w:p w14:paraId="789D6842" w14:textId="77777777" w:rsidR="008936F9" w:rsidRPr="00304183" w:rsidRDefault="008936F9"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Długi czas trwania procedur pomocowych.</w:t>
            </w:r>
          </w:p>
          <w:p w14:paraId="49B5AD9A" w14:textId="1F374BA1" w:rsidR="008936F9" w:rsidRPr="00304183" w:rsidRDefault="008936F9"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Niechęć do podejmowania terapii przez osoby stosujące przemoc, jak też nieskuteczność motywowania osób stosujących przemoc do udziału w programach oddziaływań korekcyjno-edukacyjnych.</w:t>
            </w:r>
          </w:p>
          <w:p w14:paraId="61284EA7" w14:textId="3719A298" w:rsidR="008936F9" w:rsidRPr="00304183" w:rsidRDefault="00304183"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Mało</w:t>
            </w:r>
            <w:r w:rsidR="008936F9" w:rsidRPr="00304183">
              <w:rPr>
                <w:rFonts w:ascii="Arial" w:hAnsi="Arial" w:cs="Arial"/>
                <w:color w:val="000000" w:themeColor="text1"/>
                <w:sz w:val="16"/>
                <w:szCs w:val="16"/>
              </w:rPr>
              <w:t xml:space="preserve"> sprofilowanych kampanii edukacyjnych w obszarze </w:t>
            </w:r>
            <w:r w:rsidRPr="00304183">
              <w:rPr>
                <w:rFonts w:ascii="Arial" w:hAnsi="Arial" w:cs="Arial"/>
                <w:color w:val="000000" w:themeColor="text1"/>
                <w:sz w:val="16"/>
                <w:szCs w:val="16"/>
              </w:rPr>
              <w:t xml:space="preserve">przeciwdziałania </w:t>
            </w:r>
            <w:r w:rsidR="008936F9" w:rsidRPr="00304183">
              <w:rPr>
                <w:rFonts w:ascii="Arial" w:hAnsi="Arial" w:cs="Arial"/>
                <w:color w:val="000000" w:themeColor="text1"/>
                <w:sz w:val="16"/>
                <w:szCs w:val="16"/>
              </w:rPr>
              <w:t xml:space="preserve">przemocy </w:t>
            </w:r>
            <w:r w:rsidRPr="00304183">
              <w:rPr>
                <w:rFonts w:ascii="Arial" w:hAnsi="Arial" w:cs="Arial"/>
                <w:color w:val="000000" w:themeColor="text1"/>
                <w:sz w:val="16"/>
                <w:szCs w:val="16"/>
              </w:rPr>
              <w:t>domowej</w:t>
            </w:r>
            <w:r w:rsidR="008936F9" w:rsidRPr="00304183">
              <w:rPr>
                <w:rFonts w:ascii="Arial" w:hAnsi="Arial" w:cs="Arial"/>
                <w:color w:val="000000" w:themeColor="text1"/>
                <w:sz w:val="16"/>
                <w:szCs w:val="16"/>
              </w:rPr>
              <w:t xml:space="preserve"> – np. na temat zjawiska przemocy ekonomicznej; do odbiorców, którzy najsłabiej identyfikują zachowania przemocowe; do świadków przemocy.</w:t>
            </w:r>
          </w:p>
          <w:p w14:paraId="625E5021" w14:textId="77777777" w:rsidR="008936F9" w:rsidRPr="00304183" w:rsidRDefault="008936F9" w:rsidP="001F3C86">
            <w:pPr>
              <w:pStyle w:val="Akapitzlist"/>
              <w:numPr>
                <w:ilvl w:val="0"/>
                <w:numId w:val="1"/>
              </w:numPr>
              <w:ind w:left="180" w:hanging="180"/>
              <w:contextualSpacing/>
              <w:rPr>
                <w:rFonts w:ascii="Arial" w:hAnsi="Arial" w:cs="Arial"/>
                <w:color w:val="000000" w:themeColor="text1"/>
                <w:sz w:val="16"/>
                <w:szCs w:val="16"/>
              </w:rPr>
            </w:pPr>
            <w:r w:rsidRPr="00304183">
              <w:rPr>
                <w:rFonts w:ascii="Arial" w:hAnsi="Arial" w:cs="Arial"/>
                <w:color w:val="000000" w:themeColor="text1"/>
                <w:sz w:val="16"/>
                <w:szCs w:val="16"/>
              </w:rPr>
              <w:t>Niedoszacowanie oraz niedostateczne dostrzeganie przez system pomocy społecznej skali przemocy wobec dziecka i jego sytuacji w rodzinie.</w:t>
            </w:r>
          </w:p>
          <w:p w14:paraId="5734FEAB" w14:textId="7F4A7F4A" w:rsidR="008936F9" w:rsidRPr="00304183" w:rsidRDefault="008936F9"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 xml:space="preserve">Niewystarczająca oferta specjalistycznej pomocy dla dzieci </w:t>
            </w:r>
            <w:r w:rsidR="00312F42">
              <w:rPr>
                <w:rFonts w:ascii="Arial" w:hAnsi="Arial" w:cs="Arial"/>
                <w:color w:val="000000" w:themeColor="text1"/>
                <w:sz w:val="16"/>
                <w:szCs w:val="16"/>
              </w:rPr>
              <w:br/>
            </w:r>
            <w:r w:rsidRPr="00304183">
              <w:rPr>
                <w:rFonts w:ascii="Arial" w:hAnsi="Arial" w:cs="Arial"/>
                <w:color w:val="000000" w:themeColor="text1"/>
                <w:sz w:val="16"/>
                <w:szCs w:val="16"/>
              </w:rPr>
              <w:t xml:space="preserve">i młodzieży – świadków i </w:t>
            </w:r>
            <w:r w:rsidR="00EE665A" w:rsidRPr="00304183">
              <w:rPr>
                <w:rFonts w:ascii="Arial" w:hAnsi="Arial" w:cs="Arial"/>
                <w:color w:val="000000" w:themeColor="text1"/>
                <w:sz w:val="16"/>
                <w:szCs w:val="16"/>
              </w:rPr>
              <w:t xml:space="preserve">osób doświadczających </w:t>
            </w:r>
            <w:r w:rsidRPr="00304183">
              <w:rPr>
                <w:rFonts w:ascii="Arial" w:hAnsi="Arial" w:cs="Arial"/>
                <w:color w:val="000000" w:themeColor="text1"/>
                <w:sz w:val="16"/>
                <w:szCs w:val="16"/>
              </w:rPr>
              <w:t xml:space="preserve">przemocy </w:t>
            </w:r>
            <w:r w:rsidRPr="00304183">
              <w:rPr>
                <w:rFonts w:ascii="Arial" w:hAnsi="Arial" w:cs="Arial"/>
                <w:color w:val="000000" w:themeColor="text1"/>
                <w:sz w:val="16"/>
                <w:szCs w:val="16"/>
              </w:rPr>
              <w:br/>
              <w:t>w rodzinie.</w:t>
            </w:r>
          </w:p>
          <w:p w14:paraId="19E22469" w14:textId="187E2287" w:rsidR="00E606C7" w:rsidRPr="00304183" w:rsidRDefault="00E606C7"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Mała liczba diagnoz sytuacji dziecka podejmowanych poprzez bezpośredni kontakt i rozmowę z dzieckiem w ramach procedury N</w:t>
            </w:r>
            <w:r w:rsidR="00E55852" w:rsidRPr="00304183">
              <w:rPr>
                <w:rFonts w:ascii="Arial" w:hAnsi="Arial" w:cs="Arial"/>
                <w:color w:val="000000" w:themeColor="text1"/>
                <w:sz w:val="16"/>
                <w:szCs w:val="16"/>
              </w:rPr>
              <w:t>K</w:t>
            </w:r>
            <w:r w:rsidRPr="00304183">
              <w:rPr>
                <w:rFonts w:ascii="Arial" w:hAnsi="Arial" w:cs="Arial"/>
                <w:color w:val="000000" w:themeColor="text1"/>
                <w:sz w:val="16"/>
                <w:szCs w:val="16"/>
              </w:rPr>
              <w:t>.</w:t>
            </w:r>
          </w:p>
          <w:p w14:paraId="3F42C321" w14:textId="39FF4812" w:rsidR="00DB083D" w:rsidRPr="00304183" w:rsidRDefault="008936F9"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Bierność świadków przemocy w rodzinie – ograniczone działania edukacyjne skupiające się na tym, jak należy reagować, gdy widzi się coś niepokojącego.</w:t>
            </w:r>
          </w:p>
          <w:p w14:paraId="5DC76705" w14:textId="456B44FF" w:rsidR="00DB083D" w:rsidRPr="00304183" w:rsidRDefault="00DB083D"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Stereotypowe postrzeganie społeczne ofiar i sprawców przemocy w rodzinie.</w:t>
            </w:r>
          </w:p>
          <w:p w14:paraId="734CD506" w14:textId="77777777" w:rsidR="008936F9" w:rsidRPr="00304183" w:rsidRDefault="008936F9"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Występowanie mechanizmu transmisji traumy przez pokolenia.</w:t>
            </w:r>
          </w:p>
          <w:p w14:paraId="6595455B" w14:textId="53FB4DB0" w:rsidR="008936F9" w:rsidRPr="00304183" w:rsidRDefault="008936F9"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 xml:space="preserve">Ryzyko wtórnej wiktymizacji osób doznających przemocy </w:t>
            </w:r>
            <w:r w:rsidR="00D36654">
              <w:rPr>
                <w:rFonts w:ascii="Arial" w:hAnsi="Arial" w:cs="Arial"/>
                <w:color w:val="000000" w:themeColor="text1"/>
                <w:sz w:val="16"/>
                <w:szCs w:val="16"/>
              </w:rPr>
              <w:br/>
            </w:r>
            <w:r w:rsidRPr="00304183">
              <w:rPr>
                <w:rFonts w:ascii="Arial" w:hAnsi="Arial" w:cs="Arial"/>
                <w:color w:val="000000" w:themeColor="text1"/>
                <w:sz w:val="16"/>
                <w:szCs w:val="16"/>
              </w:rPr>
              <w:t xml:space="preserve">w obszarze działań interwencyjnych oraz utrwalanie </w:t>
            </w:r>
            <w:r w:rsidR="00D36654">
              <w:rPr>
                <w:rFonts w:ascii="Arial" w:hAnsi="Arial" w:cs="Arial"/>
                <w:color w:val="000000" w:themeColor="text1"/>
                <w:sz w:val="16"/>
                <w:szCs w:val="16"/>
              </w:rPr>
              <w:br/>
            </w:r>
            <w:r w:rsidRPr="00304183">
              <w:rPr>
                <w:rFonts w:ascii="Arial" w:hAnsi="Arial" w:cs="Arial"/>
                <w:color w:val="000000" w:themeColor="text1"/>
                <w:sz w:val="16"/>
                <w:szCs w:val="16"/>
              </w:rPr>
              <w:t xml:space="preserve">w świadomości społecznej przekonania o bezkarności przemocy, obniżenie zaufania do instytucji prawa i systemu interwencyjnego. </w:t>
            </w:r>
          </w:p>
          <w:p w14:paraId="1A5175FC" w14:textId="77777777" w:rsidR="008936F9" w:rsidRPr="00304183" w:rsidRDefault="008936F9"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 xml:space="preserve">Ograniczona współpraca pomiędzy realizatorami programów korekcyjno-edukacyjnych a prokuraturą, sądem i kuratorami. </w:t>
            </w:r>
          </w:p>
          <w:p w14:paraId="2A92AFC4" w14:textId="0A502122" w:rsidR="00B466E0" w:rsidRPr="00304183" w:rsidRDefault="00B466E0" w:rsidP="001F3C86">
            <w:pPr>
              <w:numPr>
                <w:ilvl w:val="0"/>
                <w:numId w:val="1"/>
              </w:numPr>
              <w:ind w:left="180" w:hanging="180"/>
              <w:rPr>
                <w:rFonts w:ascii="Arial" w:hAnsi="Arial" w:cs="Arial"/>
                <w:color w:val="000000" w:themeColor="text1"/>
                <w:sz w:val="16"/>
                <w:szCs w:val="16"/>
              </w:rPr>
            </w:pPr>
            <w:r w:rsidRPr="00304183">
              <w:rPr>
                <w:rFonts w:ascii="Arial" w:hAnsi="Arial" w:cs="Arial"/>
                <w:color w:val="000000" w:themeColor="text1"/>
                <w:sz w:val="16"/>
                <w:szCs w:val="16"/>
              </w:rPr>
              <w:t>Lęk potencjalnych świadków przemocy domowej spowodowany negatywnymi  doświadczeniami życiowymi, w tym niedostatecznej kompetencji służb</w:t>
            </w:r>
          </w:p>
        </w:tc>
      </w:tr>
    </w:tbl>
    <w:p w14:paraId="183EC997" w14:textId="6393D2EA" w:rsidR="007332CD" w:rsidRPr="00DD03EA" w:rsidRDefault="007332CD" w:rsidP="00DD03EA">
      <w:pPr>
        <w:spacing w:after="0"/>
        <w:rPr>
          <w:rFonts w:ascii="Arial" w:hAnsi="Arial" w:cs="Arial"/>
          <w:sz w:val="6"/>
          <w:szCs w:val="6"/>
          <w:highlight w:val="cyan"/>
        </w:rPr>
      </w:pPr>
      <w:r w:rsidRPr="00F064F9">
        <w:rPr>
          <w:rFonts w:ascii="Arial" w:hAnsi="Arial" w:cs="Arial"/>
          <w:highlight w:val="cyan"/>
        </w:rPr>
        <w:br w:type="page"/>
      </w:r>
    </w:p>
    <w:p w14:paraId="2B17C819" w14:textId="21B6C670" w:rsidR="008936F9" w:rsidRPr="00821CA2" w:rsidRDefault="00B36881">
      <w:pPr>
        <w:pStyle w:val="Nagwek1"/>
        <w:numPr>
          <w:ilvl w:val="0"/>
          <w:numId w:val="6"/>
        </w:numPr>
        <w:rPr>
          <w:rFonts w:ascii="Arial" w:hAnsi="Arial" w:cs="Arial"/>
          <w:b/>
          <w:bCs/>
          <w:color w:val="2E74B5" w:themeColor="accent5" w:themeShade="BF"/>
          <w:sz w:val="21"/>
          <w:szCs w:val="21"/>
        </w:rPr>
      </w:pPr>
      <w:bookmarkStart w:id="4234" w:name="_Toc72407902"/>
      <w:bookmarkStart w:id="4235" w:name="_Toc223090107"/>
      <w:r w:rsidRPr="00821CA2">
        <w:rPr>
          <w:rFonts w:ascii="Arial" w:hAnsi="Arial" w:cs="Arial"/>
          <w:b/>
          <w:bCs/>
          <w:color w:val="2E74B5" w:themeColor="accent5" w:themeShade="BF"/>
          <w:sz w:val="21"/>
          <w:szCs w:val="21"/>
        </w:rPr>
        <w:t>P</w:t>
      </w:r>
      <w:r w:rsidR="00161C0E" w:rsidRPr="00821CA2">
        <w:rPr>
          <w:rFonts w:ascii="Arial" w:hAnsi="Arial" w:cs="Arial"/>
          <w:b/>
          <w:bCs/>
          <w:color w:val="2E74B5" w:themeColor="accent5" w:themeShade="BF"/>
          <w:sz w:val="21"/>
          <w:szCs w:val="21"/>
        </w:rPr>
        <w:t xml:space="preserve">rogram ochrony </w:t>
      </w:r>
      <w:r w:rsidR="00562B49">
        <w:rPr>
          <w:rFonts w:ascii="Arial" w:hAnsi="Arial" w:cs="Arial"/>
          <w:b/>
          <w:bCs/>
          <w:color w:val="2E74B5" w:themeColor="accent5" w:themeShade="BF"/>
          <w:sz w:val="21"/>
          <w:szCs w:val="21"/>
        </w:rPr>
        <w:t>osób doświadczających</w:t>
      </w:r>
      <w:r w:rsidR="00161C0E" w:rsidRPr="00821CA2">
        <w:rPr>
          <w:rFonts w:ascii="Arial" w:hAnsi="Arial" w:cs="Arial"/>
          <w:b/>
          <w:bCs/>
          <w:color w:val="2E74B5" w:themeColor="accent5" w:themeShade="BF"/>
          <w:sz w:val="21"/>
          <w:szCs w:val="21"/>
        </w:rPr>
        <w:t xml:space="preserve"> przemocy </w:t>
      </w:r>
      <w:bookmarkEnd w:id="4234"/>
      <w:r w:rsidR="00E520F9" w:rsidRPr="00821CA2">
        <w:rPr>
          <w:rFonts w:ascii="Arial" w:hAnsi="Arial" w:cs="Arial"/>
          <w:b/>
          <w:bCs/>
          <w:color w:val="2E74B5" w:themeColor="accent5" w:themeShade="BF"/>
          <w:sz w:val="21"/>
          <w:szCs w:val="21"/>
        </w:rPr>
        <w:t>domowej</w:t>
      </w:r>
      <w:r w:rsidR="00B919F4" w:rsidRPr="00821CA2">
        <w:rPr>
          <w:rFonts w:ascii="Arial" w:hAnsi="Arial" w:cs="Arial"/>
          <w:b/>
          <w:bCs/>
          <w:color w:val="2E74B5" w:themeColor="accent5" w:themeShade="BF"/>
          <w:sz w:val="21"/>
          <w:szCs w:val="21"/>
        </w:rPr>
        <w:t xml:space="preserve"> w województwie śląskim</w:t>
      </w:r>
      <w:bookmarkEnd w:id="4235"/>
    </w:p>
    <w:p w14:paraId="389BFA27" w14:textId="58EE4866" w:rsidR="00290A03" w:rsidRPr="003E51F0" w:rsidRDefault="00290A03" w:rsidP="0067383A">
      <w:pPr>
        <w:pStyle w:val="Nagwek1"/>
        <w:spacing w:before="0" w:line="276" w:lineRule="auto"/>
        <w:jc w:val="both"/>
        <w:rPr>
          <w:rFonts w:ascii="Arial" w:hAnsi="Arial" w:cs="Arial"/>
          <w:sz w:val="21"/>
          <w:szCs w:val="21"/>
        </w:rPr>
      </w:pPr>
    </w:p>
    <w:p w14:paraId="5CB0F857" w14:textId="02BFEF6F" w:rsidR="00DC4305" w:rsidRPr="00285204" w:rsidRDefault="00DC4305">
      <w:pPr>
        <w:pStyle w:val="Nagwek3"/>
        <w:numPr>
          <w:ilvl w:val="0"/>
          <w:numId w:val="32"/>
        </w:numPr>
        <w:ind w:left="709"/>
        <w:rPr>
          <w:rFonts w:ascii="Arial" w:hAnsi="Arial" w:cs="Arial"/>
          <w:b w:val="0"/>
          <w:bCs w:val="0"/>
          <w:color w:val="2E74B5" w:themeColor="accent5" w:themeShade="BF"/>
          <w:sz w:val="21"/>
          <w:szCs w:val="21"/>
        </w:rPr>
      </w:pPr>
      <w:bookmarkStart w:id="4236" w:name="_Toc223090108"/>
      <w:r w:rsidRPr="00285204">
        <w:rPr>
          <w:rFonts w:ascii="Arial" w:hAnsi="Arial" w:cs="Arial"/>
          <w:b w:val="0"/>
          <w:bCs w:val="0"/>
          <w:color w:val="2E74B5" w:themeColor="accent5" w:themeShade="BF"/>
          <w:sz w:val="21"/>
          <w:szCs w:val="21"/>
        </w:rPr>
        <w:t xml:space="preserve">Cele </w:t>
      </w:r>
      <w:r w:rsidR="001B774C" w:rsidRPr="00285204">
        <w:rPr>
          <w:rFonts w:ascii="Arial" w:hAnsi="Arial" w:cs="Arial"/>
          <w:b w:val="0"/>
          <w:bCs w:val="0"/>
          <w:color w:val="2E74B5" w:themeColor="accent5" w:themeShade="BF"/>
          <w:sz w:val="21"/>
          <w:szCs w:val="21"/>
        </w:rPr>
        <w:t xml:space="preserve">i zadania </w:t>
      </w:r>
      <w:r w:rsidRPr="00285204">
        <w:rPr>
          <w:rFonts w:ascii="Arial" w:hAnsi="Arial" w:cs="Arial"/>
          <w:b w:val="0"/>
          <w:bCs w:val="0"/>
          <w:color w:val="2E74B5" w:themeColor="accent5" w:themeShade="BF"/>
          <w:sz w:val="21"/>
          <w:szCs w:val="21"/>
        </w:rPr>
        <w:t xml:space="preserve">Programu ochrony </w:t>
      </w:r>
      <w:r w:rsidR="00562B49">
        <w:rPr>
          <w:rFonts w:ascii="Arial" w:hAnsi="Arial" w:cs="Arial"/>
          <w:b w:val="0"/>
          <w:bCs w:val="0"/>
          <w:color w:val="2E74B5" w:themeColor="accent5" w:themeShade="BF"/>
          <w:sz w:val="21"/>
          <w:szCs w:val="21"/>
        </w:rPr>
        <w:t>osób doświadczających</w:t>
      </w:r>
      <w:r w:rsidRPr="00285204">
        <w:rPr>
          <w:rFonts w:ascii="Arial" w:hAnsi="Arial" w:cs="Arial"/>
          <w:b w:val="0"/>
          <w:bCs w:val="0"/>
          <w:color w:val="2E74B5" w:themeColor="accent5" w:themeShade="BF"/>
          <w:sz w:val="21"/>
          <w:szCs w:val="21"/>
        </w:rPr>
        <w:t xml:space="preserve"> przemocy domowej</w:t>
      </w:r>
      <w:r w:rsidR="00E94F94" w:rsidRPr="00285204">
        <w:rPr>
          <w:rFonts w:ascii="Arial" w:hAnsi="Arial" w:cs="Arial"/>
          <w:b w:val="0"/>
          <w:bCs w:val="0"/>
          <w:color w:val="2E74B5" w:themeColor="accent5" w:themeShade="BF"/>
          <w:sz w:val="21"/>
          <w:szCs w:val="21"/>
        </w:rPr>
        <w:t xml:space="preserve"> </w:t>
      </w:r>
      <w:r w:rsidR="00562B49">
        <w:rPr>
          <w:rFonts w:ascii="Arial" w:hAnsi="Arial" w:cs="Arial"/>
          <w:b w:val="0"/>
          <w:bCs w:val="0"/>
          <w:color w:val="2E74B5" w:themeColor="accent5" w:themeShade="BF"/>
          <w:sz w:val="21"/>
          <w:szCs w:val="21"/>
        </w:rPr>
        <w:br/>
      </w:r>
      <w:r w:rsidR="00E94F94" w:rsidRPr="00285204">
        <w:rPr>
          <w:rFonts w:ascii="Arial" w:hAnsi="Arial" w:cs="Arial"/>
          <w:b w:val="0"/>
          <w:bCs w:val="0"/>
          <w:color w:val="2E74B5" w:themeColor="accent5" w:themeShade="BF"/>
          <w:sz w:val="21"/>
          <w:szCs w:val="21"/>
        </w:rPr>
        <w:t>w województwie śląskim</w:t>
      </w:r>
      <w:bookmarkEnd w:id="4236"/>
    </w:p>
    <w:p w14:paraId="458F048E" w14:textId="77777777" w:rsidR="00DC4305" w:rsidRDefault="00DC4305" w:rsidP="0067383A">
      <w:pPr>
        <w:spacing w:after="0" w:line="276" w:lineRule="auto"/>
        <w:jc w:val="both"/>
        <w:rPr>
          <w:rFonts w:ascii="Arial" w:eastAsia="Calibri" w:hAnsi="Arial" w:cs="Arial"/>
          <w:sz w:val="21"/>
          <w:szCs w:val="21"/>
        </w:rPr>
      </w:pPr>
    </w:p>
    <w:p w14:paraId="5769D11B" w14:textId="627414A5" w:rsidR="00290A03" w:rsidRPr="003E51F0" w:rsidRDefault="00290A03" w:rsidP="00E94F94">
      <w:pPr>
        <w:spacing w:after="0" w:line="276" w:lineRule="auto"/>
        <w:ind w:firstLine="567"/>
        <w:jc w:val="both"/>
        <w:rPr>
          <w:rFonts w:ascii="Arial" w:eastAsia="Calibri" w:hAnsi="Arial" w:cs="Arial"/>
          <w:sz w:val="21"/>
          <w:szCs w:val="21"/>
        </w:rPr>
      </w:pPr>
      <w:r w:rsidRPr="003E51F0">
        <w:rPr>
          <w:rFonts w:ascii="Arial" w:eastAsia="Calibri" w:hAnsi="Arial" w:cs="Arial"/>
          <w:sz w:val="21"/>
          <w:szCs w:val="21"/>
        </w:rPr>
        <w:t xml:space="preserve">W oparciu o szczegółową diagnozę problemu przemocy </w:t>
      </w:r>
      <w:r w:rsidR="003E51F0" w:rsidRPr="003E51F0">
        <w:rPr>
          <w:rFonts w:ascii="Arial" w:eastAsia="Calibri" w:hAnsi="Arial" w:cs="Arial"/>
          <w:sz w:val="21"/>
          <w:szCs w:val="21"/>
        </w:rPr>
        <w:t>domowej</w:t>
      </w:r>
      <w:r w:rsidRPr="003E51F0">
        <w:rPr>
          <w:rFonts w:ascii="Arial" w:eastAsia="Calibri" w:hAnsi="Arial" w:cs="Arial"/>
          <w:sz w:val="21"/>
          <w:szCs w:val="21"/>
        </w:rPr>
        <w:t xml:space="preserve"> w województwie </w:t>
      </w:r>
      <w:r w:rsidR="008258B6">
        <w:rPr>
          <w:rFonts w:ascii="Arial" w:eastAsia="Calibri" w:hAnsi="Arial" w:cs="Arial"/>
          <w:sz w:val="21"/>
          <w:szCs w:val="21"/>
        </w:rPr>
        <w:br/>
      </w:r>
      <w:r w:rsidRPr="003E51F0">
        <w:rPr>
          <w:rFonts w:ascii="Arial" w:eastAsia="Calibri" w:hAnsi="Arial" w:cs="Arial"/>
          <w:sz w:val="21"/>
          <w:szCs w:val="21"/>
        </w:rPr>
        <w:t>śląskim</w:t>
      </w:r>
      <w:r w:rsidR="008258B6">
        <w:rPr>
          <w:rFonts w:ascii="Arial" w:eastAsia="Calibri" w:hAnsi="Arial" w:cs="Arial"/>
          <w:sz w:val="21"/>
          <w:szCs w:val="21"/>
        </w:rPr>
        <w:t xml:space="preserve">, </w:t>
      </w:r>
      <w:r w:rsidRPr="003E51F0">
        <w:rPr>
          <w:rFonts w:ascii="Arial" w:eastAsia="Calibri" w:hAnsi="Arial" w:cs="Arial"/>
          <w:sz w:val="21"/>
          <w:szCs w:val="21"/>
        </w:rPr>
        <w:t>doświadczeni</w:t>
      </w:r>
      <w:r w:rsidR="00556486" w:rsidRPr="003E51F0">
        <w:rPr>
          <w:rFonts w:ascii="Arial" w:eastAsia="Calibri" w:hAnsi="Arial" w:cs="Arial"/>
          <w:sz w:val="21"/>
          <w:szCs w:val="21"/>
        </w:rPr>
        <w:t>e</w:t>
      </w:r>
      <w:r w:rsidRPr="003E51F0">
        <w:rPr>
          <w:rFonts w:ascii="Arial" w:eastAsia="Calibri" w:hAnsi="Arial" w:cs="Arial"/>
          <w:sz w:val="21"/>
          <w:szCs w:val="21"/>
        </w:rPr>
        <w:t xml:space="preserve"> w realizacji poprzednich edycji programów wojewódzkich </w:t>
      </w:r>
      <w:r w:rsidR="008258B6">
        <w:rPr>
          <w:rFonts w:ascii="Arial" w:eastAsia="Calibri" w:hAnsi="Arial" w:cs="Arial"/>
          <w:sz w:val="21"/>
          <w:szCs w:val="21"/>
        </w:rPr>
        <w:t>dotyczących</w:t>
      </w:r>
      <w:r w:rsidRPr="003E51F0">
        <w:rPr>
          <w:rFonts w:ascii="Arial" w:eastAsia="Calibri" w:hAnsi="Arial" w:cs="Arial"/>
          <w:sz w:val="21"/>
          <w:szCs w:val="21"/>
        </w:rPr>
        <w:t xml:space="preserve"> przeciwdziałania przemocy </w:t>
      </w:r>
      <w:r w:rsidR="008258B6" w:rsidRPr="003E51F0">
        <w:rPr>
          <w:rFonts w:ascii="Arial" w:eastAsia="Calibri" w:hAnsi="Arial" w:cs="Arial"/>
          <w:sz w:val="21"/>
          <w:szCs w:val="21"/>
        </w:rPr>
        <w:t>oraz</w:t>
      </w:r>
      <w:r w:rsidR="008258B6">
        <w:rPr>
          <w:rFonts w:ascii="Arial" w:eastAsia="Calibri" w:hAnsi="Arial" w:cs="Arial"/>
          <w:sz w:val="21"/>
          <w:szCs w:val="21"/>
        </w:rPr>
        <w:t xml:space="preserve"> współpracę z ekspertami w zakresie rozwiązywania problemów społecznych – tym przeciwdziałania przemocy domowej,</w:t>
      </w:r>
      <w:r w:rsidR="008258B6" w:rsidRPr="003E51F0">
        <w:rPr>
          <w:rFonts w:ascii="Arial" w:eastAsia="Calibri" w:hAnsi="Arial" w:cs="Arial"/>
          <w:sz w:val="21"/>
          <w:szCs w:val="21"/>
        </w:rPr>
        <w:t xml:space="preserve"> </w:t>
      </w:r>
      <w:r w:rsidR="00BB58B4" w:rsidRPr="003E51F0">
        <w:rPr>
          <w:rFonts w:ascii="Arial" w:eastAsia="Calibri" w:hAnsi="Arial" w:cs="Arial"/>
          <w:sz w:val="21"/>
          <w:szCs w:val="21"/>
        </w:rPr>
        <w:t>przyjmuje</w:t>
      </w:r>
      <w:r w:rsidR="00BB58B4">
        <w:rPr>
          <w:rFonts w:ascii="Arial" w:eastAsia="Calibri" w:hAnsi="Arial" w:cs="Arial"/>
          <w:sz w:val="21"/>
          <w:szCs w:val="21"/>
        </w:rPr>
        <w:t xml:space="preserve"> się, że </w:t>
      </w:r>
      <w:r w:rsidR="003E51F0" w:rsidRPr="007C3726">
        <w:rPr>
          <w:rFonts w:ascii="Arial" w:eastAsia="Calibri" w:hAnsi="Arial" w:cs="Arial"/>
          <w:b/>
          <w:bCs/>
          <w:sz w:val="21"/>
          <w:szCs w:val="21"/>
        </w:rPr>
        <w:t>cel</w:t>
      </w:r>
      <w:r w:rsidR="00BB58B4">
        <w:rPr>
          <w:rFonts w:ascii="Arial" w:eastAsia="Calibri" w:hAnsi="Arial" w:cs="Arial"/>
          <w:b/>
          <w:bCs/>
          <w:sz w:val="21"/>
          <w:szCs w:val="21"/>
        </w:rPr>
        <w:t>em</w:t>
      </w:r>
      <w:r w:rsidR="003E51F0" w:rsidRPr="007C3726">
        <w:rPr>
          <w:rFonts w:ascii="Arial" w:eastAsia="Calibri" w:hAnsi="Arial" w:cs="Arial"/>
          <w:b/>
          <w:bCs/>
          <w:sz w:val="21"/>
          <w:szCs w:val="21"/>
        </w:rPr>
        <w:t xml:space="preserve"> główny</w:t>
      </w:r>
      <w:r w:rsidR="00BB58B4">
        <w:rPr>
          <w:rFonts w:ascii="Arial" w:eastAsia="Calibri" w:hAnsi="Arial" w:cs="Arial"/>
          <w:b/>
          <w:bCs/>
          <w:sz w:val="21"/>
          <w:szCs w:val="21"/>
        </w:rPr>
        <w:t xml:space="preserve">m </w:t>
      </w:r>
      <w:r w:rsidR="00BB58B4" w:rsidRPr="00BB58B4">
        <w:rPr>
          <w:rFonts w:ascii="Arial" w:eastAsia="Calibri" w:hAnsi="Arial" w:cs="Arial"/>
          <w:i/>
          <w:iCs/>
          <w:sz w:val="21"/>
          <w:szCs w:val="21"/>
        </w:rPr>
        <w:t>Programu</w:t>
      </w:r>
      <w:r w:rsidR="00BB58B4" w:rsidRPr="00BB58B4">
        <w:rPr>
          <w:rFonts w:ascii="Arial" w:eastAsia="Calibri" w:hAnsi="Arial" w:cs="Arial"/>
          <w:sz w:val="21"/>
          <w:szCs w:val="21"/>
        </w:rPr>
        <w:t xml:space="preserve"> jest</w:t>
      </w:r>
      <w:r w:rsidR="003E51F0" w:rsidRPr="00BB58B4">
        <w:rPr>
          <w:rFonts w:ascii="Arial" w:eastAsia="Calibri" w:hAnsi="Arial" w:cs="Arial"/>
          <w:sz w:val="21"/>
          <w:szCs w:val="21"/>
        </w:rPr>
        <w:t>:</w:t>
      </w:r>
    </w:p>
    <w:p w14:paraId="4D80DB51" w14:textId="77777777" w:rsidR="00B36881" w:rsidRPr="00E94F94" w:rsidRDefault="00B36881" w:rsidP="0067383A">
      <w:pPr>
        <w:spacing w:after="0" w:line="276" w:lineRule="auto"/>
        <w:rPr>
          <w:rFonts w:ascii="Arial" w:eastAsia="Calibri" w:hAnsi="Arial" w:cs="Arial"/>
          <w:sz w:val="21"/>
          <w:szCs w:val="21"/>
        </w:rPr>
      </w:pPr>
      <w:bookmarkStart w:id="4237" w:name="_Toc208110848"/>
      <w:bookmarkStart w:id="4238" w:name="_Toc216141883"/>
      <w:bookmarkStart w:id="4239" w:name="_Toc222281145"/>
    </w:p>
    <w:bookmarkEnd w:id="4237"/>
    <w:bookmarkEnd w:id="4238"/>
    <w:bookmarkEnd w:id="4239"/>
    <w:p w14:paraId="201A3FEC" w14:textId="6A4FC0E4" w:rsidR="00290A03" w:rsidRPr="00E94F94" w:rsidRDefault="003E51F0" w:rsidP="0067383A">
      <w:pPr>
        <w:spacing w:after="0" w:line="276" w:lineRule="auto"/>
        <w:jc w:val="center"/>
        <w:rPr>
          <w:rFonts w:ascii="Arial" w:eastAsia="Calibri" w:hAnsi="Arial" w:cs="Arial"/>
          <w:b/>
          <w:bCs/>
          <w:iCs/>
          <w:sz w:val="21"/>
          <w:szCs w:val="21"/>
        </w:rPr>
      </w:pPr>
      <w:r w:rsidRPr="00E94F94">
        <w:rPr>
          <w:rFonts w:ascii="Arial" w:eastAsia="Calibri" w:hAnsi="Arial" w:cs="Arial"/>
          <w:b/>
          <w:bCs/>
          <w:iCs/>
          <w:sz w:val="21"/>
          <w:szCs w:val="21"/>
        </w:rPr>
        <w:t>Integracja oraz wzmocnienie</w:t>
      </w:r>
      <w:r w:rsidR="00290A03" w:rsidRPr="00E94F94">
        <w:rPr>
          <w:rFonts w:ascii="Arial" w:eastAsia="Calibri" w:hAnsi="Arial" w:cs="Arial"/>
          <w:b/>
          <w:bCs/>
          <w:iCs/>
          <w:sz w:val="21"/>
          <w:szCs w:val="21"/>
        </w:rPr>
        <w:t xml:space="preserve"> oddziaływań na rzecz przeciwdziałania przemocy </w:t>
      </w:r>
      <w:r w:rsidRPr="00E94F94">
        <w:rPr>
          <w:rFonts w:ascii="Arial" w:eastAsia="Calibri" w:hAnsi="Arial" w:cs="Arial"/>
          <w:b/>
          <w:bCs/>
          <w:iCs/>
          <w:sz w:val="21"/>
          <w:szCs w:val="21"/>
        </w:rPr>
        <w:t xml:space="preserve">domowej </w:t>
      </w:r>
      <w:r w:rsidR="00B853DA">
        <w:rPr>
          <w:rFonts w:ascii="Arial" w:eastAsia="Calibri" w:hAnsi="Arial" w:cs="Arial"/>
          <w:b/>
          <w:bCs/>
          <w:iCs/>
          <w:sz w:val="21"/>
          <w:szCs w:val="21"/>
        </w:rPr>
        <w:br/>
      </w:r>
      <w:r w:rsidR="00290A03" w:rsidRPr="00E94F94">
        <w:rPr>
          <w:rFonts w:ascii="Arial" w:eastAsia="Calibri" w:hAnsi="Arial" w:cs="Arial"/>
          <w:b/>
          <w:bCs/>
          <w:iCs/>
          <w:sz w:val="21"/>
          <w:szCs w:val="21"/>
        </w:rPr>
        <w:t>w województwie śląskim</w:t>
      </w:r>
    </w:p>
    <w:p w14:paraId="1CD759B1" w14:textId="77777777" w:rsidR="003E51F0" w:rsidRPr="00E94F94" w:rsidRDefault="003E51F0" w:rsidP="0067383A">
      <w:pPr>
        <w:spacing w:after="0" w:line="276" w:lineRule="auto"/>
        <w:rPr>
          <w:rFonts w:ascii="Arial" w:eastAsia="Calibri" w:hAnsi="Arial" w:cs="Arial"/>
          <w:sz w:val="21"/>
          <w:szCs w:val="21"/>
        </w:rPr>
      </w:pPr>
    </w:p>
    <w:p w14:paraId="6C6A6542" w14:textId="77777777" w:rsidR="00B853DA" w:rsidRDefault="00B853DA" w:rsidP="0067383A">
      <w:pPr>
        <w:spacing w:after="0" w:line="276" w:lineRule="auto"/>
        <w:rPr>
          <w:rFonts w:ascii="Arial" w:eastAsia="Calibri" w:hAnsi="Arial" w:cs="Arial"/>
          <w:sz w:val="21"/>
          <w:szCs w:val="21"/>
        </w:rPr>
      </w:pPr>
    </w:p>
    <w:p w14:paraId="2A130DFD" w14:textId="63987FC4" w:rsidR="00290A03" w:rsidRPr="00E94F94" w:rsidRDefault="003E51F0" w:rsidP="0067383A">
      <w:pPr>
        <w:spacing w:after="0" w:line="276" w:lineRule="auto"/>
        <w:rPr>
          <w:rFonts w:ascii="Arial" w:eastAsia="Calibri" w:hAnsi="Arial" w:cs="Arial"/>
          <w:sz w:val="21"/>
          <w:szCs w:val="21"/>
        </w:rPr>
      </w:pPr>
      <w:r w:rsidRPr="00E94F94">
        <w:rPr>
          <w:rFonts w:ascii="Arial" w:eastAsia="Calibri" w:hAnsi="Arial" w:cs="Arial"/>
          <w:sz w:val="21"/>
          <w:szCs w:val="21"/>
        </w:rPr>
        <w:t xml:space="preserve">Jako </w:t>
      </w:r>
      <w:r w:rsidRPr="00BB58B4">
        <w:rPr>
          <w:rFonts w:ascii="Arial" w:eastAsia="Calibri" w:hAnsi="Arial" w:cs="Arial"/>
          <w:b/>
          <w:bCs/>
          <w:sz w:val="21"/>
          <w:szCs w:val="21"/>
        </w:rPr>
        <w:t>cele operacyjne i zadania</w:t>
      </w:r>
      <w:r w:rsidRPr="00E94F94">
        <w:rPr>
          <w:rFonts w:ascii="Arial" w:eastAsia="Calibri" w:hAnsi="Arial" w:cs="Arial"/>
          <w:sz w:val="21"/>
          <w:szCs w:val="21"/>
        </w:rPr>
        <w:t>, przyjmuje się:</w:t>
      </w:r>
    </w:p>
    <w:p w14:paraId="195407EA" w14:textId="7011E95A" w:rsidR="00815666" w:rsidRPr="00E94F94" w:rsidRDefault="00815666" w:rsidP="001B774C">
      <w:pPr>
        <w:spacing w:before="240" w:after="0" w:line="276" w:lineRule="auto"/>
        <w:rPr>
          <w:rFonts w:ascii="Arial" w:eastAsia="Calibri" w:hAnsi="Arial" w:cs="Arial"/>
          <w:iCs/>
          <w:sz w:val="21"/>
          <w:szCs w:val="21"/>
          <w:u w:val="single"/>
        </w:rPr>
      </w:pPr>
      <w:r w:rsidRPr="00E94F94">
        <w:rPr>
          <w:rFonts w:ascii="Arial" w:eastAsia="Calibri" w:hAnsi="Arial" w:cs="Arial"/>
          <w:iCs/>
          <w:sz w:val="21"/>
          <w:szCs w:val="21"/>
          <w:u w:val="single"/>
        </w:rPr>
        <w:t xml:space="preserve">Cel operacyjny </w:t>
      </w:r>
      <w:r w:rsidR="006C6EF7">
        <w:rPr>
          <w:rFonts w:ascii="Arial" w:eastAsia="Calibri" w:hAnsi="Arial" w:cs="Arial"/>
          <w:iCs/>
          <w:sz w:val="21"/>
          <w:szCs w:val="21"/>
          <w:u w:val="single"/>
        </w:rPr>
        <w:t>1</w:t>
      </w:r>
      <w:r w:rsidRPr="00E94F94">
        <w:rPr>
          <w:rFonts w:ascii="Arial" w:eastAsia="Calibri" w:hAnsi="Arial" w:cs="Arial"/>
          <w:iCs/>
          <w:sz w:val="21"/>
          <w:szCs w:val="21"/>
          <w:u w:val="single"/>
        </w:rPr>
        <w:t>:</w:t>
      </w:r>
    </w:p>
    <w:p w14:paraId="47C05EC5" w14:textId="51A14FB0" w:rsidR="00815666" w:rsidRPr="00E94F94" w:rsidRDefault="00815666" w:rsidP="00815666">
      <w:pPr>
        <w:spacing w:line="276" w:lineRule="auto"/>
        <w:jc w:val="both"/>
        <w:rPr>
          <w:rFonts w:ascii="Arial" w:eastAsia="Calibri" w:hAnsi="Arial" w:cs="Arial"/>
          <w:b/>
          <w:bCs/>
          <w:iCs/>
          <w:sz w:val="21"/>
          <w:szCs w:val="21"/>
        </w:rPr>
      </w:pPr>
      <w:r w:rsidRPr="00E94F94">
        <w:rPr>
          <w:rFonts w:ascii="Arial" w:eastAsia="Calibri" w:hAnsi="Arial" w:cs="Arial"/>
          <w:b/>
          <w:bCs/>
          <w:iCs/>
          <w:sz w:val="21"/>
          <w:szCs w:val="21"/>
        </w:rPr>
        <w:t xml:space="preserve">Wzmacnianie </w:t>
      </w:r>
      <w:r w:rsidR="006044C8">
        <w:rPr>
          <w:rFonts w:ascii="Arial" w:eastAsia="Calibri" w:hAnsi="Arial" w:cs="Arial"/>
          <w:b/>
          <w:bCs/>
          <w:iCs/>
          <w:sz w:val="21"/>
          <w:szCs w:val="21"/>
        </w:rPr>
        <w:t xml:space="preserve">działań na rzecz ochrony osób doświadczających </w:t>
      </w:r>
      <w:r w:rsidRPr="00E94F94">
        <w:rPr>
          <w:rFonts w:ascii="Arial" w:eastAsia="Calibri" w:hAnsi="Arial" w:cs="Arial"/>
          <w:b/>
          <w:bCs/>
          <w:iCs/>
          <w:sz w:val="21"/>
          <w:szCs w:val="21"/>
        </w:rPr>
        <w:t>przemoc</w:t>
      </w:r>
      <w:r w:rsidR="006044C8">
        <w:rPr>
          <w:rFonts w:ascii="Arial" w:eastAsia="Calibri" w:hAnsi="Arial" w:cs="Arial"/>
          <w:b/>
          <w:bCs/>
          <w:iCs/>
          <w:sz w:val="21"/>
          <w:szCs w:val="21"/>
        </w:rPr>
        <w:t>y</w:t>
      </w:r>
      <w:r w:rsidRPr="00E94F94">
        <w:rPr>
          <w:rFonts w:ascii="Arial" w:eastAsia="Calibri" w:hAnsi="Arial" w:cs="Arial"/>
          <w:b/>
          <w:bCs/>
          <w:iCs/>
          <w:sz w:val="21"/>
          <w:szCs w:val="21"/>
        </w:rPr>
        <w:t xml:space="preserve"> domow</w:t>
      </w:r>
      <w:r w:rsidR="006044C8">
        <w:rPr>
          <w:rFonts w:ascii="Arial" w:eastAsia="Calibri" w:hAnsi="Arial" w:cs="Arial"/>
          <w:b/>
          <w:bCs/>
          <w:iCs/>
          <w:sz w:val="21"/>
          <w:szCs w:val="21"/>
        </w:rPr>
        <w:t>ej</w:t>
      </w:r>
      <w:r w:rsidRPr="00E94F94">
        <w:rPr>
          <w:rFonts w:ascii="Arial" w:eastAsia="Calibri" w:hAnsi="Arial" w:cs="Arial"/>
          <w:b/>
          <w:bCs/>
          <w:iCs/>
          <w:sz w:val="21"/>
          <w:szCs w:val="21"/>
        </w:rPr>
        <w:t>.</w:t>
      </w:r>
    </w:p>
    <w:p w14:paraId="3A007F56" w14:textId="77777777" w:rsidR="00815666" w:rsidRDefault="00815666" w:rsidP="00815666">
      <w:pPr>
        <w:pStyle w:val="Akapitzlist"/>
        <w:spacing w:line="276" w:lineRule="auto"/>
        <w:ind w:left="0"/>
        <w:jc w:val="both"/>
        <w:rPr>
          <w:rFonts w:ascii="Arial" w:eastAsia="Calibri" w:hAnsi="Arial" w:cs="Arial"/>
          <w:iCs/>
          <w:sz w:val="21"/>
          <w:szCs w:val="21"/>
          <w:u w:val="single"/>
        </w:rPr>
      </w:pPr>
      <w:r w:rsidRPr="00005D25">
        <w:rPr>
          <w:rFonts w:ascii="Arial" w:eastAsia="Calibri" w:hAnsi="Arial" w:cs="Arial"/>
          <w:iCs/>
          <w:sz w:val="21"/>
          <w:szCs w:val="21"/>
          <w:u w:val="single"/>
        </w:rPr>
        <w:t xml:space="preserve">Zadania: </w:t>
      </w:r>
    </w:p>
    <w:p w14:paraId="7B08DD1B" w14:textId="77777777" w:rsidR="008258B6" w:rsidRPr="00005D25" w:rsidRDefault="008258B6" w:rsidP="00815666">
      <w:pPr>
        <w:pStyle w:val="Akapitzlist"/>
        <w:spacing w:line="276" w:lineRule="auto"/>
        <w:ind w:left="0"/>
        <w:jc w:val="both"/>
        <w:rPr>
          <w:rFonts w:ascii="Arial" w:eastAsia="Calibri" w:hAnsi="Arial" w:cs="Arial"/>
          <w:iCs/>
          <w:sz w:val="21"/>
          <w:szCs w:val="21"/>
          <w:u w:val="single"/>
        </w:rPr>
      </w:pPr>
    </w:p>
    <w:p w14:paraId="0EE14F0D" w14:textId="77777777" w:rsidR="00060D31" w:rsidRPr="00060D31" w:rsidRDefault="00060D31" w:rsidP="00060D31">
      <w:pPr>
        <w:pStyle w:val="Akapitzlist"/>
        <w:numPr>
          <w:ilvl w:val="1"/>
          <w:numId w:val="32"/>
        </w:numPr>
        <w:spacing w:line="276" w:lineRule="auto"/>
        <w:ind w:left="567" w:hanging="425"/>
        <w:jc w:val="both"/>
        <w:rPr>
          <w:rFonts w:ascii="Arial" w:eastAsia="Calibri" w:hAnsi="Arial" w:cs="Arial"/>
          <w:iCs/>
          <w:sz w:val="21"/>
          <w:szCs w:val="21"/>
        </w:rPr>
      </w:pPr>
      <w:r w:rsidRPr="00060D31">
        <w:rPr>
          <w:rFonts w:ascii="Arial" w:eastAsia="Calibri" w:hAnsi="Arial" w:cs="Arial"/>
          <w:iCs/>
          <w:sz w:val="21"/>
          <w:szCs w:val="21"/>
        </w:rPr>
        <w:t>Identyfikowanie problemów związanych z przemocą domową.</w:t>
      </w:r>
    </w:p>
    <w:p w14:paraId="4021E2EE" w14:textId="122A6386" w:rsidR="00815666" w:rsidRPr="00E94F94" w:rsidRDefault="00815666">
      <w:pPr>
        <w:pStyle w:val="Akapitzlist"/>
        <w:numPr>
          <w:ilvl w:val="1"/>
          <w:numId w:val="32"/>
        </w:numPr>
        <w:spacing w:line="276" w:lineRule="auto"/>
        <w:ind w:left="567" w:hanging="425"/>
        <w:jc w:val="both"/>
        <w:rPr>
          <w:rFonts w:ascii="Arial" w:eastAsia="Calibri" w:hAnsi="Arial" w:cs="Arial"/>
          <w:iCs/>
          <w:sz w:val="21"/>
          <w:szCs w:val="21"/>
        </w:rPr>
      </w:pPr>
      <w:r w:rsidRPr="00E94F94">
        <w:rPr>
          <w:rFonts w:ascii="Arial" w:eastAsia="Calibri" w:hAnsi="Arial" w:cs="Arial"/>
          <w:iCs/>
          <w:sz w:val="21"/>
          <w:szCs w:val="21"/>
        </w:rPr>
        <w:t xml:space="preserve">Upowszechnianie informacji o możliwościach i formach uzyskania pomocy, przez podmioty działające w obszarze przeciwdziałania </w:t>
      </w:r>
      <w:r w:rsidR="00376CFC" w:rsidRPr="00E94F94">
        <w:rPr>
          <w:rFonts w:ascii="Arial" w:eastAsia="Calibri" w:hAnsi="Arial" w:cs="Arial"/>
          <w:iCs/>
          <w:sz w:val="21"/>
          <w:szCs w:val="21"/>
        </w:rPr>
        <w:t>przemocy</w:t>
      </w:r>
      <w:r w:rsidR="00376CFC">
        <w:rPr>
          <w:rFonts w:ascii="Arial" w:eastAsia="Calibri" w:hAnsi="Arial" w:cs="Arial"/>
          <w:iCs/>
          <w:sz w:val="21"/>
          <w:szCs w:val="21"/>
        </w:rPr>
        <w:t xml:space="preserve"> na rzecz osób doświadczających przemocy domowej</w:t>
      </w:r>
      <w:r w:rsidRPr="00E94F94">
        <w:rPr>
          <w:rFonts w:ascii="Arial" w:eastAsia="Calibri" w:hAnsi="Arial" w:cs="Arial"/>
          <w:iCs/>
          <w:sz w:val="21"/>
          <w:szCs w:val="21"/>
        </w:rPr>
        <w:t>.</w:t>
      </w:r>
    </w:p>
    <w:p w14:paraId="6D77E5DA" w14:textId="08CB9C2A" w:rsidR="00072E76" w:rsidRPr="00E94F94" w:rsidRDefault="00072E76">
      <w:pPr>
        <w:pStyle w:val="Akapitzlist"/>
        <w:numPr>
          <w:ilvl w:val="1"/>
          <w:numId w:val="32"/>
        </w:numPr>
        <w:spacing w:line="276" w:lineRule="auto"/>
        <w:ind w:left="567" w:hanging="425"/>
        <w:jc w:val="both"/>
        <w:rPr>
          <w:rFonts w:ascii="Arial" w:eastAsia="Calibri" w:hAnsi="Arial" w:cs="Arial"/>
          <w:iCs/>
          <w:sz w:val="21"/>
          <w:szCs w:val="21"/>
        </w:rPr>
      </w:pPr>
      <w:r w:rsidRPr="00E94F94">
        <w:rPr>
          <w:rFonts w:ascii="Arial" w:eastAsia="Calibri" w:hAnsi="Arial" w:cs="Arial"/>
          <w:iCs/>
          <w:sz w:val="21"/>
          <w:szCs w:val="21"/>
        </w:rPr>
        <w:t xml:space="preserve">Wspieranie działalności informacyjno-pomocowej w zakresie pierwszego kontaktu </w:t>
      </w:r>
      <w:r w:rsidR="00B853DA">
        <w:rPr>
          <w:rFonts w:ascii="Arial" w:eastAsia="Calibri" w:hAnsi="Arial" w:cs="Arial"/>
          <w:iCs/>
          <w:sz w:val="21"/>
          <w:szCs w:val="21"/>
        </w:rPr>
        <w:br/>
      </w:r>
      <w:r w:rsidRPr="00E94F94">
        <w:rPr>
          <w:rFonts w:ascii="Arial" w:eastAsia="Calibri" w:hAnsi="Arial" w:cs="Arial"/>
          <w:iCs/>
          <w:sz w:val="21"/>
          <w:szCs w:val="21"/>
        </w:rPr>
        <w:t>(np. telefony zaufania, punkty informacyjne/kon</w:t>
      </w:r>
      <w:r w:rsidR="00BC2D2E" w:rsidRPr="00E94F94">
        <w:rPr>
          <w:rFonts w:ascii="Arial" w:eastAsia="Calibri" w:hAnsi="Arial" w:cs="Arial"/>
          <w:iCs/>
          <w:sz w:val="21"/>
          <w:szCs w:val="21"/>
        </w:rPr>
        <w:t>s</w:t>
      </w:r>
      <w:r w:rsidRPr="00E94F94">
        <w:rPr>
          <w:rFonts w:ascii="Arial" w:eastAsia="Calibri" w:hAnsi="Arial" w:cs="Arial"/>
          <w:iCs/>
          <w:sz w:val="21"/>
          <w:szCs w:val="21"/>
        </w:rPr>
        <w:t>ultacyjne itp.).</w:t>
      </w:r>
    </w:p>
    <w:p w14:paraId="6622DC65" w14:textId="48D051A3" w:rsidR="003B0222" w:rsidRPr="00E94F94" w:rsidRDefault="00BC2D2E">
      <w:pPr>
        <w:pStyle w:val="Akapitzlist"/>
        <w:numPr>
          <w:ilvl w:val="1"/>
          <w:numId w:val="32"/>
        </w:numPr>
        <w:spacing w:line="276" w:lineRule="auto"/>
        <w:ind w:left="567" w:hanging="425"/>
        <w:jc w:val="both"/>
        <w:rPr>
          <w:rFonts w:ascii="Arial" w:eastAsia="Calibri" w:hAnsi="Arial" w:cs="Arial"/>
          <w:iCs/>
          <w:sz w:val="21"/>
          <w:szCs w:val="21"/>
        </w:rPr>
      </w:pPr>
      <w:r w:rsidRPr="00E94F94">
        <w:rPr>
          <w:rFonts w:ascii="Arial" w:eastAsia="Calibri" w:hAnsi="Arial" w:cs="Arial"/>
          <w:iCs/>
          <w:sz w:val="21"/>
          <w:szCs w:val="21"/>
        </w:rPr>
        <w:t xml:space="preserve">Wspieranie aktywności </w:t>
      </w:r>
      <w:r w:rsidR="000B0F2C" w:rsidRPr="00E94F94">
        <w:rPr>
          <w:rFonts w:ascii="Arial" w:eastAsia="Calibri" w:hAnsi="Arial" w:cs="Arial"/>
          <w:iCs/>
          <w:sz w:val="21"/>
          <w:szCs w:val="21"/>
        </w:rPr>
        <w:t>podmiot</w:t>
      </w:r>
      <w:r w:rsidRPr="00E94F94">
        <w:rPr>
          <w:rFonts w:ascii="Arial" w:eastAsia="Calibri" w:hAnsi="Arial" w:cs="Arial"/>
          <w:iCs/>
          <w:sz w:val="21"/>
          <w:szCs w:val="21"/>
        </w:rPr>
        <w:t>ów</w:t>
      </w:r>
      <w:r w:rsidR="000B0F2C" w:rsidRPr="00E94F94">
        <w:rPr>
          <w:rFonts w:ascii="Arial" w:eastAsia="Calibri" w:hAnsi="Arial" w:cs="Arial"/>
          <w:iCs/>
          <w:sz w:val="21"/>
          <w:szCs w:val="21"/>
        </w:rPr>
        <w:t xml:space="preserve"> </w:t>
      </w:r>
      <w:r w:rsidRPr="00E94F94">
        <w:rPr>
          <w:rFonts w:ascii="Arial" w:eastAsia="Calibri" w:hAnsi="Arial" w:cs="Arial"/>
          <w:iCs/>
          <w:sz w:val="21"/>
          <w:szCs w:val="21"/>
        </w:rPr>
        <w:t xml:space="preserve">działających </w:t>
      </w:r>
      <w:r w:rsidR="00072E76" w:rsidRPr="00E94F94">
        <w:rPr>
          <w:rFonts w:ascii="Arial" w:eastAsia="Calibri" w:hAnsi="Arial" w:cs="Arial"/>
          <w:iCs/>
          <w:sz w:val="21"/>
          <w:szCs w:val="21"/>
        </w:rPr>
        <w:t>na rzecz</w:t>
      </w:r>
      <w:r w:rsidR="000B0F2C" w:rsidRPr="00E94F94">
        <w:rPr>
          <w:rFonts w:ascii="Arial" w:eastAsia="Calibri" w:hAnsi="Arial" w:cs="Arial"/>
          <w:iCs/>
          <w:sz w:val="21"/>
          <w:szCs w:val="21"/>
        </w:rPr>
        <w:t xml:space="preserve"> </w:t>
      </w:r>
      <w:r w:rsidR="003B0222" w:rsidRPr="00E94F94">
        <w:rPr>
          <w:rFonts w:ascii="Arial" w:eastAsia="Calibri" w:hAnsi="Arial" w:cs="Arial"/>
          <w:iCs/>
          <w:sz w:val="21"/>
          <w:szCs w:val="21"/>
        </w:rPr>
        <w:t xml:space="preserve">udzielania </w:t>
      </w:r>
      <w:r w:rsidR="000B0F2C" w:rsidRPr="00E94F94">
        <w:rPr>
          <w:rFonts w:ascii="Arial" w:eastAsia="Calibri" w:hAnsi="Arial" w:cs="Arial"/>
          <w:iCs/>
          <w:sz w:val="21"/>
          <w:szCs w:val="21"/>
        </w:rPr>
        <w:t xml:space="preserve">pomocy osobom dotkniętym przemocą </w:t>
      </w:r>
      <w:r w:rsidRPr="00E94F94">
        <w:rPr>
          <w:rFonts w:ascii="Arial" w:eastAsia="Calibri" w:hAnsi="Arial" w:cs="Arial"/>
          <w:iCs/>
          <w:sz w:val="21"/>
          <w:szCs w:val="21"/>
        </w:rPr>
        <w:t>domową, w szczególności obejmujących ochronę osób doznających przemocy.</w:t>
      </w:r>
    </w:p>
    <w:p w14:paraId="685C064B" w14:textId="455EFA0F" w:rsidR="00290A03" w:rsidRPr="00E94F94" w:rsidRDefault="00290A03">
      <w:pPr>
        <w:pStyle w:val="Akapitzlist"/>
        <w:numPr>
          <w:ilvl w:val="1"/>
          <w:numId w:val="32"/>
        </w:numPr>
        <w:spacing w:line="276" w:lineRule="auto"/>
        <w:ind w:left="567" w:hanging="425"/>
        <w:jc w:val="both"/>
        <w:rPr>
          <w:rFonts w:ascii="Arial" w:eastAsia="Calibri" w:hAnsi="Arial" w:cs="Arial"/>
          <w:iCs/>
          <w:sz w:val="21"/>
          <w:szCs w:val="21"/>
        </w:rPr>
      </w:pPr>
      <w:r w:rsidRPr="00E94F94">
        <w:rPr>
          <w:rFonts w:ascii="Arial" w:eastAsia="Calibri" w:hAnsi="Arial" w:cs="Arial"/>
          <w:iCs/>
          <w:sz w:val="21"/>
          <w:szCs w:val="21"/>
        </w:rPr>
        <w:t>W</w:t>
      </w:r>
      <w:r w:rsidR="006C6EF7">
        <w:rPr>
          <w:rFonts w:ascii="Arial" w:eastAsia="Calibri" w:hAnsi="Arial" w:cs="Arial"/>
          <w:iCs/>
          <w:sz w:val="21"/>
          <w:szCs w:val="21"/>
        </w:rPr>
        <w:t>zmocnienie aktywności</w:t>
      </w:r>
      <w:r w:rsidR="00BC2D2E" w:rsidRPr="00E94F94">
        <w:rPr>
          <w:rFonts w:ascii="Arial" w:eastAsia="Calibri" w:hAnsi="Arial" w:cs="Arial"/>
          <w:iCs/>
          <w:sz w:val="21"/>
          <w:szCs w:val="21"/>
        </w:rPr>
        <w:t xml:space="preserve"> podmiotów </w:t>
      </w:r>
      <w:r w:rsidR="00376CFC">
        <w:rPr>
          <w:rFonts w:ascii="Arial" w:eastAsia="Calibri" w:hAnsi="Arial" w:cs="Arial"/>
          <w:iCs/>
          <w:sz w:val="21"/>
          <w:szCs w:val="21"/>
        </w:rPr>
        <w:t xml:space="preserve">prowadzących działalność </w:t>
      </w:r>
      <w:r w:rsidR="007241CF">
        <w:rPr>
          <w:rFonts w:ascii="Arial" w:eastAsia="Calibri" w:hAnsi="Arial" w:cs="Arial"/>
          <w:iCs/>
          <w:sz w:val="21"/>
          <w:szCs w:val="21"/>
        </w:rPr>
        <w:t>wobec</w:t>
      </w:r>
      <w:r w:rsidRPr="00E94F94">
        <w:rPr>
          <w:rFonts w:ascii="Arial" w:eastAsia="Calibri" w:hAnsi="Arial" w:cs="Arial"/>
          <w:iCs/>
          <w:sz w:val="21"/>
          <w:szCs w:val="21"/>
        </w:rPr>
        <w:t xml:space="preserve"> osób stosujących przemoc</w:t>
      </w:r>
      <w:r w:rsidR="006C6EF7">
        <w:rPr>
          <w:rFonts w:ascii="Arial" w:eastAsia="Calibri" w:hAnsi="Arial" w:cs="Arial"/>
          <w:iCs/>
          <w:sz w:val="21"/>
          <w:szCs w:val="21"/>
        </w:rPr>
        <w:t xml:space="preserve"> domową</w:t>
      </w:r>
      <w:r w:rsidRPr="00E94F94">
        <w:rPr>
          <w:rFonts w:ascii="Arial" w:eastAsia="Calibri" w:hAnsi="Arial" w:cs="Arial"/>
          <w:iCs/>
          <w:sz w:val="21"/>
          <w:szCs w:val="21"/>
        </w:rPr>
        <w:t>.</w:t>
      </w:r>
    </w:p>
    <w:p w14:paraId="28E74D45" w14:textId="4209B0AC" w:rsidR="003B0222" w:rsidRPr="00E94F94" w:rsidRDefault="00290A03">
      <w:pPr>
        <w:pStyle w:val="Akapitzlist"/>
        <w:numPr>
          <w:ilvl w:val="1"/>
          <w:numId w:val="32"/>
        </w:numPr>
        <w:spacing w:line="276" w:lineRule="auto"/>
        <w:ind w:left="567" w:hanging="425"/>
        <w:jc w:val="both"/>
        <w:rPr>
          <w:rFonts w:ascii="Arial" w:eastAsia="Calibri" w:hAnsi="Arial" w:cs="Arial"/>
          <w:iCs/>
          <w:sz w:val="21"/>
          <w:szCs w:val="21"/>
        </w:rPr>
      </w:pPr>
      <w:r w:rsidRPr="00E94F94">
        <w:rPr>
          <w:rFonts w:ascii="Arial" w:eastAsia="Calibri" w:hAnsi="Arial" w:cs="Arial"/>
          <w:iCs/>
          <w:sz w:val="21"/>
          <w:szCs w:val="21"/>
        </w:rPr>
        <w:t>Upowszechnianie</w:t>
      </w:r>
      <w:r w:rsidR="00B946BB" w:rsidRPr="00E94F94">
        <w:rPr>
          <w:rFonts w:ascii="Arial" w:eastAsia="Calibri" w:hAnsi="Arial" w:cs="Arial"/>
          <w:iCs/>
          <w:sz w:val="21"/>
          <w:szCs w:val="21"/>
        </w:rPr>
        <w:t xml:space="preserve">, inspirowanie </w:t>
      </w:r>
      <w:r w:rsidRPr="00E94F94">
        <w:rPr>
          <w:rFonts w:ascii="Arial" w:eastAsia="Calibri" w:hAnsi="Arial" w:cs="Arial"/>
          <w:iCs/>
          <w:sz w:val="21"/>
          <w:szCs w:val="21"/>
        </w:rPr>
        <w:t xml:space="preserve">oraz </w:t>
      </w:r>
      <w:r w:rsidRPr="006C6EF7">
        <w:rPr>
          <w:rFonts w:ascii="Arial" w:eastAsia="Calibri" w:hAnsi="Arial" w:cs="Arial"/>
          <w:iCs/>
          <w:sz w:val="21"/>
          <w:szCs w:val="21"/>
        </w:rPr>
        <w:t xml:space="preserve">promocja </w:t>
      </w:r>
      <w:r w:rsidR="00B946BB" w:rsidRPr="006C6EF7">
        <w:rPr>
          <w:rFonts w:ascii="Arial" w:eastAsia="Calibri" w:hAnsi="Arial" w:cs="Arial"/>
          <w:iCs/>
          <w:sz w:val="21"/>
          <w:szCs w:val="21"/>
        </w:rPr>
        <w:t xml:space="preserve">nowych </w:t>
      </w:r>
      <w:r w:rsidRPr="006C6EF7">
        <w:rPr>
          <w:rFonts w:ascii="Arial" w:eastAsia="Calibri" w:hAnsi="Arial" w:cs="Arial"/>
          <w:iCs/>
          <w:sz w:val="21"/>
          <w:szCs w:val="21"/>
        </w:rPr>
        <w:t xml:space="preserve">rozwiązań </w:t>
      </w:r>
      <w:r w:rsidRPr="00E94F94">
        <w:rPr>
          <w:rFonts w:ascii="Arial" w:eastAsia="Calibri" w:hAnsi="Arial" w:cs="Arial"/>
          <w:iCs/>
          <w:sz w:val="21"/>
          <w:szCs w:val="21"/>
        </w:rPr>
        <w:t xml:space="preserve">w obszarze przeciwdziałania przemocy </w:t>
      </w:r>
      <w:r w:rsidR="00BC2D2E" w:rsidRPr="00E94F94">
        <w:rPr>
          <w:rFonts w:ascii="Arial" w:eastAsia="Calibri" w:hAnsi="Arial" w:cs="Arial"/>
          <w:iCs/>
          <w:sz w:val="21"/>
          <w:szCs w:val="21"/>
        </w:rPr>
        <w:t>domowej</w:t>
      </w:r>
      <w:r w:rsidRPr="00E94F94">
        <w:rPr>
          <w:rFonts w:ascii="Arial" w:eastAsia="Calibri" w:hAnsi="Arial" w:cs="Arial"/>
          <w:iCs/>
          <w:sz w:val="21"/>
          <w:szCs w:val="21"/>
        </w:rPr>
        <w:t>.</w:t>
      </w:r>
      <w:r w:rsidR="003B0222" w:rsidRPr="00E94F94">
        <w:rPr>
          <w:rFonts w:ascii="Arial" w:eastAsia="Calibri" w:hAnsi="Arial" w:cs="Arial"/>
          <w:bCs/>
          <w:iCs/>
          <w:sz w:val="21"/>
          <w:szCs w:val="21"/>
        </w:rPr>
        <w:t xml:space="preserve"> </w:t>
      </w:r>
    </w:p>
    <w:p w14:paraId="19ECB612" w14:textId="383691C7" w:rsidR="006044C8" w:rsidRPr="00E94F94" w:rsidRDefault="006044C8" w:rsidP="006044C8">
      <w:pPr>
        <w:spacing w:before="240" w:after="0" w:line="276" w:lineRule="auto"/>
        <w:rPr>
          <w:rFonts w:ascii="Arial" w:eastAsia="Calibri" w:hAnsi="Arial" w:cs="Arial"/>
          <w:iCs/>
          <w:sz w:val="21"/>
          <w:szCs w:val="21"/>
          <w:u w:val="single"/>
        </w:rPr>
      </w:pPr>
      <w:r w:rsidRPr="00E94F94">
        <w:rPr>
          <w:rFonts w:ascii="Arial" w:eastAsia="Calibri" w:hAnsi="Arial" w:cs="Arial"/>
          <w:iCs/>
          <w:sz w:val="21"/>
          <w:szCs w:val="21"/>
          <w:u w:val="single"/>
        </w:rPr>
        <w:t xml:space="preserve">Cel operacyjny </w:t>
      </w:r>
      <w:r w:rsidR="006C6EF7">
        <w:rPr>
          <w:rFonts w:ascii="Arial" w:eastAsia="Calibri" w:hAnsi="Arial" w:cs="Arial"/>
          <w:iCs/>
          <w:sz w:val="21"/>
          <w:szCs w:val="21"/>
          <w:u w:val="single"/>
        </w:rPr>
        <w:t>2</w:t>
      </w:r>
      <w:r w:rsidRPr="00E94F94">
        <w:rPr>
          <w:rFonts w:ascii="Arial" w:eastAsia="Calibri" w:hAnsi="Arial" w:cs="Arial"/>
          <w:iCs/>
          <w:sz w:val="21"/>
          <w:szCs w:val="21"/>
          <w:u w:val="single"/>
        </w:rPr>
        <w:t>:</w:t>
      </w:r>
    </w:p>
    <w:p w14:paraId="2911836B" w14:textId="77777777" w:rsidR="006044C8" w:rsidRPr="00E94F94" w:rsidRDefault="006044C8" w:rsidP="006044C8">
      <w:pPr>
        <w:spacing w:after="0" w:line="276" w:lineRule="auto"/>
        <w:jc w:val="both"/>
        <w:rPr>
          <w:rFonts w:ascii="Arial" w:eastAsia="Calibri" w:hAnsi="Arial" w:cs="Arial"/>
          <w:b/>
          <w:bCs/>
          <w:iCs/>
          <w:sz w:val="21"/>
          <w:szCs w:val="21"/>
        </w:rPr>
      </w:pPr>
      <w:r w:rsidRPr="00E94F94">
        <w:rPr>
          <w:rFonts w:ascii="Arial" w:eastAsia="Calibri" w:hAnsi="Arial" w:cs="Arial"/>
          <w:b/>
          <w:bCs/>
          <w:iCs/>
          <w:sz w:val="21"/>
          <w:szCs w:val="21"/>
        </w:rPr>
        <w:t xml:space="preserve">Edukacja publiczna na rzecz przeciwdziałania przemocy domowej </w:t>
      </w:r>
    </w:p>
    <w:p w14:paraId="1FEB6029" w14:textId="77777777" w:rsidR="006044C8" w:rsidRPr="00E94F94" w:rsidRDefault="006044C8" w:rsidP="006044C8">
      <w:pPr>
        <w:spacing w:after="0" w:line="276" w:lineRule="auto"/>
        <w:ind w:left="66"/>
        <w:jc w:val="both"/>
        <w:rPr>
          <w:rFonts w:ascii="Arial" w:eastAsia="Calibri" w:hAnsi="Arial" w:cs="Arial"/>
          <w:iCs/>
          <w:sz w:val="21"/>
          <w:szCs w:val="21"/>
          <w:highlight w:val="cyan"/>
        </w:rPr>
      </w:pPr>
    </w:p>
    <w:p w14:paraId="23D4D8E4" w14:textId="77777777" w:rsidR="006044C8" w:rsidRDefault="006044C8" w:rsidP="007241CF">
      <w:pPr>
        <w:pStyle w:val="Akapitzlist"/>
        <w:spacing w:line="276" w:lineRule="auto"/>
        <w:ind w:left="0"/>
        <w:jc w:val="both"/>
        <w:rPr>
          <w:rFonts w:ascii="Arial" w:eastAsia="Calibri" w:hAnsi="Arial" w:cs="Arial"/>
          <w:iCs/>
          <w:sz w:val="21"/>
          <w:szCs w:val="21"/>
          <w:u w:val="single"/>
        </w:rPr>
      </w:pPr>
      <w:r w:rsidRPr="00005D25">
        <w:rPr>
          <w:rFonts w:ascii="Arial" w:eastAsia="Calibri" w:hAnsi="Arial" w:cs="Arial"/>
          <w:iCs/>
          <w:sz w:val="21"/>
          <w:szCs w:val="21"/>
          <w:u w:val="single"/>
        </w:rPr>
        <w:t>Zadania:</w:t>
      </w:r>
    </w:p>
    <w:p w14:paraId="7DBB2190" w14:textId="77777777" w:rsidR="008258B6" w:rsidRPr="00005D25" w:rsidRDefault="008258B6" w:rsidP="007241CF">
      <w:pPr>
        <w:pStyle w:val="Akapitzlist"/>
        <w:spacing w:line="276" w:lineRule="auto"/>
        <w:ind w:left="0"/>
        <w:jc w:val="both"/>
        <w:rPr>
          <w:rFonts w:ascii="Arial" w:eastAsia="Calibri" w:hAnsi="Arial" w:cs="Arial"/>
          <w:iCs/>
          <w:sz w:val="21"/>
          <w:szCs w:val="21"/>
          <w:u w:val="single"/>
        </w:rPr>
      </w:pPr>
    </w:p>
    <w:p w14:paraId="37916E0F" w14:textId="52472BDE" w:rsidR="006044C8" w:rsidRPr="007241CF" w:rsidRDefault="006044C8">
      <w:pPr>
        <w:pStyle w:val="Akapitzlist"/>
        <w:numPr>
          <w:ilvl w:val="1"/>
          <w:numId w:val="41"/>
        </w:numPr>
        <w:spacing w:line="276" w:lineRule="auto"/>
        <w:ind w:left="567"/>
        <w:jc w:val="both"/>
        <w:rPr>
          <w:rFonts w:ascii="Arial" w:eastAsia="Calibri" w:hAnsi="Arial" w:cs="Arial"/>
          <w:b/>
          <w:bCs/>
          <w:iCs/>
          <w:sz w:val="21"/>
          <w:szCs w:val="21"/>
        </w:rPr>
      </w:pPr>
      <w:r w:rsidRPr="00E94F94">
        <w:rPr>
          <w:rFonts w:ascii="Arial" w:hAnsi="Arial" w:cs="Arial"/>
          <w:sz w:val="21"/>
          <w:szCs w:val="21"/>
        </w:rPr>
        <w:t xml:space="preserve">Organizowanie i wspieranie kampanii </w:t>
      </w:r>
      <w:r w:rsidRPr="00E94F94">
        <w:rPr>
          <w:rFonts w:ascii="Arial" w:eastAsia="Times#20New#20Roman,Bold" w:hAnsi="Arial" w:cs="Arial"/>
          <w:bCs/>
          <w:sz w:val="21"/>
          <w:szCs w:val="21"/>
        </w:rPr>
        <w:t>społecznych mających na celu obalenie stereotypów</w:t>
      </w:r>
      <w:r w:rsidRPr="00E94F94">
        <w:rPr>
          <w:rFonts w:ascii="Arial" w:hAnsi="Arial" w:cs="Arial"/>
          <w:sz w:val="21"/>
          <w:szCs w:val="21"/>
        </w:rPr>
        <w:t xml:space="preserve"> </w:t>
      </w:r>
      <w:r w:rsidRPr="00E94F94">
        <w:rPr>
          <w:rFonts w:ascii="Arial" w:hAnsi="Arial" w:cs="Arial"/>
          <w:sz w:val="21"/>
          <w:szCs w:val="21"/>
        </w:rPr>
        <w:br/>
        <w:t xml:space="preserve">na temat przemocy domowej, </w:t>
      </w:r>
      <w:r w:rsidR="00060D31" w:rsidRPr="00060D31">
        <w:rPr>
          <w:rFonts w:ascii="Arial" w:hAnsi="Arial" w:cs="Arial"/>
          <w:sz w:val="21"/>
          <w:szCs w:val="21"/>
        </w:rPr>
        <w:t xml:space="preserve">usprawiedliwiające jej stosowanie, </w:t>
      </w:r>
      <w:r w:rsidRPr="00E94F94">
        <w:rPr>
          <w:rFonts w:ascii="Arial" w:hAnsi="Arial" w:cs="Arial"/>
          <w:sz w:val="21"/>
          <w:szCs w:val="21"/>
        </w:rPr>
        <w:t xml:space="preserve">wskazanie na społeczną szkodliwość jej mechanizmów, promocję metod wychowawczych bez przemocy oraz działań służących przeciwdziałaniu </w:t>
      </w:r>
      <w:r w:rsidRPr="007241CF">
        <w:rPr>
          <w:rFonts w:ascii="Arial" w:hAnsi="Arial" w:cs="Arial"/>
          <w:sz w:val="21"/>
          <w:szCs w:val="21"/>
        </w:rPr>
        <w:t>przemocy domowej.</w:t>
      </w:r>
    </w:p>
    <w:p w14:paraId="6137F703" w14:textId="36C732BB" w:rsidR="006044C8" w:rsidRPr="007241CF" w:rsidRDefault="006044C8">
      <w:pPr>
        <w:pStyle w:val="Akapitzlist"/>
        <w:numPr>
          <w:ilvl w:val="1"/>
          <w:numId w:val="41"/>
        </w:numPr>
        <w:spacing w:line="276" w:lineRule="auto"/>
        <w:ind w:left="567"/>
        <w:jc w:val="both"/>
        <w:rPr>
          <w:rFonts w:ascii="Arial" w:hAnsi="Arial" w:cs="Arial"/>
          <w:sz w:val="21"/>
          <w:szCs w:val="21"/>
        </w:rPr>
      </w:pPr>
      <w:r w:rsidRPr="007241CF">
        <w:rPr>
          <w:rFonts w:ascii="Arial" w:hAnsi="Arial" w:cs="Arial"/>
          <w:sz w:val="21"/>
          <w:szCs w:val="21"/>
        </w:rPr>
        <w:t xml:space="preserve">Wspieranie przedsięwzięć profilaktyczno-edukacyjnych </w:t>
      </w:r>
      <w:r w:rsidR="007241CF" w:rsidRPr="007241CF">
        <w:rPr>
          <w:rFonts w:ascii="Arial" w:hAnsi="Arial" w:cs="Arial"/>
          <w:sz w:val="21"/>
          <w:szCs w:val="21"/>
        </w:rPr>
        <w:t>ukierunkowanych na</w:t>
      </w:r>
      <w:r w:rsidRPr="007241CF">
        <w:rPr>
          <w:rFonts w:ascii="Arial" w:hAnsi="Arial" w:cs="Arial"/>
          <w:sz w:val="21"/>
          <w:szCs w:val="21"/>
        </w:rPr>
        <w:t xml:space="preserve"> podniesienie poziomu wiedzy oraz kształtowanie postaw społecznych wolnych od przemocy, skierowanych do różnych grup odbiorców.</w:t>
      </w:r>
    </w:p>
    <w:p w14:paraId="573A2B66" w14:textId="51F0B12D" w:rsidR="006044C8" w:rsidRPr="00E94F94" w:rsidRDefault="006044C8">
      <w:pPr>
        <w:pStyle w:val="Akapitzlist"/>
        <w:numPr>
          <w:ilvl w:val="1"/>
          <w:numId w:val="41"/>
        </w:numPr>
        <w:spacing w:line="276" w:lineRule="auto"/>
        <w:ind w:left="567"/>
        <w:jc w:val="both"/>
        <w:rPr>
          <w:rFonts w:ascii="Arial" w:eastAsia="Calibri" w:hAnsi="Arial" w:cs="Arial"/>
          <w:iCs/>
          <w:sz w:val="21"/>
          <w:szCs w:val="21"/>
        </w:rPr>
      </w:pPr>
      <w:r w:rsidRPr="006C6EF7">
        <w:rPr>
          <w:rFonts w:ascii="Arial" w:hAnsi="Arial" w:cs="Arial"/>
          <w:sz w:val="21"/>
          <w:szCs w:val="21"/>
        </w:rPr>
        <w:t>Upowszechnianie publikacji w zakresie problematyki przeciwdziałania</w:t>
      </w:r>
      <w:r w:rsidRPr="00E94F94">
        <w:rPr>
          <w:rFonts w:ascii="Arial" w:eastAsia="Calibri" w:hAnsi="Arial" w:cs="Arial"/>
          <w:iCs/>
          <w:sz w:val="21"/>
          <w:szCs w:val="21"/>
        </w:rPr>
        <w:t xml:space="preserve"> przemocy domowej</w:t>
      </w:r>
      <w:r w:rsidR="00060D31">
        <w:rPr>
          <w:rFonts w:ascii="Arial" w:eastAsia="Calibri" w:hAnsi="Arial" w:cs="Arial"/>
          <w:iCs/>
          <w:sz w:val="21"/>
          <w:szCs w:val="21"/>
        </w:rPr>
        <w:t>.</w:t>
      </w:r>
    </w:p>
    <w:p w14:paraId="16032203" w14:textId="038E79EC" w:rsidR="002C4315" w:rsidRPr="001B774C" w:rsidRDefault="008B3222" w:rsidP="001B774C">
      <w:pPr>
        <w:spacing w:before="240" w:after="0" w:line="276" w:lineRule="auto"/>
        <w:rPr>
          <w:rFonts w:ascii="Arial" w:eastAsia="Calibri" w:hAnsi="Arial" w:cs="Arial"/>
          <w:iCs/>
          <w:sz w:val="21"/>
          <w:szCs w:val="21"/>
          <w:u w:val="single"/>
        </w:rPr>
      </w:pPr>
      <w:r w:rsidRPr="001B774C">
        <w:rPr>
          <w:rFonts w:ascii="Arial" w:eastAsia="Calibri" w:hAnsi="Arial" w:cs="Arial"/>
          <w:iCs/>
          <w:sz w:val="21"/>
          <w:szCs w:val="21"/>
          <w:u w:val="single"/>
        </w:rPr>
        <w:t xml:space="preserve">Cel operacyjny </w:t>
      </w:r>
      <w:r w:rsidR="006C6EF7">
        <w:rPr>
          <w:rFonts w:ascii="Arial" w:eastAsia="Calibri" w:hAnsi="Arial" w:cs="Arial"/>
          <w:iCs/>
          <w:sz w:val="21"/>
          <w:szCs w:val="21"/>
          <w:u w:val="single"/>
        </w:rPr>
        <w:t>3</w:t>
      </w:r>
      <w:r w:rsidRPr="001B774C">
        <w:rPr>
          <w:rFonts w:ascii="Arial" w:eastAsia="Calibri" w:hAnsi="Arial" w:cs="Arial"/>
          <w:iCs/>
          <w:sz w:val="21"/>
          <w:szCs w:val="21"/>
          <w:u w:val="single"/>
        </w:rPr>
        <w:t>:</w:t>
      </w:r>
    </w:p>
    <w:p w14:paraId="501F95E2" w14:textId="627D7C0C" w:rsidR="002C4315" w:rsidRPr="00E94F94" w:rsidRDefault="002C4315" w:rsidP="002C4315">
      <w:pPr>
        <w:spacing w:after="0" w:line="276" w:lineRule="auto"/>
        <w:rPr>
          <w:rFonts w:ascii="Arial" w:eastAsia="Calibri" w:hAnsi="Arial" w:cs="Arial"/>
          <w:b/>
          <w:bCs/>
          <w:iCs/>
          <w:sz w:val="21"/>
          <w:szCs w:val="21"/>
        </w:rPr>
      </w:pPr>
      <w:r w:rsidRPr="00E94F94">
        <w:rPr>
          <w:rFonts w:ascii="Arial" w:eastAsia="Calibri" w:hAnsi="Arial" w:cs="Arial"/>
          <w:b/>
          <w:bCs/>
          <w:iCs/>
          <w:sz w:val="21"/>
          <w:szCs w:val="21"/>
        </w:rPr>
        <w:t>Rozwijanie systemu doskonalenia zawodowego, w tym specjalistycznego, kadr realizujących zadania związane z przeciwdziałaniem przemocy domowej.</w:t>
      </w:r>
    </w:p>
    <w:p w14:paraId="07F635FC" w14:textId="77777777" w:rsidR="008B3222" w:rsidRPr="00E94F94" w:rsidRDefault="008B3222" w:rsidP="008B3222">
      <w:pPr>
        <w:spacing w:after="0" w:line="276" w:lineRule="auto"/>
        <w:jc w:val="both"/>
        <w:rPr>
          <w:rFonts w:ascii="Arial" w:eastAsia="Calibri" w:hAnsi="Arial" w:cs="Arial"/>
          <w:b/>
          <w:bCs/>
          <w:iCs/>
          <w:sz w:val="21"/>
          <w:szCs w:val="21"/>
        </w:rPr>
      </w:pPr>
    </w:p>
    <w:p w14:paraId="0B81BC4C" w14:textId="77777777" w:rsidR="008B3222" w:rsidRDefault="008B3222" w:rsidP="008B3222">
      <w:pPr>
        <w:spacing w:after="0" w:line="276" w:lineRule="auto"/>
        <w:jc w:val="both"/>
        <w:rPr>
          <w:rFonts w:ascii="Arial" w:eastAsia="Calibri" w:hAnsi="Arial" w:cs="Arial"/>
          <w:iCs/>
          <w:sz w:val="21"/>
          <w:szCs w:val="21"/>
          <w:u w:val="single"/>
        </w:rPr>
      </w:pPr>
      <w:r w:rsidRPr="00005D25">
        <w:rPr>
          <w:rFonts w:ascii="Arial" w:eastAsia="Calibri" w:hAnsi="Arial" w:cs="Arial"/>
          <w:iCs/>
          <w:sz w:val="21"/>
          <w:szCs w:val="21"/>
          <w:u w:val="single"/>
        </w:rPr>
        <w:t>Zadania:</w:t>
      </w:r>
    </w:p>
    <w:p w14:paraId="176DE137" w14:textId="77777777" w:rsidR="008258B6" w:rsidRPr="00005D25" w:rsidRDefault="008258B6" w:rsidP="008B3222">
      <w:pPr>
        <w:spacing w:after="0" w:line="276" w:lineRule="auto"/>
        <w:jc w:val="both"/>
        <w:rPr>
          <w:rFonts w:ascii="Arial" w:eastAsia="Calibri" w:hAnsi="Arial" w:cs="Arial"/>
          <w:iCs/>
          <w:sz w:val="21"/>
          <w:szCs w:val="21"/>
          <w:u w:val="single"/>
        </w:rPr>
      </w:pPr>
    </w:p>
    <w:p w14:paraId="1BE04063" w14:textId="372A8E9E" w:rsidR="002C4315" w:rsidRPr="006C6EF7" w:rsidRDefault="002C4315">
      <w:pPr>
        <w:pStyle w:val="Akapitzlist"/>
        <w:numPr>
          <w:ilvl w:val="1"/>
          <w:numId w:val="42"/>
        </w:numPr>
        <w:spacing w:line="276" w:lineRule="auto"/>
        <w:jc w:val="both"/>
        <w:rPr>
          <w:rFonts w:ascii="Arial" w:eastAsia="Calibri" w:hAnsi="Arial" w:cs="Arial"/>
          <w:iCs/>
          <w:sz w:val="21"/>
          <w:szCs w:val="21"/>
        </w:rPr>
      </w:pPr>
      <w:r w:rsidRPr="006C6EF7">
        <w:rPr>
          <w:rFonts w:ascii="Arial" w:eastAsia="Calibri" w:hAnsi="Arial" w:cs="Arial"/>
          <w:iCs/>
          <w:sz w:val="21"/>
          <w:szCs w:val="21"/>
        </w:rPr>
        <w:t>Diagnozowanie potrzeb szkoleniowych</w:t>
      </w:r>
      <w:r w:rsidR="000B0F2C" w:rsidRPr="006C6EF7">
        <w:rPr>
          <w:rFonts w:ascii="Arial" w:eastAsia="Calibri" w:hAnsi="Arial" w:cs="Arial"/>
          <w:iCs/>
          <w:sz w:val="21"/>
          <w:szCs w:val="21"/>
        </w:rPr>
        <w:t xml:space="preserve"> osób realizujących zadania w zakresie przeciwdziałania przemocy domowej.</w:t>
      </w:r>
    </w:p>
    <w:p w14:paraId="2C1543EA" w14:textId="7F8228F9" w:rsidR="000B0F2C" w:rsidRPr="00E94F94" w:rsidRDefault="000B0F2C">
      <w:pPr>
        <w:pStyle w:val="Akapitzlist"/>
        <w:numPr>
          <w:ilvl w:val="1"/>
          <w:numId w:val="42"/>
        </w:numPr>
        <w:spacing w:line="276" w:lineRule="auto"/>
        <w:jc w:val="both"/>
        <w:rPr>
          <w:rFonts w:ascii="Arial" w:eastAsia="Calibri" w:hAnsi="Arial" w:cs="Arial"/>
          <w:iCs/>
          <w:sz w:val="21"/>
          <w:szCs w:val="21"/>
        </w:rPr>
      </w:pPr>
      <w:r w:rsidRPr="00E94F94">
        <w:rPr>
          <w:rFonts w:ascii="Arial" w:eastAsia="Calibri" w:hAnsi="Arial" w:cs="Arial"/>
          <w:iCs/>
          <w:sz w:val="21"/>
          <w:szCs w:val="21"/>
        </w:rPr>
        <w:t>Organizacja szkoleń dla różnych grup zawodowych realizujących zadania w zakresie przeciwdziałania przemocy domowej</w:t>
      </w:r>
      <w:r w:rsidR="003B0222" w:rsidRPr="00E94F94">
        <w:rPr>
          <w:rFonts w:ascii="Arial" w:eastAsia="Calibri" w:hAnsi="Arial" w:cs="Arial"/>
          <w:iCs/>
          <w:sz w:val="21"/>
          <w:szCs w:val="21"/>
        </w:rPr>
        <w:t xml:space="preserve">, w tym </w:t>
      </w:r>
      <w:r w:rsidRPr="00E94F94">
        <w:rPr>
          <w:rFonts w:ascii="Arial" w:eastAsia="Calibri" w:hAnsi="Arial" w:cs="Arial"/>
          <w:iCs/>
          <w:sz w:val="21"/>
          <w:szCs w:val="21"/>
        </w:rPr>
        <w:t>obowiązkowych szkoleń dla członków zespołów interdyscyplinarnych i grup diagnostyczno-pomocowych.</w:t>
      </w:r>
    </w:p>
    <w:p w14:paraId="75750CFD" w14:textId="687050B3" w:rsidR="003B0222" w:rsidRPr="00E94F94" w:rsidRDefault="003B0222">
      <w:pPr>
        <w:pStyle w:val="Akapitzlist"/>
        <w:numPr>
          <w:ilvl w:val="1"/>
          <w:numId w:val="42"/>
        </w:numPr>
        <w:spacing w:line="276" w:lineRule="auto"/>
        <w:jc w:val="both"/>
        <w:rPr>
          <w:rFonts w:ascii="Arial" w:eastAsia="Calibri" w:hAnsi="Arial" w:cs="Arial"/>
          <w:iCs/>
          <w:sz w:val="21"/>
          <w:szCs w:val="21"/>
        </w:rPr>
      </w:pPr>
      <w:r w:rsidRPr="00E94F94">
        <w:rPr>
          <w:rFonts w:ascii="Arial" w:eastAsia="Calibri" w:hAnsi="Arial" w:cs="Arial"/>
          <w:iCs/>
          <w:sz w:val="21"/>
          <w:szCs w:val="21"/>
        </w:rPr>
        <w:t>Organizacja różnych form</w:t>
      </w:r>
      <w:r w:rsidR="002C4315" w:rsidRPr="006C6EF7">
        <w:rPr>
          <w:rFonts w:ascii="Arial" w:eastAsia="Calibri" w:hAnsi="Arial" w:cs="Arial"/>
          <w:iCs/>
          <w:sz w:val="21"/>
          <w:szCs w:val="21"/>
        </w:rPr>
        <w:t xml:space="preserve"> wsparci</w:t>
      </w:r>
      <w:r w:rsidRPr="006C6EF7">
        <w:rPr>
          <w:rFonts w:ascii="Arial" w:eastAsia="Calibri" w:hAnsi="Arial" w:cs="Arial"/>
          <w:iCs/>
          <w:sz w:val="21"/>
          <w:szCs w:val="21"/>
        </w:rPr>
        <w:t>a zawodowego</w:t>
      </w:r>
      <w:r w:rsidR="002C4315" w:rsidRPr="006C6EF7">
        <w:rPr>
          <w:rFonts w:ascii="Arial" w:eastAsia="Calibri" w:hAnsi="Arial" w:cs="Arial"/>
          <w:iCs/>
          <w:sz w:val="21"/>
          <w:szCs w:val="21"/>
        </w:rPr>
        <w:t xml:space="preserve"> osób bezpośrednio pracujących z osobami </w:t>
      </w:r>
      <w:r w:rsidRPr="006C6EF7">
        <w:rPr>
          <w:rFonts w:ascii="Arial" w:eastAsia="Calibri" w:hAnsi="Arial" w:cs="Arial"/>
          <w:iCs/>
          <w:sz w:val="21"/>
          <w:szCs w:val="21"/>
        </w:rPr>
        <w:t>doświadczającymi</w:t>
      </w:r>
      <w:r w:rsidR="002C4315" w:rsidRPr="00E94F94">
        <w:rPr>
          <w:rFonts w:ascii="Arial" w:eastAsia="Calibri" w:hAnsi="Arial" w:cs="Arial"/>
          <w:bCs/>
          <w:iCs/>
          <w:sz w:val="21"/>
          <w:szCs w:val="21"/>
        </w:rPr>
        <w:t xml:space="preserve"> przemoc</w:t>
      </w:r>
      <w:r w:rsidRPr="00E94F94">
        <w:rPr>
          <w:rFonts w:ascii="Arial" w:eastAsia="Calibri" w:hAnsi="Arial" w:cs="Arial"/>
          <w:bCs/>
          <w:iCs/>
          <w:sz w:val="21"/>
          <w:szCs w:val="21"/>
        </w:rPr>
        <w:t>y</w:t>
      </w:r>
      <w:r w:rsidR="002C4315" w:rsidRPr="00E94F94">
        <w:rPr>
          <w:rFonts w:ascii="Arial" w:eastAsia="Calibri" w:hAnsi="Arial" w:cs="Arial"/>
          <w:bCs/>
          <w:iCs/>
          <w:sz w:val="21"/>
          <w:szCs w:val="21"/>
        </w:rPr>
        <w:t xml:space="preserve"> </w:t>
      </w:r>
      <w:r w:rsidR="000B0F2C" w:rsidRPr="00E94F94">
        <w:rPr>
          <w:rFonts w:ascii="Arial" w:eastAsia="Calibri" w:hAnsi="Arial" w:cs="Arial"/>
          <w:bCs/>
          <w:iCs/>
          <w:sz w:val="21"/>
          <w:szCs w:val="21"/>
        </w:rPr>
        <w:t>domow</w:t>
      </w:r>
      <w:r w:rsidRPr="00E94F94">
        <w:rPr>
          <w:rFonts w:ascii="Arial" w:eastAsia="Calibri" w:hAnsi="Arial" w:cs="Arial"/>
          <w:bCs/>
          <w:iCs/>
          <w:sz w:val="21"/>
          <w:szCs w:val="21"/>
        </w:rPr>
        <w:t>ej</w:t>
      </w:r>
      <w:r w:rsidR="002C4315" w:rsidRPr="00E94F94">
        <w:rPr>
          <w:rFonts w:ascii="Arial" w:eastAsia="Calibri" w:hAnsi="Arial" w:cs="Arial"/>
          <w:bCs/>
          <w:iCs/>
          <w:sz w:val="21"/>
          <w:szCs w:val="21"/>
        </w:rPr>
        <w:t xml:space="preserve"> i </w:t>
      </w:r>
      <w:r w:rsidRPr="00E94F94">
        <w:rPr>
          <w:rFonts w:ascii="Arial" w:eastAsia="Calibri" w:hAnsi="Arial" w:cs="Arial"/>
          <w:bCs/>
          <w:iCs/>
          <w:sz w:val="21"/>
          <w:szCs w:val="21"/>
        </w:rPr>
        <w:t xml:space="preserve">z </w:t>
      </w:r>
      <w:r w:rsidR="002C4315" w:rsidRPr="00E94F94">
        <w:rPr>
          <w:rFonts w:ascii="Arial" w:eastAsia="Calibri" w:hAnsi="Arial" w:cs="Arial"/>
          <w:bCs/>
          <w:iCs/>
          <w:sz w:val="21"/>
          <w:szCs w:val="21"/>
        </w:rPr>
        <w:t>osobami stosującymi przemoc</w:t>
      </w:r>
      <w:r w:rsidRPr="00E94F94">
        <w:rPr>
          <w:rFonts w:ascii="Arial" w:eastAsia="Calibri" w:hAnsi="Arial" w:cs="Arial"/>
          <w:bCs/>
          <w:iCs/>
          <w:sz w:val="21"/>
          <w:szCs w:val="21"/>
        </w:rPr>
        <w:t xml:space="preserve"> oraz tworzenie warunków umożliwiających </w:t>
      </w:r>
      <w:r w:rsidR="00072E76" w:rsidRPr="00E94F94">
        <w:rPr>
          <w:rFonts w:ascii="Arial" w:eastAsia="Calibri" w:hAnsi="Arial" w:cs="Arial"/>
          <w:bCs/>
          <w:iCs/>
          <w:sz w:val="21"/>
          <w:szCs w:val="21"/>
        </w:rPr>
        <w:t xml:space="preserve">ich </w:t>
      </w:r>
      <w:r w:rsidRPr="00E94F94">
        <w:rPr>
          <w:rFonts w:ascii="Arial" w:eastAsia="Calibri" w:hAnsi="Arial" w:cs="Arial"/>
          <w:bCs/>
          <w:iCs/>
          <w:sz w:val="21"/>
          <w:szCs w:val="21"/>
        </w:rPr>
        <w:t>integrację i wymianę doświadczeń.</w:t>
      </w:r>
    </w:p>
    <w:p w14:paraId="6F0F9E24" w14:textId="77777777" w:rsidR="00C23C03" w:rsidRDefault="00C23C03" w:rsidP="0067383A">
      <w:pPr>
        <w:spacing w:after="0" w:line="276" w:lineRule="auto"/>
        <w:jc w:val="both"/>
        <w:rPr>
          <w:rFonts w:ascii="Arial" w:hAnsi="Arial" w:cs="Arial"/>
          <w:sz w:val="21"/>
          <w:szCs w:val="21"/>
        </w:rPr>
      </w:pPr>
    </w:p>
    <w:p w14:paraId="489F0D12" w14:textId="26F4DC82" w:rsidR="00BB58B4" w:rsidRDefault="00BB58B4">
      <w:pPr>
        <w:pStyle w:val="Nagwek3"/>
        <w:numPr>
          <w:ilvl w:val="0"/>
          <w:numId w:val="32"/>
        </w:numPr>
        <w:ind w:left="709"/>
        <w:rPr>
          <w:rFonts w:ascii="Arial" w:hAnsi="Arial" w:cs="Arial"/>
          <w:b w:val="0"/>
          <w:bCs w:val="0"/>
          <w:color w:val="2E74B5" w:themeColor="accent5" w:themeShade="BF"/>
          <w:sz w:val="21"/>
          <w:szCs w:val="21"/>
        </w:rPr>
      </w:pPr>
      <w:bookmarkStart w:id="4240" w:name="_Toc223090109"/>
      <w:r>
        <w:rPr>
          <w:rFonts w:ascii="Arial" w:hAnsi="Arial" w:cs="Arial"/>
          <w:b w:val="0"/>
          <w:bCs w:val="0"/>
          <w:color w:val="2E74B5" w:themeColor="accent5" w:themeShade="BF"/>
          <w:sz w:val="21"/>
          <w:szCs w:val="21"/>
        </w:rPr>
        <w:t xml:space="preserve">Sposób realizacji </w:t>
      </w:r>
      <w:r w:rsidRPr="00BB58B4">
        <w:rPr>
          <w:rFonts w:ascii="Arial" w:hAnsi="Arial" w:cs="Arial"/>
          <w:b w:val="0"/>
          <w:bCs w:val="0"/>
          <w:i/>
          <w:iCs/>
          <w:color w:val="2E74B5" w:themeColor="accent5" w:themeShade="BF"/>
          <w:sz w:val="21"/>
          <w:szCs w:val="21"/>
        </w:rPr>
        <w:t>Programu</w:t>
      </w:r>
      <w:bookmarkEnd w:id="4240"/>
    </w:p>
    <w:p w14:paraId="3D8CFABC" w14:textId="77777777" w:rsidR="00BB58B4" w:rsidRPr="00BB58B4" w:rsidRDefault="00BB58B4" w:rsidP="00BB58B4">
      <w:pPr>
        <w:rPr>
          <w:lang w:eastAsia="pl-PL"/>
        </w:rPr>
      </w:pPr>
    </w:p>
    <w:p w14:paraId="06BA1A13" w14:textId="0A585DC1" w:rsidR="00290A03" w:rsidRPr="002E3859" w:rsidRDefault="00290A03" w:rsidP="00654FC6">
      <w:pPr>
        <w:spacing w:after="0" w:line="276" w:lineRule="auto"/>
        <w:ind w:firstLine="567"/>
        <w:jc w:val="both"/>
        <w:rPr>
          <w:rFonts w:ascii="Arial" w:hAnsi="Arial" w:cs="Arial"/>
          <w:sz w:val="21"/>
          <w:szCs w:val="21"/>
        </w:rPr>
      </w:pPr>
      <w:r w:rsidRPr="002E3859">
        <w:rPr>
          <w:rFonts w:ascii="Arial" w:hAnsi="Arial" w:cs="Arial"/>
          <w:sz w:val="21"/>
          <w:szCs w:val="21"/>
        </w:rPr>
        <w:t xml:space="preserve">Realizatorem </w:t>
      </w:r>
      <w:r w:rsidRPr="002E3859">
        <w:rPr>
          <w:rFonts w:ascii="Arial" w:hAnsi="Arial" w:cs="Arial"/>
          <w:i/>
          <w:sz w:val="21"/>
          <w:szCs w:val="21"/>
        </w:rPr>
        <w:t>Programu</w:t>
      </w:r>
      <w:r w:rsidRPr="002E3859">
        <w:rPr>
          <w:rFonts w:ascii="Arial" w:hAnsi="Arial" w:cs="Arial"/>
          <w:sz w:val="21"/>
          <w:szCs w:val="21"/>
        </w:rPr>
        <w:t xml:space="preserve"> jest Regionalny Ośrodek Polityki Społecznej Województwa Śląskiego.</w:t>
      </w:r>
    </w:p>
    <w:p w14:paraId="7F46B6A6" w14:textId="77777777" w:rsidR="007241CF" w:rsidRDefault="007241CF" w:rsidP="00E94F94">
      <w:pPr>
        <w:spacing w:after="0" w:line="276" w:lineRule="auto"/>
        <w:ind w:firstLine="567"/>
        <w:jc w:val="both"/>
        <w:rPr>
          <w:rFonts w:ascii="Arial" w:hAnsi="Arial" w:cs="Arial"/>
          <w:bCs/>
          <w:sz w:val="21"/>
          <w:szCs w:val="21"/>
        </w:rPr>
      </w:pPr>
    </w:p>
    <w:p w14:paraId="2C86F7C9" w14:textId="189AA019" w:rsidR="00290A03" w:rsidRPr="002E3859" w:rsidRDefault="00290A03" w:rsidP="00654FC6">
      <w:pPr>
        <w:spacing w:after="0" w:line="276" w:lineRule="auto"/>
        <w:ind w:firstLine="567"/>
        <w:jc w:val="both"/>
        <w:rPr>
          <w:rFonts w:ascii="Arial" w:hAnsi="Arial" w:cs="Arial"/>
          <w:bCs/>
          <w:sz w:val="21"/>
          <w:szCs w:val="21"/>
        </w:rPr>
      </w:pPr>
      <w:r w:rsidRPr="002E3859">
        <w:rPr>
          <w:rFonts w:ascii="Arial" w:hAnsi="Arial" w:cs="Arial"/>
          <w:bCs/>
          <w:i/>
          <w:iCs/>
          <w:sz w:val="21"/>
          <w:szCs w:val="21"/>
        </w:rPr>
        <w:t>Program</w:t>
      </w:r>
      <w:r w:rsidRPr="002E3859">
        <w:rPr>
          <w:rFonts w:ascii="Arial" w:hAnsi="Arial" w:cs="Arial"/>
          <w:bCs/>
          <w:sz w:val="21"/>
          <w:szCs w:val="21"/>
        </w:rPr>
        <w:t xml:space="preserve"> </w:t>
      </w:r>
      <w:r w:rsidR="00654FC6">
        <w:rPr>
          <w:rFonts w:ascii="Arial" w:hAnsi="Arial" w:cs="Arial"/>
          <w:bCs/>
          <w:sz w:val="21"/>
          <w:szCs w:val="21"/>
        </w:rPr>
        <w:t xml:space="preserve">adresowany jest do wszystkich </w:t>
      </w:r>
      <w:r w:rsidRPr="002E3859">
        <w:rPr>
          <w:rFonts w:ascii="Arial" w:hAnsi="Arial" w:cs="Arial"/>
          <w:bCs/>
          <w:sz w:val="21"/>
          <w:szCs w:val="21"/>
        </w:rPr>
        <w:t>mieszkańc</w:t>
      </w:r>
      <w:r w:rsidR="00654FC6">
        <w:rPr>
          <w:rFonts w:ascii="Arial" w:hAnsi="Arial" w:cs="Arial"/>
          <w:bCs/>
          <w:sz w:val="21"/>
          <w:szCs w:val="21"/>
        </w:rPr>
        <w:t xml:space="preserve">ów </w:t>
      </w:r>
      <w:r w:rsidRPr="002E3859">
        <w:rPr>
          <w:rFonts w:ascii="Arial" w:hAnsi="Arial" w:cs="Arial"/>
          <w:bCs/>
          <w:sz w:val="21"/>
          <w:szCs w:val="21"/>
        </w:rPr>
        <w:t>województwa śląskiego</w:t>
      </w:r>
      <w:r w:rsidR="008258B6">
        <w:rPr>
          <w:rFonts w:ascii="Arial" w:hAnsi="Arial" w:cs="Arial"/>
          <w:bCs/>
          <w:sz w:val="21"/>
          <w:szCs w:val="21"/>
        </w:rPr>
        <w:t xml:space="preserve">, </w:t>
      </w:r>
      <w:r w:rsidR="00151373">
        <w:rPr>
          <w:rFonts w:ascii="Arial" w:hAnsi="Arial" w:cs="Arial"/>
          <w:bCs/>
          <w:sz w:val="21"/>
          <w:szCs w:val="21"/>
        </w:rPr>
        <w:br/>
      </w:r>
      <w:r w:rsidR="008258B6">
        <w:rPr>
          <w:rFonts w:ascii="Arial" w:hAnsi="Arial" w:cs="Arial"/>
          <w:bCs/>
          <w:sz w:val="21"/>
          <w:szCs w:val="21"/>
        </w:rPr>
        <w:t xml:space="preserve">w </w:t>
      </w:r>
      <w:r w:rsidR="002E3859">
        <w:rPr>
          <w:rFonts w:ascii="Arial" w:hAnsi="Arial" w:cs="Arial"/>
          <w:bCs/>
          <w:sz w:val="21"/>
          <w:szCs w:val="21"/>
        </w:rPr>
        <w:t xml:space="preserve"> szczególności</w:t>
      </w:r>
      <w:r w:rsidR="00654FC6">
        <w:rPr>
          <w:rFonts w:ascii="Arial" w:hAnsi="Arial" w:cs="Arial"/>
          <w:bCs/>
          <w:sz w:val="21"/>
          <w:szCs w:val="21"/>
        </w:rPr>
        <w:t xml:space="preserve"> do</w:t>
      </w:r>
      <w:r w:rsidRPr="002E3859">
        <w:rPr>
          <w:rFonts w:ascii="Arial" w:hAnsi="Arial" w:cs="Arial"/>
          <w:bCs/>
          <w:sz w:val="21"/>
          <w:szCs w:val="21"/>
        </w:rPr>
        <w:t>:</w:t>
      </w:r>
    </w:p>
    <w:p w14:paraId="5C053ED4" w14:textId="67C452F9" w:rsidR="0081323B" w:rsidRPr="002E3859" w:rsidRDefault="0081323B">
      <w:pPr>
        <w:pStyle w:val="Tekstpodstawowy"/>
        <w:numPr>
          <w:ilvl w:val="0"/>
          <w:numId w:val="5"/>
        </w:numPr>
        <w:spacing w:line="276" w:lineRule="auto"/>
        <w:ind w:left="426" w:hanging="283"/>
        <w:rPr>
          <w:sz w:val="21"/>
          <w:szCs w:val="21"/>
        </w:rPr>
      </w:pPr>
      <w:r w:rsidRPr="002E3859">
        <w:rPr>
          <w:sz w:val="21"/>
          <w:szCs w:val="21"/>
        </w:rPr>
        <w:t>os</w:t>
      </w:r>
      <w:r w:rsidR="00654FC6">
        <w:rPr>
          <w:sz w:val="21"/>
          <w:szCs w:val="21"/>
        </w:rPr>
        <w:t>ób</w:t>
      </w:r>
      <w:r w:rsidRPr="002E3859">
        <w:rPr>
          <w:sz w:val="21"/>
          <w:szCs w:val="21"/>
        </w:rPr>
        <w:t xml:space="preserve"> doświadczając</w:t>
      </w:r>
      <w:r w:rsidR="00654FC6">
        <w:rPr>
          <w:sz w:val="21"/>
          <w:szCs w:val="21"/>
        </w:rPr>
        <w:t>ych</w:t>
      </w:r>
      <w:r w:rsidRPr="002E3859">
        <w:rPr>
          <w:sz w:val="21"/>
          <w:szCs w:val="21"/>
        </w:rPr>
        <w:t xml:space="preserve"> przemocy domowej, w tym dzieci i młodzież</w:t>
      </w:r>
      <w:r w:rsidR="00654FC6">
        <w:rPr>
          <w:sz w:val="21"/>
          <w:szCs w:val="21"/>
        </w:rPr>
        <w:t>y</w:t>
      </w:r>
      <w:r w:rsidRPr="002E3859">
        <w:rPr>
          <w:sz w:val="21"/>
          <w:szCs w:val="21"/>
        </w:rPr>
        <w:t>, współmałżonk</w:t>
      </w:r>
      <w:r>
        <w:rPr>
          <w:sz w:val="21"/>
          <w:szCs w:val="21"/>
        </w:rPr>
        <w:t>owie</w:t>
      </w:r>
      <w:r w:rsidRPr="002E3859">
        <w:rPr>
          <w:sz w:val="21"/>
          <w:szCs w:val="21"/>
        </w:rPr>
        <w:t xml:space="preserve"> lub partner</w:t>
      </w:r>
      <w:r w:rsidR="00654FC6">
        <w:rPr>
          <w:sz w:val="21"/>
          <w:szCs w:val="21"/>
        </w:rPr>
        <w:t>ów</w:t>
      </w:r>
      <w:r w:rsidRPr="002E3859">
        <w:rPr>
          <w:sz w:val="21"/>
          <w:szCs w:val="21"/>
        </w:rPr>
        <w:t>, a także os</w:t>
      </w:r>
      <w:r w:rsidR="00654FC6">
        <w:rPr>
          <w:sz w:val="21"/>
          <w:szCs w:val="21"/>
        </w:rPr>
        <w:t>ób</w:t>
      </w:r>
      <w:r w:rsidRPr="002E3859">
        <w:rPr>
          <w:sz w:val="21"/>
          <w:szCs w:val="21"/>
        </w:rPr>
        <w:t xml:space="preserve"> </w:t>
      </w:r>
      <w:r>
        <w:rPr>
          <w:sz w:val="21"/>
          <w:szCs w:val="21"/>
        </w:rPr>
        <w:t>zależn</w:t>
      </w:r>
      <w:r w:rsidR="00654FC6">
        <w:rPr>
          <w:sz w:val="21"/>
          <w:szCs w:val="21"/>
        </w:rPr>
        <w:t>ych,</w:t>
      </w:r>
      <w:r>
        <w:rPr>
          <w:sz w:val="21"/>
          <w:szCs w:val="21"/>
        </w:rPr>
        <w:t xml:space="preserve"> w tym senior</w:t>
      </w:r>
      <w:r w:rsidR="00654FC6">
        <w:rPr>
          <w:sz w:val="21"/>
          <w:szCs w:val="21"/>
        </w:rPr>
        <w:t xml:space="preserve">ów </w:t>
      </w:r>
      <w:r w:rsidRPr="002E3859">
        <w:rPr>
          <w:sz w:val="21"/>
          <w:szCs w:val="21"/>
        </w:rPr>
        <w:t xml:space="preserve">i </w:t>
      </w:r>
      <w:r>
        <w:rPr>
          <w:sz w:val="21"/>
          <w:szCs w:val="21"/>
        </w:rPr>
        <w:t>os</w:t>
      </w:r>
      <w:r w:rsidR="00654FC6">
        <w:rPr>
          <w:sz w:val="21"/>
          <w:szCs w:val="21"/>
        </w:rPr>
        <w:t>ób</w:t>
      </w:r>
      <w:r>
        <w:rPr>
          <w:sz w:val="21"/>
          <w:szCs w:val="21"/>
        </w:rPr>
        <w:t xml:space="preserve"> </w:t>
      </w:r>
      <w:r w:rsidR="00060D31">
        <w:rPr>
          <w:sz w:val="21"/>
          <w:szCs w:val="21"/>
        </w:rPr>
        <w:t xml:space="preserve">z </w:t>
      </w:r>
      <w:r w:rsidRPr="002E3859">
        <w:rPr>
          <w:sz w:val="21"/>
          <w:szCs w:val="21"/>
        </w:rPr>
        <w:t>niepełnosprawn</w:t>
      </w:r>
      <w:r w:rsidR="00060D31">
        <w:rPr>
          <w:sz w:val="21"/>
          <w:szCs w:val="21"/>
        </w:rPr>
        <w:t>ościami</w:t>
      </w:r>
      <w:r>
        <w:rPr>
          <w:sz w:val="21"/>
          <w:szCs w:val="21"/>
        </w:rPr>
        <w:t>,</w:t>
      </w:r>
    </w:p>
    <w:p w14:paraId="504841A0" w14:textId="50939795" w:rsidR="0081323B" w:rsidRPr="002E3859" w:rsidRDefault="0081323B">
      <w:pPr>
        <w:pStyle w:val="Tekstpodstawowy"/>
        <w:numPr>
          <w:ilvl w:val="0"/>
          <w:numId w:val="5"/>
        </w:numPr>
        <w:spacing w:line="276" w:lineRule="auto"/>
        <w:ind w:left="426" w:hanging="283"/>
        <w:rPr>
          <w:sz w:val="21"/>
          <w:szCs w:val="21"/>
        </w:rPr>
      </w:pPr>
      <w:r w:rsidRPr="002E3859">
        <w:rPr>
          <w:sz w:val="21"/>
          <w:szCs w:val="21"/>
        </w:rPr>
        <w:t>os</w:t>
      </w:r>
      <w:r w:rsidR="00654FC6">
        <w:rPr>
          <w:sz w:val="21"/>
          <w:szCs w:val="21"/>
        </w:rPr>
        <w:t>ób</w:t>
      </w:r>
      <w:r w:rsidRPr="002E3859">
        <w:rPr>
          <w:sz w:val="21"/>
          <w:szCs w:val="21"/>
        </w:rPr>
        <w:t xml:space="preserve"> stosując</w:t>
      </w:r>
      <w:r w:rsidR="00654FC6">
        <w:rPr>
          <w:sz w:val="21"/>
          <w:szCs w:val="21"/>
        </w:rPr>
        <w:t xml:space="preserve">ych </w:t>
      </w:r>
      <w:r w:rsidRPr="002E3859">
        <w:rPr>
          <w:sz w:val="21"/>
          <w:szCs w:val="21"/>
        </w:rPr>
        <w:t xml:space="preserve">przemoc </w:t>
      </w:r>
      <w:r>
        <w:rPr>
          <w:sz w:val="21"/>
          <w:szCs w:val="21"/>
        </w:rPr>
        <w:t>domową</w:t>
      </w:r>
      <w:r w:rsidRPr="002E3859">
        <w:rPr>
          <w:sz w:val="21"/>
          <w:szCs w:val="21"/>
        </w:rPr>
        <w:t xml:space="preserve">, </w:t>
      </w:r>
    </w:p>
    <w:p w14:paraId="7F0A8591" w14:textId="06EF5999" w:rsidR="0081323B" w:rsidRPr="002E3859" w:rsidRDefault="0081323B">
      <w:pPr>
        <w:pStyle w:val="Tekstpodstawowy"/>
        <w:numPr>
          <w:ilvl w:val="0"/>
          <w:numId w:val="5"/>
        </w:numPr>
        <w:spacing w:line="276" w:lineRule="auto"/>
        <w:ind w:left="426" w:hanging="283"/>
        <w:rPr>
          <w:sz w:val="21"/>
          <w:szCs w:val="21"/>
        </w:rPr>
      </w:pPr>
      <w:r w:rsidRPr="002E3859">
        <w:rPr>
          <w:sz w:val="21"/>
          <w:szCs w:val="21"/>
        </w:rPr>
        <w:t>świad</w:t>
      </w:r>
      <w:r>
        <w:rPr>
          <w:sz w:val="21"/>
          <w:szCs w:val="21"/>
        </w:rPr>
        <w:t>k</w:t>
      </w:r>
      <w:r w:rsidR="00654FC6">
        <w:rPr>
          <w:sz w:val="21"/>
          <w:szCs w:val="21"/>
        </w:rPr>
        <w:t>ó</w:t>
      </w:r>
      <w:r>
        <w:rPr>
          <w:sz w:val="21"/>
          <w:szCs w:val="21"/>
        </w:rPr>
        <w:t>w</w:t>
      </w:r>
      <w:r w:rsidR="00654FC6">
        <w:rPr>
          <w:sz w:val="21"/>
          <w:szCs w:val="21"/>
        </w:rPr>
        <w:t xml:space="preserve"> p</w:t>
      </w:r>
      <w:r w:rsidRPr="002E3859">
        <w:rPr>
          <w:sz w:val="21"/>
          <w:szCs w:val="21"/>
        </w:rPr>
        <w:t xml:space="preserve">rzemocy </w:t>
      </w:r>
      <w:r>
        <w:rPr>
          <w:sz w:val="21"/>
          <w:szCs w:val="21"/>
        </w:rPr>
        <w:t>domowej</w:t>
      </w:r>
      <w:r w:rsidRPr="002E3859">
        <w:rPr>
          <w:sz w:val="21"/>
          <w:szCs w:val="21"/>
        </w:rPr>
        <w:t>,</w:t>
      </w:r>
    </w:p>
    <w:p w14:paraId="62CFA8FB" w14:textId="7EFC9ADF" w:rsidR="002E3859" w:rsidRPr="0081323B" w:rsidRDefault="002E3859">
      <w:pPr>
        <w:pStyle w:val="Tekstpodstawowy"/>
        <w:numPr>
          <w:ilvl w:val="0"/>
          <w:numId w:val="5"/>
        </w:numPr>
        <w:spacing w:line="276" w:lineRule="auto"/>
        <w:ind w:left="426" w:hanging="283"/>
        <w:rPr>
          <w:sz w:val="21"/>
          <w:szCs w:val="21"/>
        </w:rPr>
      </w:pPr>
      <w:r w:rsidRPr="0081323B">
        <w:rPr>
          <w:sz w:val="21"/>
          <w:szCs w:val="21"/>
        </w:rPr>
        <w:t>os</w:t>
      </w:r>
      <w:r w:rsidR="00654FC6">
        <w:rPr>
          <w:sz w:val="21"/>
          <w:szCs w:val="21"/>
        </w:rPr>
        <w:t>ób</w:t>
      </w:r>
      <w:r w:rsidRPr="0081323B">
        <w:rPr>
          <w:sz w:val="21"/>
          <w:szCs w:val="21"/>
        </w:rPr>
        <w:t xml:space="preserve"> prowadząc</w:t>
      </w:r>
      <w:r w:rsidR="00654FC6">
        <w:rPr>
          <w:sz w:val="21"/>
          <w:szCs w:val="21"/>
        </w:rPr>
        <w:t>ych</w:t>
      </w:r>
      <w:r w:rsidRPr="0081323B">
        <w:rPr>
          <w:sz w:val="21"/>
          <w:szCs w:val="21"/>
        </w:rPr>
        <w:t xml:space="preserve"> działania </w:t>
      </w:r>
      <w:r w:rsidR="008258B6" w:rsidRPr="0081323B">
        <w:rPr>
          <w:sz w:val="21"/>
          <w:szCs w:val="21"/>
        </w:rPr>
        <w:t>w</w:t>
      </w:r>
      <w:r w:rsidRPr="0081323B">
        <w:rPr>
          <w:sz w:val="21"/>
          <w:szCs w:val="21"/>
        </w:rPr>
        <w:t xml:space="preserve"> obszar</w:t>
      </w:r>
      <w:r w:rsidR="008258B6" w:rsidRPr="0081323B">
        <w:rPr>
          <w:sz w:val="21"/>
          <w:szCs w:val="21"/>
        </w:rPr>
        <w:t>ze</w:t>
      </w:r>
      <w:r w:rsidRPr="0081323B">
        <w:rPr>
          <w:sz w:val="21"/>
          <w:szCs w:val="21"/>
        </w:rPr>
        <w:t xml:space="preserve"> przeciwdziałania przemocy domowej, zwłaszcza członk</w:t>
      </w:r>
      <w:r w:rsidR="00654FC6">
        <w:rPr>
          <w:sz w:val="21"/>
          <w:szCs w:val="21"/>
        </w:rPr>
        <w:t>ów</w:t>
      </w:r>
      <w:r w:rsidRPr="0081323B">
        <w:rPr>
          <w:sz w:val="21"/>
          <w:szCs w:val="21"/>
        </w:rPr>
        <w:t xml:space="preserve"> zespołów interdyscyplinarnych i grup diagnostyczno-pomocowych, pracowni</w:t>
      </w:r>
      <w:r w:rsidR="00654FC6">
        <w:rPr>
          <w:sz w:val="21"/>
          <w:szCs w:val="21"/>
        </w:rPr>
        <w:t>ków</w:t>
      </w:r>
      <w:r w:rsidRPr="0081323B">
        <w:rPr>
          <w:sz w:val="21"/>
          <w:szCs w:val="21"/>
        </w:rPr>
        <w:t xml:space="preserve"> </w:t>
      </w:r>
      <w:r w:rsidR="00654FC6">
        <w:rPr>
          <w:sz w:val="21"/>
          <w:szCs w:val="21"/>
        </w:rPr>
        <w:t xml:space="preserve"> jednostek organizacyjnych pomocy społecznej, w tym pracowników </w:t>
      </w:r>
      <w:r w:rsidRPr="0081323B">
        <w:rPr>
          <w:sz w:val="21"/>
          <w:szCs w:val="21"/>
        </w:rPr>
        <w:t>socjaln</w:t>
      </w:r>
      <w:r w:rsidR="00654FC6">
        <w:rPr>
          <w:sz w:val="21"/>
          <w:szCs w:val="21"/>
        </w:rPr>
        <w:t>ych</w:t>
      </w:r>
      <w:r w:rsidRPr="0081323B">
        <w:rPr>
          <w:sz w:val="21"/>
          <w:szCs w:val="21"/>
        </w:rPr>
        <w:t>, kurator</w:t>
      </w:r>
      <w:r w:rsidR="00654FC6">
        <w:rPr>
          <w:sz w:val="21"/>
          <w:szCs w:val="21"/>
        </w:rPr>
        <w:t>ów</w:t>
      </w:r>
      <w:r w:rsidRPr="0081323B">
        <w:rPr>
          <w:sz w:val="21"/>
          <w:szCs w:val="21"/>
        </w:rPr>
        <w:t>, terapeu</w:t>
      </w:r>
      <w:r w:rsidR="00654FC6">
        <w:rPr>
          <w:sz w:val="21"/>
          <w:szCs w:val="21"/>
        </w:rPr>
        <w:t>tów</w:t>
      </w:r>
      <w:r w:rsidRPr="0081323B">
        <w:rPr>
          <w:sz w:val="21"/>
          <w:szCs w:val="21"/>
        </w:rPr>
        <w:t>, policjan</w:t>
      </w:r>
      <w:r w:rsidR="00654FC6">
        <w:rPr>
          <w:sz w:val="21"/>
          <w:szCs w:val="21"/>
        </w:rPr>
        <w:t>tów</w:t>
      </w:r>
      <w:r w:rsidRPr="0081323B">
        <w:rPr>
          <w:sz w:val="21"/>
          <w:szCs w:val="21"/>
        </w:rPr>
        <w:t>, pracowni</w:t>
      </w:r>
      <w:r w:rsidR="00654FC6">
        <w:rPr>
          <w:sz w:val="21"/>
          <w:szCs w:val="21"/>
        </w:rPr>
        <w:t>ków</w:t>
      </w:r>
      <w:r w:rsidRPr="0081323B">
        <w:rPr>
          <w:sz w:val="21"/>
          <w:szCs w:val="21"/>
        </w:rPr>
        <w:t xml:space="preserve"> placówek opiekuńczo-wychowawczych</w:t>
      </w:r>
      <w:r w:rsidR="00654FC6">
        <w:rPr>
          <w:sz w:val="21"/>
          <w:szCs w:val="21"/>
        </w:rPr>
        <w:t xml:space="preserve"> dla dzieci </w:t>
      </w:r>
      <w:r w:rsidR="00151373">
        <w:rPr>
          <w:sz w:val="21"/>
          <w:szCs w:val="21"/>
        </w:rPr>
        <w:br/>
      </w:r>
      <w:r w:rsidR="00654FC6">
        <w:rPr>
          <w:sz w:val="21"/>
          <w:szCs w:val="21"/>
        </w:rPr>
        <w:t>i młodzież</w:t>
      </w:r>
      <w:r w:rsidR="00151373">
        <w:rPr>
          <w:sz w:val="21"/>
          <w:szCs w:val="21"/>
        </w:rPr>
        <w:t xml:space="preserve">y, </w:t>
      </w:r>
      <w:r w:rsidR="00654FC6" w:rsidRPr="00151373">
        <w:rPr>
          <w:sz w:val="21"/>
          <w:szCs w:val="21"/>
        </w:rPr>
        <w:t xml:space="preserve">systemu </w:t>
      </w:r>
      <w:r w:rsidR="00151373" w:rsidRPr="00151373">
        <w:rPr>
          <w:sz w:val="21"/>
          <w:szCs w:val="21"/>
        </w:rPr>
        <w:t>pieczy zastępczej</w:t>
      </w:r>
      <w:r w:rsidRPr="00151373">
        <w:rPr>
          <w:sz w:val="21"/>
          <w:szCs w:val="21"/>
        </w:rPr>
        <w:t>, nauczyciel</w:t>
      </w:r>
      <w:r w:rsidR="00654FC6" w:rsidRPr="00151373">
        <w:rPr>
          <w:sz w:val="21"/>
          <w:szCs w:val="21"/>
        </w:rPr>
        <w:t>i</w:t>
      </w:r>
      <w:r w:rsidRPr="0081323B">
        <w:rPr>
          <w:sz w:val="21"/>
          <w:szCs w:val="21"/>
        </w:rPr>
        <w:t>, pracowni</w:t>
      </w:r>
      <w:r w:rsidR="00654FC6">
        <w:rPr>
          <w:sz w:val="21"/>
          <w:szCs w:val="21"/>
        </w:rPr>
        <w:t xml:space="preserve">ków </w:t>
      </w:r>
      <w:r w:rsidR="0081323B" w:rsidRPr="0081323B">
        <w:rPr>
          <w:sz w:val="21"/>
          <w:szCs w:val="21"/>
        </w:rPr>
        <w:t>medyczn</w:t>
      </w:r>
      <w:r w:rsidR="00654FC6">
        <w:rPr>
          <w:sz w:val="21"/>
          <w:szCs w:val="21"/>
        </w:rPr>
        <w:t>ych</w:t>
      </w:r>
      <w:r w:rsidR="0081323B" w:rsidRPr="0081323B">
        <w:rPr>
          <w:sz w:val="21"/>
          <w:szCs w:val="21"/>
        </w:rPr>
        <w:t xml:space="preserve"> podmiotów prowadzących działalność leczniczą</w:t>
      </w:r>
      <w:r w:rsidRPr="0081323B">
        <w:rPr>
          <w:sz w:val="21"/>
          <w:szCs w:val="21"/>
        </w:rPr>
        <w:t>, pedag</w:t>
      </w:r>
      <w:r w:rsidR="00654FC6">
        <w:rPr>
          <w:sz w:val="21"/>
          <w:szCs w:val="21"/>
        </w:rPr>
        <w:t>ogów</w:t>
      </w:r>
      <w:r w:rsidRPr="0081323B">
        <w:rPr>
          <w:sz w:val="21"/>
          <w:szCs w:val="21"/>
        </w:rPr>
        <w:t>, psycholo</w:t>
      </w:r>
      <w:r w:rsidR="00654FC6">
        <w:rPr>
          <w:sz w:val="21"/>
          <w:szCs w:val="21"/>
        </w:rPr>
        <w:t>gów</w:t>
      </w:r>
      <w:r w:rsidRPr="0081323B">
        <w:rPr>
          <w:sz w:val="21"/>
          <w:szCs w:val="21"/>
        </w:rPr>
        <w:t>, członk</w:t>
      </w:r>
      <w:r w:rsidR="00654FC6">
        <w:rPr>
          <w:sz w:val="21"/>
          <w:szCs w:val="21"/>
        </w:rPr>
        <w:t>ów</w:t>
      </w:r>
      <w:r w:rsidRPr="0081323B">
        <w:rPr>
          <w:sz w:val="21"/>
          <w:szCs w:val="21"/>
        </w:rPr>
        <w:t xml:space="preserve"> gminnych komisji ds. przeciwdziałania uzależnieniom,</w:t>
      </w:r>
    </w:p>
    <w:p w14:paraId="5CEBB10A" w14:textId="23D5E2BE" w:rsidR="00290A03" w:rsidRPr="002E3859" w:rsidRDefault="00654FC6">
      <w:pPr>
        <w:pStyle w:val="Tekstpodstawowy"/>
        <w:numPr>
          <w:ilvl w:val="0"/>
          <w:numId w:val="5"/>
        </w:numPr>
        <w:spacing w:line="276" w:lineRule="auto"/>
        <w:ind w:left="426" w:hanging="283"/>
        <w:rPr>
          <w:sz w:val="21"/>
          <w:szCs w:val="21"/>
        </w:rPr>
      </w:pPr>
      <w:r w:rsidRPr="002E3859">
        <w:rPr>
          <w:sz w:val="21"/>
          <w:szCs w:val="21"/>
        </w:rPr>
        <w:t>instytucj</w:t>
      </w:r>
      <w:r>
        <w:rPr>
          <w:sz w:val="21"/>
          <w:szCs w:val="21"/>
        </w:rPr>
        <w:t>i i</w:t>
      </w:r>
      <w:r w:rsidR="00290A03" w:rsidRPr="002E3859">
        <w:rPr>
          <w:sz w:val="21"/>
          <w:szCs w:val="21"/>
        </w:rPr>
        <w:t xml:space="preserve"> organizacj</w:t>
      </w:r>
      <w:r>
        <w:rPr>
          <w:sz w:val="21"/>
          <w:szCs w:val="21"/>
        </w:rPr>
        <w:t>i</w:t>
      </w:r>
      <w:r w:rsidR="00290A03" w:rsidRPr="002E3859">
        <w:rPr>
          <w:sz w:val="21"/>
          <w:szCs w:val="21"/>
        </w:rPr>
        <w:t xml:space="preserve"> pozarządow</w:t>
      </w:r>
      <w:r>
        <w:rPr>
          <w:sz w:val="21"/>
          <w:szCs w:val="21"/>
        </w:rPr>
        <w:t>ych</w:t>
      </w:r>
      <w:r w:rsidR="00290A03" w:rsidRPr="002E3859">
        <w:rPr>
          <w:sz w:val="21"/>
          <w:szCs w:val="21"/>
        </w:rPr>
        <w:t>, działając</w:t>
      </w:r>
      <w:r>
        <w:rPr>
          <w:sz w:val="21"/>
          <w:szCs w:val="21"/>
        </w:rPr>
        <w:t>ych</w:t>
      </w:r>
      <w:r w:rsidR="00290A03" w:rsidRPr="002E3859">
        <w:rPr>
          <w:sz w:val="21"/>
          <w:szCs w:val="21"/>
        </w:rPr>
        <w:t xml:space="preserve"> w obszarze przeciwdziałania przemocy </w:t>
      </w:r>
      <w:r w:rsidR="00AE4585">
        <w:rPr>
          <w:sz w:val="21"/>
          <w:szCs w:val="21"/>
        </w:rPr>
        <w:br/>
      </w:r>
      <w:r w:rsidR="0081323B">
        <w:rPr>
          <w:sz w:val="21"/>
          <w:szCs w:val="21"/>
        </w:rPr>
        <w:t>domowej</w:t>
      </w:r>
      <w:r w:rsidR="00290A03" w:rsidRPr="002E3859">
        <w:rPr>
          <w:sz w:val="21"/>
          <w:szCs w:val="21"/>
        </w:rPr>
        <w:t>,</w:t>
      </w:r>
    </w:p>
    <w:p w14:paraId="58F3A220" w14:textId="50998B32" w:rsidR="00290A03" w:rsidRPr="002E3859" w:rsidRDefault="00290A03">
      <w:pPr>
        <w:pStyle w:val="Tekstpodstawowy"/>
        <w:numPr>
          <w:ilvl w:val="0"/>
          <w:numId w:val="5"/>
        </w:numPr>
        <w:spacing w:line="276" w:lineRule="auto"/>
        <w:ind w:left="426" w:hanging="283"/>
        <w:rPr>
          <w:sz w:val="21"/>
          <w:szCs w:val="21"/>
        </w:rPr>
      </w:pPr>
      <w:r w:rsidRPr="002E3859">
        <w:rPr>
          <w:sz w:val="21"/>
          <w:szCs w:val="21"/>
        </w:rPr>
        <w:t>społeczności lokaln</w:t>
      </w:r>
      <w:r w:rsidR="00654FC6">
        <w:rPr>
          <w:sz w:val="21"/>
          <w:szCs w:val="21"/>
        </w:rPr>
        <w:t>ych</w:t>
      </w:r>
      <w:r w:rsidRPr="002E3859">
        <w:rPr>
          <w:sz w:val="21"/>
          <w:szCs w:val="21"/>
        </w:rPr>
        <w:t>.</w:t>
      </w:r>
    </w:p>
    <w:p w14:paraId="2997BD93" w14:textId="77777777" w:rsidR="007241CF" w:rsidRDefault="007241CF" w:rsidP="001B774C">
      <w:pPr>
        <w:spacing w:after="0" w:line="276" w:lineRule="auto"/>
        <w:ind w:firstLine="567"/>
        <w:jc w:val="both"/>
        <w:rPr>
          <w:rFonts w:ascii="Arial" w:hAnsi="Arial" w:cs="Arial"/>
          <w:sz w:val="21"/>
          <w:szCs w:val="21"/>
        </w:rPr>
      </w:pPr>
    </w:p>
    <w:p w14:paraId="245C9939" w14:textId="02D11177" w:rsidR="00290A03" w:rsidRPr="007241CF" w:rsidRDefault="00290A03" w:rsidP="001B774C">
      <w:pPr>
        <w:spacing w:after="0" w:line="276" w:lineRule="auto"/>
        <w:ind w:firstLine="567"/>
        <w:jc w:val="both"/>
        <w:rPr>
          <w:rFonts w:ascii="Arial" w:hAnsi="Arial" w:cs="Arial"/>
          <w:color w:val="000000" w:themeColor="text1"/>
          <w:sz w:val="21"/>
          <w:szCs w:val="21"/>
        </w:rPr>
      </w:pPr>
      <w:r w:rsidRPr="009015CE">
        <w:rPr>
          <w:rFonts w:ascii="Arial" w:hAnsi="Arial" w:cs="Arial"/>
          <w:sz w:val="21"/>
          <w:szCs w:val="21"/>
        </w:rPr>
        <w:t>Wielowymiarowy charakter problem</w:t>
      </w:r>
      <w:r w:rsidR="009015CE" w:rsidRPr="009015CE">
        <w:rPr>
          <w:rFonts w:ascii="Arial" w:hAnsi="Arial" w:cs="Arial"/>
          <w:sz w:val="21"/>
          <w:szCs w:val="21"/>
        </w:rPr>
        <w:t>ó</w:t>
      </w:r>
      <w:r w:rsidR="009015CE">
        <w:rPr>
          <w:rFonts w:ascii="Arial" w:hAnsi="Arial" w:cs="Arial"/>
          <w:sz w:val="21"/>
          <w:szCs w:val="21"/>
        </w:rPr>
        <w:t>w</w:t>
      </w:r>
      <w:r w:rsidR="009015CE" w:rsidRPr="009015CE">
        <w:rPr>
          <w:rFonts w:ascii="Arial" w:hAnsi="Arial" w:cs="Arial"/>
          <w:sz w:val="21"/>
          <w:szCs w:val="21"/>
        </w:rPr>
        <w:t xml:space="preserve"> związanych z przemocą domową implikuje </w:t>
      </w:r>
      <w:r w:rsidRPr="009015CE">
        <w:rPr>
          <w:rFonts w:ascii="Arial" w:hAnsi="Arial" w:cs="Arial"/>
          <w:sz w:val="21"/>
          <w:szCs w:val="21"/>
        </w:rPr>
        <w:t xml:space="preserve">konieczność </w:t>
      </w:r>
      <w:r w:rsidR="009015CE" w:rsidRPr="009015CE">
        <w:rPr>
          <w:rFonts w:ascii="Arial" w:hAnsi="Arial" w:cs="Arial"/>
          <w:sz w:val="21"/>
          <w:szCs w:val="21"/>
        </w:rPr>
        <w:t xml:space="preserve">zastosowania </w:t>
      </w:r>
      <w:r w:rsidRPr="009015CE">
        <w:rPr>
          <w:rFonts w:ascii="Arial" w:hAnsi="Arial" w:cs="Arial"/>
          <w:sz w:val="21"/>
          <w:szCs w:val="21"/>
        </w:rPr>
        <w:t xml:space="preserve">szerokiego </w:t>
      </w:r>
      <w:r w:rsidR="00CB76F9">
        <w:rPr>
          <w:rFonts w:ascii="Arial" w:hAnsi="Arial" w:cs="Arial"/>
          <w:sz w:val="21"/>
          <w:szCs w:val="21"/>
        </w:rPr>
        <w:t>spektrum</w:t>
      </w:r>
      <w:r w:rsidRPr="009015CE">
        <w:rPr>
          <w:rFonts w:ascii="Arial" w:hAnsi="Arial" w:cs="Arial"/>
          <w:sz w:val="21"/>
          <w:szCs w:val="21"/>
        </w:rPr>
        <w:t xml:space="preserve"> oddziaływań</w:t>
      </w:r>
      <w:r w:rsidR="009015CE">
        <w:rPr>
          <w:rFonts w:ascii="Arial" w:hAnsi="Arial" w:cs="Arial"/>
          <w:sz w:val="21"/>
          <w:szCs w:val="21"/>
        </w:rPr>
        <w:t xml:space="preserve"> </w:t>
      </w:r>
      <w:r w:rsidR="009015CE" w:rsidRPr="009015CE">
        <w:rPr>
          <w:rFonts w:ascii="Arial" w:hAnsi="Arial" w:cs="Arial"/>
          <w:sz w:val="21"/>
          <w:szCs w:val="21"/>
        </w:rPr>
        <w:t>we</w:t>
      </w:r>
      <w:r w:rsidRPr="009015CE">
        <w:rPr>
          <w:rFonts w:ascii="Arial" w:hAnsi="Arial" w:cs="Arial"/>
          <w:sz w:val="21"/>
          <w:szCs w:val="21"/>
        </w:rPr>
        <w:t xml:space="preserve"> współprac</w:t>
      </w:r>
      <w:r w:rsidR="009015CE" w:rsidRPr="009015CE">
        <w:rPr>
          <w:rFonts w:ascii="Arial" w:hAnsi="Arial" w:cs="Arial"/>
          <w:sz w:val="21"/>
          <w:szCs w:val="21"/>
        </w:rPr>
        <w:t>y</w:t>
      </w:r>
      <w:r w:rsidR="00A24705" w:rsidRPr="009015CE">
        <w:rPr>
          <w:rFonts w:ascii="Arial" w:hAnsi="Arial" w:cs="Arial"/>
          <w:sz w:val="21"/>
          <w:szCs w:val="21"/>
        </w:rPr>
        <w:t xml:space="preserve"> </w:t>
      </w:r>
      <w:r w:rsidR="009015CE" w:rsidRPr="009015CE">
        <w:rPr>
          <w:rFonts w:ascii="Arial" w:hAnsi="Arial" w:cs="Arial"/>
          <w:sz w:val="21"/>
          <w:szCs w:val="21"/>
        </w:rPr>
        <w:t xml:space="preserve">z </w:t>
      </w:r>
      <w:r w:rsidRPr="009015CE">
        <w:rPr>
          <w:rFonts w:ascii="Arial" w:hAnsi="Arial" w:cs="Arial"/>
          <w:sz w:val="21"/>
          <w:szCs w:val="21"/>
        </w:rPr>
        <w:t>partner</w:t>
      </w:r>
      <w:r w:rsidR="009015CE" w:rsidRPr="009015CE">
        <w:rPr>
          <w:rFonts w:ascii="Arial" w:hAnsi="Arial" w:cs="Arial"/>
          <w:sz w:val="21"/>
          <w:szCs w:val="21"/>
        </w:rPr>
        <w:t>ami</w:t>
      </w:r>
      <w:r w:rsidRPr="009015CE">
        <w:rPr>
          <w:rFonts w:ascii="Arial" w:hAnsi="Arial" w:cs="Arial"/>
          <w:sz w:val="21"/>
          <w:szCs w:val="21"/>
        </w:rPr>
        <w:t xml:space="preserve"> </w:t>
      </w:r>
      <w:r w:rsidR="001B774C">
        <w:rPr>
          <w:rFonts w:ascii="Arial" w:hAnsi="Arial" w:cs="Arial"/>
          <w:sz w:val="21"/>
          <w:szCs w:val="21"/>
        </w:rPr>
        <w:br/>
      </w:r>
      <w:r w:rsidRPr="009015CE">
        <w:rPr>
          <w:rFonts w:ascii="Arial" w:hAnsi="Arial" w:cs="Arial"/>
          <w:sz w:val="21"/>
          <w:szCs w:val="21"/>
        </w:rPr>
        <w:t>i współrealizator</w:t>
      </w:r>
      <w:r w:rsidR="009015CE" w:rsidRPr="009015CE">
        <w:rPr>
          <w:rFonts w:ascii="Arial" w:hAnsi="Arial" w:cs="Arial"/>
          <w:sz w:val="21"/>
          <w:szCs w:val="21"/>
        </w:rPr>
        <w:t xml:space="preserve">ami </w:t>
      </w:r>
      <w:r w:rsidR="009015CE" w:rsidRPr="00CB76F9">
        <w:rPr>
          <w:rFonts w:ascii="Arial" w:hAnsi="Arial" w:cs="Arial"/>
          <w:sz w:val="21"/>
          <w:szCs w:val="21"/>
        </w:rPr>
        <w:t>różnych przedsięwzięć</w:t>
      </w:r>
      <w:r w:rsidRPr="00CB76F9">
        <w:rPr>
          <w:rFonts w:ascii="Arial" w:hAnsi="Arial" w:cs="Arial"/>
          <w:sz w:val="21"/>
          <w:szCs w:val="21"/>
        </w:rPr>
        <w:t xml:space="preserve">, </w:t>
      </w:r>
      <w:r w:rsidR="00CB76F9" w:rsidRPr="00CB76F9">
        <w:rPr>
          <w:rFonts w:ascii="Arial" w:hAnsi="Arial" w:cs="Arial"/>
          <w:sz w:val="21"/>
          <w:szCs w:val="21"/>
        </w:rPr>
        <w:t>takimi jak</w:t>
      </w:r>
      <w:r w:rsidR="00CB76F9">
        <w:rPr>
          <w:rFonts w:ascii="Arial" w:hAnsi="Arial" w:cs="Arial"/>
          <w:sz w:val="21"/>
          <w:szCs w:val="21"/>
        </w:rPr>
        <w:t>:</w:t>
      </w:r>
      <w:r w:rsidR="00CB76F9" w:rsidRPr="00CB76F9">
        <w:rPr>
          <w:rFonts w:ascii="Arial" w:hAnsi="Arial" w:cs="Arial"/>
          <w:sz w:val="21"/>
          <w:szCs w:val="21"/>
        </w:rPr>
        <w:t xml:space="preserve"> jednostki</w:t>
      </w:r>
      <w:r w:rsidRPr="00CB76F9">
        <w:rPr>
          <w:rFonts w:ascii="Arial" w:hAnsi="Arial" w:cs="Arial"/>
          <w:sz w:val="21"/>
          <w:szCs w:val="21"/>
        </w:rPr>
        <w:t xml:space="preserve"> samorządu terytorialnego, administracj</w:t>
      </w:r>
      <w:r w:rsidR="00CB76F9" w:rsidRPr="00CB76F9">
        <w:rPr>
          <w:rFonts w:ascii="Arial" w:hAnsi="Arial" w:cs="Arial"/>
          <w:sz w:val="21"/>
          <w:szCs w:val="21"/>
        </w:rPr>
        <w:t>a</w:t>
      </w:r>
      <w:r w:rsidRPr="00CB76F9">
        <w:rPr>
          <w:rFonts w:ascii="Arial" w:hAnsi="Arial" w:cs="Arial"/>
          <w:sz w:val="21"/>
          <w:szCs w:val="21"/>
        </w:rPr>
        <w:t xml:space="preserve"> </w:t>
      </w:r>
      <w:r w:rsidRPr="007241CF">
        <w:rPr>
          <w:rFonts w:ascii="Arial" w:hAnsi="Arial" w:cs="Arial"/>
          <w:color w:val="000000" w:themeColor="text1"/>
          <w:sz w:val="21"/>
          <w:szCs w:val="21"/>
        </w:rPr>
        <w:t>rządow</w:t>
      </w:r>
      <w:r w:rsidR="00CB76F9" w:rsidRPr="007241CF">
        <w:rPr>
          <w:rFonts w:ascii="Arial" w:hAnsi="Arial" w:cs="Arial"/>
          <w:color w:val="000000" w:themeColor="text1"/>
          <w:sz w:val="21"/>
          <w:szCs w:val="21"/>
        </w:rPr>
        <w:t>a</w:t>
      </w:r>
      <w:r w:rsidR="001B774C" w:rsidRPr="007241CF">
        <w:rPr>
          <w:rFonts w:ascii="Arial" w:hAnsi="Arial" w:cs="Arial"/>
          <w:color w:val="000000" w:themeColor="text1"/>
          <w:sz w:val="21"/>
          <w:szCs w:val="21"/>
        </w:rPr>
        <w:t xml:space="preserve"> </w:t>
      </w:r>
      <w:r w:rsidR="00CB76F9" w:rsidRPr="007241CF">
        <w:rPr>
          <w:rFonts w:ascii="Arial" w:hAnsi="Arial" w:cs="Arial"/>
          <w:color w:val="000000" w:themeColor="text1"/>
          <w:sz w:val="21"/>
          <w:szCs w:val="21"/>
        </w:rPr>
        <w:t>i</w:t>
      </w:r>
      <w:r w:rsidRPr="007241CF">
        <w:rPr>
          <w:rFonts w:ascii="Arial" w:hAnsi="Arial" w:cs="Arial"/>
          <w:color w:val="000000" w:themeColor="text1"/>
          <w:sz w:val="21"/>
          <w:szCs w:val="21"/>
        </w:rPr>
        <w:t xml:space="preserve"> inn</w:t>
      </w:r>
      <w:r w:rsidR="00CB76F9" w:rsidRPr="007241CF">
        <w:rPr>
          <w:rFonts w:ascii="Arial" w:hAnsi="Arial" w:cs="Arial"/>
          <w:color w:val="000000" w:themeColor="text1"/>
          <w:sz w:val="21"/>
          <w:szCs w:val="21"/>
        </w:rPr>
        <w:t>e</w:t>
      </w:r>
      <w:r w:rsidRPr="007241CF">
        <w:rPr>
          <w:rFonts w:ascii="Arial" w:hAnsi="Arial" w:cs="Arial"/>
          <w:color w:val="000000" w:themeColor="text1"/>
          <w:sz w:val="21"/>
          <w:szCs w:val="21"/>
        </w:rPr>
        <w:t xml:space="preserve"> instytucj</w:t>
      </w:r>
      <w:r w:rsidR="00CB76F9" w:rsidRPr="007241CF">
        <w:rPr>
          <w:rFonts w:ascii="Arial" w:hAnsi="Arial" w:cs="Arial"/>
          <w:color w:val="000000" w:themeColor="text1"/>
          <w:sz w:val="21"/>
          <w:szCs w:val="21"/>
        </w:rPr>
        <w:t>e</w:t>
      </w:r>
      <w:r w:rsidRPr="007241CF">
        <w:rPr>
          <w:rFonts w:ascii="Arial" w:hAnsi="Arial" w:cs="Arial"/>
          <w:color w:val="000000" w:themeColor="text1"/>
          <w:sz w:val="21"/>
          <w:szCs w:val="21"/>
        </w:rPr>
        <w:t xml:space="preserve"> publiczn</w:t>
      </w:r>
      <w:r w:rsidR="00CB76F9" w:rsidRPr="007241CF">
        <w:rPr>
          <w:rFonts w:ascii="Arial" w:hAnsi="Arial" w:cs="Arial"/>
          <w:color w:val="000000" w:themeColor="text1"/>
          <w:sz w:val="21"/>
          <w:szCs w:val="21"/>
        </w:rPr>
        <w:t>e</w:t>
      </w:r>
      <w:r w:rsidRPr="007241CF">
        <w:rPr>
          <w:rFonts w:ascii="Arial" w:hAnsi="Arial" w:cs="Arial"/>
          <w:color w:val="000000" w:themeColor="text1"/>
          <w:sz w:val="21"/>
          <w:szCs w:val="21"/>
        </w:rPr>
        <w:t>, organizacj</w:t>
      </w:r>
      <w:r w:rsidR="00CB76F9" w:rsidRPr="007241CF">
        <w:rPr>
          <w:rFonts w:ascii="Arial" w:hAnsi="Arial" w:cs="Arial"/>
          <w:color w:val="000000" w:themeColor="text1"/>
          <w:sz w:val="21"/>
          <w:szCs w:val="21"/>
        </w:rPr>
        <w:t>e</w:t>
      </w:r>
      <w:r w:rsidRPr="007241CF">
        <w:rPr>
          <w:rFonts w:ascii="Arial" w:hAnsi="Arial" w:cs="Arial"/>
          <w:color w:val="000000" w:themeColor="text1"/>
          <w:sz w:val="21"/>
          <w:szCs w:val="21"/>
        </w:rPr>
        <w:t xml:space="preserve"> pozarządow</w:t>
      </w:r>
      <w:r w:rsidR="00CB76F9" w:rsidRPr="007241CF">
        <w:rPr>
          <w:rFonts w:ascii="Arial" w:hAnsi="Arial" w:cs="Arial"/>
          <w:color w:val="000000" w:themeColor="text1"/>
          <w:sz w:val="21"/>
          <w:szCs w:val="21"/>
        </w:rPr>
        <w:t>e</w:t>
      </w:r>
      <w:r w:rsidR="00E225F1" w:rsidRPr="007241CF">
        <w:rPr>
          <w:rFonts w:ascii="Arial" w:hAnsi="Arial" w:cs="Arial"/>
          <w:color w:val="000000" w:themeColor="text1"/>
          <w:sz w:val="21"/>
          <w:szCs w:val="21"/>
        </w:rPr>
        <w:t>, kościoł</w:t>
      </w:r>
      <w:r w:rsidR="00CB76F9" w:rsidRPr="007241CF">
        <w:rPr>
          <w:rFonts w:ascii="Arial" w:hAnsi="Arial" w:cs="Arial"/>
          <w:color w:val="000000" w:themeColor="text1"/>
          <w:sz w:val="21"/>
          <w:szCs w:val="21"/>
        </w:rPr>
        <w:t>y</w:t>
      </w:r>
      <w:r w:rsidR="00E225F1" w:rsidRPr="007241CF">
        <w:rPr>
          <w:rFonts w:ascii="Arial" w:hAnsi="Arial" w:cs="Arial"/>
          <w:color w:val="000000" w:themeColor="text1"/>
          <w:sz w:val="21"/>
          <w:szCs w:val="21"/>
        </w:rPr>
        <w:t xml:space="preserve"> i związk</w:t>
      </w:r>
      <w:r w:rsidR="00CB76F9" w:rsidRPr="007241CF">
        <w:rPr>
          <w:rFonts w:ascii="Arial" w:hAnsi="Arial" w:cs="Arial"/>
          <w:color w:val="000000" w:themeColor="text1"/>
          <w:sz w:val="21"/>
          <w:szCs w:val="21"/>
        </w:rPr>
        <w:t>i</w:t>
      </w:r>
      <w:r w:rsidR="00E225F1" w:rsidRPr="007241CF">
        <w:rPr>
          <w:rFonts w:ascii="Arial" w:hAnsi="Arial" w:cs="Arial"/>
          <w:color w:val="000000" w:themeColor="text1"/>
          <w:sz w:val="21"/>
          <w:szCs w:val="21"/>
        </w:rPr>
        <w:t xml:space="preserve"> wyznaniow</w:t>
      </w:r>
      <w:r w:rsidR="00CB76F9" w:rsidRPr="007241CF">
        <w:rPr>
          <w:rFonts w:ascii="Arial" w:hAnsi="Arial" w:cs="Arial"/>
          <w:color w:val="000000" w:themeColor="text1"/>
          <w:sz w:val="21"/>
          <w:szCs w:val="21"/>
        </w:rPr>
        <w:t>e</w:t>
      </w:r>
      <w:r w:rsidRPr="007241CF">
        <w:rPr>
          <w:rFonts w:ascii="Arial" w:hAnsi="Arial" w:cs="Arial"/>
          <w:color w:val="000000" w:themeColor="text1"/>
          <w:sz w:val="21"/>
          <w:szCs w:val="21"/>
        </w:rPr>
        <w:t xml:space="preserve"> oraz pozostał</w:t>
      </w:r>
      <w:r w:rsidR="00CB76F9" w:rsidRPr="007241CF">
        <w:rPr>
          <w:rFonts w:ascii="Arial" w:hAnsi="Arial" w:cs="Arial"/>
          <w:color w:val="000000" w:themeColor="text1"/>
          <w:sz w:val="21"/>
          <w:szCs w:val="21"/>
        </w:rPr>
        <w:t>e</w:t>
      </w:r>
      <w:r w:rsidRPr="007241CF">
        <w:rPr>
          <w:rFonts w:ascii="Arial" w:hAnsi="Arial" w:cs="Arial"/>
          <w:color w:val="000000" w:themeColor="text1"/>
          <w:sz w:val="21"/>
          <w:szCs w:val="21"/>
        </w:rPr>
        <w:t xml:space="preserve"> podmiot</w:t>
      </w:r>
      <w:r w:rsidR="00CB76F9" w:rsidRPr="007241CF">
        <w:rPr>
          <w:rFonts w:ascii="Arial" w:hAnsi="Arial" w:cs="Arial"/>
          <w:color w:val="000000" w:themeColor="text1"/>
          <w:sz w:val="21"/>
          <w:szCs w:val="21"/>
        </w:rPr>
        <w:t>y</w:t>
      </w:r>
      <w:r w:rsidRPr="007241CF">
        <w:rPr>
          <w:rFonts w:ascii="Arial" w:hAnsi="Arial" w:cs="Arial"/>
          <w:color w:val="000000" w:themeColor="text1"/>
          <w:sz w:val="21"/>
          <w:szCs w:val="21"/>
        </w:rPr>
        <w:t xml:space="preserve"> działając</w:t>
      </w:r>
      <w:r w:rsidR="00CB76F9" w:rsidRPr="007241CF">
        <w:rPr>
          <w:rFonts w:ascii="Arial" w:hAnsi="Arial" w:cs="Arial"/>
          <w:color w:val="000000" w:themeColor="text1"/>
          <w:sz w:val="21"/>
          <w:szCs w:val="21"/>
        </w:rPr>
        <w:t>e</w:t>
      </w:r>
      <w:r w:rsidR="00A24705" w:rsidRPr="007241CF">
        <w:rPr>
          <w:rFonts w:ascii="Arial" w:hAnsi="Arial" w:cs="Arial"/>
          <w:color w:val="000000" w:themeColor="text1"/>
          <w:sz w:val="21"/>
          <w:szCs w:val="21"/>
        </w:rPr>
        <w:t xml:space="preserve"> </w:t>
      </w:r>
      <w:r w:rsidRPr="007241CF">
        <w:rPr>
          <w:rFonts w:ascii="Arial" w:hAnsi="Arial" w:cs="Arial"/>
          <w:color w:val="000000" w:themeColor="text1"/>
          <w:sz w:val="21"/>
          <w:szCs w:val="21"/>
        </w:rPr>
        <w:t>na rzecz przeciwdziałania przemocy, w tym również podmiot</w:t>
      </w:r>
      <w:r w:rsidR="00CB76F9" w:rsidRPr="007241CF">
        <w:rPr>
          <w:rFonts w:ascii="Arial" w:hAnsi="Arial" w:cs="Arial"/>
          <w:color w:val="000000" w:themeColor="text1"/>
          <w:sz w:val="21"/>
          <w:szCs w:val="21"/>
        </w:rPr>
        <w:t>y</w:t>
      </w:r>
      <w:r w:rsidRPr="007241CF">
        <w:rPr>
          <w:rFonts w:ascii="Arial" w:hAnsi="Arial" w:cs="Arial"/>
          <w:color w:val="000000" w:themeColor="text1"/>
          <w:sz w:val="21"/>
          <w:szCs w:val="21"/>
        </w:rPr>
        <w:t xml:space="preserve"> sektora prywatnego.</w:t>
      </w:r>
    </w:p>
    <w:p w14:paraId="55055E82" w14:textId="77777777" w:rsidR="007241CF" w:rsidRDefault="007241CF" w:rsidP="001B774C">
      <w:pPr>
        <w:pStyle w:val="Tekstpodstawowy"/>
        <w:spacing w:line="276" w:lineRule="auto"/>
        <w:ind w:firstLine="567"/>
        <w:rPr>
          <w:i/>
          <w:color w:val="000000" w:themeColor="text1"/>
          <w:sz w:val="21"/>
          <w:szCs w:val="21"/>
        </w:rPr>
      </w:pPr>
    </w:p>
    <w:p w14:paraId="0F6ED835" w14:textId="3D5084D9" w:rsidR="00290A03" w:rsidRPr="007241CF" w:rsidRDefault="00290A03" w:rsidP="001B774C">
      <w:pPr>
        <w:pStyle w:val="Tekstpodstawowy"/>
        <w:spacing w:line="276" w:lineRule="auto"/>
        <w:ind w:firstLine="567"/>
        <w:rPr>
          <w:color w:val="000000" w:themeColor="text1"/>
          <w:sz w:val="21"/>
          <w:szCs w:val="21"/>
        </w:rPr>
      </w:pPr>
      <w:r w:rsidRPr="007241CF">
        <w:rPr>
          <w:i/>
          <w:color w:val="000000" w:themeColor="text1"/>
          <w:sz w:val="21"/>
          <w:szCs w:val="21"/>
        </w:rPr>
        <w:t>Program</w:t>
      </w:r>
      <w:r w:rsidRPr="007241CF">
        <w:rPr>
          <w:color w:val="000000" w:themeColor="text1"/>
          <w:sz w:val="21"/>
          <w:szCs w:val="21"/>
        </w:rPr>
        <w:t xml:space="preserve"> </w:t>
      </w:r>
      <w:r w:rsidR="003530FB" w:rsidRPr="007241CF">
        <w:rPr>
          <w:color w:val="000000" w:themeColor="text1"/>
          <w:sz w:val="21"/>
          <w:szCs w:val="21"/>
        </w:rPr>
        <w:t>daje</w:t>
      </w:r>
      <w:r w:rsidRPr="007241CF">
        <w:rPr>
          <w:color w:val="000000" w:themeColor="text1"/>
          <w:sz w:val="21"/>
          <w:szCs w:val="21"/>
        </w:rPr>
        <w:t xml:space="preserve"> możliwość tworzenia i wspierania sieci partnerstw realizujących zadania mające na celu rozwiązywanie problemów społecznych ze szczególnym uwzględnieniem problematyki</w:t>
      </w:r>
      <w:r w:rsidR="00A24705" w:rsidRPr="007241CF">
        <w:rPr>
          <w:color w:val="000000" w:themeColor="text1"/>
          <w:sz w:val="21"/>
          <w:szCs w:val="21"/>
        </w:rPr>
        <w:t xml:space="preserve"> </w:t>
      </w:r>
      <w:r w:rsidRPr="007241CF">
        <w:rPr>
          <w:color w:val="000000" w:themeColor="text1"/>
          <w:sz w:val="21"/>
          <w:szCs w:val="21"/>
        </w:rPr>
        <w:t xml:space="preserve">przeciwdziałania przemocy </w:t>
      </w:r>
      <w:r w:rsidR="003530FB" w:rsidRPr="007241CF">
        <w:rPr>
          <w:color w:val="000000" w:themeColor="text1"/>
          <w:sz w:val="21"/>
          <w:szCs w:val="21"/>
        </w:rPr>
        <w:t>domowej</w:t>
      </w:r>
      <w:r w:rsidRPr="007241CF">
        <w:rPr>
          <w:color w:val="000000" w:themeColor="text1"/>
          <w:sz w:val="21"/>
          <w:szCs w:val="21"/>
        </w:rPr>
        <w:t xml:space="preserve">. </w:t>
      </w:r>
    </w:p>
    <w:p w14:paraId="1ED4CCA6" w14:textId="77777777" w:rsidR="007241CF" w:rsidRDefault="007241CF" w:rsidP="001B774C">
      <w:pPr>
        <w:pStyle w:val="Tekstpodstawowy"/>
        <w:spacing w:line="276" w:lineRule="auto"/>
        <w:ind w:firstLine="567"/>
        <w:rPr>
          <w:color w:val="000000" w:themeColor="text1"/>
          <w:sz w:val="21"/>
          <w:szCs w:val="21"/>
        </w:rPr>
      </w:pPr>
    </w:p>
    <w:p w14:paraId="6433E108" w14:textId="4A078DB9" w:rsidR="007B2C7A" w:rsidRPr="007241CF" w:rsidRDefault="007B2C7A" w:rsidP="001B774C">
      <w:pPr>
        <w:pStyle w:val="Tekstpodstawowy"/>
        <w:spacing w:line="276" w:lineRule="auto"/>
        <w:ind w:firstLine="567"/>
        <w:rPr>
          <w:color w:val="000000" w:themeColor="text1"/>
          <w:sz w:val="21"/>
          <w:szCs w:val="21"/>
        </w:rPr>
      </w:pPr>
      <w:r w:rsidRPr="007241CF">
        <w:rPr>
          <w:color w:val="000000" w:themeColor="text1"/>
          <w:sz w:val="21"/>
          <w:szCs w:val="21"/>
        </w:rPr>
        <w:t xml:space="preserve">Zakłada się, że </w:t>
      </w:r>
      <w:r w:rsidR="00CB76F9" w:rsidRPr="007241CF">
        <w:rPr>
          <w:color w:val="000000" w:themeColor="text1"/>
          <w:sz w:val="21"/>
          <w:szCs w:val="21"/>
        </w:rPr>
        <w:t xml:space="preserve">efektem realizacji </w:t>
      </w:r>
      <w:r w:rsidRPr="007241CF">
        <w:rPr>
          <w:color w:val="000000" w:themeColor="text1"/>
          <w:sz w:val="21"/>
          <w:szCs w:val="21"/>
        </w:rPr>
        <w:t>zada</w:t>
      </w:r>
      <w:r w:rsidR="00CB76F9" w:rsidRPr="007241CF">
        <w:rPr>
          <w:color w:val="000000" w:themeColor="text1"/>
          <w:sz w:val="21"/>
          <w:szCs w:val="21"/>
        </w:rPr>
        <w:t>ń</w:t>
      </w:r>
      <w:r w:rsidRPr="007241CF">
        <w:rPr>
          <w:color w:val="000000" w:themeColor="text1"/>
          <w:sz w:val="21"/>
          <w:szCs w:val="21"/>
        </w:rPr>
        <w:t xml:space="preserve"> </w:t>
      </w:r>
      <w:r w:rsidR="00CB76F9" w:rsidRPr="007241CF">
        <w:rPr>
          <w:i/>
          <w:iCs/>
          <w:color w:val="000000" w:themeColor="text1"/>
          <w:sz w:val="21"/>
          <w:szCs w:val="21"/>
        </w:rPr>
        <w:t>Programu</w:t>
      </w:r>
      <w:r w:rsidR="00CB76F9" w:rsidRPr="007241CF">
        <w:rPr>
          <w:color w:val="000000" w:themeColor="text1"/>
          <w:sz w:val="21"/>
          <w:szCs w:val="21"/>
        </w:rPr>
        <w:t xml:space="preserve"> będzie</w:t>
      </w:r>
      <w:r w:rsidRPr="007241CF">
        <w:rPr>
          <w:color w:val="000000" w:themeColor="text1"/>
          <w:sz w:val="21"/>
          <w:szCs w:val="21"/>
        </w:rPr>
        <w:t xml:space="preserve"> </w:t>
      </w:r>
      <w:r w:rsidR="00EC6F1C" w:rsidRPr="007241CF">
        <w:rPr>
          <w:color w:val="000000" w:themeColor="text1"/>
          <w:sz w:val="21"/>
          <w:szCs w:val="21"/>
        </w:rPr>
        <w:t xml:space="preserve">podjęcie nowych </w:t>
      </w:r>
      <w:r w:rsidR="00EC6F1C" w:rsidRPr="007241CF">
        <w:rPr>
          <w:iCs/>
          <w:color w:val="000000" w:themeColor="text1"/>
          <w:sz w:val="21"/>
          <w:szCs w:val="21"/>
        </w:rPr>
        <w:t>przedsięwzięć</w:t>
      </w:r>
      <w:r w:rsidR="00EC6F1C" w:rsidRPr="007241CF">
        <w:rPr>
          <w:color w:val="000000" w:themeColor="text1"/>
          <w:sz w:val="21"/>
          <w:szCs w:val="21"/>
        </w:rPr>
        <w:t xml:space="preserve"> </w:t>
      </w:r>
      <w:r w:rsidR="00EC6F1C" w:rsidRPr="007241CF">
        <w:rPr>
          <w:color w:val="000000" w:themeColor="text1"/>
          <w:sz w:val="21"/>
          <w:szCs w:val="21"/>
        </w:rPr>
        <w:br/>
        <w:t xml:space="preserve">i </w:t>
      </w:r>
      <w:r w:rsidRPr="007241CF">
        <w:rPr>
          <w:iCs/>
          <w:color w:val="000000" w:themeColor="text1"/>
          <w:sz w:val="21"/>
          <w:szCs w:val="21"/>
        </w:rPr>
        <w:t>wzmocnieni</w:t>
      </w:r>
      <w:r w:rsidR="00CB76F9" w:rsidRPr="007241CF">
        <w:rPr>
          <w:iCs/>
          <w:color w:val="000000" w:themeColor="text1"/>
          <w:sz w:val="21"/>
          <w:szCs w:val="21"/>
        </w:rPr>
        <w:t>e</w:t>
      </w:r>
      <w:r w:rsidRPr="007241CF">
        <w:rPr>
          <w:iCs/>
          <w:color w:val="000000" w:themeColor="text1"/>
          <w:sz w:val="21"/>
          <w:szCs w:val="21"/>
        </w:rPr>
        <w:t xml:space="preserve"> </w:t>
      </w:r>
      <w:r w:rsidR="00EC6F1C" w:rsidRPr="007241CF">
        <w:rPr>
          <w:iCs/>
          <w:color w:val="000000" w:themeColor="text1"/>
          <w:sz w:val="21"/>
          <w:szCs w:val="21"/>
        </w:rPr>
        <w:t xml:space="preserve">aktywności </w:t>
      </w:r>
      <w:r w:rsidRPr="007241CF">
        <w:rPr>
          <w:iCs/>
          <w:color w:val="000000" w:themeColor="text1"/>
          <w:sz w:val="21"/>
          <w:szCs w:val="21"/>
        </w:rPr>
        <w:t xml:space="preserve">na rzecz przeciwdziałania przemocy </w:t>
      </w:r>
      <w:r w:rsidR="00CB76F9" w:rsidRPr="007241CF">
        <w:rPr>
          <w:iCs/>
          <w:color w:val="000000" w:themeColor="text1"/>
          <w:sz w:val="21"/>
          <w:szCs w:val="21"/>
        </w:rPr>
        <w:t>domowej</w:t>
      </w:r>
      <w:r w:rsidRPr="007241CF">
        <w:rPr>
          <w:iCs/>
          <w:color w:val="000000" w:themeColor="text1"/>
          <w:sz w:val="21"/>
          <w:szCs w:val="21"/>
        </w:rPr>
        <w:t xml:space="preserve"> w województwie śląskim</w:t>
      </w:r>
      <w:r w:rsidRPr="007241CF">
        <w:rPr>
          <w:color w:val="000000" w:themeColor="text1"/>
          <w:sz w:val="21"/>
          <w:szCs w:val="21"/>
        </w:rPr>
        <w:t>, przez</w:t>
      </w:r>
      <w:r w:rsidR="00CB76F9" w:rsidRPr="007241CF">
        <w:rPr>
          <w:color w:val="000000" w:themeColor="text1"/>
          <w:sz w:val="21"/>
          <w:szCs w:val="21"/>
        </w:rPr>
        <w:t xml:space="preserve"> różnorodne formy  </w:t>
      </w:r>
      <w:r w:rsidR="007E654F" w:rsidRPr="007241CF">
        <w:rPr>
          <w:color w:val="000000" w:themeColor="text1"/>
          <w:sz w:val="21"/>
          <w:szCs w:val="21"/>
        </w:rPr>
        <w:t>oddziaływań</w:t>
      </w:r>
      <w:r w:rsidR="00CB76F9" w:rsidRPr="007241CF">
        <w:rPr>
          <w:color w:val="000000" w:themeColor="text1"/>
          <w:sz w:val="21"/>
          <w:szCs w:val="21"/>
        </w:rPr>
        <w:t>, w szczególności</w:t>
      </w:r>
      <w:r w:rsidRPr="007241CF">
        <w:rPr>
          <w:color w:val="000000" w:themeColor="text1"/>
          <w:sz w:val="21"/>
          <w:szCs w:val="21"/>
        </w:rPr>
        <w:t>:</w:t>
      </w:r>
    </w:p>
    <w:p w14:paraId="4F2D0994" w14:textId="60660146" w:rsidR="00B3311D" w:rsidRPr="007241CF" w:rsidRDefault="00ED3515">
      <w:pPr>
        <w:pStyle w:val="Tekstpodstawowy"/>
        <w:numPr>
          <w:ilvl w:val="0"/>
          <w:numId w:val="5"/>
        </w:numPr>
        <w:spacing w:line="276" w:lineRule="auto"/>
        <w:ind w:left="426" w:hanging="283"/>
        <w:rPr>
          <w:bCs/>
          <w:iCs/>
          <w:color w:val="000000" w:themeColor="text1"/>
          <w:sz w:val="21"/>
          <w:szCs w:val="21"/>
        </w:rPr>
      </w:pPr>
      <w:r w:rsidRPr="007241CF">
        <w:rPr>
          <w:color w:val="000000" w:themeColor="text1"/>
          <w:sz w:val="21"/>
          <w:szCs w:val="21"/>
        </w:rPr>
        <w:t xml:space="preserve">organizowanie i współorganizowanie </w:t>
      </w:r>
      <w:r w:rsidR="00B3311D" w:rsidRPr="007241CF">
        <w:rPr>
          <w:color w:val="000000" w:themeColor="text1"/>
          <w:sz w:val="21"/>
          <w:szCs w:val="21"/>
        </w:rPr>
        <w:t xml:space="preserve">aktywności służących </w:t>
      </w:r>
      <w:r w:rsidR="007B57E4" w:rsidRPr="007241CF">
        <w:rPr>
          <w:color w:val="000000" w:themeColor="text1"/>
          <w:sz w:val="21"/>
          <w:szCs w:val="21"/>
        </w:rPr>
        <w:t>wzmocnieni</w:t>
      </w:r>
      <w:r w:rsidR="00B3311D" w:rsidRPr="007241CF">
        <w:rPr>
          <w:color w:val="000000" w:themeColor="text1"/>
          <w:sz w:val="21"/>
          <w:szCs w:val="21"/>
        </w:rPr>
        <w:t>u</w:t>
      </w:r>
      <w:r w:rsidRPr="007241CF">
        <w:rPr>
          <w:color w:val="000000" w:themeColor="text1"/>
          <w:sz w:val="21"/>
          <w:szCs w:val="21"/>
        </w:rPr>
        <w:t xml:space="preserve"> lokalnych systemów przeciwdziałania przemocy domowej,</w:t>
      </w:r>
    </w:p>
    <w:p w14:paraId="162DBC24" w14:textId="1E188819" w:rsidR="00ED3515" w:rsidRPr="00B2509C" w:rsidRDefault="00B3311D">
      <w:pPr>
        <w:pStyle w:val="Tekstpodstawowy"/>
        <w:numPr>
          <w:ilvl w:val="0"/>
          <w:numId w:val="5"/>
        </w:numPr>
        <w:spacing w:line="276" w:lineRule="auto"/>
        <w:ind w:left="426" w:hanging="283"/>
        <w:rPr>
          <w:color w:val="000000" w:themeColor="text1"/>
          <w:sz w:val="21"/>
          <w:szCs w:val="21"/>
        </w:rPr>
      </w:pPr>
      <w:r w:rsidRPr="007241CF">
        <w:rPr>
          <w:color w:val="000000" w:themeColor="text1"/>
          <w:sz w:val="21"/>
          <w:szCs w:val="21"/>
        </w:rPr>
        <w:t>organizowanie i współorganizowanie różnych form</w:t>
      </w:r>
      <w:r w:rsidR="00ED3515" w:rsidRPr="007241CF">
        <w:rPr>
          <w:color w:val="000000" w:themeColor="text1"/>
          <w:sz w:val="21"/>
          <w:szCs w:val="21"/>
        </w:rPr>
        <w:t xml:space="preserve"> </w:t>
      </w:r>
      <w:r w:rsidR="00F61DF9" w:rsidRPr="007241CF">
        <w:rPr>
          <w:color w:val="000000" w:themeColor="text1"/>
          <w:sz w:val="21"/>
          <w:szCs w:val="21"/>
        </w:rPr>
        <w:t>doskonalenia zawodowego</w:t>
      </w:r>
      <w:r w:rsidRPr="007241CF">
        <w:rPr>
          <w:color w:val="000000" w:themeColor="text1"/>
          <w:sz w:val="21"/>
          <w:szCs w:val="21"/>
        </w:rPr>
        <w:t>, w tym szkoleń, konferencji i innych pozaszkoleniowych oddziaływań np. grup rozwoju czy superwizj</w:t>
      </w:r>
      <w:r w:rsidR="00DA11C8">
        <w:rPr>
          <w:color w:val="000000" w:themeColor="text1"/>
          <w:sz w:val="21"/>
          <w:szCs w:val="21"/>
        </w:rPr>
        <w:t>i</w:t>
      </w:r>
      <w:r w:rsidRPr="007241CF">
        <w:rPr>
          <w:color w:val="000000" w:themeColor="text1"/>
          <w:sz w:val="21"/>
          <w:szCs w:val="21"/>
        </w:rPr>
        <w:t>,</w:t>
      </w:r>
    </w:p>
    <w:p w14:paraId="14D0230F" w14:textId="14BF0573" w:rsidR="00290A03" w:rsidRPr="007241CF" w:rsidRDefault="00290A03">
      <w:pPr>
        <w:pStyle w:val="Tekstpodstawowy"/>
        <w:numPr>
          <w:ilvl w:val="0"/>
          <w:numId w:val="5"/>
        </w:numPr>
        <w:spacing w:line="276" w:lineRule="auto"/>
        <w:ind w:left="426" w:hanging="283"/>
        <w:rPr>
          <w:color w:val="000000" w:themeColor="text1"/>
          <w:sz w:val="21"/>
          <w:szCs w:val="21"/>
        </w:rPr>
      </w:pPr>
      <w:r w:rsidRPr="007241CF">
        <w:rPr>
          <w:color w:val="000000" w:themeColor="text1"/>
          <w:sz w:val="21"/>
          <w:szCs w:val="21"/>
        </w:rPr>
        <w:t xml:space="preserve">współpracę </w:t>
      </w:r>
      <w:r w:rsidR="00ED3515" w:rsidRPr="007241CF">
        <w:rPr>
          <w:color w:val="000000" w:themeColor="text1"/>
          <w:sz w:val="21"/>
          <w:szCs w:val="21"/>
        </w:rPr>
        <w:t>z</w:t>
      </w:r>
      <w:r w:rsidRPr="007241CF">
        <w:rPr>
          <w:color w:val="000000" w:themeColor="text1"/>
          <w:sz w:val="21"/>
          <w:szCs w:val="21"/>
        </w:rPr>
        <w:t xml:space="preserve"> instytucj</w:t>
      </w:r>
      <w:r w:rsidR="00ED3515" w:rsidRPr="007241CF">
        <w:rPr>
          <w:color w:val="000000" w:themeColor="text1"/>
          <w:sz w:val="21"/>
          <w:szCs w:val="21"/>
        </w:rPr>
        <w:t>ami</w:t>
      </w:r>
      <w:r w:rsidRPr="007241CF">
        <w:rPr>
          <w:color w:val="000000" w:themeColor="text1"/>
          <w:sz w:val="21"/>
          <w:szCs w:val="21"/>
        </w:rPr>
        <w:t xml:space="preserve"> </w:t>
      </w:r>
      <w:r w:rsidR="00ED3515" w:rsidRPr="007241CF">
        <w:rPr>
          <w:color w:val="000000" w:themeColor="text1"/>
          <w:sz w:val="21"/>
          <w:szCs w:val="21"/>
        </w:rPr>
        <w:t>realizującymi zadania na rzecz przeciwdziałania przemocy domowej,</w:t>
      </w:r>
    </w:p>
    <w:p w14:paraId="47A9168E" w14:textId="77777777" w:rsidR="008B19BF" w:rsidRPr="00B2509C" w:rsidRDefault="008B19BF">
      <w:pPr>
        <w:pStyle w:val="Tekstpodstawowy"/>
        <w:numPr>
          <w:ilvl w:val="0"/>
          <w:numId w:val="5"/>
        </w:numPr>
        <w:spacing w:line="276" w:lineRule="auto"/>
        <w:ind w:left="426" w:hanging="283"/>
        <w:rPr>
          <w:color w:val="000000" w:themeColor="text1"/>
          <w:sz w:val="21"/>
          <w:szCs w:val="21"/>
        </w:rPr>
      </w:pPr>
      <w:r w:rsidRPr="007241CF">
        <w:rPr>
          <w:color w:val="000000" w:themeColor="text1"/>
          <w:sz w:val="21"/>
          <w:szCs w:val="21"/>
        </w:rPr>
        <w:t>zlecanie, organizowanie lub współorganizowanie kampanii społeczno-edukacyjnych</w:t>
      </w:r>
      <w:r w:rsidRPr="00B2509C">
        <w:rPr>
          <w:color w:val="000000" w:themeColor="text1"/>
          <w:sz w:val="21"/>
          <w:szCs w:val="21"/>
        </w:rPr>
        <w:t>,</w:t>
      </w:r>
    </w:p>
    <w:p w14:paraId="0FDDAB34" w14:textId="2E29DDDB" w:rsidR="00290A03" w:rsidRPr="00B2509C" w:rsidRDefault="00ED3515">
      <w:pPr>
        <w:pStyle w:val="Tekstpodstawowy"/>
        <w:numPr>
          <w:ilvl w:val="0"/>
          <w:numId w:val="5"/>
        </w:numPr>
        <w:spacing w:line="276" w:lineRule="auto"/>
        <w:ind w:left="426" w:hanging="283"/>
        <w:rPr>
          <w:color w:val="000000" w:themeColor="text1"/>
          <w:sz w:val="21"/>
          <w:szCs w:val="21"/>
        </w:rPr>
      </w:pPr>
      <w:r w:rsidRPr="00B2509C">
        <w:rPr>
          <w:color w:val="000000" w:themeColor="text1"/>
          <w:sz w:val="21"/>
          <w:szCs w:val="21"/>
        </w:rPr>
        <w:t>działalność</w:t>
      </w:r>
      <w:r w:rsidR="00290A03" w:rsidRPr="00B2509C">
        <w:rPr>
          <w:color w:val="000000" w:themeColor="text1"/>
          <w:sz w:val="21"/>
          <w:szCs w:val="21"/>
        </w:rPr>
        <w:t xml:space="preserve"> informac</w:t>
      </w:r>
      <w:r w:rsidRPr="00B2509C">
        <w:rPr>
          <w:color w:val="000000" w:themeColor="text1"/>
          <w:sz w:val="21"/>
          <w:szCs w:val="21"/>
        </w:rPr>
        <w:t>yjną w mediach, w tym społecznościowych</w:t>
      </w:r>
      <w:r w:rsidR="00290A03" w:rsidRPr="00B2509C">
        <w:rPr>
          <w:color w:val="000000" w:themeColor="text1"/>
          <w:sz w:val="21"/>
          <w:szCs w:val="21"/>
        </w:rPr>
        <w:t>,</w:t>
      </w:r>
    </w:p>
    <w:p w14:paraId="1E05D9FF" w14:textId="57940446" w:rsidR="00AE4585" w:rsidRPr="00B2509C" w:rsidRDefault="00AE4585">
      <w:pPr>
        <w:pStyle w:val="Tekstpodstawowy"/>
        <w:numPr>
          <w:ilvl w:val="0"/>
          <w:numId w:val="5"/>
        </w:numPr>
        <w:spacing w:line="276" w:lineRule="auto"/>
        <w:ind w:left="426" w:hanging="283"/>
        <w:rPr>
          <w:color w:val="000000" w:themeColor="text1"/>
          <w:sz w:val="21"/>
          <w:szCs w:val="21"/>
        </w:rPr>
      </w:pPr>
      <w:r w:rsidRPr="00B2509C">
        <w:rPr>
          <w:color w:val="000000" w:themeColor="text1"/>
          <w:sz w:val="21"/>
          <w:szCs w:val="21"/>
        </w:rPr>
        <w:t xml:space="preserve">zlecanie (w trybach przewidzianych ustawą o działalności pożytku publicznego </w:t>
      </w:r>
      <w:r w:rsidR="00B2509C">
        <w:rPr>
          <w:color w:val="000000" w:themeColor="text1"/>
          <w:sz w:val="21"/>
          <w:szCs w:val="21"/>
        </w:rPr>
        <w:br/>
      </w:r>
      <w:r w:rsidRPr="00B2509C">
        <w:rPr>
          <w:color w:val="000000" w:themeColor="text1"/>
          <w:sz w:val="21"/>
          <w:szCs w:val="21"/>
        </w:rPr>
        <w:t>i wolontariacie), organizowanie, wspieranie, promowanie przedsięwzięć o zasięgu lub znaczeniu regionalnym na rzecz przeciwdziałania przemocy domowej,</w:t>
      </w:r>
    </w:p>
    <w:p w14:paraId="02B04C2F" w14:textId="56600BD1" w:rsidR="00AE4585" w:rsidRPr="0087499E" w:rsidRDefault="00AE4585">
      <w:pPr>
        <w:pStyle w:val="Tekstpodstawowy"/>
        <w:numPr>
          <w:ilvl w:val="0"/>
          <w:numId w:val="5"/>
        </w:numPr>
        <w:spacing w:line="276" w:lineRule="auto"/>
        <w:ind w:left="426" w:hanging="283"/>
        <w:rPr>
          <w:sz w:val="21"/>
          <w:szCs w:val="21"/>
        </w:rPr>
      </w:pPr>
      <w:r w:rsidRPr="00B2509C">
        <w:rPr>
          <w:color w:val="000000" w:themeColor="text1"/>
          <w:sz w:val="21"/>
          <w:szCs w:val="21"/>
        </w:rPr>
        <w:t>działalność</w:t>
      </w:r>
      <w:r>
        <w:rPr>
          <w:sz w:val="21"/>
          <w:szCs w:val="21"/>
        </w:rPr>
        <w:t xml:space="preserve"> analityczno-monitoringową w zakresie </w:t>
      </w:r>
      <w:r w:rsidRPr="0087499E">
        <w:rPr>
          <w:sz w:val="21"/>
          <w:szCs w:val="21"/>
        </w:rPr>
        <w:t>problemów przemocy domowej</w:t>
      </w:r>
      <w:r>
        <w:rPr>
          <w:sz w:val="21"/>
          <w:szCs w:val="21"/>
        </w:rPr>
        <w:t>.</w:t>
      </w:r>
    </w:p>
    <w:p w14:paraId="22086C88" w14:textId="77777777" w:rsidR="005A0A7E" w:rsidRDefault="005A0A7E" w:rsidP="005A0A7E">
      <w:pPr>
        <w:pStyle w:val="Tekstpodstawowy"/>
        <w:spacing w:line="276" w:lineRule="auto"/>
        <w:rPr>
          <w:bCs/>
          <w:sz w:val="21"/>
          <w:szCs w:val="21"/>
        </w:rPr>
      </w:pPr>
    </w:p>
    <w:p w14:paraId="0E0286B8" w14:textId="1945FF8D" w:rsidR="00571B9F" w:rsidRPr="005A0A7E" w:rsidRDefault="00571B9F" w:rsidP="00571B9F">
      <w:pPr>
        <w:pStyle w:val="Tekstpodstawowy"/>
        <w:spacing w:line="276" w:lineRule="auto"/>
        <w:ind w:firstLine="567"/>
        <w:rPr>
          <w:sz w:val="21"/>
          <w:szCs w:val="21"/>
        </w:rPr>
      </w:pPr>
      <w:r>
        <w:rPr>
          <w:bCs/>
          <w:iCs/>
          <w:sz w:val="21"/>
          <w:szCs w:val="21"/>
        </w:rPr>
        <w:t>Zadania dotyczące organizacji szkoleń wykonywane są z zastosowaniem w</w:t>
      </w:r>
      <w:r w:rsidRPr="001C4EF0">
        <w:rPr>
          <w:bCs/>
          <w:iCs/>
          <w:sz w:val="21"/>
          <w:szCs w:val="21"/>
        </w:rPr>
        <w:t>ytyczn</w:t>
      </w:r>
      <w:r>
        <w:rPr>
          <w:bCs/>
          <w:iCs/>
          <w:sz w:val="21"/>
          <w:szCs w:val="21"/>
        </w:rPr>
        <w:t>ych</w:t>
      </w:r>
      <w:r w:rsidRPr="001C4EF0">
        <w:rPr>
          <w:bCs/>
          <w:iCs/>
          <w:sz w:val="21"/>
          <w:szCs w:val="21"/>
        </w:rPr>
        <w:t xml:space="preserve"> ministra </w:t>
      </w:r>
      <w:r w:rsidR="00B2509C" w:rsidRPr="00B2509C">
        <w:rPr>
          <w:bCs/>
          <w:iCs/>
          <w:sz w:val="21"/>
          <w:szCs w:val="21"/>
        </w:rPr>
        <w:t>do spraw </w:t>
      </w:r>
      <w:r w:rsidR="00B2509C">
        <w:rPr>
          <w:bCs/>
          <w:iCs/>
          <w:sz w:val="21"/>
          <w:szCs w:val="21"/>
        </w:rPr>
        <w:t>r</w:t>
      </w:r>
      <w:r w:rsidR="00B2509C" w:rsidRPr="00B2509C">
        <w:rPr>
          <w:bCs/>
          <w:iCs/>
          <w:sz w:val="21"/>
          <w:szCs w:val="21"/>
        </w:rPr>
        <w:t xml:space="preserve">ówności  </w:t>
      </w:r>
      <w:r w:rsidRPr="001C4EF0">
        <w:rPr>
          <w:bCs/>
          <w:iCs/>
          <w:sz w:val="21"/>
          <w:szCs w:val="21"/>
        </w:rPr>
        <w:t xml:space="preserve">do prowadzenia szkoleń </w:t>
      </w:r>
      <w:r>
        <w:rPr>
          <w:bCs/>
          <w:iCs/>
          <w:sz w:val="21"/>
          <w:szCs w:val="21"/>
        </w:rPr>
        <w:t xml:space="preserve">różnych grup zawodowych </w:t>
      </w:r>
      <w:r w:rsidRPr="001C4EF0">
        <w:rPr>
          <w:bCs/>
          <w:iCs/>
          <w:sz w:val="21"/>
          <w:szCs w:val="21"/>
        </w:rPr>
        <w:t>w zakresie przeciwdziałania przemocy domowej, w tym obowiązkowych szkoleń dla członków zespołu interdyscyplinarnego oraz grup diagnostyczno</w:t>
      </w:r>
      <w:r>
        <w:rPr>
          <w:bCs/>
          <w:iCs/>
          <w:sz w:val="21"/>
          <w:szCs w:val="21"/>
        </w:rPr>
        <w:t>-</w:t>
      </w:r>
      <w:r w:rsidRPr="001C4EF0">
        <w:rPr>
          <w:bCs/>
          <w:iCs/>
          <w:sz w:val="21"/>
          <w:szCs w:val="21"/>
        </w:rPr>
        <w:t xml:space="preserve">pomocowych na podstawie art. 8 pkt 5 ustawy </w:t>
      </w:r>
      <w:r w:rsidR="00B2509C">
        <w:rPr>
          <w:bCs/>
          <w:iCs/>
          <w:sz w:val="21"/>
          <w:szCs w:val="21"/>
        </w:rPr>
        <w:br/>
      </w:r>
      <w:r w:rsidRPr="001C4EF0">
        <w:rPr>
          <w:bCs/>
          <w:iCs/>
          <w:sz w:val="21"/>
          <w:szCs w:val="21"/>
        </w:rPr>
        <w:t xml:space="preserve">o przeciwdziałaniu przemocy </w:t>
      </w:r>
      <w:r w:rsidRPr="005A0A7E">
        <w:rPr>
          <w:bCs/>
          <w:iCs/>
          <w:sz w:val="21"/>
          <w:szCs w:val="21"/>
        </w:rPr>
        <w:t xml:space="preserve">domowej. </w:t>
      </w:r>
    </w:p>
    <w:p w14:paraId="60D0010E" w14:textId="77777777" w:rsidR="00571B9F" w:rsidRDefault="00571B9F" w:rsidP="001B774C">
      <w:pPr>
        <w:pStyle w:val="Tekstpodstawowy"/>
        <w:spacing w:line="276" w:lineRule="auto"/>
        <w:ind w:firstLine="567"/>
        <w:rPr>
          <w:bCs/>
          <w:sz w:val="21"/>
          <w:szCs w:val="21"/>
        </w:rPr>
      </w:pPr>
    </w:p>
    <w:p w14:paraId="08D44083" w14:textId="4B0618A0" w:rsidR="00571B9F" w:rsidRDefault="00485924">
      <w:pPr>
        <w:pStyle w:val="Nagwek3"/>
        <w:numPr>
          <w:ilvl w:val="0"/>
          <w:numId w:val="32"/>
        </w:numPr>
        <w:ind w:left="709"/>
        <w:rPr>
          <w:rFonts w:ascii="Arial" w:hAnsi="Arial" w:cs="Arial"/>
          <w:b w:val="0"/>
          <w:bCs w:val="0"/>
          <w:color w:val="2E74B5" w:themeColor="accent5" w:themeShade="BF"/>
          <w:sz w:val="21"/>
          <w:szCs w:val="21"/>
        </w:rPr>
      </w:pPr>
      <w:bookmarkStart w:id="4241" w:name="_Toc223090110"/>
      <w:r>
        <w:rPr>
          <w:rFonts w:ascii="Arial" w:hAnsi="Arial" w:cs="Arial"/>
          <w:b w:val="0"/>
          <w:bCs w:val="0"/>
          <w:color w:val="2E74B5" w:themeColor="accent5" w:themeShade="BF"/>
          <w:sz w:val="21"/>
          <w:szCs w:val="21"/>
        </w:rPr>
        <w:t>Ramy finansowe</w:t>
      </w:r>
      <w:r w:rsidR="00571B9F">
        <w:rPr>
          <w:rFonts w:ascii="Arial" w:hAnsi="Arial" w:cs="Arial"/>
          <w:b w:val="0"/>
          <w:bCs w:val="0"/>
          <w:color w:val="2E74B5" w:themeColor="accent5" w:themeShade="BF"/>
          <w:sz w:val="21"/>
          <w:szCs w:val="21"/>
        </w:rPr>
        <w:t xml:space="preserve"> </w:t>
      </w:r>
      <w:r w:rsidR="00571B9F" w:rsidRPr="00BB58B4">
        <w:rPr>
          <w:rFonts w:ascii="Arial" w:hAnsi="Arial" w:cs="Arial"/>
          <w:b w:val="0"/>
          <w:bCs w:val="0"/>
          <w:i/>
          <w:iCs/>
          <w:color w:val="2E74B5" w:themeColor="accent5" w:themeShade="BF"/>
          <w:sz w:val="21"/>
          <w:szCs w:val="21"/>
        </w:rPr>
        <w:t>Programu</w:t>
      </w:r>
      <w:bookmarkEnd w:id="4241"/>
    </w:p>
    <w:p w14:paraId="060AF010" w14:textId="77777777" w:rsidR="00571B9F" w:rsidRDefault="00571B9F" w:rsidP="001B774C">
      <w:pPr>
        <w:pStyle w:val="Tekstpodstawowy"/>
        <w:spacing w:line="276" w:lineRule="auto"/>
        <w:ind w:firstLine="567"/>
        <w:rPr>
          <w:bCs/>
          <w:sz w:val="21"/>
          <w:szCs w:val="21"/>
        </w:rPr>
      </w:pPr>
    </w:p>
    <w:p w14:paraId="38386616" w14:textId="512EA8B4" w:rsidR="005A0A7E" w:rsidRPr="007241CF" w:rsidRDefault="005A0A7E" w:rsidP="001B774C">
      <w:pPr>
        <w:pStyle w:val="Tekstpodstawowy"/>
        <w:spacing w:line="276" w:lineRule="auto"/>
        <w:ind w:firstLine="567"/>
        <w:rPr>
          <w:bCs/>
          <w:iCs/>
          <w:color w:val="000000" w:themeColor="text1"/>
          <w:sz w:val="21"/>
          <w:szCs w:val="21"/>
        </w:rPr>
      </w:pPr>
      <w:r w:rsidRPr="008B19BF">
        <w:rPr>
          <w:bCs/>
          <w:sz w:val="21"/>
          <w:szCs w:val="21"/>
        </w:rPr>
        <w:t xml:space="preserve">Zadania </w:t>
      </w:r>
      <w:r w:rsidRPr="008B19BF">
        <w:rPr>
          <w:bCs/>
          <w:i/>
          <w:sz w:val="21"/>
          <w:szCs w:val="21"/>
        </w:rPr>
        <w:t>Program</w:t>
      </w:r>
      <w:r>
        <w:rPr>
          <w:bCs/>
          <w:i/>
          <w:sz w:val="21"/>
          <w:szCs w:val="21"/>
        </w:rPr>
        <w:t>u</w:t>
      </w:r>
      <w:r w:rsidRPr="008B19BF">
        <w:rPr>
          <w:bCs/>
          <w:i/>
          <w:sz w:val="21"/>
          <w:szCs w:val="21"/>
        </w:rPr>
        <w:t xml:space="preserve"> </w:t>
      </w:r>
      <w:r w:rsidRPr="008B19BF">
        <w:rPr>
          <w:bCs/>
          <w:iCs/>
          <w:sz w:val="21"/>
          <w:szCs w:val="21"/>
        </w:rPr>
        <w:t xml:space="preserve">realizowane są zgodnie z rocznymi planami wydatków, w których </w:t>
      </w:r>
      <w:r w:rsidRPr="007241CF">
        <w:rPr>
          <w:bCs/>
          <w:iCs/>
          <w:color w:val="000000" w:themeColor="text1"/>
          <w:sz w:val="21"/>
          <w:szCs w:val="21"/>
        </w:rPr>
        <w:t>ujmowane</w:t>
      </w:r>
      <w:r w:rsidR="001B774C" w:rsidRPr="007241CF">
        <w:rPr>
          <w:bCs/>
          <w:iCs/>
          <w:color w:val="000000" w:themeColor="text1"/>
          <w:sz w:val="21"/>
          <w:szCs w:val="21"/>
        </w:rPr>
        <w:t xml:space="preserve"> </w:t>
      </w:r>
      <w:r w:rsidRPr="007241CF">
        <w:rPr>
          <w:bCs/>
          <w:iCs/>
          <w:color w:val="000000" w:themeColor="text1"/>
          <w:sz w:val="21"/>
          <w:szCs w:val="21"/>
        </w:rPr>
        <w:t xml:space="preserve">są wydatki na zadania przewidziane do realizacji na dany rok budżetowy. </w:t>
      </w:r>
    </w:p>
    <w:p w14:paraId="6E7365DB" w14:textId="08051976" w:rsidR="00571B9F" w:rsidRPr="007241CF" w:rsidRDefault="00E529BC" w:rsidP="007241CF">
      <w:pPr>
        <w:pStyle w:val="Tekstpodstawowy"/>
        <w:spacing w:line="276" w:lineRule="auto"/>
        <w:ind w:firstLine="567"/>
        <w:rPr>
          <w:bCs/>
          <w:color w:val="000000" w:themeColor="text1"/>
          <w:sz w:val="21"/>
          <w:szCs w:val="21"/>
        </w:rPr>
      </w:pPr>
      <w:r w:rsidRPr="007241CF">
        <w:rPr>
          <w:bCs/>
          <w:iCs/>
          <w:color w:val="000000" w:themeColor="text1"/>
          <w:sz w:val="21"/>
          <w:szCs w:val="21"/>
        </w:rPr>
        <w:t xml:space="preserve">Część środków finansowanych na realizację szkoleń w zakresie przeciwdziałania przemocy domowej, w tym w oparciu o art. 8 pkt 5 ustawy o przeciwdziałaniu przemocy domowej, zostaje zabezpieczona każdego roku w formie dotacji z budżetu Państwa na podstawie zapisów </w:t>
      </w:r>
      <w:r w:rsidRPr="007241CF">
        <w:rPr>
          <w:bCs/>
          <w:i/>
          <w:color w:val="000000" w:themeColor="text1"/>
          <w:sz w:val="21"/>
          <w:szCs w:val="21"/>
        </w:rPr>
        <w:t>Rządowego Programu Przeciwdziałania Przemocy Domowej na lata 2024-203</w:t>
      </w:r>
      <w:r w:rsidR="00622F05" w:rsidRPr="007241CF">
        <w:rPr>
          <w:bCs/>
          <w:i/>
          <w:color w:val="000000" w:themeColor="text1"/>
          <w:sz w:val="21"/>
          <w:szCs w:val="21"/>
        </w:rPr>
        <w:t>0</w:t>
      </w:r>
      <w:r w:rsidR="009D1D3D" w:rsidRPr="007241CF">
        <w:rPr>
          <w:bCs/>
          <w:i/>
          <w:color w:val="000000" w:themeColor="text1"/>
          <w:sz w:val="21"/>
          <w:szCs w:val="21"/>
        </w:rPr>
        <w:t xml:space="preserve"> </w:t>
      </w:r>
      <w:r w:rsidR="009D1D3D" w:rsidRPr="007241CF">
        <w:rPr>
          <w:bCs/>
          <w:iCs/>
          <w:color w:val="000000" w:themeColor="text1"/>
          <w:sz w:val="21"/>
          <w:szCs w:val="21"/>
        </w:rPr>
        <w:t>i</w:t>
      </w:r>
      <w:r w:rsidR="00622F05" w:rsidRPr="007241CF">
        <w:rPr>
          <w:bCs/>
          <w:iCs/>
          <w:color w:val="000000" w:themeColor="text1"/>
          <w:sz w:val="21"/>
          <w:szCs w:val="21"/>
        </w:rPr>
        <w:t xml:space="preserve"> </w:t>
      </w:r>
      <w:r w:rsidR="009D1D3D" w:rsidRPr="007241CF">
        <w:rPr>
          <w:bCs/>
          <w:iCs/>
          <w:color w:val="000000" w:themeColor="text1"/>
          <w:sz w:val="21"/>
          <w:szCs w:val="21"/>
        </w:rPr>
        <w:t xml:space="preserve">ustawowego </w:t>
      </w:r>
      <w:r w:rsidR="00622F05" w:rsidRPr="007241CF">
        <w:rPr>
          <w:bCs/>
          <w:iCs/>
          <w:color w:val="000000" w:themeColor="text1"/>
          <w:sz w:val="21"/>
          <w:szCs w:val="21"/>
        </w:rPr>
        <w:t>wkład</w:t>
      </w:r>
      <w:r w:rsidR="009D1D3D" w:rsidRPr="007241CF">
        <w:rPr>
          <w:bCs/>
          <w:iCs/>
          <w:color w:val="000000" w:themeColor="text1"/>
          <w:sz w:val="21"/>
          <w:szCs w:val="21"/>
        </w:rPr>
        <w:t>u</w:t>
      </w:r>
      <w:r w:rsidR="00622F05" w:rsidRPr="007241CF">
        <w:rPr>
          <w:bCs/>
          <w:iCs/>
          <w:color w:val="000000" w:themeColor="text1"/>
          <w:sz w:val="21"/>
          <w:szCs w:val="21"/>
        </w:rPr>
        <w:t xml:space="preserve"> własn</w:t>
      </w:r>
      <w:r w:rsidR="009D1D3D" w:rsidRPr="007241CF">
        <w:rPr>
          <w:bCs/>
          <w:iCs/>
          <w:color w:val="000000" w:themeColor="text1"/>
          <w:sz w:val="21"/>
          <w:szCs w:val="21"/>
        </w:rPr>
        <w:t>ego</w:t>
      </w:r>
      <w:r w:rsidR="00622F05" w:rsidRPr="007241CF">
        <w:rPr>
          <w:bCs/>
          <w:iCs/>
          <w:color w:val="000000" w:themeColor="text1"/>
          <w:sz w:val="21"/>
          <w:szCs w:val="21"/>
        </w:rPr>
        <w:t xml:space="preserve"> </w:t>
      </w:r>
      <w:r w:rsidR="009D1D3D" w:rsidRPr="007241CF">
        <w:rPr>
          <w:bCs/>
          <w:iCs/>
          <w:color w:val="000000" w:themeColor="text1"/>
          <w:sz w:val="21"/>
          <w:szCs w:val="21"/>
        </w:rPr>
        <w:t xml:space="preserve">z </w:t>
      </w:r>
      <w:r w:rsidR="00622F05" w:rsidRPr="007241CF">
        <w:rPr>
          <w:bCs/>
          <w:iCs/>
          <w:color w:val="000000" w:themeColor="text1"/>
          <w:sz w:val="21"/>
          <w:szCs w:val="21"/>
        </w:rPr>
        <w:t>budżetu Województwa Śląskiego</w:t>
      </w:r>
      <w:r w:rsidR="009D1D3D" w:rsidRPr="007241CF">
        <w:rPr>
          <w:bCs/>
          <w:iCs/>
          <w:color w:val="000000" w:themeColor="text1"/>
          <w:sz w:val="21"/>
          <w:szCs w:val="21"/>
        </w:rPr>
        <w:t xml:space="preserve">. </w:t>
      </w:r>
    </w:p>
    <w:p w14:paraId="4D38E671" w14:textId="64BBB8FF" w:rsidR="007241CF" w:rsidRDefault="00AE4585" w:rsidP="00B36881">
      <w:pPr>
        <w:pStyle w:val="Tekstpodstawowy"/>
        <w:spacing w:line="276" w:lineRule="auto"/>
        <w:ind w:firstLine="567"/>
        <w:rPr>
          <w:bCs/>
          <w:color w:val="000000" w:themeColor="text1"/>
          <w:sz w:val="21"/>
          <w:szCs w:val="21"/>
        </w:rPr>
      </w:pPr>
      <w:r w:rsidRPr="007241CF">
        <w:rPr>
          <w:bCs/>
          <w:color w:val="000000" w:themeColor="text1"/>
          <w:sz w:val="21"/>
          <w:szCs w:val="21"/>
        </w:rPr>
        <w:t>Jednocześnie</w:t>
      </w:r>
      <w:r w:rsidR="00C204EE" w:rsidRPr="007241CF">
        <w:rPr>
          <w:bCs/>
          <w:color w:val="000000" w:themeColor="text1"/>
          <w:sz w:val="21"/>
          <w:szCs w:val="21"/>
        </w:rPr>
        <w:t>, zakłada się możliwość realizacji projektów współfinansowanych z innych źródeł. W przypadku zadań realizowanych wspólnie z innymi podmiotami przewiduje się możliwość współfinansowania działań.</w:t>
      </w:r>
    </w:p>
    <w:p w14:paraId="211F387D" w14:textId="77777777" w:rsidR="007241CF" w:rsidRDefault="007241CF" w:rsidP="00B36881">
      <w:pPr>
        <w:pStyle w:val="Tekstpodstawowy"/>
        <w:spacing w:line="276" w:lineRule="auto"/>
        <w:ind w:firstLine="567"/>
        <w:rPr>
          <w:bCs/>
          <w:color w:val="000000" w:themeColor="text1"/>
          <w:sz w:val="21"/>
          <w:szCs w:val="21"/>
        </w:rPr>
      </w:pPr>
    </w:p>
    <w:p w14:paraId="211798C5" w14:textId="2D549504" w:rsidR="00F53CD0" w:rsidRPr="00285204" w:rsidRDefault="00F53CD0">
      <w:pPr>
        <w:pStyle w:val="Nagwek3"/>
        <w:numPr>
          <w:ilvl w:val="0"/>
          <w:numId w:val="32"/>
        </w:numPr>
        <w:ind w:left="709"/>
        <w:rPr>
          <w:rFonts w:ascii="Arial" w:hAnsi="Arial" w:cs="Arial"/>
          <w:b w:val="0"/>
          <w:bCs w:val="0"/>
          <w:color w:val="2E74B5" w:themeColor="accent5" w:themeShade="BF"/>
          <w:sz w:val="21"/>
          <w:szCs w:val="21"/>
        </w:rPr>
      </w:pPr>
      <w:bookmarkStart w:id="4242" w:name="_Toc72407903"/>
      <w:bookmarkStart w:id="4243" w:name="_Toc223090111"/>
      <w:r w:rsidRPr="00285204">
        <w:rPr>
          <w:rFonts w:ascii="Arial" w:hAnsi="Arial" w:cs="Arial"/>
          <w:b w:val="0"/>
          <w:bCs w:val="0"/>
          <w:color w:val="2E74B5" w:themeColor="accent5" w:themeShade="BF"/>
          <w:sz w:val="21"/>
          <w:szCs w:val="21"/>
        </w:rPr>
        <w:t>Monitoring i ewaluacja Programu</w:t>
      </w:r>
      <w:bookmarkEnd w:id="4242"/>
      <w:r w:rsidRPr="00285204">
        <w:rPr>
          <w:rFonts w:ascii="Arial" w:hAnsi="Arial" w:cs="Arial"/>
          <w:b w:val="0"/>
          <w:bCs w:val="0"/>
          <w:color w:val="2E74B5" w:themeColor="accent5" w:themeShade="BF"/>
          <w:sz w:val="21"/>
          <w:szCs w:val="21"/>
        </w:rPr>
        <w:t xml:space="preserve"> </w:t>
      </w:r>
      <w:r w:rsidR="008E6A5A" w:rsidRPr="00285204">
        <w:rPr>
          <w:rFonts w:ascii="Arial" w:hAnsi="Arial" w:cs="Arial"/>
          <w:b w:val="0"/>
          <w:bCs w:val="0"/>
          <w:color w:val="2E74B5" w:themeColor="accent5" w:themeShade="BF"/>
          <w:sz w:val="21"/>
          <w:szCs w:val="21"/>
        </w:rPr>
        <w:t>przeciwdziałania przemocy domowej</w:t>
      </w:r>
      <w:r w:rsidR="001B774C" w:rsidRPr="00285204">
        <w:rPr>
          <w:rFonts w:ascii="Arial" w:hAnsi="Arial" w:cs="Arial"/>
          <w:b w:val="0"/>
          <w:bCs w:val="0"/>
          <w:color w:val="2E74B5" w:themeColor="accent5" w:themeShade="BF"/>
          <w:sz w:val="21"/>
          <w:szCs w:val="21"/>
        </w:rPr>
        <w:t xml:space="preserve"> </w:t>
      </w:r>
      <w:r w:rsidR="008E6A5A" w:rsidRPr="00285204">
        <w:rPr>
          <w:rFonts w:ascii="Arial" w:hAnsi="Arial" w:cs="Arial"/>
          <w:b w:val="0"/>
          <w:bCs w:val="0"/>
          <w:color w:val="2E74B5" w:themeColor="accent5" w:themeShade="BF"/>
          <w:sz w:val="21"/>
          <w:szCs w:val="21"/>
        </w:rPr>
        <w:t>w województwie śląskim na lata 202</w:t>
      </w:r>
      <w:r w:rsidR="009B3546" w:rsidRPr="00285204">
        <w:rPr>
          <w:rFonts w:ascii="Arial" w:hAnsi="Arial" w:cs="Arial"/>
          <w:b w:val="0"/>
          <w:bCs w:val="0"/>
          <w:color w:val="2E74B5" w:themeColor="accent5" w:themeShade="BF"/>
          <w:sz w:val="21"/>
          <w:szCs w:val="21"/>
        </w:rPr>
        <w:t>6</w:t>
      </w:r>
      <w:r w:rsidR="008E6A5A" w:rsidRPr="00285204">
        <w:rPr>
          <w:rFonts w:ascii="Arial" w:hAnsi="Arial" w:cs="Arial"/>
          <w:b w:val="0"/>
          <w:bCs w:val="0"/>
          <w:color w:val="2E74B5" w:themeColor="accent5" w:themeShade="BF"/>
          <w:sz w:val="21"/>
          <w:szCs w:val="21"/>
        </w:rPr>
        <w:t>-2030</w:t>
      </w:r>
      <w:bookmarkEnd w:id="4243"/>
    </w:p>
    <w:p w14:paraId="49CD0DCD" w14:textId="77777777" w:rsidR="005D0E50" w:rsidRPr="00F064F9" w:rsidRDefault="005D0E50" w:rsidP="00F53CD0">
      <w:pPr>
        <w:spacing w:after="0" w:line="276" w:lineRule="auto"/>
        <w:jc w:val="both"/>
        <w:rPr>
          <w:rFonts w:ascii="Arial" w:hAnsi="Arial" w:cs="Arial"/>
          <w:sz w:val="21"/>
          <w:szCs w:val="21"/>
          <w:highlight w:val="cyan"/>
        </w:rPr>
      </w:pPr>
    </w:p>
    <w:p w14:paraId="44E2507D" w14:textId="16C4F22A" w:rsidR="007B2C7A" w:rsidRPr="00EA4738" w:rsidRDefault="00F53CD0" w:rsidP="001B774C">
      <w:pPr>
        <w:spacing w:after="0" w:line="276" w:lineRule="auto"/>
        <w:ind w:firstLine="567"/>
        <w:jc w:val="both"/>
        <w:rPr>
          <w:rFonts w:ascii="Arial" w:hAnsi="Arial" w:cs="Arial"/>
          <w:sz w:val="21"/>
          <w:szCs w:val="21"/>
        </w:rPr>
      </w:pPr>
      <w:r w:rsidRPr="00EA4738">
        <w:rPr>
          <w:rFonts w:ascii="Arial" w:hAnsi="Arial" w:cs="Arial"/>
          <w:sz w:val="21"/>
          <w:szCs w:val="21"/>
        </w:rPr>
        <w:t xml:space="preserve">Zadania związane z prowadzeniem monitoringu i ewaluacji </w:t>
      </w:r>
      <w:r w:rsidRPr="00EA4738">
        <w:rPr>
          <w:rFonts w:ascii="Arial" w:hAnsi="Arial" w:cs="Arial"/>
          <w:i/>
          <w:iCs/>
          <w:sz w:val="21"/>
          <w:szCs w:val="21"/>
        </w:rPr>
        <w:t>Programu</w:t>
      </w:r>
      <w:r w:rsidRPr="00EA4738">
        <w:rPr>
          <w:rFonts w:ascii="Arial" w:hAnsi="Arial" w:cs="Arial"/>
          <w:sz w:val="21"/>
          <w:szCs w:val="21"/>
        </w:rPr>
        <w:t xml:space="preserve"> są zgodne z systemem wdrażania, monitorowania i ewaluacji </w:t>
      </w:r>
      <w:r w:rsidRPr="00EA4738">
        <w:rPr>
          <w:rFonts w:ascii="Arial" w:hAnsi="Arial" w:cs="Arial"/>
          <w:i/>
          <w:iCs/>
          <w:sz w:val="21"/>
          <w:szCs w:val="21"/>
        </w:rPr>
        <w:t>Strategii Polityki Społecznej Województwa Śląskiego na lata 2020-2030</w:t>
      </w:r>
      <w:r w:rsidRPr="00EA4738">
        <w:rPr>
          <w:rFonts w:ascii="Arial" w:hAnsi="Arial" w:cs="Arial"/>
          <w:sz w:val="21"/>
          <w:szCs w:val="21"/>
        </w:rPr>
        <w:t xml:space="preserve"> oraz </w:t>
      </w:r>
      <w:r w:rsidR="00EA4738" w:rsidRPr="00EA4738">
        <w:rPr>
          <w:rFonts w:ascii="Arial" w:hAnsi="Arial" w:cs="Arial"/>
          <w:i/>
          <w:iCs/>
          <w:sz w:val="21"/>
          <w:szCs w:val="21"/>
        </w:rPr>
        <w:t>Rządowego</w:t>
      </w:r>
      <w:r w:rsidRPr="00EA4738">
        <w:rPr>
          <w:rFonts w:ascii="Arial" w:hAnsi="Arial" w:cs="Arial"/>
          <w:i/>
          <w:iCs/>
          <w:sz w:val="21"/>
          <w:szCs w:val="21"/>
        </w:rPr>
        <w:t xml:space="preserve"> Programu Przeciwdziałania Przemocy </w:t>
      </w:r>
      <w:r w:rsidR="00C04CE3">
        <w:rPr>
          <w:rFonts w:ascii="Arial" w:hAnsi="Arial" w:cs="Arial"/>
          <w:i/>
          <w:iCs/>
          <w:sz w:val="21"/>
          <w:szCs w:val="21"/>
        </w:rPr>
        <w:t>Domowej</w:t>
      </w:r>
      <w:r w:rsidR="00EA4738" w:rsidRPr="00EA4738">
        <w:rPr>
          <w:rFonts w:ascii="Arial" w:hAnsi="Arial" w:cs="Arial"/>
          <w:i/>
          <w:iCs/>
          <w:sz w:val="21"/>
          <w:szCs w:val="21"/>
        </w:rPr>
        <w:t xml:space="preserve"> na lata 2024-2030</w:t>
      </w:r>
      <w:r w:rsidRPr="00EA4738">
        <w:rPr>
          <w:rFonts w:ascii="Arial" w:hAnsi="Arial" w:cs="Arial"/>
          <w:sz w:val="21"/>
          <w:szCs w:val="21"/>
        </w:rPr>
        <w:t xml:space="preserve">. </w:t>
      </w:r>
    </w:p>
    <w:p w14:paraId="2BAA2EAB" w14:textId="76E66128" w:rsidR="00F53CD0" w:rsidRPr="00EA4738" w:rsidRDefault="00F53CD0" w:rsidP="007241CF">
      <w:pPr>
        <w:spacing w:after="0" w:line="276" w:lineRule="auto"/>
        <w:ind w:firstLine="567"/>
        <w:jc w:val="both"/>
        <w:rPr>
          <w:rFonts w:ascii="Arial" w:hAnsi="Arial" w:cs="Arial"/>
          <w:sz w:val="21"/>
          <w:szCs w:val="21"/>
        </w:rPr>
      </w:pPr>
      <w:r w:rsidRPr="00EA4738">
        <w:rPr>
          <w:rFonts w:ascii="Arial" w:hAnsi="Arial" w:cs="Arial"/>
          <w:sz w:val="21"/>
          <w:szCs w:val="21"/>
        </w:rPr>
        <w:t xml:space="preserve">Bieżąca ocena zadań </w:t>
      </w:r>
      <w:r w:rsidRPr="00EA4738">
        <w:rPr>
          <w:rFonts w:ascii="Arial" w:hAnsi="Arial" w:cs="Arial"/>
          <w:i/>
          <w:iCs/>
          <w:sz w:val="21"/>
          <w:szCs w:val="21"/>
        </w:rPr>
        <w:t>Programu</w:t>
      </w:r>
      <w:r w:rsidRPr="00EA4738">
        <w:rPr>
          <w:rFonts w:ascii="Arial" w:hAnsi="Arial" w:cs="Arial"/>
          <w:sz w:val="21"/>
          <w:szCs w:val="21"/>
        </w:rPr>
        <w:t xml:space="preserve"> dokonywana jest poprzez analizę ich realizacji pod względem efektywności, użyteczności, trwałości oddziaływania, z wykorzystaniem wskaźników monitoringu i ewaluacji zadań, kontroli merytorycznej i finansowej zadań zlecanych oraz bieżącej ewaluacji </w:t>
      </w:r>
      <w:r w:rsidR="00096A3C">
        <w:rPr>
          <w:rFonts w:ascii="Arial" w:hAnsi="Arial" w:cs="Arial"/>
          <w:sz w:val="21"/>
          <w:szCs w:val="21"/>
        </w:rPr>
        <w:t>różnych form doskonalenia zawodowego</w:t>
      </w:r>
      <w:r w:rsidRPr="00EA4738">
        <w:rPr>
          <w:rFonts w:ascii="Arial" w:hAnsi="Arial" w:cs="Arial"/>
          <w:sz w:val="21"/>
          <w:szCs w:val="21"/>
        </w:rPr>
        <w:t>.</w:t>
      </w:r>
    </w:p>
    <w:p w14:paraId="1F45EAEB" w14:textId="05884904" w:rsidR="00082EB8" w:rsidRPr="00EA4738" w:rsidRDefault="00082EB8" w:rsidP="001B774C">
      <w:pPr>
        <w:spacing w:after="0" w:line="276" w:lineRule="auto"/>
        <w:ind w:firstLine="567"/>
        <w:jc w:val="both"/>
        <w:rPr>
          <w:rFonts w:ascii="Arial" w:hAnsi="Arial" w:cs="Arial"/>
          <w:sz w:val="21"/>
          <w:szCs w:val="21"/>
        </w:rPr>
      </w:pPr>
      <w:r w:rsidRPr="00EA4738">
        <w:rPr>
          <w:rFonts w:ascii="Arial" w:hAnsi="Arial" w:cs="Arial"/>
          <w:sz w:val="21"/>
          <w:szCs w:val="21"/>
        </w:rPr>
        <w:t xml:space="preserve">Monitorowanie realizacji </w:t>
      </w:r>
      <w:r w:rsidRPr="00EA4738">
        <w:rPr>
          <w:rFonts w:ascii="Arial" w:hAnsi="Arial" w:cs="Arial"/>
          <w:i/>
          <w:iCs/>
          <w:sz w:val="21"/>
          <w:szCs w:val="21"/>
        </w:rPr>
        <w:t>Programu</w:t>
      </w:r>
      <w:r w:rsidRPr="00EA4738">
        <w:rPr>
          <w:rFonts w:ascii="Arial" w:hAnsi="Arial" w:cs="Arial"/>
          <w:b/>
          <w:bCs/>
          <w:sz w:val="21"/>
          <w:szCs w:val="21"/>
        </w:rPr>
        <w:t xml:space="preserve"> </w:t>
      </w:r>
      <w:r w:rsidRPr="00EA4738">
        <w:rPr>
          <w:rFonts w:ascii="Arial" w:hAnsi="Arial" w:cs="Arial"/>
          <w:sz w:val="21"/>
          <w:szCs w:val="21"/>
        </w:rPr>
        <w:t>umożliwi</w:t>
      </w:r>
      <w:r w:rsidR="00EA4738">
        <w:rPr>
          <w:rFonts w:ascii="Arial" w:hAnsi="Arial" w:cs="Arial"/>
          <w:sz w:val="21"/>
          <w:szCs w:val="21"/>
        </w:rPr>
        <w:t>a</w:t>
      </w:r>
      <w:r w:rsidRPr="00EA4738">
        <w:rPr>
          <w:rFonts w:ascii="Arial" w:hAnsi="Arial" w:cs="Arial"/>
          <w:sz w:val="21"/>
          <w:szCs w:val="21"/>
        </w:rPr>
        <w:t xml:space="preserve"> kompetentną i rzetelną ocenę zrealizowanych zadań oraz osiągniętych celów.</w:t>
      </w:r>
    </w:p>
    <w:p w14:paraId="3ACD2E16" w14:textId="77777777" w:rsidR="00F53CD0" w:rsidRDefault="00F53CD0" w:rsidP="00F53CD0">
      <w:pPr>
        <w:spacing w:after="0" w:line="276" w:lineRule="auto"/>
        <w:jc w:val="both"/>
        <w:rPr>
          <w:rFonts w:ascii="Arial" w:hAnsi="Arial" w:cs="Arial"/>
          <w:sz w:val="21"/>
          <w:szCs w:val="21"/>
        </w:rPr>
      </w:pPr>
    </w:p>
    <w:p w14:paraId="6C6DE545" w14:textId="77777777" w:rsidR="00F53CD0" w:rsidRPr="00EA4738" w:rsidRDefault="00F53CD0" w:rsidP="00F53CD0">
      <w:pPr>
        <w:spacing w:after="0" w:line="276" w:lineRule="auto"/>
        <w:jc w:val="both"/>
        <w:rPr>
          <w:rFonts w:ascii="Arial" w:hAnsi="Arial" w:cs="Arial"/>
          <w:b/>
          <w:bCs/>
          <w:sz w:val="21"/>
          <w:szCs w:val="21"/>
        </w:rPr>
      </w:pPr>
      <w:bookmarkStart w:id="4244" w:name="_Hlk72838434"/>
      <w:r w:rsidRPr="00EA4738">
        <w:rPr>
          <w:rFonts w:ascii="Arial" w:hAnsi="Arial" w:cs="Arial"/>
          <w:b/>
          <w:bCs/>
          <w:sz w:val="21"/>
          <w:szCs w:val="21"/>
        </w:rPr>
        <w:t>Zestawienie wskaźników monitoringu i ewaluacji</w:t>
      </w:r>
    </w:p>
    <w:tbl>
      <w:tblPr>
        <w:tblStyle w:val="Tabela-Siatka"/>
        <w:tblW w:w="92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1551"/>
        <w:gridCol w:w="5438"/>
        <w:gridCol w:w="1563"/>
      </w:tblGrid>
      <w:tr w:rsidR="006C6EF7" w:rsidRPr="006C6EF7" w14:paraId="0663D7E9" w14:textId="77777777" w:rsidTr="00C0351D">
        <w:trPr>
          <w:trHeight w:val="854"/>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bookmarkEnd w:id="4244"/>
          <w:p w14:paraId="06A63E05" w14:textId="225DE7F2" w:rsidR="0038526E" w:rsidRPr="006C6EF7" w:rsidRDefault="0038526E" w:rsidP="00CD743D">
            <w:pPr>
              <w:ind w:left="-108" w:right="-25"/>
              <w:jc w:val="center"/>
              <w:rPr>
                <w:rFonts w:ascii="Arial" w:hAnsi="Arial" w:cs="Arial"/>
                <w:b/>
                <w:bCs/>
                <w:sz w:val="18"/>
                <w:szCs w:val="18"/>
              </w:rPr>
            </w:pPr>
            <w:r w:rsidRPr="006C6EF7">
              <w:rPr>
                <w:rFonts w:ascii="Arial" w:hAnsi="Arial" w:cs="Arial"/>
                <w:b/>
                <w:bCs/>
                <w:sz w:val="18"/>
                <w:szCs w:val="18"/>
              </w:rPr>
              <w:t>Numer</w:t>
            </w:r>
          </w:p>
        </w:tc>
        <w:tc>
          <w:tcPr>
            <w:tcW w:w="155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E9BD369" w14:textId="28E059D4" w:rsidR="0038526E" w:rsidRPr="006C6EF7" w:rsidRDefault="0038526E" w:rsidP="00CD743D">
            <w:pPr>
              <w:jc w:val="center"/>
              <w:rPr>
                <w:rFonts w:ascii="Arial" w:hAnsi="Arial" w:cs="Arial"/>
                <w:b/>
                <w:bCs/>
                <w:sz w:val="18"/>
                <w:szCs w:val="18"/>
              </w:rPr>
            </w:pPr>
            <w:r w:rsidRPr="006C6EF7">
              <w:rPr>
                <w:rFonts w:ascii="Arial" w:hAnsi="Arial" w:cs="Arial"/>
                <w:b/>
                <w:bCs/>
                <w:sz w:val="18"/>
                <w:szCs w:val="18"/>
              </w:rPr>
              <w:t xml:space="preserve">Cel operacyjny </w:t>
            </w:r>
          </w:p>
        </w:tc>
        <w:tc>
          <w:tcPr>
            <w:tcW w:w="543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B0A2383" w14:textId="77777777" w:rsidR="0038526E" w:rsidRPr="006C6EF7" w:rsidRDefault="0038526E" w:rsidP="00CD743D">
            <w:pPr>
              <w:jc w:val="center"/>
              <w:rPr>
                <w:rFonts w:ascii="Arial" w:hAnsi="Arial" w:cs="Arial"/>
                <w:b/>
                <w:bCs/>
                <w:sz w:val="18"/>
                <w:szCs w:val="18"/>
              </w:rPr>
            </w:pPr>
            <w:r w:rsidRPr="006C6EF7">
              <w:rPr>
                <w:rFonts w:ascii="Arial" w:hAnsi="Arial" w:cs="Arial"/>
                <w:b/>
                <w:bCs/>
                <w:sz w:val="18"/>
                <w:szCs w:val="18"/>
              </w:rPr>
              <w:t>Wskaźniki</w:t>
            </w:r>
          </w:p>
        </w:tc>
        <w:tc>
          <w:tcPr>
            <w:tcW w:w="156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F010D31" w14:textId="3F8E7165" w:rsidR="0038526E" w:rsidRPr="006C6EF7" w:rsidRDefault="0038526E" w:rsidP="00CD743D">
            <w:pPr>
              <w:jc w:val="center"/>
              <w:rPr>
                <w:rFonts w:ascii="Arial" w:hAnsi="Arial" w:cs="Arial"/>
                <w:b/>
                <w:bCs/>
                <w:sz w:val="18"/>
                <w:szCs w:val="18"/>
              </w:rPr>
            </w:pPr>
            <w:r w:rsidRPr="006C6EF7">
              <w:rPr>
                <w:rFonts w:ascii="Arial" w:hAnsi="Arial" w:cs="Arial"/>
                <w:b/>
                <w:bCs/>
                <w:sz w:val="18"/>
                <w:szCs w:val="18"/>
              </w:rPr>
              <w:t>wartość docelowa</w:t>
            </w:r>
            <w:r w:rsidR="00317647">
              <w:rPr>
                <w:rFonts w:ascii="Arial" w:hAnsi="Arial" w:cs="Arial"/>
                <w:b/>
                <w:bCs/>
                <w:sz w:val="18"/>
                <w:szCs w:val="18"/>
              </w:rPr>
              <w:t xml:space="preserve"> </w:t>
            </w:r>
            <w:r w:rsidR="00317647">
              <w:rPr>
                <w:rFonts w:ascii="Arial" w:hAnsi="Arial" w:cs="Arial"/>
                <w:b/>
                <w:bCs/>
                <w:sz w:val="18"/>
                <w:szCs w:val="18"/>
              </w:rPr>
              <w:br/>
            </w:r>
            <w:r w:rsidRPr="00317647">
              <w:rPr>
                <w:rFonts w:ascii="Arial" w:hAnsi="Arial" w:cs="Arial"/>
                <w:sz w:val="18"/>
                <w:szCs w:val="18"/>
              </w:rPr>
              <w:t xml:space="preserve">(do </w:t>
            </w:r>
            <w:r w:rsidR="00317647">
              <w:rPr>
                <w:rFonts w:ascii="Arial" w:hAnsi="Arial" w:cs="Arial"/>
                <w:sz w:val="18"/>
                <w:szCs w:val="18"/>
              </w:rPr>
              <w:t>o</w:t>
            </w:r>
            <w:r w:rsidRPr="00317647">
              <w:rPr>
                <w:rFonts w:ascii="Arial" w:hAnsi="Arial" w:cs="Arial"/>
                <w:sz w:val="18"/>
                <w:szCs w:val="18"/>
              </w:rPr>
              <w:t xml:space="preserve">siągnięcia </w:t>
            </w:r>
            <w:r w:rsidRPr="00317647">
              <w:rPr>
                <w:rFonts w:ascii="Arial" w:hAnsi="Arial" w:cs="Arial"/>
                <w:sz w:val="18"/>
                <w:szCs w:val="18"/>
              </w:rPr>
              <w:br/>
              <w:t>do 2030 roku)</w:t>
            </w:r>
          </w:p>
        </w:tc>
      </w:tr>
      <w:tr w:rsidR="00387DD5" w:rsidRPr="006C6EF7" w14:paraId="727769EF" w14:textId="77777777" w:rsidTr="00CD743D">
        <w:trPr>
          <w:trHeight w:val="647"/>
          <w:jc w:val="center"/>
        </w:trPr>
        <w:tc>
          <w:tcPr>
            <w:tcW w:w="680"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2265A445" w14:textId="53FA12B0" w:rsidR="00387DD5" w:rsidRPr="006C6EF7" w:rsidRDefault="00387DD5" w:rsidP="00CD743D">
            <w:pPr>
              <w:jc w:val="center"/>
              <w:rPr>
                <w:rFonts w:ascii="Arial" w:hAnsi="Arial" w:cs="Arial"/>
                <w:b/>
                <w:bCs/>
                <w:sz w:val="18"/>
                <w:szCs w:val="18"/>
              </w:rPr>
            </w:pPr>
            <w:r w:rsidRPr="006C6EF7">
              <w:rPr>
                <w:rFonts w:ascii="Arial" w:hAnsi="Arial" w:cs="Arial"/>
                <w:b/>
                <w:bCs/>
                <w:sz w:val="18"/>
                <w:szCs w:val="18"/>
              </w:rPr>
              <w:t>1.</w:t>
            </w:r>
          </w:p>
        </w:tc>
        <w:tc>
          <w:tcPr>
            <w:tcW w:w="1551" w:type="dxa"/>
            <w:vMerge w:val="restart"/>
            <w:tcBorders>
              <w:top w:val="single" w:sz="4" w:space="0" w:color="auto"/>
              <w:left w:val="single" w:sz="4" w:space="0" w:color="auto"/>
              <w:right w:val="single" w:sz="4" w:space="0" w:color="auto"/>
            </w:tcBorders>
            <w:textDirection w:val="btLr"/>
            <w:vAlign w:val="center"/>
            <w:hideMark/>
          </w:tcPr>
          <w:p w14:paraId="31904EF1" w14:textId="77777777" w:rsidR="00387DD5" w:rsidRDefault="00387DD5" w:rsidP="00CD743D">
            <w:pPr>
              <w:ind w:left="113" w:right="113"/>
              <w:jc w:val="center"/>
              <w:rPr>
                <w:rFonts w:ascii="Arial" w:hAnsi="Arial" w:cs="Arial"/>
                <w:b/>
                <w:bCs/>
                <w:iCs/>
                <w:sz w:val="18"/>
                <w:szCs w:val="18"/>
              </w:rPr>
            </w:pPr>
            <w:r w:rsidRPr="007241CF">
              <w:rPr>
                <w:rFonts w:ascii="Arial" w:hAnsi="Arial" w:cs="Arial"/>
                <w:b/>
                <w:bCs/>
                <w:iCs/>
                <w:sz w:val="18"/>
                <w:szCs w:val="18"/>
              </w:rPr>
              <w:t xml:space="preserve">Wzmacnianie działań na rzecz ochrony osób </w:t>
            </w:r>
          </w:p>
          <w:p w14:paraId="305BAF67" w14:textId="338FDFFA" w:rsidR="00387DD5" w:rsidRPr="007241CF" w:rsidRDefault="00387DD5" w:rsidP="00CD743D">
            <w:pPr>
              <w:ind w:left="113" w:right="113"/>
              <w:jc w:val="center"/>
              <w:rPr>
                <w:rFonts w:ascii="Arial" w:hAnsi="Arial" w:cs="Arial"/>
                <w:b/>
                <w:bCs/>
                <w:sz w:val="18"/>
                <w:szCs w:val="18"/>
                <w:highlight w:val="cyan"/>
              </w:rPr>
            </w:pPr>
            <w:r w:rsidRPr="007241CF">
              <w:rPr>
                <w:rFonts w:ascii="Arial" w:hAnsi="Arial" w:cs="Arial"/>
                <w:b/>
                <w:bCs/>
                <w:iCs/>
                <w:sz w:val="18"/>
                <w:szCs w:val="18"/>
              </w:rPr>
              <w:t>doświadczających przemocy domowej</w:t>
            </w:r>
          </w:p>
        </w:tc>
        <w:tc>
          <w:tcPr>
            <w:tcW w:w="5438" w:type="dxa"/>
            <w:tcBorders>
              <w:top w:val="single" w:sz="4" w:space="0" w:color="auto"/>
              <w:left w:val="single" w:sz="4" w:space="0" w:color="auto"/>
              <w:bottom w:val="single" w:sz="4" w:space="0" w:color="auto"/>
              <w:right w:val="single" w:sz="4" w:space="0" w:color="auto"/>
            </w:tcBorders>
            <w:vAlign w:val="center"/>
          </w:tcPr>
          <w:p w14:paraId="4864CF12" w14:textId="77777777" w:rsidR="00387DD5" w:rsidRPr="006C6EF7" w:rsidRDefault="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przedsięwzięć w zakresie upowszechniania informacji o możliwościach i formach uzyskania pomocy</w:t>
            </w:r>
          </w:p>
        </w:tc>
        <w:tc>
          <w:tcPr>
            <w:tcW w:w="1563" w:type="dxa"/>
            <w:tcBorders>
              <w:top w:val="single" w:sz="4" w:space="0" w:color="auto"/>
              <w:left w:val="single" w:sz="4" w:space="0" w:color="auto"/>
              <w:bottom w:val="single" w:sz="4" w:space="0" w:color="auto"/>
              <w:right w:val="single" w:sz="4" w:space="0" w:color="auto"/>
            </w:tcBorders>
            <w:vAlign w:val="center"/>
          </w:tcPr>
          <w:p w14:paraId="5E68B869" w14:textId="77777777" w:rsidR="00387DD5" w:rsidRPr="006C6EF7" w:rsidRDefault="00387DD5" w:rsidP="00CD743D">
            <w:pPr>
              <w:jc w:val="center"/>
              <w:rPr>
                <w:rFonts w:ascii="Arial" w:hAnsi="Arial" w:cs="Arial"/>
                <w:sz w:val="18"/>
                <w:szCs w:val="18"/>
              </w:rPr>
            </w:pPr>
            <w:r w:rsidRPr="006C6EF7">
              <w:rPr>
                <w:rFonts w:ascii="Arial" w:hAnsi="Arial" w:cs="Arial"/>
                <w:sz w:val="18"/>
                <w:szCs w:val="18"/>
              </w:rPr>
              <w:t>5</w:t>
            </w:r>
          </w:p>
        </w:tc>
      </w:tr>
      <w:tr w:rsidR="00387DD5" w:rsidRPr="006C6EF7" w14:paraId="0267BA5C" w14:textId="77777777" w:rsidTr="00CD743D">
        <w:trPr>
          <w:trHeight w:val="964"/>
          <w:jc w:val="center"/>
        </w:trPr>
        <w:tc>
          <w:tcPr>
            <w:tcW w:w="680" w:type="dxa"/>
            <w:vMerge/>
            <w:tcBorders>
              <w:left w:val="single" w:sz="4" w:space="0" w:color="auto"/>
              <w:right w:val="single" w:sz="4" w:space="0" w:color="auto"/>
            </w:tcBorders>
            <w:shd w:val="clear" w:color="auto" w:fill="E2EFD9" w:themeFill="accent6" w:themeFillTint="33"/>
          </w:tcPr>
          <w:p w14:paraId="6A27F533" w14:textId="4AB40106" w:rsidR="00387DD5" w:rsidRPr="006C6EF7" w:rsidRDefault="00387DD5" w:rsidP="00CD743D">
            <w:pPr>
              <w:jc w:val="center"/>
              <w:rPr>
                <w:rFonts w:ascii="Arial" w:hAnsi="Arial" w:cs="Arial"/>
                <w:b/>
                <w:bCs/>
                <w:sz w:val="18"/>
                <w:szCs w:val="18"/>
              </w:rPr>
            </w:pPr>
          </w:p>
        </w:tc>
        <w:tc>
          <w:tcPr>
            <w:tcW w:w="1551" w:type="dxa"/>
            <w:vMerge/>
            <w:tcBorders>
              <w:left w:val="single" w:sz="4" w:space="0" w:color="auto"/>
              <w:right w:val="single" w:sz="4" w:space="0" w:color="auto"/>
            </w:tcBorders>
            <w:textDirection w:val="btLr"/>
            <w:vAlign w:val="center"/>
          </w:tcPr>
          <w:p w14:paraId="19F69DA4" w14:textId="77777777" w:rsidR="00387DD5" w:rsidRPr="006C6EF7" w:rsidRDefault="00387DD5" w:rsidP="00CD743D">
            <w:pPr>
              <w:ind w:left="113" w:right="113"/>
              <w:rPr>
                <w:rFonts w:ascii="Arial" w:hAnsi="Arial" w:cs="Arial"/>
                <w:b/>
                <w:bCs/>
                <w:iCs/>
                <w:sz w:val="18"/>
                <w:szCs w:val="18"/>
              </w:rPr>
            </w:pPr>
          </w:p>
        </w:tc>
        <w:tc>
          <w:tcPr>
            <w:tcW w:w="5438" w:type="dxa"/>
            <w:tcBorders>
              <w:top w:val="single" w:sz="4" w:space="0" w:color="auto"/>
              <w:left w:val="single" w:sz="4" w:space="0" w:color="auto"/>
              <w:right w:val="single" w:sz="4" w:space="0" w:color="auto"/>
            </w:tcBorders>
            <w:vAlign w:val="center"/>
          </w:tcPr>
          <w:p w14:paraId="250A5693" w14:textId="77777777" w:rsidR="00387DD5" w:rsidRPr="006C6EF7" w:rsidRDefault="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wspartych przedsięwzięć w zakresie działalności informacyjno-pomocowej dotyczącej pierwszego kontaktu (np. telefon zaufania, punkty interwencyjne, informacyjne, czy konsultacyjne)</w:t>
            </w:r>
          </w:p>
        </w:tc>
        <w:tc>
          <w:tcPr>
            <w:tcW w:w="1563" w:type="dxa"/>
            <w:tcBorders>
              <w:top w:val="single" w:sz="4" w:space="0" w:color="auto"/>
              <w:left w:val="single" w:sz="4" w:space="0" w:color="auto"/>
              <w:right w:val="single" w:sz="4" w:space="0" w:color="auto"/>
            </w:tcBorders>
            <w:vAlign w:val="center"/>
          </w:tcPr>
          <w:p w14:paraId="18A80F82" w14:textId="77777777" w:rsidR="00387DD5" w:rsidRPr="006C6EF7" w:rsidRDefault="00387DD5" w:rsidP="00CD743D">
            <w:pPr>
              <w:jc w:val="center"/>
              <w:rPr>
                <w:rFonts w:ascii="Arial" w:hAnsi="Arial" w:cs="Arial"/>
                <w:sz w:val="18"/>
                <w:szCs w:val="18"/>
              </w:rPr>
            </w:pPr>
            <w:r w:rsidRPr="006C6EF7">
              <w:rPr>
                <w:rFonts w:ascii="Arial" w:hAnsi="Arial" w:cs="Arial"/>
                <w:sz w:val="18"/>
                <w:szCs w:val="18"/>
              </w:rPr>
              <w:t>3</w:t>
            </w:r>
          </w:p>
        </w:tc>
      </w:tr>
      <w:tr w:rsidR="00387DD5" w:rsidRPr="006C6EF7" w14:paraId="4B4C3C14" w14:textId="77777777" w:rsidTr="00CD743D">
        <w:trPr>
          <w:trHeight w:val="618"/>
          <w:jc w:val="center"/>
        </w:trPr>
        <w:tc>
          <w:tcPr>
            <w:tcW w:w="680" w:type="dxa"/>
            <w:vMerge/>
            <w:tcBorders>
              <w:left w:val="single" w:sz="4" w:space="0" w:color="auto"/>
              <w:right w:val="single" w:sz="4" w:space="0" w:color="auto"/>
            </w:tcBorders>
            <w:shd w:val="clear" w:color="auto" w:fill="E2EFD9" w:themeFill="accent6" w:themeFillTint="33"/>
          </w:tcPr>
          <w:p w14:paraId="300733E4" w14:textId="25886214" w:rsidR="00387DD5" w:rsidRPr="006C6EF7" w:rsidRDefault="00387DD5" w:rsidP="00CD743D">
            <w:pPr>
              <w:jc w:val="center"/>
              <w:rPr>
                <w:rFonts w:ascii="Arial" w:hAnsi="Arial" w:cs="Arial"/>
                <w:b/>
                <w:bCs/>
                <w:sz w:val="18"/>
                <w:szCs w:val="18"/>
              </w:rPr>
            </w:pPr>
          </w:p>
        </w:tc>
        <w:tc>
          <w:tcPr>
            <w:tcW w:w="1551" w:type="dxa"/>
            <w:vMerge/>
            <w:tcBorders>
              <w:left w:val="single" w:sz="4" w:space="0" w:color="auto"/>
              <w:right w:val="single" w:sz="4" w:space="0" w:color="auto"/>
            </w:tcBorders>
            <w:textDirection w:val="btLr"/>
            <w:vAlign w:val="center"/>
          </w:tcPr>
          <w:p w14:paraId="1F5E7F28" w14:textId="77777777" w:rsidR="00387DD5" w:rsidRPr="006C6EF7" w:rsidRDefault="00387DD5" w:rsidP="00CD743D">
            <w:pPr>
              <w:ind w:left="113" w:right="113"/>
              <w:rPr>
                <w:rFonts w:ascii="Arial" w:hAnsi="Arial" w:cs="Arial"/>
                <w:b/>
                <w:bCs/>
                <w:iCs/>
                <w:sz w:val="18"/>
                <w:szCs w:val="18"/>
              </w:rPr>
            </w:pPr>
          </w:p>
        </w:tc>
        <w:tc>
          <w:tcPr>
            <w:tcW w:w="5438" w:type="dxa"/>
            <w:tcBorders>
              <w:top w:val="single" w:sz="4" w:space="0" w:color="auto"/>
              <w:left w:val="single" w:sz="4" w:space="0" w:color="auto"/>
              <w:bottom w:val="single" w:sz="4" w:space="0" w:color="auto"/>
              <w:right w:val="single" w:sz="4" w:space="0" w:color="auto"/>
            </w:tcBorders>
            <w:vAlign w:val="center"/>
          </w:tcPr>
          <w:p w14:paraId="0740E665" w14:textId="2773BFA3" w:rsidR="00387DD5" w:rsidRPr="006C6EF7" w:rsidRDefault="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przedsięwzięć na rzecz upowszechnieni</w:t>
            </w:r>
            <w:r>
              <w:rPr>
                <w:rFonts w:ascii="Arial" w:eastAsia="Calibri" w:hAnsi="Arial" w:cs="Arial"/>
                <w:sz w:val="18"/>
                <w:szCs w:val="18"/>
              </w:rPr>
              <w:t>a</w:t>
            </w:r>
            <w:r w:rsidRPr="006C6EF7">
              <w:rPr>
                <w:rFonts w:ascii="Arial" w:eastAsia="Calibri" w:hAnsi="Arial" w:cs="Arial"/>
                <w:sz w:val="18"/>
                <w:szCs w:val="18"/>
              </w:rPr>
              <w:t xml:space="preserve"> oferty pomocowej dla osób uwikłanych w przemoc domową </w:t>
            </w:r>
          </w:p>
        </w:tc>
        <w:tc>
          <w:tcPr>
            <w:tcW w:w="1563" w:type="dxa"/>
            <w:tcBorders>
              <w:top w:val="single" w:sz="4" w:space="0" w:color="auto"/>
              <w:left w:val="single" w:sz="4" w:space="0" w:color="auto"/>
              <w:bottom w:val="single" w:sz="4" w:space="0" w:color="auto"/>
              <w:right w:val="single" w:sz="4" w:space="0" w:color="auto"/>
            </w:tcBorders>
            <w:vAlign w:val="center"/>
          </w:tcPr>
          <w:p w14:paraId="5FD36165" w14:textId="77777777" w:rsidR="00387DD5" w:rsidRPr="006C6EF7" w:rsidRDefault="00387DD5" w:rsidP="00CD743D">
            <w:pPr>
              <w:jc w:val="center"/>
              <w:rPr>
                <w:rFonts w:ascii="Arial" w:hAnsi="Arial" w:cs="Arial"/>
                <w:sz w:val="18"/>
                <w:szCs w:val="18"/>
              </w:rPr>
            </w:pPr>
            <w:r w:rsidRPr="006C6EF7">
              <w:rPr>
                <w:rFonts w:ascii="Arial" w:hAnsi="Arial" w:cs="Arial"/>
                <w:sz w:val="18"/>
                <w:szCs w:val="18"/>
              </w:rPr>
              <w:t>3</w:t>
            </w:r>
          </w:p>
        </w:tc>
      </w:tr>
      <w:tr w:rsidR="00387DD5" w:rsidRPr="006C6EF7" w14:paraId="5B6317F8" w14:textId="77777777" w:rsidTr="00CD743D">
        <w:trPr>
          <w:trHeight w:val="597"/>
          <w:jc w:val="center"/>
        </w:trPr>
        <w:tc>
          <w:tcPr>
            <w:tcW w:w="680" w:type="dxa"/>
            <w:vMerge/>
            <w:tcBorders>
              <w:left w:val="single" w:sz="4" w:space="0" w:color="auto"/>
              <w:right w:val="single" w:sz="4" w:space="0" w:color="auto"/>
            </w:tcBorders>
            <w:shd w:val="clear" w:color="auto" w:fill="DEEAF6" w:themeFill="accent5" w:themeFillTint="33"/>
            <w:vAlign w:val="center"/>
          </w:tcPr>
          <w:p w14:paraId="66ACCC90" w14:textId="001FD70E" w:rsidR="00387DD5" w:rsidRPr="006C6EF7" w:rsidRDefault="00387DD5" w:rsidP="00CD743D">
            <w:pPr>
              <w:jc w:val="center"/>
              <w:rPr>
                <w:rFonts w:ascii="Arial" w:hAnsi="Arial" w:cs="Arial"/>
                <w:b/>
                <w:bCs/>
                <w:sz w:val="18"/>
                <w:szCs w:val="18"/>
              </w:rPr>
            </w:pPr>
          </w:p>
        </w:tc>
        <w:tc>
          <w:tcPr>
            <w:tcW w:w="1551" w:type="dxa"/>
            <w:vMerge/>
            <w:tcBorders>
              <w:left w:val="single" w:sz="4" w:space="0" w:color="auto"/>
              <w:right w:val="single" w:sz="4" w:space="0" w:color="auto"/>
            </w:tcBorders>
            <w:textDirection w:val="btLr"/>
            <w:vAlign w:val="center"/>
          </w:tcPr>
          <w:p w14:paraId="0E309685" w14:textId="3BABDDC7" w:rsidR="00387DD5" w:rsidRPr="006C6EF7" w:rsidRDefault="00387DD5" w:rsidP="00CD743D">
            <w:pPr>
              <w:ind w:left="113" w:right="113"/>
              <w:rPr>
                <w:rFonts w:ascii="Arial" w:hAnsi="Arial" w:cs="Arial"/>
                <w:b/>
                <w:bCs/>
                <w:sz w:val="18"/>
                <w:szCs w:val="18"/>
              </w:rPr>
            </w:pPr>
          </w:p>
        </w:tc>
        <w:tc>
          <w:tcPr>
            <w:tcW w:w="5438" w:type="dxa"/>
            <w:tcBorders>
              <w:top w:val="single" w:sz="4" w:space="0" w:color="auto"/>
              <w:left w:val="single" w:sz="4" w:space="0" w:color="auto"/>
              <w:bottom w:val="single" w:sz="4" w:space="0" w:color="auto"/>
              <w:right w:val="single" w:sz="4" w:space="0" w:color="auto"/>
            </w:tcBorders>
            <w:vAlign w:val="center"/>
          </w:tcPr>
          <w:p w14:paraId="790B167F" w14:textId="77777777" w:rsidR="00387DD5" w:rsidRPr="006C6EF7" w:rsidRDefault="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wspartych projektów w zakresie działalności pomocowej dla osób doznających przemocy domowej</w:t>
            </w:r>
          </w:p>
        </w:tc>
        <w:tc>
          <w:tcPr>
            <w:tcW w:w="1563" w:type="dxa"/>
            <w:tcBorders>
              <w:top w:val="single" w:sz="4" w:space="0" w:color="auto"/>
              <w:left w:val="single" w:sz="4" w:space="0" w:color="auto"/>
              <w:bottom w:val="single" w:sz="4" w:space="0" w:color="auto"/>
              <w:right w:val="single" w:sz="4" w:space="0" w:color="auto"/>
            </w:tcBorders>
            <w:vAlign w:val="center"/>
          </w:tcPr>
          <w:p w14:paraId="396B1075" w14:textId="77777777" w:rsidR="00387DD5" w:rsidRPr="006C6EF7" w:rsidRDefault="00387DD5" w:rsidP="00CD743D">
            <w:pPr>
              <w:jc w:val="center"/>
              <w:rPr>
                <w:rFonts w:ascii="Arial" w:hAnsi="Arial" w:cs="Arial"/>
                <w:sz w:val="18"/>
                <w:szCs w:val="18"/>
              </w:rPr>
            </w:pPr>
            <w:r w:rsidRPr="006C6EF7">
              <w:rPr>
                <w:rFonts w:ascii="Arial" w:hAnsi="Arial" w:cs="Arial"/>
                <w:sz w:val="18"/>
                <w:szCs w:val="18"/>
              </w:rPr>
              <w:t>5</w:t>
            </w:r>
          </w:p>
        </w:tc>
      </w:tr>
      <w:tr w:rsidR="00387DD5" w:rsidRPr="006C6EF7" w14:paraId="545E3168" w14:textId="77777777" w:rsidTr="00CD743D">
        <w:trPr>
          <w:trHeight w:val="851"/>
          <w:jc w:val="center"/>
        </w:trPr>
        <w:tc>
          <w:tcPr>
            <w:tcW w:w="680" w:type="dxa"/>
            <w:vMerge/>
            <w:tcBorders>
              <w:left w:val="single" w:sz="4" w:space="0" w:color="auto"/>
              <w:right w:val="single" w:sz="4" w:space="0" w:color="auto"/>
            </w:tcBorders>
            <w:shd w:val="clear" w:color="auto" w:fill="DEEAF6" w:themeFill="accent5" w:themeFillTint="33"/>
          </w:tcPr>
          <w:p w14:paraId="039B592B" w14:textId="77777777" w:rsidR="00387DD5" w:rsidRPr="006C6EF7" w:rsidRDefault="00387DD5" w:rsidP="00CD743D">
            <w:pPr>
              <w:jc w:val="center"/>
              <w:rPr>
                <w:rFonts w:ascii="Arial" w:hAnsi="Arial" w:cs="Arial"/>
                <w:b/>
                <w:bCs/>
                <w:sz w:val="18"/>
                <w:szCs w:val="18"/>
                <w:highlight w:val="cyan"/>
              </w:rPr>
            </w:pPr>
          </w:p>
        </w:tc>
        <w:tc>
          <w:tcPr>
            <w:tcW w:w="1551" w:type="dxa"/>
            <w:vMerge/>
            <w:tcBorders>
              <w:left w:val="single" w:sz="4" w:space="0" w:color="auto"/>
              <w:right w:val="single" w:sz="4" w:space="0" w:color="auto"/>
            </w:tcBorders>
            <w:textDirection w:val="btLr"/>
            <w:vAlign w:val="center"/>
            <w:hideMark/>
          </w:tcPr>
          <w:p w14:paraId="79B87273" w14:textId="77777777" w:rsidR="00387DD5" w:rsidRPr="006C6EF7" w:rsidRDefault="00387DD5" w:rsidP="00CD743D">
            <w:pPr>
              <w:ind w:left="113" w:right="113"/>
              <w:jc w:val="center"/>
              <w:rPr>
                <w:rFonts w:ascii="Arial" w:hAnsi="Arial" w:cs="Arial"/>
                <w:b/>
                <w:bCs/>
                <w:sz w:val="18"/>
                <w:szCs w:val="18"/>
                <w:highlight w:val="cyan"/>
              </w:rPr>
            </w:pPr>
          </w:p>
        </w:tc>
        <w:tc>
          <w:tcPr>
            <w:tcW w:w="5438" w:type="dxa"/>
            <w:tcBorders>
              <w:top w:val="single" w:sz="4" w:space="0" w:color="auto"/>
              <w:left w:val="single" w:sz="4" w:space="0" w:color="auto"/>
              <w:bottom w:val="single" w:sz="4" w:space="0" w:color="auto"/>
              <w:right w:val="single" w:sz="4" w:space="0" w:color="auto"/>
            </w:tcBorders>
            <w:vAlign w:val="center"/>
          </w:tcPr>
          <w:p w14:paraId="340BAFF2" w14:textId="766B5BBF" w:rsidR="00387DD5" w:rsidRPr="006C6EF7" w:rsidRDefault="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 xml:space="preserve">Liczba beneficjentów (osób doznających przemocy domowej) </w:t>
            </w:r>
            <w:r>
              <w:rPr>
                <w:rFonts w:ascii="Arial" w:eastAsia="Calibri" w:hAnsi="Arial" w:cs="Arial"/>
                <w:sz w:val="18"/>
                <w:szCs w:val="18"/>
              </w:rPr>
              <w:t>wspartych p</w:t>
            </w:r>
            <w:r w:rsidRPr="006C6EF7">
              <w:rPr>
                <w:rFonts w:ascii="Arial" w:eastAsia="Calibri" w:hAnsi="Arial" w:cs="Arial"/>
                <w:sz w:val="18"/>
                <w:szCs w:val="18"/>
              </w:rPr>
              <w:t>rojektów</w:t>
            </w:r>
            <w:r>
              <w:rPr>
                <w:rFonts w:ascii="Arial" w:eastAsia="Calibri" w:hAnsi="Arial" w:cs="Arial"/>
                <w:sz w:val="18"/>
                <w:szCs w:val="18"/>
              </w:rPr>
              <w:t xml:space="preserve"> </w:t>
            </w:r>
            <w:r w:rsidRPr="006C6EF7">
              <w:rPr>
                <w:rFonts w:ascii="Arial" w:eastAsia="Calibri" w:hAnsi="Arial" w:cs="Arial"/>
                <w:sz w:val="18"/>
                <w:szCs w:val="18"/>
              </w:rPr>
              <w:t>w zakresie działalności pomocowej dla osób doznających przemocy domowej</w:t>
            </w:r>
          </w:p>
        </w:tc>
        <w:tc>
          <w:tcPr>
            <w:tcW w:w="1563" w:type="dxa"/>
            <w:tcBorders>
              <w:top w:val="single" w:sz="4" w:space="0" w:color="auto"/>
              <w:left w:val="single" w:sz="4" w:space="0" w:color="auto"/>
              <w:bottom w:val="single" w:sz="4" w:space="0" w:color="auto"/>
              <w:right w:val="single" w:sz="4" w:space="0" w:color="auto"/>
            </w:tcBorders>
            <w:vAlign w:val="center"/>
          </w:tcPr>
          <w:p w14:paraId="3F69AEA8" w14:textId="77777777" w:rsidR="00387DD5" w:rsidRPr="006C6EF7" w:rsidRDefault="00387DD5" w:rsidP="00CD743D">
            <w:pPr>
              <w:jc w:val="center"/>
              <w:rPr>
                <w:rFonts w:ascii="Arial" w:hAnsi="Arial" w:cs="Arial"/>
                <w:sz w:val="18"/>
                <w:szCs w:val="18"/>
              </w:rPr>
            </w:pPr>
            <w:r w:rsidRPr="006C6EF7">
              <w:rPr>
                <w:rFonts w:ascii="Arial" w:hAnsi="Arial" w:cs="Arial"/>
                <w:sz w:val="18"/>
                <w:szCs w:val="18"/>
              </w:rPr>
              <w:t>50</w:t>
            </w:r>
          </w:p>
        </w:tc>
      </w:tr>
      <w:tr w:rsidR="00387DD5" w:rsidRPr="006C6EF7" w14:paraId="66C216C4" w14:textId="77777777" w:rsidTr="00CD743D">
        <w:trPr>
          <w:trHeight w:val="614"/>
          <w:jc w:val="center"/>
        </w:trPr>
        <w:tc>
          <w:tcPr>
            <w:tcW w:w="680" w:type="dxa"/>
            <w:vMerge/>
            <w:tcBorders>
              <w:left w:val="single" w:sz="4" w:space="0" w:color="auto"/>
              <w:right w:val="single" w:sz="4" w:space="0" w:color="auto"/>
            </w:tcBorders>
            <w:shd w:val="clear" w:color="auto" w:fill="DEEAF6" w:themeFill="accent5" w:themeFillTint="33"/>
          </w:tcPr>
          <w:p w14:paraId="3C9A3C79" w14:textId="77777777" w:rsidR="00387DD5" w:rsidRPr="006C6EF7" w:rsidRDefault="00387DD5" w:rsidP="00CD743D">
            <w:pPr>
              <w:jc w:val="center"/>
              <w:rPr>
                <w:rFonts w:ascii="Arial" w:hAnsi="Arial" w:cs="Arial"/>
                <w:b/>
                <w:bCs/>
                <w:sz w:val="18"/>
                <w:szCs w:val="18"/>
              </w:rPr>
            </w:pPr>
          </w:p>
        </w:tc>
        <w:tc>
          <w:tcPr>
            <w:tcW w:w="1551" w:type="dxa"/>
            <w:vMerge/>
            <w:tcBorders>
              <w:left w:val="single" w:sz="4" w:space="0" w:color="auto"/>
              <w:right w:val="single" w:sz="4" w:space="0" w:color="auto"/>
            </w:tcBorders>
            <w:textDirection w:val="btLr"/>
            <w:vAlign w:val="center"/>
          </w:tcPr>
          <w:p w14:paraId="040EB1B2" w14:textId="77777777" w:rsidR="00387DD5" w:rsidRPr="006C6EF7" w:rsidRDefault="00387DD5" w:rsidP="00CD743D">
            <w:pPr>
              <w:ind w:left="113" w:right="113"/>
              <w:jc w:val="center"/>
              <w:rPr>
                <w:rFonts w:ascii="Arial" w:hAnsi="Arial" w:cs="Arial"/>
                <w:b/>
                <w:bCs/>
                <w:sz w:val="18"/>
                <w:szCs w:val="18"/>
              </w:rPr>
            </w:pPr>
          </w:p>
        </w:tc>
        <w:tc>
          <w:tcPr>
            <w:tcW w:w="5438" w:type="dxa"/>
            <w:tcBorders>
              <w:top w:val="single" w:sz="4" w:space="0" w:color="auto"/>
              <w:left w:val="single" w:sz="4" w:space="0" w:color="auto"/>
              <w:bottom w:val="single" w:sz="4" w:space="0" w:color="auto"/>
              <w:right w:val="single" w:sz="4" w:space="0" w:color="auto"/>
            </w:tcBorders>
            <w:vAlign w:val="center"/>
          </w:tcPr>
          <w:p w14:paraId="42C3B4EF" w14:textId="77777777" w:rsidR="00387DD5" w:rsidRPr="006C6EF7" w:rsidRDefault="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przedsięwzięć w zakresie oddziaływań naprawczych dla osób stosujących w przemoc domową</w:t>
            </w:r>
          </w:p>
        </w:tc>
        <w:tc>
          <w:tcPr>
            <w:tcW w:w="1563" w:type="dxa"/>
            <w:tcBorders>
              <w:top w:val="single" w:sz="4" w:space="0" w:color="auto"/>
              <w:left w:val="single" w:sz="4" w:space="0" w:color="auto"/>
              <w:bottom w:val="single" w:sz="4" w:space="0" w:color="auto"/>
              <w:right w:val="single" w:sz="4" w:space="0" w:color="auto"/>
            </w:tcBorders>
            <w:vAlign w:val="center"/>
          </w:tcPr>
          <w:p w14:paraId="6901024C" w14:textId="77777777" w:rsidR="00387DD5" w:rsidRPr="006C6EF7" w:rsidRDefault="00387DD5" w:rsidP="00CD743D">
            <w:pPr>
              <w:jc w:val="center"/>
              <w:rPr>
                <w:rFonts w:ascii="Arial" w:hAnsi="Arial" w:cs="Arial"/>
                <w:sz w:val="18"/>
                <w:szCs w:val="18"/>
              </w:rPr>
            </w:pPr>
            <w:r w:rsidRPr="006C6EF7">
              <w:rPr>
                <w:rFonts w:ascii="Arial" w:hAnsi="Arial" w:cs="Arial"/>
                <w:sz w:val="18"/>
                <w:szCs w:val="18"/>
              </w:rPr>
              <w:t>5</w:t>
            </w:r>
          </w:p>
        </w:tc>
      </w:tr>
      <w:tr w:rsidR="00387DD5" w:rsidRPr="006C6EF7" w14:paraId="0AC9BD5E" w14:textId="77777777" w:rsidTr="00C0351D">
        <w:trPr>
          <w:trHeight w:val="729"/>
          <w:jc w:val="center"/>
        </w:trPr>
        <w:tc>
          <w:tcPr>
            <w:tcW w:w="680" w:type="dxa"/>
            <w:vMerge/>
            <w:tcBorders>
              <w:left w:val="single" w:sz="4" w:space="0" w:color="auto"/>
              <w:right w:val="single" w:sz="4" w:space="0" w:color="auto"/>
            </w:tcBorders>
            <w:shd w:val="clear" w:color="auto" w:fill="DEEAF6" w:themeFill="accent5" w:themeFillTint="33"/>
          </w:tcPr>
          <w:p w14:paraId="3EF05264" w14:textId="77777777" w:rsidR="00387DD5" w:rsidRPr="006C6EF7" w:rsidRDefault="00387DD5" w:rsidP="00CD743D">
            <w:pPr>
              <w:jc w:val="center"/>
              <w:rPr>
                <w:rFonts w:ascii="Arial" w:hAnsi="Arial" w:cs="Arial"/>
                <w:b/>
                <w:bCs/>
                <w:sz w:val="18"/>
                <w:szCs w:val="18"/>
              </w:rPr>
            </w:pPr>
          </w:p>
        </w:tc>
        <w:tc>
          <w:tcPr>
            <w:tcW w:w="1551" w:type="dxa"/>
            <w:vMerge/>
            <w:tcBorders>
              <w:left w:val="single" w:sz="4" w:space="0" w:color="auto"/>
              <w:right w:val="single" w:sz="4" w:space="0" w:color="auto"/>
            </w:tcBorders>
            <w:textDirection w:val="btLr"/>
            <w:vAlign w:val="center"/>
            <w:hideMark/>
          </w:tcPr>
          <w:p w14:paraId="2495A377" w14:textId="77777777" w:rsidR="00387DD5" w:rsidRPr="006C6EF7" w:rsidRDefault="00387DD5" w:rsidP="00CD743D">
            <w:pPr>
              <w:ind w:left="113" w:right="113"/>
              <w:jc w:val="center"/>
              <w:rPr>
                <w:rFonts w:ascii="Arial" w:hAnsi="Arial" w:cs="Arial"/>
                <w:b/>
                <w:bCs/>
                <w:sz w:val="18"/>
                <w:szCs w:val="18"/>
                <w:highlight w:val="cyan"/>
              </w:rPr>
            </w:pPr>
          </w:p>
        </w:tc>
        <w:tc>
          <w:tcPr>
            <w:tcW w:w="5438" w:type="dxa"/>
            <w:tcBorders>
              <w:top w:val="single" w:sz="4" w:space="0" w:color="auto"/>
              <w:left w:val="single" w:sz="4" w:space="0" w:color="auto"/>
              <w:bottom w:val="single" w:sz="4" w:space="0" w:color="auto"/>
              <w:right w:val="single" w:sz="4" w:space="0" w:color="auto"/>
            </w:tcBorders>
            <w:vAlign w:val="center"/>
          </w:tcPr>
          <w:p w14:paraId="1BACDD9B" w14:textId="77777777" w:rsidR="00387DD5" w:rsidRPr="006C6EF7" w:rsidRDefault="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beneficjentów oddziaływań naprawczych (korekcyjno-edukacyjnych lub/i  psychologiczno-terapeutycznych) dla osób stosujących w przemoc domową</w:t>
            </w:r>
          </w:p>
        </w:tc>
        <w:tc>
          <w:tcPr>
            <w:tcW w:w="1563" w:type="dxa"/>
            <w:tcBorders>
              <w:top w:val="single" w:sz="4" w:space="0" w:color="auto"/>
              <w:left w:val="single" w:sz="4" w:space="0" w:color="auto"/>
              <w:bottom w:val="single" w:sz="4" w:space="0" w:color="auto"/>
              <w:right w:val="single" w:sz="4" w:space="0" w:color="auto"/>
            </w:tcBorders>
            <w:vAlign w:val="center"/>
          </w:tcPr>
          <w:p w14:paraId="51BE40D3" w14:textId="77777777" w:rsidR="00387DD5" w:rsidRPr="006C6EF7" w:rsidRDefault="00387DD5" w:rsidP="00CD743D">
            <w:pPr>
              <w:jc w:val="center"/>
              <w:rPr>
                <w:rFonts w:ascii="Arial" w:hAnsi="Arial" w:cs="Arial"/>
                <w:sz w:val="18"/>
                <w:szCs w:val="18"/>
              </w:rPr>
            </w:pPr>
            <w:r w:rsidRPr="006C6EF7">
              <w:rPr>
                <w:rFonts w:ascii="Arial" w:hAnsi="Arial" w:cs="Arial"/>
                <w:sz w:val="18"/>
                <w:szCs w:val="18"/>
              </w:rPr>
              <w:t>40</w:t>
            </w:r>
          </w:p>
        </w:tc>
      </w:tr>
      <w:tr w:rsidR="00387DD5" w:rsidRPr="006C6EF7" w14:paraId="1FC01A81" w14:textId="77777777" w:rsidTr="008E1630">
        <w:trPr>
          <w:trHeight w:val="711"/>
          <w:jc w:val="center"/>
        </w:trPr>
        <w:tc>
          <w:tcPr>
            <w:tcW w:w="680" w:type="dxa"/>
            <w:vMerge/>
            <w:tcBorders>
              <w:left w:val="single" w:sz="4" w:space="0" w:color="auto"/>
              <w:right w:val="single" w:sz="4" w:space="0" w:color="auto"/>
            </w:tcBorders>
            <w:shd w:val="clear" w:color="auto" w:fill="DEEAF6" w:themeFill="accent5" w:themeFillTint="33"/>
          </w:tcPr>
          <w:p w14:paraId="78726309" w14:textId="77777777" w:rsidR="00387DD5" w:rsidRPr="006C6EF7" w:rsidRDefault="00387DD5" w:rsidP="00CD743D">
            <w:pPr>
              <w:jc w:val="center"/>
              <w:rPr>
                <w:rFonts w:ascii="Arial" w:hAnsi="Arial" w:cs="Arial"/>
                <w:b/>
                <w:bCs/>
                <w:sz w:val="18"/>
                <w:szCs w:val="18"/>
                <w:highlight w:val="cyan"/>
              </w:rPr>
            </w:pPr>
          </w:p>
        </w:tc>
        <w:tc>
          <w:tcPr>
            <w:tcW w:w="1551" w:type="dxa"/>
            <w:vMerge/>
            <w:tcBorders>
              <w:left w:val="single" w:sz="4" w:space="0" w:color="auto"/>
              <w:right w:val="single" w:sz="4" w:space="0" w:color="auto"/>
            </w:tcBorders>
            <w:textDirection w:val="btLr"/>
            <w:vAlign w:val="center"/>
          </w:tcPr>
          <w:p w14:paraId="574E50B2" w14:textId="77777777" w:rsidR="00387DD5" w:rsidRPr="006C6EF7" w:rsidRDefault="00387DD5" w:rsidP="00CD743D">
            <w:pPr>
              <w:ind w:left="113" w:right="113"/>
              <w:jc w:val="center"/>
              <w:rPr>
                <w:rFonts w:ascii="Arial" w:hAnsi="Arial" w:cs="Arial"/>
                <w:b/>
                <w:bCs/>
                <w:sz w:val="18"/>
                <w:szCs w:val="18"/>
                <w:highlight w:val="cyan"/>
              </w:rPr>
            </w:pPr>
          </w:p>
        </w:tc>
        <w:tc>
          <w:tcPr>
            <w:tcW w:w="5438" w:type="dxa"/>
            <w:tcBorders>
              <w:top w:val="single" w:sz="4" w:space="0" w:color="auto"/>
              <w:left w:val="single" w:sz="4" w:space="0" w:color="auto"/>
              <w:bottom w:val="single" w:sz="4" w:space="0" w:color="auto"/>
              <w:right w:val="single" w:sz="4" w:space="0" w:color="auto"/>
            </w:tcBorders>
            <w:vAlign w:val="center"/>
          </w:tcPr>
          <w:p w14:paraId="727AA363" w14:textId="77777777" w:rsidR="00387DD5" w:rsidRPr="006C6EF7" w:rsidRDefault="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 xml:space="preserve">Liczba podjętych/wspartych przedsięwzięć promujących nowe rozwiązania w obszarze przeciwdziałania przemocy domowej </w:t>
            </w:r>
          </w:p>
        </w:tc>
        <w:tc>
          <w:tcPr>
            <w:tcW w:w="1563" w:type="dxa"/>
            <w:tcBorders>
              <w:top w:val="single" w:sz="4" w:space="0" w:color="auto"/>
              <w:left w:val="single" w:sz="4" w:space="0" w:color="auto"/>
              <w:bottom w:val="single" w:sz="4" w:space="0" w:color="auto"/>
              <w:right w:val="single" w:sz="4" w:space="0" w:color="auto"/>
            </w:tcBorders>
            <w:vAlign w:val="center"/>
          </w:tcPr>
          <w:p w14:paraId="65DB0E4A" w14:textId="77777777" w:rsidR="00387DD5" w:rsidRPr="006C6EF7" w:rsidRDefault="00387DD5" w:rsidP="00CD743D">
            <w:pPr>
              <w:jc w:val="center"/>
              <w:rPr>
                <w:rFonts w:ascii="Arial" w:hAnsi="Arial" w:cs="Arial"/>
                <w:sz w:val="18"/>
                <w:szCs w:val="18"/>
              </w:rPr>
            </w:pPr>
            <w:r w:rsidRPr="006C6EF7">
              <w:rPr>
                <w:rFonts w:ascii="Arial" w:hAnsi="Arial" w:cs="Arial"/>
                <w:sz w:val="18"/>
                <w:szCs w:val="18"/>
              </w:rPr>
              <w:t>4</w:t>
            </w:r>
          </w:p>
        </w:tc>
      </w:tr>
      <w:tr w:rsidR="00387DD5" w:rsidRPr="006C6EF7" w14:paraId="491F23AF" w14:textId="77777777" w:rsidTr="00C0351D">
        <w:trPr>
          <w:trHeight w:val="711"/>
          <w:jc w:val="center"/>
        </w:trPr>
        <w:tc>
          <w:tcPr>
            <w:tcW w:w="680" w:type="dxa"/>
            <w:vMerge/>
            <w:tcBorders>
              <w:left w:val="single" w:sz="4" w:space="0" w:color="auto"/>
              <w:bottom w:val="single" w:sz="4" w:space="0" w:color="auto"/>
              <w:right w:val="single" w:sz="4" w:space="0" w:color="auto"/>
            </w:tcBorders>
            <w:shd w:val="clear" w:color="auto" w:fill="DEEAF6" w:themeFill="accent5" w:themeFillTint="33"/>
          </w:tcPr>
          <w:p w14:paraId="3916288A" w14:textId="77777777" w:rsidR="00387DD5" w:rsidRPr="006C6EF7" w:rsidRDefault="00387DD5" w:rsidP="00387DD5">
            <w:pPr>
              <w:jc w:val="center"/>
              <w:rPr>
                <w:rFonts w:ascii="Arial" w:hAnsi="Arial" w:cs="Arial"/>
                <w:b/>
                <w:bCs/>
                <w:sz w:val="18"/>
                <w:szCs w:val="18"/>
                <w:highlight w:val="cyan"/>
              </w:rPr>
            </w:pPr>
          </w:p>
        </w:tc>
        <w:tc>
          <w:tcPr>
            <w:tcW w:w="1551" w:type="dxa"/>
            <w:vMerge/>
            <w:tcBorders>
              <w:left w:val="single" w:sz="4" w:space="0" w:color="auto"/>
              <w:bottom w:val="single" w:sz="4" w:space="0" w:color="auto"/>
              <w:right w:val="single" w:sz="4" w:space="0" w:color="auto"/>
            </w:tcBorders>
            <w:textDirection w:val="btLr"/>
            <w:vAlign w:val="center"/>
          </w:tcPr>
          <w:p w14:paraId="221DFE4A" w14:textId="77777777" w:rsidR="00387DD5" w:rsidRPr="006C6EF7" w:rsidRDefault="00387DD5" w:rsidP="00387DD5">
            <w:pPr>
              <w:ind w:left="113" w:right="113"/>
              <w:jc w:val="center"/>
              <w:rPr>
                <w:rFonts w:ascii="Arial" w:hAnsi="Arial" w:cs="Arial"/>
                <w:b/>
                <w:bCs/>
                <w:sz w:val="18"/>
                <w:szCs w:val="18"/>
                <w:highlight w:val="cyan"/>
              </w:rPr>
            </w:pPr>
          </w:p>
        </w:tc>
        <w:tc>
          <w:tcPr>
            <w:tcW w:w="5438" w:type="dxa"/>
            <w:tcBorders>
              <w:top w:val="single" w:sz="4" w:space="0" w:color="auto"/>
              <w:left w:val="single" w:sz="4" w:space="0" w:color="auto"/>
              <w:bottom w:val="single" w:sz="4" w:space="0" w:color="auto"/>
              <w:right w:val="single" w:sz="4" w:space="0" w:color="auto"/>
            </w:tcBorders>
            <w:vAlign w:val="center"/>
          </w:tcPr>
          <w:p w14:paraId="73B133A6" w14:textId="3D81244F"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 xml:space="preserve">Liczba analiz/opracowań lub zleconych badań dotyczących problematyki przemocy domowej </w:t>
            </w:r>
          </w:p>
        </w:tc>
        <w:tc>
          <w:tcPr>
            <w:tcW w:w="1563" w:type="dxa"/>
            <w:tcBorders>
              <w:top w:val="single" w:sz="4" w:space="0" w:color="auto"/>
              <w:left w:val="single" w:sz="4" w:space="0" w:color="auto"/>
              <w:bottom w:val="single" w:sz="4" w:space="0" w:color="auto"/>
              <w:right w:val="single" w:sz="4" w:space="0" w:color="auto"/>
            </w:tcBorders>
            <w:vAlign w:val="center"/>
          </w:tcPr>
          <w:p w14:paraId="70174E2E" w14:textId="1E5AD2ED" w:rsidR="00387DD5" w:rsidRPr="006C6EF7" w:rsidRDefault="00387DD5" w:rsidP="00387DD5">
            <w:pPr>
              <w:jc w:val="center"/>
              <w:rPr>
                <w:rFonts w:ascii="Arial" w:hAnsi="Arial" w:cs="Arial"/>
                <w:sz w:val="18"/>
                <w:szCs w:val="18"/>
              </w:rPr>
            </w:pPr>
            <w:r w:rsidRPr="006C6EF7">
              <w:rPr>
                <w:rFonts w:ascii="Arial" w:hAnsi="Arial" w:cs="Arial"/>
                <w:sz w:val="18"/>
                <w:szCs w:val="18"/>
              </w:rPr>
              <w:t>5</w:t>
            </w:r>
          </w:p>
        </w:tc>
      </w:tr>
      <w:tr w:rsidR="00387DD5" w:rsidRPr="006C6EF7" w14:paraId="1A61A798" w14:textId="77777777" w:rsidTr="00CD743D">
        <w:trPr>
          <w:trHeight w:val="775"/>
          <w:jc w:val="center"/>
        </w:trPr>
        <w:tc>
          <w:tcPr>
            <w:tcW w:w="68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08CCC21A" w14:textId="5B11996C" w:rsidR="00387DD5" w:rsidRPr="006C6EF7" w:rsidRDefault="00387DD5" w:rsidP="00387DD5">
            <w:pPr>
              <w:jc w:val="center"/>
              <w:rPr>
                <w:rFonts w:ascii="Arial" w:hAnsi="Arial" w:cs="Arial"/>
                <w:b/>
                <w:bCs/>
                <w:sz w:val="18"/>
                <w:szCs w:val="18"/>
              </w:rPr>
            </w:pPr>
            <w:r w:rsidRPr="006C6EF7">
              <w:rPr>
                <w:rFonts w:ascii="Arial" w:hAnsi="Arial" w:cs="Arial"/>
                <w:b/>
                <w:bCs/>
                <w:sz w:val="18"/>
                <w:szCs w:val="18"/>
              </w:rPr>
              <w:t>2.</w:t>
            </w:r>
          </w:p>
        </w:tc>
        <w:tc>
          <w:tcPr>
            <w:tcW w:w="1551" w:type="dxa"/>
            <w:vMerge w:val="restart"/>
            <w:tcBorders>
              <w:top w:val="single" w:sz="4" w:space="0" w:color="auto"/>
              <w:left w:val="single" w:sz="4" w:space="0" w:color="auto"/>
              <w:right w:val="single" w:sz="4" w:space="0" w:color="auto"/>
            </w:tcBorders>
            <w:textDirection w:val="btLr"/>
            <w:vAlign w:val="center"/>
            <w:hideMark/>
          </w:tcPr>
          <w:p w14:paraId="323F17DE" w14:textId="42CAFC27" w:rsidR="00387DD5" w:rsidRPr="006C6EF7" w:rsidRDefault="00387DD5" w:rsidP="00387DD5">
            <w:pPr>
              <w:ind w:left="113" w:right="113"/>
              <w:jc w:val="center"/>
              <w:rPr>
                <w:rFonts w:ascii="Arial" w:hAnsi="Arial" w:cs="Arial"/>
                <w:b/>
                <w:bCs/>
                <w:sz w:val="18"/>
                <w:szCs w:val="18"/>
              </w:rPr>
            </w:pPr>
            <w:r w:rsidRPr="006C6EF7">
              <w:rPr>
                <w:rFonts w:ascii="Arial" w:hAnsi="Arial" w:cs="Arial"/>
                <w:b/>
                <w:bCs/>
                <w:iCs/>
                <w:sz w:val="18"/>
                <w:szCs w:val="18"/>
              </w:rPr>
              <w:t>Edukacja publiczna na rzecz przeciwdziałania przemocy domowej</w:t>
            </w:r>
          </w:p>
        </w:tc>
        <w:tc>
          <w:tcPr>
            <w:tcW w:w="5438" w:type="dxa"/>
            <w:tcBorders>
              <w:top w:val="single" w:sz="4" w:space="0" w:color="auto"/>
              <w:left w:val="single" w:sz="4" w:space="0" w:color="auto"/>
              <w:bottom w:val="single" w:sz="4" w:space="0" w:color="auto"/>
              <w:right w:val="single" w:sz="4" w:space="0" w:color="auto"/>
            </w:tcBorders>
            <w:vAlign w:val="center"/>
          </w:tcPr>
          <w:p w14:paraId="398370DF" w14:textId="77777777"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zorganizowanych/wspartych kampanii społecznych służących przeciwdziałaniu przemocy domowej, kształtowaniu postaw społecznych wolnych od przemocy</w:t>
            </w:r>
          </w:p>
        </w:tc>
        <w:tc>
          <w:tcPr>
            <w:tcW w:w="1563" w:type="dxa"/>
            <w:tcBorders>
              <w:top w:val="single" w:sz="4" w:space="0" w:color="auto"/>
              <w:left w:val="single" w:sz="4" w:space="0" w:color="auto"/>
              <w:bottom w:val="single" w:sz="4" w:space="0" w:color="auto"/>
              <w:right w:val="single" w:sz="4" w:space="0" w:color="auto"/>
            </w:tcBorders>
            <w:vAlign w:val="center"/>
          </w:tcPr>
          <w:p w14:paraId="028DF0F5" w14:textId="77777777" w:rsidR="00387DD5" w:rsidRPr="006C6EF7" w:rsidRDefault="00387DD5" w:rsidP="00387DD5">
            <w:pPr>
              <w:jc w:val="center"/>
              <w:rPr>
                <w:rFonts w:ascii="Arial" w:hAnsi="Arial" w:cs="Arial"/>
                <w:sz w:val="18"/>
                <w:szCs w:val="18"/>
              </w:rPr>
            </w:pPr>
            <w:r w:rsidRPr="006C6EF7">
              <w:rPr>
                <w:rFonts w:ascii="Arial" w:hAnsi="Arial" w:cs="Arial"/>
                <w:sz w:val="18"/>
                <w:szCs w:val="18"/>
              </w:rPr>
              <w:t>3</w:t>
            </w:r>
          </w:p>
        </w:tc>
      </w:tr>
      <w:tr w:rsidR="00387DD5" w:rsidRPr="006C6EF7" w14:paraId="243037D4" w14:textId="77777777" w:rsidTr="00CD743D">
        <w:trPr>
          <w:trHeight w:val="424"/>
          <w:jc w:val="center"/>
        </w:trPr>
        <w:tc>
          <w:tcPr>
            <w:tcW w:w="680" w:type="dxa"/>
            <w:vMerge/>
            <w:tcBorders>
              <w:left w:val="single" w:sz="4" w:space="0" w:color="auto"/>
              <w:right w:val="single" w:sz="4" w:space="0" w:color="auto"/>
            </w:tcBorders>
            <w:shd w:val="clear" w:color="auto" w:fill="DEEAF6" w:themeFill="accent5" w:themeFillTint="33"/>
          </w:tcPr>
          <w:p w14:paraId="2F673BBA" w14:textId="77777777" w:rsidR="00387DD5" w:rsidRPr="006C6EF7" w:rsidRDefault="00387DD5" w:rsidP="00387DD5">
            <w:pPr>
              <w:rPr>
                <w:rFonts w:ascii="Arial" w:hAnsi="Arial" w:cs="Arial"/>
                <w:b/>
                <w:bCs/>
                <w:sz w:val="18"/>
                <w:szCs w:val="18"/>
              </w:rPr>
            </w:pPr>
          </w:p>
        </w:tc>
        <w:tc>
          <w:tcPr>
            <w:tcW w:w="1551" w:type="dxa"/>
            <w:vMerge/>
            <w:tcBorders>
              <w:left w:val="single" w:sz="4" w:space="0" w:color="auto"/>
              <w:right w:val="single" w:sz="4" w:space="0" w:color="auto"/>
            </w:tcBorders>
            <w:textDirection w:val="btLr"/>
            <w:vAlign w:val="center"/>
            <w:hideMark/>
          </w:tcPr>
          <w:p w14:paraId="266B2052" w14:textId="77777777" w:rsidR="00387DD5" w:rsidRPr="006C6EF7" w:rsidRDefault="00387DD5" w:rsidP="00387DD5">
            <w:pPr>
              <w:ind w:left="113" w:right="113"/>
              <w:rPr>
                <w:rFonts w:ascii="Arial" w:hAnsi="Arial" w:cs="Arial"/>
                <w:b/>
                <w:bCs/>
                <w:sz w:val="18"/>
                <w:szCs w:val="18"/>
              </w:rPr>
            </w:pPr>
          </w:p>
        </w:tc>
        <w:tc>
          <w:tcPr>
            <w:tcW w:w="5438" w:type="dxa"/>
            <w:tcBorders>
              <w:top w:val="single" w:sz="4" w:space="0" w:color="auto"/>
              <w:left w:val="single" w:sz="4" w:space="0" w:color="auto"/>
              <w:bottom w:val="single" w:sz="4" w:space="0" w:color="auto"/>
              <w:right w:val="single" w:sz="4" w:space="0" w:color="auto"/>
            </w:tcBorders>
            <w:vAlign w:val="center"/>
          </w:tcPr>
          <w:p w14:paraId="76C3A3C8" w14:textId="77777777"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odbiorców zorganizowanych/wspartych ww. kampanii społecznych</w:t>
            </w:r>
          </w:p>
        </w:tc>
        <w:tc>
          <w:tcPr>
            <w:tcW w:w="1563" w:type="dxa"/>
            <w:tcBorders>
              <w:top w:val="single" w:sz="4" w:space="0" w:color="auto"/>
              <w:left w:val="single" w:sz="4" w:space="0" w:color="auto"/>
              <w:bottom w:val="single" w:sz="4" w:space="0" w:color="auto"/>
              <w:right w:val="single" w:sz="4" w:space="0" w:color="auto"/>
            </w:tcBorders>
            <w:vAlign w:val="center"/>
          </w:tcPr>
          <w:p w14:paraId="4A6F2020" w14:textId="77777777" w:rsidR="00387DD5" w:rsidRPr="006C6EF7" w:rsidRDefault="00387DD5" w:rsidP="00387DD5">
            <w:pPr>
              <w:jc w:val="center"/>
              <w:rPr>
                <w:rFonts w:ascii="Arial" w:hAnsi="Arial" w:cs="Arial"/>
                <w:sz w:val="18"/>
                <w:szCs w:val="18"/>
              </w:rPr>
            </w:pPr>
            <w:r w:rsidRPr="006C6EF7">
              <w:rPr>
                <w:rFonts w:ascii="Arial" w:hAnsi="Arial" w:cs="Arial"/>
                <w:sz w:val="18"/>
                <w:szCs w:val="18"/>
              </w:rPr>
              <w:t>10 000</w:t>
            </w:r>
          </w:p>
        </w:tc>
      </w:tr>
      <w:tr w:rsidR="00387DD5" w:rsidRPr="006C6EF7" w14:paraId="463E1733" w14:textId="77777777" w:rsidTr="00C0351D">
        <w:trPr>
          <w:trHeight w:val="258"/>
          <w:jc w:val="center"/>
        </w:trPr>
        <w:tc>
          <w:tcPr>
            <w:tcW w:w="680" w:type="dxa"/>
            <w:vMerge/>
            <w:tcBorders>
              <w:left w:val="single" w:sz="4" w:space="0" w:color="auto"/>
              <w:right w:val="single" w:sz="4" w:space="0" w:color="auto"/>
            </w:tcBorders>
            <w:shd w:val="clear" w:color="auto" w:fill="DEEAF6" w:themeFill="accent5" w:themeFillTint="33"/>
          </w:tcPr>
          <w:p w14:paraId="68DA8F70" w14:textId="77777777" w:rsidR="00387DD5" w:rsidRPr="006C6EF7" w:rsidRDefault="00387DD5" w:rsidP="00387DD5">
            <w:pPr>
              <w:rPr>
                <w:rFonts w:ascii="Arial" w:hAnsi="Arial" w:cs="Arial"/>
                <w:b/>
                <w:bCs/>
                <w:sz w:val="18"/>
                <w:szCs w:val="18"/>
              </w:rPr>
            </w:pPr>
          </w:p>
        </w:tc>
        <w:tc>
          <w:tcPr>
            <w:tcW w:w="1551" w:type="dxa"/>
            <w:vMerge/>
            <w:tcBorders>
              <w:left w:val="single" w:sz="4" w:space="0" w:color="auto"/>
              <w:right w:val="single" w:sz="4" w:space="0" w:color="auto"/>
            </w:tcBorders>
            <w:textDirection w:val="btLr"/>
            <w:vAlign w:val="center"/>
            <w:hideMark/>
          </w:tcPr>
          <w:p w14:paraId="23BDAA35" w14:textId="77777777" w:rsidR="00387DD5" w:rsidRPr="006C6EF7" w:rsidRDefault="00387DD5" w:rsidP="00387DD5">
            <w:pPr>
              <w:ind w:left="113" w:right="113"/>
              <w:rPr>
                <w:rFonts w:ascii="Arial" w:hAnsi="Arial" w:cs="Arial"/>
                <w:b/>
                <w:bCs/>
                <w:sz w:val="18"/>
                <w:szCs w:val="18"/>
              </w:rPr>
            </w:pPr>
          </w:p>
        </w:tc>
        <w:tc>
          <w:tcPr>
            <w:tcW w:w="5438" w:type="dxa"/>
            <w:tcBorders>
              <w:top w:val="single" w:sz="4" w:space="0" w:color="auto"/>
              <w:left w:val="single" w:sz="4" w:space="0" w:color="auto"/>
              <w:bottom w:val="single" w:sz="4" w:space="0" w:color="auto"/>
              <w:right w:val="single" w:sz="4" w:space="0" w:color="auto"/>
            </w:tcBorders>
            <w:vAlign w:val="center"/>
          </w:tcPr>
          <w:p w14:paraId="3E378A05" w14:textId="77777777"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wspartych przedsięwzięć profilaktyczno-edukacyjnych</w:t>
            </w:r>
          </w:p>
        </w:tc>
        <w:tc>
          <w:tcPr>
            <w:tcW w:w="1563" w:type="dxa"/>
            <w:tcBorders>
              <w:top w:val="single" w:sz="4" w:space="0" w:color="auto"/>
              <w:left w:val="single" w:sz="4" w:space="0" w:color="auto"/>
              <w:bottom w:val="single" w:sz="4" w:space="0" w:color="auto"/>
              <w:right w:val="single" w:sz="4" w:space="0" w:color="auto"/>
            </w:tcBorders>
            <w:vAlign w:val="center"/>
          </w:tcPr>
          <w:p w14:paraId="73B6C8B1" w14:textId="77777777" w:rsidR="00387DD5" w:rsidRPr="006C6EF7" w:rsidRDefault="00387DD5" w:rsidP="00387DD5">
            <w:pPr>
              <w:jc w:val="center"/>
              <w:rPr>
                <w:rFonts w:ascii="Arial" w:hAnsi="Arial" w:cs="Arial"/>
                <w:sz w:val="18"/>
                <w:szCs w:val="18"/>
              </w:rPr>
            </w:pPr>
            <w:r w:rsidRPr="006C6EF7">
              <w:rPr>
                <w:rFonts w:ascii="Arial" w:hAnsi="Arial" w:cs="Arial"/>
                <w:sz w:val="18"/>
                <w:szCs w:val="18"/>
              </w:rPr>
              <w:t>6</w:t>
            </w:r>
          </w:p>
        </w:tc>
      </w:tr>
      <w:tr w:rsidR="00387DD5" w:rsidRPr="006C6EF7" w14:paraId="77867686" w14:textId="77777777" w:rsidTr="00C0351D">
        <w:trPr>
          <w:trHeight w:val="292"/>
          <w:jc w:val="center"/>
        </w:trPr>
        <w:tc>
          <w:tcPr>
            <w:tcW w:w="680" w:type="dxa"/>
            <w:vMerge/>
            <w:tcBorders>
              <w:left w:val="single" w:sz="4" w:space="0" w:color="auto"/>
              <w:right w:val="single" w:sz="4" w:space="0" w:color="auto"/>
            </w:tcBorders>
            <w:shd w:val="clear" w:color="auto" w:fill="DEEAF6" w:themeFill="accent5" w:themeFillTint="33"/>
          </w:tcPr>
          <w:p w14:paraId="570CE4C1" w14:textId="77777777" w:rsidR="00387DD5" w:rsidRPr="006C6EF7" w:rsidRDefault="00387DD5" w:rsidP="00387DD5">
            <w:pPr>
              <w:rPr>
                <w:rFonts w:ascii="Arial" w:hAnsi="Arial" w:cs="Arial"/>
                <w:b/>
                <w:bCs/>
                <w:sz w:val="18"/>
                <w:szCs w:val="18"/>
              </w:rPr>
            </w:pPr>
          </w:p>
        </w:tc>
        <w:tc>
          <w:tcPr>
            <w:tcW w:w="1551" w:type="dxa"/>
            <w:vMerge/>
            <w:tcBorders>
              <w:left w:val="single" w:sz="4" w:space="0" w:color="auto"/>
              <w:right w:val="single" w:sz="4" w:space="0" w:color="auto"/>
            </w:tcBorders>
            <w:textDirection w:val="btLr"/>
            <w:vAlign w:val="center"/>
            <w:hideMark/>
          </w:tcPr>
          <w:p w14:paraId="24B0A92A" w14:textId="77777777" w:rsidR="00387DD5" w:rsidRPr="006C6EF7" w:rsidRDefault="00387DD5" w:rsidP="00387DD5">
            <w:pPr>
              <w:ind w:left="113" w:right="113"/>
              <w:rPr>
                <w:rFonts w:ascii="Arial" w:hAnsi="Arial" w:cs="Arial"/>
                <w:b/>
                <w:bCs/>
                <w:sz w:val="18"/>
                <w:szCs w:val="18"/>
              </w:rPr>
            </w:pPr>
          </w:p>
        </w:tc>
        <w:tc>
          <w:tcPr>
            <w:tcW w:w="5438" w:type="dxa"/>
            <w:tcBorders>
              <w:top w:val="single" w:sz="4" w:space="0" w:color="auto"/>
              <w:left w:val="single" w:sz="4" w:space="0" w:color="auto"/>
              <w:bottom w:val="single" w:sz="4" w:space="0" w:color="auto"/>
              <w:right w:val="single" w:sz="4" w:space="0" w:color="auto"/>
            </w:tcBorders>
            <w:vAlign w:val="center"/>
          </w:tcPr>
          <w:p w14:paraId="28567D10" w14:textId="77777777"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odbiorców przedsięwzięć profilaktyczno-edukacyjnych</w:t>
            </w:r>
          </w:p>
        </w:tc>
        <w:tc>
          <w:tcPr>
            <w:tcW w:w="1563" w:type="dxa"/>
            <w:tcBorders>
              <w:top w:val="single" w:sz="4" w:space="0" w:color="auto"/>
              <w:left w:val="single" w:sz="4" w:space="0" w:color="auto"/>
              <w:bottom w:val="single" w:sz="4" w:space="0" w:color="auto"/>
              <w:right w:val="single" w:sz="4" w:space="0" w:color="auto"/>
            </w:tcBorders>
            <w:vAlign w:val="center"/>
          </w:tcPr>
          <w:p w14:paraId="19088942" w14:textId="77777777" w:rsidR="00387DD5" w:rsidRPr="006C6EF7" w:rsidRDefault="00387DD5" w:rsidP="00387DD5">
            <w:pPr>
              <w:jc w:val="center"/>
              <w:rPr>
                <w:rFonts w:ascii="Arial" w:hAnsi="Arial" w:cs="Arial"/>
                <w:sz w:val="18"/>
                <w:szCs w:val="18"/>
              </w:rPr>
            </w:pPr>
            <w:r w:rsidRPr="006C6EF7">
              <w:rPr>
                <w:rFonts w:ascii="Arial" w:hAnsi="Arial" w:cs="Arial"/>
                <w:sz w:val="18"/>
                <w:szCs w:val="18"/>
              </w:rPr>
              <w:t>3 000</w:t>
            </w:r>
          </w:p>
        </w:tc>
      </w:tr>
      <w:tr w:rsidR="00387DD5" w:rsidRPr="006C6EF7" w14:paraId="02F7C913" w14:textId="77777777" w:rsidTr="00C0351D">
        <w:trPr>
          <w:trHeight w:val="773"/>
          <w:jc w:val="center"/>
        </w:trPr>
        <w:tc>
          <w:tcPr>
            <w:tcW w:w="680" w:type="dxa"/>
            <w:vMerge/>
            <w:tcBorders>
              <w:left w:val="single" w:sz="4" w:space="0" w:color="auto"/>
              <w:bottom w:val="single" w:sz="4" w:space="0" w:color="auto"/>
              <w:right w:val="single" w:sz="4" w:space="0" w:color="auto"/>
            </w:tcBorders>
            <w:shd w:val="clear" w:color="auto" w:fill="DEEAF6" w:themeFill="accent5" w:themeFillTint="33"/>
          </w:tcPr>
          <w:p w14:paraId="5C178444" w14:textId="77777777" w:rsidR="00387DD5" w:rsidRPr="006C6EF7" w:rsidRDefault="00387DD5" w:rsidP="00387DD5">
            <w:pPr>
              <w:rPr>
                <w:rFonts w:ascii="Arial" w:hAnsi="Arial" w:cs="Arial"/>
                <w:b/>
                <w:bCs/>
                <w:sz w:val="18"/>
                <w:szCs w:val="18"/>
              </w:rPr>
            </w:pPr>
          </w:p>
        </w:tc>
        <w:tc>
          <w:tcPr>
            <w:tcW w:w="1551" w:type="dxa"/>
            <w:vMerge/>
            <w:tcBorders>
              <w:left w:val="single" w:sz="4" w:space="0" w:color="auto"/>
              <w:bottom w:val="single" w:sz="4" w:space="0" w:color="auto"/>
              <w:right w:val="single" w:sz="4" w:space="0" w:color="auto"/>
            </w:tcBorders>
            <w:textDirection w:val="btLr"/>
            <w:vAlign w:val="center"/>
          </w:tcPr>
          <w:p w14:paraId="0D39FD59" w14:textId="77777777" w:rsidR="00387DD5" w:rsidRPr="006C6EF7" w:rsidRDefault="00387DD5" w:rsidP="00387DD5">
            <w:pPr>
              <w:ind w:left="113" w:right="113"/>
              <w:rPr>
                <w:rFonts w:ascii="Arial" w:hAnsi="Arial" w:cs="Arial"/>
                <w:b/>
                <w:bCs/>
                <w:sz w:val="18"/>
                <w:szCs w:val="18"/>
              </w:rPr>
            </w:pPr>
          </w:p>
        </w:tc>
        <w:tc>
          <w:tcPr>
            <w:tcW w:w="5438" w:type="dxa"/>
            <w:tcBorders>
              <w:top w:val="single" w:sz="4" w:space="0" w:color="auto"/>
              <w:left w:val="single" w:sz="4" w:space="0" w:color="auto"/>
              <w:bottom w:val="single" w:sz="4" w:space="0" w:color="auto"/>
              <w:right w:val="single" w:sz="4" w:space="0" w:color="auto"/>
            </w:tcBorders>
            <w:vAlign w:val="center"/>
          </w:tcPr>
          <w:p w14:paraId="04B8EE3E" w14:textId="77777777"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 xml:space="preserve">Liczba </w:t>
            </w:r>
            <w:r w:rsidRPr="007241CF">
              <w:rPr>
                <w:rFonts w:ascii="Arial" w:eastAsia="Calibri" w:hAnsi="Arial" w:cs="Arial"/>
                <w:sz w:val="18"/>
                <w:szCs w:val="18"/>
              </w:rPr>
              <w:t>upowszechnionych publikacji w mediach internetowych ROPS w zakresie</w:t>
            </w:r>
            <w:r w:rsidRPr="006C6EF7">
              <w:rPr>
                <w:rFonts w:ascii="Arial" w:eastAsia="Calibri" w:hAnsi="Arial" w:cs="Arial"/>
                <w:sz w:val="18"/>
                <w:szCs w:val="18"/>
              </w:rPr>
              <w:t xml:space="preserve"> problematyki przeciwdziałania przemocy domowej</w:t>
            </w:r>
          </w:p>
        </w:tc>
        <w:tc>
          <w:tcPr>
            <w:tcW w:w="1563" w:type="dxa"/>
            <w:tcBorders>
              <w:top w:val="single" w:sz="4" w:space="0" w:color="auto"/>
              <w:left w:val="single" w:sz="4" w:space="0" w:color="auto"/>
              <w:bottom w:val="single" w:sz="4" w:space="0" w:color="auto"/>
              <w:right w:val="single" w:sz="4" w:space="0" w:color="auto"/>
            </w:tcBorders>
            <w:vAlign w:val="center"/>
          </w:tcPr>
          <w:p w14:paraId="459868C3" w14:textId="77777777" w:rsidR="00387DD5" w:rsidRPr="006C6EF7" w:rsidRDefault="00387DD5" w:rsidP="00387DD5">
            <w:pPr>
              <w:jc w:val="center"/>
              <w:rPr>
                <w:rFonts w:ascii="Arial" w:hAnsi="Arial" w:cs="Arial"/>
                <w:sz w:val="18"/>
                <w:szCs w:val="18"/>
              </w:rPr>
            </w:pPr>
            <w:r w:rsidRPr="006C6EF7">
              <w:rPr>
                <w:rFonts w:ascii="Arial" w:hAnsi="Arial" w:cs="Arial"/>
                <w:sz w:val="18"/>
                <w:szCs w:val="18"/>
              </w:rPr>
              <w:t>5</w:t>
            </w:r>
          </w:p>
        </w:tc>
      </w:tr>
      <w:tr w:rsidR="00387DD5" w:rsidRPr="006C6EF7" w14:paraId="667B6085" w14:textId="77777777" w:rsidTr="00CD743D">
        <w:trPr>
          <w:trHeight w:val="54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24C4AD" w14:textId="0E50E0C3" w:rsidR="00387DD5" w:rsidRPr="006C6EF7" w:rsidRDefault="00387DD5" w:rsidP="00387DD5">
            <w:pPr>
              <w:jc w:val="center"/>
              <w:rPr>
                <w:rFonts w:ascii="Arial" w:hAnsi="Arial" w:cs="Arial"/>
                <w:b/>
                <w:bCs/>
                <w:sz w:val="18"/>
                <w:szCs w:val="18"/>
              </w:rPr>
            </w:pPr>
            <w:r w:rsidRPr="006C6EF7">
              <w:rPr>
                <w:rFonts w:ascii="Arial" w:hAnsi="Arial" w:cs="Arial"/>
                <w:b/>
                <w:bCs/>
                <w:sz w:val="18"/>
                <w:szCs w:val="18"/>
              </w:rPr>
              <w:t>3.</w:t>
            </w:r>
          </w:p>
        </w:tc>
        <w:tc>
          <w:tcPr>
            <w:tcW w:w="15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EA6113" w14:textId="003837F1" w:rsidR="00387DD5" w:rsidRPr="0081265D" w:rsidRDefault="00387DD5" w:rsidP="00387DD5">
            <w:pPr>
              <w:ind w:left="113" w:right="113"/>
              <w:jc w:val="center"/>
              <w:rPr>
                <w:rFonts w:ascii="Arial" w:hAnsi="Arial" w:cs="Arial"/>
                <w:b/>
                <w:bCs/>
                <w:color w:val="000000" w:themeColor="text1"/>
                <w:sz w:val="18"/>
                <w:szCs w:val="18"/>
              </w:rPr>
            </w:pPr>
            <w:r w:rsidRPr="0081265D">
              <w:rPr>
                <w:rFonts w:ascii="Arial" w:hAnsi="Arial" w:cs="Arial"/>
                <w:b/>
                <w:bCs/>
                <w:iCs/>
                <w:sz w:val="18"/>
                <w:szCs w:val="18"/>
              </w:rPr>
              <w:t>Rozwijanie systemu doskonalenia zawodowego, w tym specjalistycznego, kadr realizujących zadania związane z przeciwdziałaniem przemocy dom</w:t>
            </w:r>
            <w:r w:rsidRPr="0081265D">
              <w:rPr>
                <w:rFonts w:ascii="Arial" w:hAnsi="Arial" w:cs="Arial"/>
                <w:b/>
                <w:bCs/>
                <w:iCs/>
                <w:color w:val="000000" w:themeColor="text1"/>
                <w:sz w:val="18"/>
                <w:szCs w:val="18"/>
              </w:rPr>
              <w:t>owej</w:t>
            </w:r>
          </w:p>
        </w:tc>
        <w:tc>
          <w:tcPr>
            <w:tcW w:w="5438" w:type="dxa"/>
            <w:tcBorders>
              <w:top w:val="single" w:sz="4" w:space="0" w:color="auto"/>
              <w:left w:val="single" w:sz="4" w:space="0" w:color="auto"/>
              <w:bottom w:val="single" w:sz="4" w:space="0" w:color="auto"/>
              <w:right w:val="single" w:sz="4" w:space="0" w:color="auto"/>
            </w:tcBorders>
            <w:vAlign w:val="center"/>
          </w:tcPr>
          <w:p w14:paraId="619AEBFE" w14:textId="6DAB8FA7"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analiz/diagnoz w zakresie potrzeb szkoleniowych uwzględniających ZI i GDP</w:t>
            </w:r>
          </w:p>
        </w:tc>
        <w:tc>
          <w:tcPr>
            <w:tcW w:w="1563" w:type="dxa"/>
            <w:tcBorders>
              <w:top w:val="single" w:sz="4" w:space="0" w:color="auto"/>
              <w:left w:val="single" w:sz="4" w:space="0" w:color="auto"/>
              <w:bottom w:val="single" w:sz="4" w:space="0" w:color="auto"/>
              <w:right w:val="single" w:sz="4" w:space="0" w:color="auto"/>
            </w:tcBorders>
            <w:vAlign w:val="center"/>
          </w:tcPr>
          <w:p w14:paraId="0F5C642A" w14:textId="60C9BDE9" w:rsidR="00387DD5" w:rsidRPr="006C6EF7" w:rsidRDefault="00387DD5" w:rsidP="00387DD5">
            <w:pPr>
              <w:jc w:val="center"/>
              <w:rPr>
                <w:rFonts w:ascii="Arial" w:hAnsi="Arial" w:cs="Arial"/>
                <w:sz w:val="18"/>
                <w:szCs w:val="18"/>
              </w:rPr>
            </w:pPr>
            <w:r w:rsidRPr="006C6EF7">
              <w:rPr>
                <w:rFonts w:ascii="Arial" w:hAnsi="Arial" w:cs="Arial"/>
                <w:sz w:val="18"/>
                <w:szCs w:val="18"/>
              </w:rPr>
              <w:t>5</w:t>
            </w:r>
          </w:p>
        </w:tc>
      </w:tr>
      <w:tr w:rsidR="00387DD5" w:rsidRPr="006C6EF7" w14:paraId="77B2B930" w14:textId="77777777" w:rsidTr="00CD743D">
        <w:trPr>
          <w:trHeight w:val="469"/>
          <w:jc w:val="center"/>
        </w:trPr>
        <w:tc>
          <w:tcPr>
            <w:tcW w:w="68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385A99" w14:textId="77777777" w:rsidR="00387DD5" w:rsidRPr="006C6EF7" w:rsidRDefault="00387DD5" w:rsidP="00387DD5">
            <w:pPr>
              <w:jc w:val="center"/>
              <w:rPr>
                <w:rFonts w:ascii="Arial" w:hAnsi="Arial" w:cs="Arial"/>
                <w:b/>
                <w:bCs/>
                <w:sz w:val="18"/>
                <w:szCs w:val="18"/>
              </w:rPr>
            </w:pPr>
          </w:p>
        </w:tc>
        <w:tc>
          <w:tcPr>
            <w:tcW w:w="1551" w:type="dxa"/>
            <w:vMerge/>
            <w:tcBorders>
              <w:top w:val="single" w:sz="4" w:space="0" w:color="auto"/>
              <w:left w:val="single" w:sz="4" w:space="0" w:color="auto"/>
              <w:bottom w:val="single" w:sz="4" w:space="0" w:color="auto"/>
              <w:right w:val="single" w:sz="4" w:space="0" w:color="auto"/>
            </w:tcBorders>
            <w:vAlign w:val="center"/>
          </w:tcPr>
          <w:p w14:paraId="6AF88CE6" w14:textId="77777777" w:rsidR="00387DD5" w:rsidRPr="006C6EF7" w:rsidRDefault="00387DD5" w:rsidP="00387DD5">
            <w:pPr>
              <w:rPr>
                <w:rFonts w:ascii="Arial" w:hAnsi="Arial" w:cs="Arial"/>
                <w:b/>
                <w:bCs/>
                <w:iCs/>
                <w:sz w:val="18"/>
                <w:szCs w:val="18"/>
              </w:rPr>
            </w:pPr>
          </w:p>
        </w:tc>
        <w:tc>
          <w:tcPr>
            <w:tcW w:w="5438" w:type="dxa"/>
            <w:tcBorders>
              <w:top w:val="single" w:sz="4" w:space="0" w:color="auto"/>
              <w:left w:val="single" w:sz="4" w:space="0" w:color="auto"/>
              <w:bottom w:val="single" w:sz="4" w:space="0" w:color="auto"/>
              <w:right w:val="single" w:sz="4" w:space="0" w:color="auto"/>
            </w:tcBorders>
            <w:vAlign w:val="center"/>
          </w:tcPr>
          <w:p w14:paraId="5C42545B" w14:textId="0D68E749"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zorganizowanych szkoleń</w:t>
            </w:r>
          </w:p>
        </w:tc>
        <w:tc>
          <w:tcPr>
            <w:tcW w:w="1563" w:type="dxa"/>
            <w:tcBorders>
              <w:top w:val="single" w:sz="4" w:space="0" w:color="auto"/>
              <w:left w:val="single" w:sz="4" w:space="0" w:color="auto"/>
              <w:bottom w:val="single" w:sz="4" w:space="0" w:color="auto"/>
              <w:right w:val="single" w:sz="4" w:space="0" w:color="auto"/>
            </w:tcBorders>
            <w:vAlign w:val="center"/>
          </w:tcPr>
          <w:p w14:paraId="77AB0A30" w14:textId="0C7D86AF" w:rsidR="00387DD5" w:rsidRPr="006C6EF7" w:rsidRDefault="00387DD5" w:rsidP="00387DD5">
            <w:pPr>
              <w:jc w:val="center"/>
              <w:rPr>
                <w:rFonts w:ascii="Arial" w:hAnsi="Arial" w:cs="Arial"/>
                <w:sz w:val="18"/>
                <w:szCs w:val="18"/>
              </w:rPr>
            </w:pPr>
            <w:r w:rsidRPr="006C6EF7">
              <w:rPr>
                <w:rFonts w:ascii="Arial" w:hAnsi="Arial" w:cs="Arial"/>
                <w:sz w:val="18"/>
                <w:szCs w:val="18"/>
              </w:rPr>
              <w:t>25</w:t>
            </w:r>
          </w:p>
        </w:tc>
      </w:tr>
      <w:tr w:rsidR="00387DD5" w:rsidRPr="006C6EF7" w14:paraId="33FD5A21" w14:textId="77777777" w:rsidTr="00CD743D">
        <w:trPr>
          <w:trHeight w:val="384"/>
          <w:jc w:val="center"/>
        </w:trPr>
        <w:tc>
          <w:tcPr>
            <w:tcW w:w="68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DA1321" w14:textId="77777777" w:rsidR="00387DD5" w:rsidRPr="006C6EF7" w:rsidRDefault="00387DD5" w:rsidP="00387DD5">
            <w:pPr>
              <w:rPr>
                <w:rFonts w:ascii="Arial" w:hAnsi="Arial" w:cs="Arial"/>
                <w:b/>
                <w:bCs/>
                <w:sz w:val="18"/>
                <w:szCs w:val="18"/>
                <w:highlight w:val="cyan"/>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14:paraId="634A6FA3" w14:textId="2599F1B2" w:rsidR="00387DD5" w:rsidRPr="006C6EF7" w:rsidRDefault="00387DD5" w:rsidP="00387DD5">
            <w:pPr>
              <w:rPr>
                <w:rFonts w:ascii="Arial" w:hAnsi="Arial" w:cs="Arial"/>
                <w:b/>
                <w:bCs/>
                <w:sz w:val="18"/>
                <w:szCs w:val="18"/>
                <w:highlight w:val="cyan"/>
              </w:rPr>
            </w:pPr>
          </w:p>
        </w:tc>
        <w:tc>
          <w:tcPr>
            <w:tcW w:w="5438" w:type="dxa"/>
            <w:tcBorders>
              <w:top w:val="single" w:sz="4" w:space="0" w:color="auto"/>
              <w:left w:val="single" w:sz="4" w:space="0" w:color="auto"/>
              <w:bottom w:val="single" w:sz="4" w:space="0" w:color="auto"/>
              <w:right w:val="single" w:sz="4" w:space="0" w:color="auto"/>
            </w:tcBorders>
            <w:vAlign w:val="center"/>
          </w:tcPr>
          <w:p w14:paraId="39A9AE6F" w14:textId="65EBA0F9"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uczestników szkoleń</w:t>
            </w:r>
          </w:p>
        </w:tc>
        <w:tc>
          <w:tcPr>
            <w:tcW w:w="1563" w:type="dxa"/>
            <w:tcBorders>
              <w:top w:val="single" w:sz="4" w:space="0" w:color="auto"/>
              <w:left w:val="single" w:sz="4" w:space="0" w:color="auto"/>
              <w:bottom w:val="single" w:sz="4" w:space="0" w:color="auto"/>
              <w:right w:val="single" w:sz="4" w:space="0" w:color="auto"/>
            </w:tcBorders>
            <w:vAlign w:val="center"/>
          </w:tcPr>
          <w:p w14:paraId="3D95B995" w14:textId="1B8B6FD6" w:rsidR="00387DD5" w:rsidRPr="006C6EF7" w:rsidRDefault="00387DD5" w:rsidP="00387DD5">
            <w:pPr>
              <w:jc w:val="center"/>
              <w:rPr>
                <w:rFonts w:ascii="Arial" w:hAnsi="Arial" w:cs="Arial"/>
                <w:sz w:val="18"/>
                <w:szCs w:val="18"/>
              </w:rPr>
            </w:pPr>
            <w:r w:rsidRPr="006C6EF7">
              <w:rPr>
                <w:rFonts w:ascii="Arial" w:hAnsi="Arial" w:cs="Arial"/>
                <w:sz w:val="18"/>
                <w:szCs w:val="18"/>
              </w:rPr>
              <w:t>1 500</w:t>
            </w:r>
          </w:p>
        </w:tc>
      </w:tr>
      <w:tr w:rsidR="00387DD5" w:rsidRPr="006C6EF7" w14:paraId="524370AB" w14:textId="77777777" w:rsidTr="00CD743D">
        <w:trPr>
          <w:trHeight w:val="373"/>
          <w:jc w:val="center"/>
        </w:trPr>
        <w:tc>
          <w:tcPr>
            <w:tcW w:w="68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5308B5" w14:textId="77777777" w:rsidR="00387DD5" w:rsidRPr="006C6EF7" w:rsidRDefault="00387DD5" w:rsidP="00387DD5">
            <w:pPr>
              <w:rPr>
                <w:rFonts w:ascii="Arial" w:hAnsi="Arial" w:cs="Arial"/>
                <w:b/>
                <w:bCs/>
                <w:sz w:val="18"/>
                <w:szCs w:val="18"/>
                <w:highlight w:val="cyan"/>
              </w:rPr>
            </w:pPr>
          </w:p>
        </w:tc>
        <w:tc>
          <w:tcPr>
            <w:tcW w:w="1551" w:type="dxa"/>
            <w:vMerge/>
            <w:tcBorders>
              <w:top w:val="single" w:sz="4" w:space="0" w:color="auto"/>
              <w:left w:val="single" w:sz="4" w:space="0" w:color="auto"/>
              <w:bottom w:val="single" w:sz="4" w:space="0" w:color="auto"/>
              <w:right w:val="single" w:sz="4" w:space="0" w:color="auto"/>
            </w:tcBorders>
            <w:vAlign w:val="center"/>
          </w:tcPr>
          <w:p w14:paraId="0F108864" w14:textId="521CAE2E" w:rsidR="00387DD5" w:rsidRPr="006C6EF7" w:rsidRDefault="00387DD5" w:rsidP="00387DD5">
            <w:pPr>
              <w:rPr>
                <w:rFonts w:ascii="Arial" w:hAnsi="Arial" w:cs="Arial"/>
                <w:b/>
                <w:bCs/>
                <w:sz w:val="18"/>
                <w:szCs w:val="18"/>
                <w:highlight w:val="cyan"/>
              </w:rPr>
            </w:pPr>
          </w:p>
        </w:tc>
        <w:tc>
          <w:tcPr>
            <w:tcW w:w="5438" w:type="dxa"/>
            <w:tcBorders>
              <w:top w:val="single" w:sz="4" w:space="0" w:color="auto"/>
              <w:left w:val="single" w:sz="4" w:space="0" w:color="auto"/>
              <w:bottom w:val="single" w:sz="4" w:space="0" w:color="auto"/>
              <w:right w:val="single" w:sz="4" w:space="0" w:color="auto"/>
            </w:tcBorders>
            <w:vAlign w:val="center"/>
          </w:tcPr>
          <w:p w14:paraId="084D236C" w14:textId="4797A0D1"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Średnia ocena szkoleń z całego roku w skali 0-5</w:t>
            </w:r>
          </w:p>
        </w:tc>
        <w:tc>
          <w:tcPr>
            <w:tcW w:w="1563" w:type="dxa"/>
            <w:tcBorders>
              <w:top w:val="single" w:sz="4" w:space="0" w:color="auto"/>
              <w:left w:val="single" w:sz="4" w:space="0" w:color="auto"/>
              <w:bottom w:val="single" w:sz="4" w:space="0" w:color="auto"/>
              <w:right w:val="single" w:sz="4" w:space="0" w:color="auto"/>
            </w:tcBorders>
            <w:vAlign w:val="center"/>
          </w:tcPr>
          <w:p w14:paraId="12549777" w14:textId="1BA8CF1D" w:rsidR="00387DD5" w:rsidRPr="006C6EF7" w:rsidRDefault="00387DD5" w:rsidP="00387DD5">
            <w:pPr>
              <w:jc w:val="center"/>
              <w:rPr>
                <w:rFonts w:ascii="Arial" w:hAnsi="Arial" w:cs="Arial"/>
                <w:sz w:val="18"/>
                <w:szCs w:val="18"/>
              </w:rPr>
            </w:pPr>
            <w:r w:rsidRPr="006C6EF7">
              <w:rPr>
                <w:rFonts w:ascii="Arial" w:hAnsi="Arial" w:cs="Arial"/>
                <w:sz w:val="18"/>
                <w:szCs w:val="18"/>
              </w:rPr>
              <w:t>4,50</w:t>
            </w:r>
          </w:p>
        </w:tc>
      </w:tr>
      <w:tr w:rsidR="00387DD5" w:rsidRPr="006C6EF7" w14:paraId="3803EE9B" w14:textId="77777777" w:rsidTr="00CD743D">
        <w:trPr>
          <w:trHeight w:val="918"/>
          <w:jc w:val="center"/>
        </w:trPr>
        <w:tc>
          <w:tcPr>
            <w:tcW w:w="68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B2ED2B" w14:textId="77777777" w:rsidR="00387DD5" w:rsidRPr="006C6EF7" w:rsidRDefault="00387DD5" w:rsidP="00387DD5">
            <w:pPr>
              <w:rPr>
                <w:rFonts w:ascii="Arial" w:hAnsi="Arial" w:cs="Arial"/>
                <w:b/>
                <w:bCs/>
                <w:sz w:val="18"/>
                <w:szCs w:val="18"/>
                <w:highlight w:val="cyan"/>
              </w:rPr>
            </w:pPr>
          </w:p>
        </w:tc>
        <w:tc>
          <w:tcPr>
            <w:tcW w:w="1551" w:type="dxa"/>
            <w:vMerge/>
            <w:tcBorders>
              <w:top w:val="single" w:sz="4" w:space="0" w:color="auto"/>
              <w:left w:val="single" w:sz="4" w:space="0" w:color="auto"/>
              <w:bottom w:val="single" w:sz="4" w:space="0" w:color="auto"/>
              <w:right w:val="single" w:sz="4" w:space="0" w:color="auto"/>
            </w:tcBorders>
            <w:vAlign w:val="center"/>
          </w:tcPr>
          <w:p w14:paraId="4E30F0F4" w14:textId="5981D41B" w:rsidR="00387DD5" w:rsidRPr="006C6EF7" w:rsidRDefault="00387DD5" w:rsidP="00387DD5">
            <w:pPr>
              <w:rPr>
                <w:rFonts w:ascii="Arial" w:hAnsi="Arial" w:cs="Arial"/>
                <w:b/>
                <w:bCs/>
                <w:sz w:val="18"/>
                <w:szCs w:val="18"/>
                <w:highlight w:val="cyan"/>
              </w:rPr>
            </w:pPr>
          </w:p>
        </w:tc>
        <w:tc>
          <w:tcPr>
            <w:tcW w:w="5438" w:type="dxa"/>
            <w:tcBorders>
              <w:top w:val="single" w:sz="4" w:space="0" w:color="auto"/>
              <w:left w:val="single" w:sz="4" w:space="0" w:color="auto"/>
              <w:bottom w:val="single" w:sz="4" w:space="0" w:color="auto"/>
              <w:right w:val="single" w:sz="4" w:space="0" w:color="auto"/>
            </w:tcBorders>
            <w:vAlign w:val="center"/>
          </w:tcPr>
          <w:p w14:paraId="469897A2" w14:textId="789FB23B"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 xml:space="preserve">Liczba przedsięwzięć </w:t>
            </w:r>
            <w:r>
              <w:rPr>
                <w:rFonts w:ascii="Arial" w:eastAsia="Calibri" w:hAnsi="Arial" w:cs="Arial"/>
                <w:sz w:val="18"/>
                <w:szCs w:val="18"/>
              </w:rPr>
              <w:t>skierowanych do</w:t>
            </w:r>
            <w:r w:rsidRPr="006C6EF7">
              <w:rPr>
                <w:rFonts w:ascii="Arial" w:eastAsia="Calibri" w:hAnsi="Arial" w:cs="Arial"/>
                <w:sz w:val="18"/>
                <w:szCs w:val="18"/>
              </w:rPr>
              <w:t xml:space="preserve"> osób bezpośrednio pracujących z osobami doświadczającymi przemocy domowej i z osobami stosującymi przemoc</w:t>
            </w:r>
          </w:p>
        </w:tc>
        <w:tc>
          <w:tcPr>
            <w:tcW w:w="1563" w:type="dxa"/>
            <w:tcBorders>
              <w:top w:val="single" w:sz="4" w:space="0" w:color="auto"/>
              <w:left w:val="single" w:sz="4" w:space="0" w:color="auto"/>
              <w:bottom w:val="single" w:sz="4" w:space="0" w:color="auto"/>
              <w:right w:val="single" w:sz="4" w:space="0" w:color="auto"/>
            </w:tcBorders>
            <w:vAlign w:val="center"/>
          </w:tcPr>
          <w:p w14:paraId="66FDF745" w14:textId="767A14CB" w:rsidR="00387DD5" w:rsidRPr="006C6EF7" w:rsidRDefault="00387DD5" w:rsidP="00387DD5">
            <w:pPr>
              <w:jc w:val="center"/>
              <w:rPr>
                <w:rFonts w:ascii="Arial" w:hAnsi="Arial" w:cs="Arial"/>
                <w:sz w:val="18"/>
                <w:szCs w:val="18"/>
              </w:rPr>
            </w:pPr>
            <w:r w:rsidRPr="006C6EF7">
              <w:rPr>
                <w:rFonts w:ascii="Arial" w:hAnsi="Arial" w:cs="Arial"/>
                <w:sz w:val="18"/>
                <w:szCs w:val="18"/>
              </w:rPr>
              <w:t>5</w:t>
            </w:r>
          </w:p>
        </w:tc>
      </w:tr>
      <w:tr w:rsidR="00387DD5" w:rsidRPr="006C6EF7" w14:paraId="2D3C2377" w14:textId="77777777" w:rsidTr="00CD743D">
        <w:trPr>
          <w:trHeight w:val="615"/>
          <w:jc w:val="center"/>
        </w:trPr>
        <w:tc>
          <w:tcPr>
            <w:tcW w:w="68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94FF12" w14:textId="77777777" w:rsidR="00387DD5" w:rsidRPr="006C6EF7" w:rsidRDefault="00387DD5" w:rsidP="00387DD5">
            <w:pPr>
              <w:rPr>
                <w:rFonts w:ascii="Arial" w:hAnsi="Arial" w:cs="Arial"/>
                <w:b/>
                <w:bCs/>
                <w:sz w:val="18"/>
                <w:szCs w:val="18"/>
                <w:highlight w:val="cyan"/>
              </w:rPr>
            </w:pPr>
          </w:p>
        </w:tc>
        <w:tc>
          <w:tcPr>
            <w:tcW w:w="1551" w:type="dxa"/>
            <w:vMerge/>
            <w:tcBorders>
              <w:top w:val="single" w:sz="4" w:space="0" w:color="auto"/>
              <w:left w:val="single" w:sz="4" w:space="0" w:color="auto"/>
              <w:bottom w:val="single" w:sz="4" w:space="0" w:color="auto"/>
              <w:right w:val="single" w:sz="4" w:space="0" w:color="auto"/>
            </w:tcBorders>
            <w:vAlign w:val="center"/>
          </w:tcPr>
          <w:p w14:paraId="416AB738" w14:textId="3F4170E6" w:rsidR="00387DD5" w:rsidRPr="006C6EF7" w:rsidRDefault="00387DD5" w:rsidP="00387DD5">
            <w:pPr>
              <w:rPr>
                <w:rFonts w:ascii="Arial" w:hAnsi="Arial" w:cs="Arial"/>
                <w:b/>
                <w:bCs/>
                <w:sz w:val="18"/>
                <w:szCs w:val="18"/>
                <w:highlight w:val="cyan"/>
              </w:rPr>
            </w:pPr>
          </w:p>
        </w:tc>
        <w:tc>
          <w:tcPr>
            <w:tcW w:w="5438" w:type="dxa"/>
            <w:tcBorders>
              <w:top w:val="single" w:sz="4" w:space="0" w:color="auto"/>
              <w:left w:val="single" w:sz="4" w:space="0" w:color="auto"/>
              <w:bottom w:val="single" w:sz="4" w:space="0" w:color="auto"/>
              <w:right w:val="single" w:sz="4" w:space="0" w:color="auto"/>
            </w:tcBorders>
            <w:vAlign w:val="center"/>
          </w:tcPr>
          <w:p w14:paraId="3603B54A" w14:textId="6A81BED4" w:rsidR="00387DD5" w:rsidRPr="006C6EF7" w:rsidRDefault="00387DD5" w:rsidP="00387DD5">
            <w:pPr>
              <w:pStyle w:val="Akapitzlist"/>
              <w:numPr>
                <w:ilvl w:val="0"/>
                <w:numId w:val="35"/>
              </w:numPr>
              <w:ind w:left="319"/>
              <w:rPr>
                <w:rFonts w:ascii="Arial" w:eastAsia="Calibri" w:hAnsi="Arial" w:cs="Arial"/>
                <w:sz w:val="18"/>
                <w:szCs w:val="18"/>
              </w:rPr>
            </w:pPr>
            <w:r w:rsidRPr="006C6EF7">
              <w:rPr>
                <w:rFonts w:ascii="Arial" w:eastAsia="Calibri" w:hAnsi="Arial" w:cs="Arial"/>
                <w:sz w:val="18"/>
                <w:szCs w:val="18"/>
              </w:rPr>
              <w:t>Liczba uczestników innych niż szkolenia form wsparcia zawodowego</w:t>
            </w:r>
          </w:p>
        </w:tc>
        <w:tc>
          <w:tcPr>
            <w:tcW w:w="1563" w:type="dxa"/>
            <w:tcBorders>
              <w:top w:val="single" w:sz="4" w:space="0" w:color="auto"/>
              <w:left w:val="single" w:sz="4" w:space="0" w:color="auto"/>
              <w:bottom w:val="single" w:sz="4" w:space="0" w:color="auto"/>
              <w:right w:val="single" w:sz="4" w:space="0" w:color="auto"/>
            </w:tcBorders>
            <w:vAlign w:val="center"/>
          </w:tcPr>
          <w:p w14:paraId="474E9879" w14:textId="59ECD42C" w:rsidR="00387DD5" w:rsidRPr="006C6EF7" w:rsidRDefault="00387DD5" w:rsidP="00387DD5">
            <w:pPr>
              <w:jc w:val="center"/>
              <w:rPr>
                <w:rFonts w:ascii="Arial" w:hAnsi="Arial" w:cs="Arial"/>
                <w:sz w:val="18"/>
                <w:szCs w:val="18"/>
              </w:rPr>
            </w:pPr>
            <w:r w:rsidRPr="006C6EF7">
              <w:rPr>
                <w:rFonts w:ascii="Arial" w:hAnsi="Arial" w:cs="Arial"/>
                <w:sz w:val="18"/>
                <w:szCs w:val="18"/>
              </w:rPr>
              <w:t>150</w:t>
            </w:r>
          </w:p>
        </w:tc>
      </w:tr>
    </w:tbl>
    <w:p w14:paraId="27D200CE" w14:textId="77777777" w:rsidR="00C0351D" w:rsidRDefault="00C0351D" w:rsidP="00C0351D">
      <w:pPr>
        <w:pStyle w:val="Tekstpodstawowy"/>
        <w:spacing w:line="276" w:lineRule="auto"/>
        <w:rPr>
          <w:bCs/>
          <w:sz w:val="21"/>
          <w:szCs w:val="21"/>
        </w:rPr>
      </w:pPr>
    </w:p>
    <w:p w14:paraId="3A25406A" w14:textId="7D2B2B2B" w:rsidR="005600CA" w:rsidRPr="007D11AC" w:rsidRDefault="007D11AC">
      <w:pPr>
        <w:pStyle w:val="Nagwek1"/>
        <w:numPr>
          <w:ilvl w:val="0"/>
          <w:numId w:val="6"/>
        </w:numPr>
        <w:rPr>
          <w:rFonts w:ascii="Arial" w:hAnsi="Arial" w:cs="Arial"/>
          <w:b/>
          <w:bCs/>
          <w:color w:val="2E74B5" w:themeColor="accent5" w:themeShade="BF"/>
          <w:sz w:val="21"/>
          <w:szCs w:val="21"/>
        </w:rPr>
      </w:pPr>
      <w:bookmarkStart w:id="4245" w:name="_Toc223090112"/>
      <w:r w:rsidRPr="001425EF">
        <w:rPr>
          <w:rFonts w:ascii="Arial" w:hAnsi="Arial" w:cs="Arial"/>
          <w:b/>
          <w:bCs/>
          <w:color w:val="2E74B5" w:themeColor="accent5" w:themeShade="BF"/>
          <w:sz w:val="21"/>
          <w:szCs w:val="21"/>
        </w:rPr>
        <w:t>Ramowy Program Korekcyjno – Edukacyjny dla osób stosujących przemoc</w:t>
      </w:r>
      <w:r w:rsidRPr="007D11AC">
        <w:rPr>
          <w:rFonts w:ascii="Arial" w:hAnsi="Arial" w:cs="Arial"/>
          <w:b/>
          <w:bCs/>
          <w:color w:val="2E74B5" w:themeColor="accent5" w:themeShade="BF"/>
          <w:sz w:val="21"/>
          <w:szCs w:val="21"/>
        </w:rPr>
        <w:t xml:space="preserve"> domową</w:t>
      </w:r>
      <w:r w:rsidRPr="007D11AC">
        <w:rPr>
          <w:b/>
          <w:bCs/>
          <w:color w:val="2E74B5" w:themeColor="accent5" w:themeShade="BF"/>
          <w:sz w:val="21"/>
          <w:szCs w:val="21"/>
          <w:vertAlign w:val="superscript"/>
        </w:rPr>
        <w:footnoteReference w:id="45"/>
      </w:r>
      <w:bookmarkEnd w:id="4245"/>
    </w:p>
    <w:p w14:paraId="4224F00F" w14:textId="5CCC8C44" w:rsidR="005600CA" w:rsidRPr="007D11AC" w:rsidRDefault="005600CA" w:rsidP="00C23C03">
      <w:pPr>
        <w:pStyle w:val="Akapitzlist"/>
        <w:spacing w:line="276" w:lineRule="auto"/>
        <w:ind w:left="0"/>
        <w:jc w:val="both"/>
        <w:rPr>
          <w:rFonts w:ascii="Arial" w:hAnsi="Arial" w:cs="Arial"/>
          <w:bCs/>
          <w:color w:val="2E74B5" w:themeColor="accent5" w:themeShade="BF"/>
          <w:sz w:val="21"/>
          <w:szCs w:val="21"/>
          <w:highlight w:val="green"/>
        </w:rPr>
      </w:pPr>
    </w:p>
    <w:p w14:paraId="1184038E" w14:textId="23852886" w:rsidR="007D11AC" w:rsidRPr="00285204" w:rsidRDefault="007D11AC">
      <w:pPr>
        <w:pStyle w:val="Nagwek3"/>
        <w:numPr>
          <w:ilvl w:val="0"/>
          <w:numId w:val="33"/>
        </w:numPr>
        <w:ind w:left="709"/>
        <w:rPr>
          <w:rFonts w:ascii="Arial" w:hAnsi="Arial" w:cs="Arial"/>
          <w:b w:val="0"/>
          <w:bCs w:val="0"/>
          <w:color w:val="2E74B5" w:themeColor="accent5" w:themeShade="BF"/>
          <w:sz w:val="21"/>
          <w:szCs w:val="21"/>
        </w:rPr>
      </w:pPr>
      <w:bookmarkStart w:id="4246" w:name="_Toc223090113"/>
      <w:r w:rsidRPr="00285204">
        <w:rPr>
          <w:rFonts w:ascii="Arial" w:eastAsiaTheme="minorHAnsi" w:hAnsi="Arial" w:cs="Arial"/>
          <w:b w:val="0"/>
          <w:bCs w:val="0"/>
          <w:color w:val="2E74B5" w:themeColor="accent5" w:themeShade="BF"/>
          <w:sz w:val="21"/>
          <w:szCs w:val="21"/>
        </w:rPr>
        <w:t>Wstęp</w:t>
      </w:r>
      <w:bookmarkEnd w:id="4246"/>
      <w:r w:rsidRPr="00285204">
        <w:rPr>
          <w:rFonts w:ascii="Arial" w:hAnsi="Arial" w:cs="Arial"/>
          <w:b w:val="0"/>
          <w:bCs w:val="0"/>
          <w:color w:val="2E74B5" w:themeColor="accent5" w:themeShade="BF"/>
          <w:sz w:val="21"/>
          <w:szCs w:val="21"/>
        </w:rPr>
        <w:t xml:space="preserve"> </w:t>
      </w:r>
    </w:p>
    <w:p w14:paraId="10892433" w14:textId="77777777" w:rsidR="007D11AC" w:rsidRPr="000B29A1" w:rsidRDefault="007D11AC" w:rsidP="007D11AC">
      <w:pPr>
        <w:spacing w:after="0" w:line="268" w:lineRule="exact"/>
        <w:ind w:firstLine="360"/>
        <w:jc w:val="both"/>
        <w:rPr>
          <w:rFonts w:ascii="Arial" w:hAnsi="Arial" w:cs="Arial"/>
          <w:sz w:val="21"/>
          <w:szCs w:val="21"/>
          <w:highlight w:val="yellow"/>
        </w:rPr>
      </w:pPr>
    </w:p>
    <w:p w14:paraId="0C49A4FB" w14:textId="5EDDC8E4" w:rsidR="007D11AC" w:rsidRPr="000B29A1" w:rsidRDefault="007D11AC" w:rsidP="002843D6">
      <w:pPr>
        <w:spacing w:after="0" w:line="268" w:lineRule="exact"/>
        <w:ind w:firstLine="567"/>
        <w:jc w:val="both"/>
        <w:rPr>
          <w:rFonts w:ascii="Arial" w:hAnsi="Arial" w:cs="Arial"/>
          <w:sz w:val="21"/>
          <w:szCs w:val="21"/>
        </w:rPr>
      </w:pPr>
      <w:r w:rsidRPr="000B29A1">
        <w:rPr>
          <w:rFonts w:ascii="Arial" w:hAnsi="Arial" w:cs="Arial"/>
          <w:sz w:val="21"/>
          <w:szCs w:val="21"/>
        </w:rPr>
        <w:t xml:space="preserve">Opracowywanie ramowych programów korekcyjno-edukacyjnych dla osób stosujących przemoc domową jest obowiązkiem samorządu województwa, natomiast opracowywanie </w:t>
      </w:r>
      <w:r w:rsidR="002843D6">
        <w:rPr>
          <w:rFonts w:ascii="Arial" w:hAnsi="Arial" w:cs="Arial"/>
          <w:sz w:val="21"/>
          <w:szCs w:val="21"/>
        </w:rPr>
        <w:br/>
      </w:r>
      <w:r w:rsidRPr="000B29A1">
        <w:rPr>
          <w:rFonts w:ascii="Arial" w:hAnsi="Arial" w:cs="Arial"/>
          <w:sz w:val="21"/>
          <w:szCs w:val="21"/>
        </w:rPr>
        <w:t>i realizacja programów oddziaływań korekcyjno-edukacyjnych dla osób stosujących przemoc należy do zadań z zakresu administracji rządowej realizowanych przez powiat.</w:t>
      </w:r>
      <w:r>
        <w:rPr>
          <w:rFonts w:ascii="Arial" w:hAnsi="Arial" w:cs="Arial"/>
          <w:sz w:val="21"/>
          <w:szCs w:val="21"/>
        </w:rPr>
        <w:t xml:space="preserve"> </w:t>
      </w:r>
      <w:r w:rsidRPr="000B29A1">
        <w:rPr>
          <w:rFonts w:ascii="Arial" w:hAnsi="Arial" w:cs="Arial"/>
          <w:sz w:val="21"/>
          <w:szCs w:val="21"/>
        </w:rPr>
        <w:t xml:space="preserve">Działania </w:t>
      </w:r>
      <w:r w:rsidR="002843D6">
        <w:rPr>
          <w:rFonts w:ascii="Arial" w:hAnsi="Arial" w:cs="Arial"/>
          <w:sz w:val="21"/>
          <w:szCs w:val="21"/>
        </w:rPr>
        <w:br/>
      </w:r>
      <w:r w:rsidRPr="000B29A1">
        <w:rPr>
          <w:rFonts w:ascii="Arial" w:hAnsi="Arial" w:cs="Arial"/>
          <w:sz w:val="21"/>
          <w:szCs w:val="21"/>
        </w:rPr>
        <w:t xml:space="preserve">te stanowią integralną część systemu przeciwdziałania przemocy domowej. Ich cel ukierunkowany jest na zmianę zachowań osób dopuszczających się przemocy wobec członków rodziny, jak również pośrednio na ochronę osób doznających przemocy i zwiększenie ich bezpieczeństwa, która to kwestia jest priorytetowa w całym systemie przeciwdziałania przemocy domowej. </w:t>
      </w:r>
    </w:p>
    <w:p w14:paraId="4D855817" w14:textId="77777777" w:rsidR="007D11AC" w:rsidRDefault="007D11AC" w:rsidP="007D11AC">
      <w:pPr>
        <w:spacing w:after="0" w:line="268" w:lineRule="exact"/>
        <w:jc w:val="both"/>
        <w:rPr>
          <w:rFonts w:ascii="Arial" w:hAnsi="Arial" w:cs="Arial"/>
          <w:sz w:val="21"/>
          <w:szCs w:val="21"/>
        </w:rPr>
      </w:pPr>
    </w:p>
    <w:p w14:paraId="004AE710" w14:textId="5294DF2B" w:rsidR="007D11AC" w:rsidRPr="002B2A26" w:rsidRDefault="007D11AC" w:rsidP="002843D6">
      <w:pPr>
        <w:spacing w:after="0" w:line="268" w:lineRule="exact"/>
        <w:ind w:firstLine="567"/>
        <w:jc w:val="both"/>
        <w:rPr>
          <w:rFonts w:ascii="Arial" w:hAnsi="Arial" w:cs="Arial"/>
          <w:sz w:val="21"/>
          <w:szCs w:val="21"/>
        </w:rPr>
      </w:pPr>
      <w:r w:rsidRPr="000B29A1">
        <w:rPr>
          <w:rFonts w:ascii="Arial" w:hAnsi="Arial" w:cs="Arial"/>
          <w:sz w:val="21"/>
          <w:szCs w:val="21"/>
        </w:rPr>
        <w:t xml:space="preserve">Prawne ramy polskiego systemu przeciwdziałania przemocy domowej zostały określone </w:t>
      </w:r>
      <w:r w:rsidRPr="000B29A1">
        <w:rPr>
          <w:rFonts w:ascii="Arial" w:hAnsi="Arial" w:cs="Arial"/>
          <w:sz w:val="21"/>
          <w:szCs w:val="21"/>
        </w:rPr>
        <w:br/>
        <w:t>w ustawie o przeciwdziałaniu przemocy domowej z 29 lipca 2005 roku (zwan</w:t>
      </w:r>
      <w:r w:rsidR="00185000">
        <w:rPr>
          <w:rFonts w:ascii="Arial" w:hAnsi="Arial" w:cs="Arial"/>
          <w:sz w:val="21"/>
          <w:szCs w:val="21"/>
        </w:rPr>
        <w:t>ej</w:t>
      </w:r>
      <w:r w:rsidRPr="000B29A1">
        <w:rPr>
          <w:rFonts w:ascii="Arial" w:hAnsi="Arial" w:cs="Arial"/>
          <w:sz w:val="21"/>
          <w:szCs w:val="21"/>
        </w:rPr>
        <w:t xml:space="preserve"> dalej „ustawą”) </w:t>
      </w:r>
      <w:r w:rsidRPr="000B29A1">
        <w:rPr>
          <w:rFonts w:ascii="Arial" w:hAnsi="Arial" w:cs="Arial"/>
          <w:sz w:val="21"/>
          <w:szCs w:val="21"/>
        </w:rPr>
        <w:br/>
        <w:t xml:space="preserve">i określiły zadania administracji rządowej i samorządowej różnego szczebla, sektora pozarządowego w tym zakresie oraz rolę i zadania poszczególnych służb i instytucji. Blisko 20 lat testowano skuteczność różnych form pomocy i </w:t>
      </w:r>
      <w:r w:rsidRPr="004E203A">
        <w:rPr>
          <w:rFonts w:ascii="Arial" w:hAnsi="Arial" w:cs="Arial"/>
          <w:sz w:val="21"/>
          <w:szCs w:val="21"/>
        </w:rPr>
        <w:t xml:space="preserve">oddziaływań adresowanych zarówno do osób doznających przemocy jak i osób stosujących przemoc. Nowelizacja ustawy z dnia </w:t>
      </w:r>
      <w:r w:rsidRPr="004E203A">
        <w:rPr>
          <w:rFonts w:ascii="Arial" w:hAnsi="Arial" w:cs="Arial"/>
          <w:sz w:val="21"/>
          <w:szCs w:val="21"/>
        </w:rPr>
        <w:br/>
        <w:t xml:space="preserve">9 marca 2023 roku zastąpiła pojęcie </w:t>
      </w:r>
      <w:r w:rsidRPr="004E203A">
        <w:rPr>
          <w:rFonts w:ascii="Arial" w:hAnsi="Arial" w:cs="Arial"/>
          <w:i/>
          <w:iCs/>
          <w:sz w:val="21"/>
          <w:szCs w:val="21"/>
        </w:rPr>
        <w:t>przemocy w rodzinie</w:t>
      </w:r>
      <w:r w:rsidRPr="004E203A">
        <w:rPr>
          <w:rFonts w:ascii="Arial" w:hAnsi="Arial" w:cs="Arial"/>
          <w:sz w:val="21"/>
          <w:szCs w:val="21"/>
        </w:rPr>
        <w:t xml:space="preserve"> terminem </w:t>
      </w:r>
      <w:r w:rsidRPr="004E203A">
        <w:rPr>
          <w:rFonts w:ascii="Arial" w:hAnsi="Arial" w:cs="Arial"/>
          <w:i/>
          <w:iCs/>
          <w:sz w:val="21"/>
          <w:szCs w:val="21"/>
        </w:rPr>
        <w:t>przemoc domowa</w:t>
      </w:r>
      <w:r w:rsidRPr="004E203A">
        <w:rPr>
          <w:rFonts w:ascii="Arial" w:hAnsi="Arial" w:cs="Arial"/>
          <w:sz w:val="21"/>
          <w:szCs w:val="21"/>
        </w:rPr>
        <w:t>, rozszerzyła rozumienie osoby doznającej przemocy, nazwała wprost</w:t>
      </w:r>
      <w:r w:rsidRPr="004E203A">
        <w:rPr>
          <w:rFonts w:ascii="Arial" w:hAnsi="Arial" w:cs="Arial"/>
          <w:color w:val="000000" w:themeColor="text1"/>
          <w:sz w:val="21"/>
          <w:szCs w:val="21"/>
        </w:rPr>
        <w:t xml:space="preserve">, że dziecko </w:t>
      </w:r>
      <w:r w:rsidR="004E203A" w:rsidRPr="004E203A">
        <w:rPr>
          <w:rFonts w:ascii="Arial" w:hAnsi="Arial" w:cs="Arial"/>
          <w:color w:val="000000" w:themeColor="text1"/>
          <w:sz w:val="21"/>
          <w:szCs w:val="21"/>
        </w:rPr>
        <w:t xml:space="preserve">będące świadkiem przemocy jest również osobą </w:t>
      </w:r>
      <w:r w:rsidRPr="004E203A">
        <w:rPr>
          <w:rFonts w:ascii="Arial" w:hAnsi="Arial" w:cs="Arial"/>
          <w:color w:val="000000" w:themeColor="text1"/>
          <w:sz w:val="21"/>
          <w:szCs w:val="21"/>
        </w:rPr>
        <w:t>doznając</w:t>
      </w:r>
      <w:r w:rsidR="004E203A" w:rsidRPr="004E203A">
        <w:rPr>
          <w:rFonts w:ascii="Arial" w:hAnsi="Arial" w:cs="Arial"/>
          <w:color w:val="000000" w:themeColor="text1"/>
          <w:sz w:val="21"/>
          <w:szCs w:val="21"/>
        </w:rPr>
        <w:t>ą</w:t>
      </w:r>
      <w:r w:rsidRPr="004E203A">
        <w:rPr>
          <w:rFonts w:ascii="Arial" w:hAnsi="Arial" w:cs="Arial"/>
          <w:color w:val="000000" w:themeColor="text1"/>
          <w:sz w:val="21"/>
          <w:szCs w:val="21"/>
        </w:rPr>
        <w:t xml:space="preserve"> przemocy </w:t>
      </w:r>
      <w:r w:rsidR="004E203A" w:rsidRPr="004E203A">
        <w:rPr>
          <w:rFonts w:ascii="Arial" w:hAnsi="Arial" w:cs="Arial"/>
          <w:color w:val="000000" w:themeColor="text1"/>
          <w:sz w:val="21"/>
          <w:szCs w:val="21"/>
        </w:rPr>
        <w:t>domowej</w:t>
      </w:r>
      <w:r w:rsidRPr="004E203A">
        <w:rPr>
          <w:rFonts w:ascii="Arial" w:hAnsi="Arial" w:cs="Arial"/>
          <w:color w:val="000000" w:themeColor="text1"/>
          <w:sz w:val="21"/>
          <w:szCs w:val="21"/>
        </w:rPr>
        <w:t>. Wpro</w:t>
      </w:r>
      <w:r w:rsidRPr="004E203A">
        <w:rPr>
          <w:rFonts w:ascii="Arial" w:hAnsi="Arial" w:cs="Arial"/>
          <w:sz w:val="21"/>
          <w:szCs w:val="21"/>
        </w:rPr>
        <w:t>wadziła</w:t>
      </w:r>
      <w:r w:rsidRPr="000B29A1">
        <w:rPr>
          <w:rFonts w:ascii="Arial" w:hAnsi="Arial" w:cs="Arial"/>
          <w:sz w:val="21"/>
          <w:szCs w:val="21"/>
        </w:rPr>
        <w:t xml:space="preserve"> również szereg zmian w zakresie działań pomocowych jak i oddziaływań o charakterze interwencyjnym</w:t>
      </w:r>
      <w:r w:rsidRPr="006428D6">
        <w:rPr>
          <w:rFonts w:ascii="Arial" w:hAnsi="Arial" w:cs="Arial"/>
          <w:sz w:val="21"/>
          <w:szCs w:val="21"/>
        </w:rPr>
        <w:t xml:space="preserve">. Przejrzyście został rozszerzony wachlarz oddziaływań interwencyjnych wobec osób stosujących przemoc poprzez wprowadzenie: policyjnego i sądowego nakazu opuszczenia miejsca zamieszkania i zakazu zbliżania się do miejsca zamieszkania i najbliższego otoczenia, zakazu zbliżania się do osoby, zakazu kontaktowania się oraz zakazu wstępu do określonych miejsc. Narzędzia te mają na celu ochronę osób doznających przemocy przed jej doznawaniem oraz motywowania osób stosujących przemoc do podejmowania kroków w kierunku powstrzymania się od </w:t>
      </w:r>
      <w:proofErr w:type="spellStart"/>
      <w:r w:rsidRPr="006428D6">
        <w:rPr>
          <w:rFonts w:ascii="Arial" w:hAnsi="Arial" w:cs="Arial"/>
          <w:sz w:val="21"/>
          <w:szCs w:val="21"/>
        </w:rPr>
        <w:t>zachowań</w:t>
      </w:r>
      <w:proofErr w:type="spellEnd"/>
      <w:r w:rsidRPr="006428D6">
        <w:rPr>
          <w:rFonts w:ascii="Arial" w:hAnsi="Arial" w:cs="Arial"/>
          <w:sz w:val="21"/>
          <w:szCs w:val="21"/>
        </w:rPr>
        <w:t xml:space="preserve"> </w:t>
      </w:r>
      <w:proofErr w:type="spellStart"/>
      <w:r w:rsidRPr="006428D6">
        <w:rPr>
          <w:rFonts w:ascii="Arial" w:hAnsi="Arial" w:cs="Arial"/>
          <w:sz w:val="21"/>
          <w:szCs w:val="21"/>
        </w:rPr>
        <w:t>przemoc</w:t>
      </w:r>
      <w:r>
        <w:rPr>
          <w:rFonts w:ascii="Arial" w:hAnsi="Arial" w:cs="Arial"/>
          <w:sz w:val="21"/>
          <w:szCs w:val="21"/>
        </w:rPr>
        <w:t>owych</w:t>
      </w:r>
      <w:proofErr w:type="spellEnd"/>
      <w:r w:rsidRPr="006428D6">
        <w:rPr>
          <w:rFonts w:ascii="Arial" w:hAnsi="Arial" w:cs="Arial"/>
          <w:sz w:val="21"/>
          <w:szCs w:val="21"/>
        </w:rPr>
        <w:t xml:space="preserve">. </w:t>
      </w:r>
      <w:r w:rsidRPr="002B2A26">
        <w:rPr>
          <w:rFonts w:ascii="Arial" w:hAnsi="Arial" w:cs="Arial"/>
          <w:sz w:val="21"/>
          <w:szCs w:val="21"/>
        </w:rPr>
        <w:t xml:space="preserve">Wzmocnienie systemu interwencyjnego zwiększa społeczną świadomość, że odpowiedzialność za stosowanie przemocy jest po stronie osoby, która ją stosuje. Uświadamia, że przemoc jest czynem karalnym i związana jest z określonymi konsekwencjami prawnymi. Ważną zmianą jest również określenie zasad kierowania osób stosujących przemoc do udziału w programach korekcyjno-edukacyjnych i programach psychologiczno-terapeutycznych wraz z konsekwencjami prawnymi ich nie podjęcia. </w:t>
      </w:r>
    </w:p>
    <w:p w14:paraId="2321BA78" w14:textId="77777777" w:rsidR="007D11AC" w:rsidRDefault="007D11AC" w:rsidP="007D11AC">
      <w:pPr>
        <w:spacing w:after="0" w:line="268" w:lineRule="exact"/>
        <w:jc w:val="both"/>
        <w:rPr>
          <w:rFonts w:ascii="Arial" w:hAnsi="Arial" w:cs="Arial"/>
          <w:sz w:val="21"/>
          <w:szCs w:val="21"/>
        </w:rPr>
      </w:pPr>
    </w:p>
    <w:p w14:paraId="548EF4ED" w14:textId="341EF820" w:rsidR="007D11AC" w:rsidRPr="00B96768" w:rsidRDefault="007D11AC" w:rsidP="002843D6">
      <w:pPr>
        <w:spacing w:after="0" w:line="268" w:lineRule="exact"/>
        <w:ind w:firstLine="567"/>
        <w:jc w:val="both"/>
        <w:rPr>
          <w:rFonts w:ascii="Arial" w:eastAsiaTheme="minorEastAsia" w:hAnsi="Arial" w:cs="Arial"/>
          <w:sz w:val="21"/>
          <w:szCs w:val="21"/>
        </w:rPr>
      </w:pPr>
      <w:r w:rsidRPr="00B96768">
        <w:rPr>
          <w:rFonts w:ascii="Arial" w:hAnsi="Arial" w:cs="Arial"/>
          <w:sz w:val="21"/>
          <w:szCs w:val="21"/>
        </w:rPr>
        <w:t xml:space="preserve">Nowelizacja ustawy o przeciwdziałaniu przemocy domowej z dniem jej wejścia w życie </w:t>
      </w:r>
      <w:r w:rsidRPr="00B96768">
        <w:rPr>
          <w:rFonts w:ascii="Arial" w:hAnsi="Arial" w:cs="Arial"/>
          <w:sz w:val="21"/>
          <w:szCs w:val="21"/>
        </w:rPr>
        <w:br/>
        <w:t>22 czerwca 2023 roku nałożyła na grupy diagnostyczno-pomocowe realizujące procedurę „</w:t>
      </w:r>
      <w:r w:rsidRPr="00B96768">
        <w:rPr>
          <w:rFonts w:ascii="Arial" w:hAnsi="Arial" w:cs="Arial"/>
          <w:i/>
          <w:sz w:val="21"/>
          <w:szCs w:val="21"/>
        </w:rPr>
        <w:t>Niebieskie Karty”</w:t>
      </w:r>
      <w:r w:rsidRPr="00B96768">
        <w:rPr>
          <w:rFonts w:ascii="Arial" w:hAnsi="Arial" w:cs="Arial"/>
          <w:sz w:val="21"/>
          <w:szCs w:val="21"/>
        </w:rPr>
        <w:t xml:space="preserve"> obowiązek wnioskowania do zespołów interdyscyplinarnych o skierowanie osób stosujących przemoc do udziału w programach korekcyjno-edukacyjnych lub programach psychologiczno-terapeutycznych dla osób stosujących przemoc domową. Zespoły interdyscyplinarne mają obwiązek kierowania osób stosujących przemoc do udziału w tych programach. Osoby stosujące przemoc kierowane do programów zobowiązane są do zgłoszenia się do programów i dostarczenia grupom diagnostyczno-pomocowym zaświadczeń o zgłoszeniu się do programu (w terminie 90 dni od dnia doręczenia skierowania), a następnie zaświadczeń </w:t>
      </w:r>
      <w:r w:rsidRPr="00B96768">
        <w:rPr>
          <w:rFonts w:ascii="Arial" w:hAnsi="Arial" w:cs="Arial"/>
          <w:sz w:val="21"/>
          <w:szCs w:val="21"/>
        </w:rPr>
        <w:br/>
        <w:t xml:space="preserve">o jego ukończeniu (w terminie 30 dni od dnia jego ukończenia). Konsekwencją niedopełnienia tego obowiązku jest złożenie przez zespół interdyscyplinarny </w:t>
      </w:r>
      <w:bookmarkStart w:id="4247" w:name="_Hlk181877507"/>
      <w:r w:rsidRPr="00B96768">
        <w:rPr>
          <w:rFonts w:ascii="Arial" w:hAnsi="Arial" w:cs="Arial"/>
          <w:sz w:val="21"/>
          <w:szCs w:val="21"/>
        </w:rPr>
        <w:t xml:space="preserve">zawiadomienia o popełnieniu przez osobę stosującą przemoc domową wykroczenia, o którym mowa w </w:t>
      </w:r>
      <w:hyperlink r:id="rId16" w:anchor="/document/16788218" w:history="1">
        <w:r w:rsidRPr="002933B2">
          <w:rPr>
            <w:rStyle w:val="Hipercze"/>
            <w:rFonts w:ascii="Arial" w:hAnsi="Arial" w:cs="Arial"/>
            <w:color w:val="000000"/>
            <w:sz w:val="21"/>
            <w:szCs w:val="21"/>
            <w:u w:val="none"/>
          </w:rPr>
          <w:t>art. 66c</w:t>
        </w:r>
      </w:hyperlink>
      <w:hyperlink r:id="rId17" w:anchor="/document/16788218" w:history="1">
        <w:r w:rsidRPr="002933B2">
          <w:rPr>
            <w:rStyle w:val="Hipercze"/>
            <w:rFonts w:ascii="Arial" w:hAnsi="Arial" w:cs="Arial"/>
            <w:color w:val="000000"/>
            <w:sz w:val="21"/>
            <w:szCs w:val="21"/>
            <w:u w:val="none"/>
          </w:rPr>
          <w:t xml:space="preserve"> </w:t>
        </w:r>
      </w:hyperlink>
      <w:r w:rsidRPr="00B96768">
        <w:rPr>
          <w:rFonts w:ascii="Arial" w:hAnsi="Arial" w:cs="Arial"/>
          <w:sz w:val="21"/>
          <w:szCs w:val="21"/>
        </w:rPr>
        <w:t xml:space="preserve">ustawy z dnia 20 maja </w:t>
      </w:r>
      <w:r w:rsidRPr="00B96768">
        <w:rPr>
          <w:rFonts w:ascii="Arial" w:hAnsi="Arial" w:cs="Arial"/>
          <w:sz w:val="21"/>
          <w:szCs w:val="21"/>
        </w:rPr>
        <w:br/>
        <w:t>1971 roku Kodeks wykroczeń.</w:t>
      </w:r>
      <w:r w:rsidRPr="00B96768">
        <w:rPr>
          <w:rFonts w:ascii="Arial" w:hAnsi="Arial" w:cs="Arial"/>
          <w:sz w:val="21"/>
          <w:szCs w:val="21"/>
          <w:vertAlign w:val="superscript"/>
        </w:rPr>
        <w:t xml:space="preserve">. </w:t>
      </w:r>
      <w:bookmarkEnd w:id="4247"/>
      <w:r w:rsidRPr="00B96768">
        <w:rPr>
          <w:rFonts w:ascii="Arial" w:hAnsi="Arial" w:cs="Arial"/>
          <w:sz w:val="21"/>
          <w:szCs w:val="21"/>
        </w:rPr>
        <w:t xml:space="preserve">Osoby skierowane do programu, które nie ukończą programu mogą zostać ukarane ograniczeniem wolności albo karą grzywny. </w:t>
      </w:r>
    </w:p>
    <w:p w14:paraId="15503874" w14:textId="77777777" w:rsidR="007D11AC" w:rsidRDefault="007D11AC" w:rsidP="007D11AC">
      <w:pPr>
        <w:spacing w:after="0" w:line="268" w:lineRule="exact"/>
        <w:jc w:val="both"/>
        <w:rPr>
          <w:rFonts w:ascii="Arial" w:hAnsi="Arial" w:cs="Arial"/>
          <w:sz w:val="21"/>
          <w:szCs w:val="21"/>
        </w:rPr>
      </w:pPr>
    </w:p>
    <w:p w14:paraId="0B571712" w14:textId="2CFDD805" w:rsidR="007D11AC" w:rsidRPr="000B29A1" w:rsidRDefault="007D11AC" w:rsidP="002843D6">
      <w:pPr>
        <w:spacing w:after="0" w:line="268" w:lineRule="exact"/>
        <w:ind w:firstLine="567"/>
        <w:jc w:val="both"/>
        <w:rPr>
          <w:rFonts w:ascii="Arial" w:hAnsi="Arial" w:cs="Arial"/>
          <w:sz w:val="21"/>
          <w:szCs w:val="21"/>
          <w:highlight w:val="yellow"/>
        </w:rPr>
      </w:pPr>
      <w:r w:rsidRPr="00B96768">
        <w:rPr>
          <w:rFonts w:ascii="Arial" w:hAnsi="Arial" w:cs="Arial"/>
          <w:sz w:val="21"/>
          <w:szCs w:val="21"/>
        </w:rPr>
        <w:t xml:space="preserve">Programy oddziaływań korekcyjno-edukacyjnych wobec osób stosujących przemoc stanowią integralną część systemu przeciwdziałania przemocy domowej i realizowane są w Polsce od 2002 roku. Standard pracy z osobami stojącymi przemoc domową wyznaczony został </w:t>
      </w:r>
      <w:r w:rsidR="00C037F3">
        <w:rPr>
          <w:rFonts w:ascii="Arial" w:hAnsi="Arial" w:cs="Arial"/>
          <w:sz w:val="21"/>
          <w:szCs w:val="21"/>
        </w:rPr>
        <w:br/>
      </w:r>
      <w:r w:rsidRPr="00B96768">
        <w:rPr>
          <w:rFonts w:ascii="Arial" w:hAnsi="Arial" w:cs="Arial"/>
          <w:sz w:val="21"/>
          <w:szCs w:val="21"/>
        </w:rPr>
        <w:t xml:space="preserve">w Krajowym Programie Przeciwdziałania Przemocy w Rodzinie, który formułuje rekomendacje </w:t>
      </w:r>
      <w:r w:rsidR="00C037F3">
        <w:rPr>
          <w:rFonts w:ascii="Arial" w:hAnsi="Arial" w:cs="Arial"/>
          <w:sz w:val="21"/>
          <w:szCs w:val="21"/>
        </w:rPr>
        <w:br/>
      </w:r>
      <w:r w:rsidRPr="00B96768">
        <w:rPr>
          <w:rFonts w:ascii="Arial" w:hAnsi="Arial" w:cs="Arial"/>
          <w:sz w:val="21"/>
          <w:szCs w:val="21"/>
        </w:rPr>
        <w:t xml:space="preserve">do realizacji programów korekcyjno-edukacyjnych. Podstawowym standardem organizacyjnym programu powinna być jego dostępność. </w:t>
      </w:r>
    </w:p>
    <w:p w14:paraId="5B319088" w14:textId="77777777" w:rsidR="007D11AC" w:rsidRDefault="007D11AC" w:rsidP="007D11AC">
      <w:pPr>
        <w:spacing w:after="0" w:line="268" w:lineRule="exact"/>
        <w:jc w:val="both"/>
        <w:rPr>
          <w:rFonts w:ascii="Arial" w:hAnsi="Arial" w:cs="Arial"/>
          <w:sz w:val="21"/>
          <w:szCs w:val="21"/>
        </w:rPr>
      </w:pPr>
    </w:p>
    <w:p w14:paraId="271CCFC7" w14:textId="21551362" w:rsidR="007D11AC" w:rsidRPr="00671203" w:rsidRDefault="007D11AC" w:rsidP="002843D6">
      <w:pPr>
        <w:spacing w:after="0" w:line="268" w:lineRule="exact"/>
        <w:ind w:firstLine="567"/>
        <w:jc w:val="both"/>
        <w:rPr>
          <w:rFonts w:ascii="Arial" w:hAnsi="Arial" w:cs="Arial"/>
          <w:sz w:val="21"/>
          <w:szCs w:val="21"/>
        </w:rPr>
      </w:pPr>
      <w:r w:rsidRPr="00671203">
        <w:rPr>
          <w:rFonts w:ascii="Arial" w:hAnsi="Arial" w:cs="Arial"/>
          <w:sz w:val="21"/>
          <w:szCs w:val="21"/>
        </w:rPr>
        <w:t xml:space="preserve">Z badań nad efektywnością programów korekcyjno-edukacyjnych przeprowadzonych </w:t>
      </w:r>
      <w:r w:rsidR="00C037F3">
        <w:rPr>
          <w:rFonts w:ascii="Arial" w:hAnsi="Arial" w:cs="Arial"/>
          <w:sz w:val="21"/>
          <w:szCs w:val="21"/>
        </w:rPr>
        <w:br/>
      </w:r>
      <w:r w:rsidRPr="00671203">
        <w:rPr>
          <w:rFonts w:ascii="Arial" w:hAnsi="Arial" w:cs="Arial"/>
          <w:sz w:val="21"/>
          <w:szCs w:val="21"/>
        </w:rPr>
        <w:t>na zlecenie Ministra Rodziny i Polityki Społecznej w 2020 roku wynika, że niezbędne jest utrzymanie stałej dostępności do udziału w programach poprzez realizowanie ich we wszystkich powiatach, zapewnienie ciągłości dalszych form oddziaływań po ukończeniu programu korekcyjno-edukacyjnego, rozwijanie innych form oddziaływań psychologiczno-terapeutycznych jako kontynuacji lub alternatywy dla programów korekcyjno-edukacyjnych. Preferowaną formą zajęć okazały się sesje grupowe, praca indywidualna na tle grupy i konsultacje indywidualne. Zdecydowanie preferowane są dłuższe formy oddziaływań terapeutycznych. Programy korekcyjno-edukacyjne często uruchamiają dopiero proces głębszej, wewnętrznej motywacji do pracy własnej nad zmianą przekonań i zachowań. Wskazane wnioski pozwoliły na rozszerzenie oddziaływań wobec osób stosujących przemoc o programy psychologiczno-terapeutyczne.</w:t>
      </w:r>
    </w:p>
    <w:p w14:paraId="175BCEA7" w14:textId="77777777" w:rsidR="007D11AC" w:rsidRPr="000B29A1" w:rsidRDefault="007D11AC" w:rsidP="007D11AC">
      <w:pPr>
        <w:spacing w:after="0" w:line="268" w:lineRule="exact"/>
        <w:ind w:firstLine="360"/>
        <w:jc w:val="both"/>
        <w:rPr>
          <w:rFonts w:ascii="Arial" w:hAnsi="Arial" w:cs="Arial"/>
          <w:sz w:val="21"/>
          <w:szCs w:val="21"/>
          <w:highlight w:val="yellow"/>
        </w:rPr>
      </w:pPr>
    </w:p>
    <w:p w14:paraId="3813897A" w14:textId="2BB37DD7" w:rsidR="007D11AC" w:rsidRPr="00285204" w:rsidRDefault="00B00E41">
      <w:pPr>
        <w:pStyle w:val="Nagwek3"/>
        <w:numPr>
          <w:ilvl w:val="0"/>
          <w:numId w:val="33"/>
        </w:numPr>
        <w:ind w:left="709"/>
        <w:rPr>
          <w:rFonts w:ascii="Arial" w:eastAsiaTheme="minorHAnsi" w:hAnsi="Arial" w:cs="Arial"/>
          <w:b w:val="0"/>
          <w:bCs w:val="0"/>
          <w:color w:val="2E74B5" w:themeColor="accent5" w:themeShade="BF"/>
          <w:sz w:val="21"/>
          <w:szCs w:val="21"/>
        </w:rPr>
      </w:pPr>
      <w:r w:rsidRPr="00285204">
        <w:rPr>
          <w:rFonts w:ascii="Arial" w:eastAsiaTheme="minorHAnsi" w:hAnsi="Arial" w:cs="Arial"/>
          <w:b w:val="0"/>
          <w:bCs w:val="0"/>
          <w:color w:val="2E74B5" w:themeColor="accent5" w:themeShade="BF"/>
          <w:sz w:val="21"/>
          <w:szCs w:val="21"/>
        </w:rPr>
        <w:t xml:space="preserve"> </w:t>
      </w:r>
      <w:bookmarkStart w:id="4248" w:name="_Toc223090114"/>
      <w:r w:rsidR="007D11AC" w:rsidRPr="00285204">
        <w:rPr>
          <w:rFonts w:ascii="Arial" w:eastAsiaTheme="minorHAnsi" w:hAnsi="Arial" w:cs="Arial"/>
          <w:b w:val="0"/>
          <w:bCs w:val="0"/>
          <w:color w:val="2E74B5" w:themeColor="accent5" w:themeShade="BF"/>
          <w:sz w:val="21"/>
          <w:szCs w:val="21"/>
        </w:rPr>
        <w:t>Cele programu</w:t>
      </w:r>
      <w:bookmarkEnd w:id="4248"/>
    </w:p>
    <w:p w14:paraId="608DD89F" w14:textId="77777777" w:rsidR="007D11AC" w:rsidRPr="000B29A1" w:rsidRDefault="007D11AC" w:rsidP="007D11AC">
      <w:pPr>
        <w:pStyle w:val="Akapitzlist"/>
        <w:spacing w:line="268" w:lineRule="exact"/>
        <w:ind w:left="360"/>
        <w:jc w:val="both"/>
        <w:rPr>
          <w:rFonts w:ascii="Arial" w:hAnsi="Arial" w:cs="Arial"/>
          <w:b/>
          <w:bCs/>
          <w:sz w:val="21"/>
          <w:szCs w:val="21"/>
          <w:highlight w:val="yellow"/>
        </w:rPr>
      </w:pPr>
    </w:p>
    <w:p w14:paraId="3CBC3AA8" w14:textId="358B606C" w:rsidR="007D11AC" w:rsidRPr="00B96768" w:rsidRDefault="007D11AC" w:rsidP="002843D6">
      <w:pPr>
        <w:spacing w:after="0" w:line="268" w:lineRule="exact"/>
        <w:ind w:firstLine="567"/>
        <w:jc w:val="both"/>
        <w:rPr>
          <w:rFonts w:ascii="Arial" w:hAnsi="Arial" w:cs="Arial"/>
          <w:sz w:val="21"/>
          <w:szCs w:val="21"/>
        </w:rPr>
      </w:pPr>
      <w:r w:rsidRPr="00B96768">
        <w:rPr>
          <w:rFonts w:ascii="Arial" w:hAnsi="Arial" w:cs="Arial"/>
          <w:sz w:val="21"/>
          <w:szCs w:val="21"/>
        </w:rPr>
        <w:t xml:space="preserve">Celem programu </w:t>
      </w:r>
      <w:r w:rsidRPr="00B96768">
        <w:rPr>
          <w:rFonts w:ascii="Arial" w:hAnsi="Arial" w:cs="Arial"/>
          <w:color w:val="000000" w:themeColor="text1"/>
          <w:sz w:val="21"/>
          <w:szCs w:val="21"/>
        </w:rPr>
        <w:t xml:space="preserve">jest </w:t>
      </w:r>
      <w:r w:rsidRPr="00B96768">
        <w:rPr>
          <w:rFonts w:ascii="Arial" w:hAnsi="Arial" w:cs="Arial"/>
          <w:sz w:val="21"/>
          <w:szCs w:val="21"/>
        </w:rPr>
        <w:t xml:space="preserve">powstrzymanie osoby stosującej przemoc domową przed dalszym stosowaniem przemocy oraz rozwijanie umiejętności samokontroli i rozwiązywania problemów </w:t>
      </w:r>
      <w:r w:rsidR="00B00E41">
        <w:rPr>
          <w:rFonts w:ascii="Arial" w:hAnsi="Arial" w:cs="Arial"/>
          <w:sz w:val="21"/>
          <w:szCs w:val="21"/>
        </w:rPr>
        <w:br/>
      </w:r>
      <w:r w:rsidRPr="00B96768">
        <w:rPr>
          <w:rFonts w:ascii="Arial" w:hAnsi="Arial" w:cs="Arial"/>
          <w:sz w:val="21"/>
          <w:szCs w:val="21"/>
        </w:rPr>
        <w:t>bez stosowania przemocy poprzez:</w:t>
      </w:r>
    </w:p>
    <w:p w14:paraId="1C231247" w14:textId="77777777" w:rsidR="007D11AC" w:rsidRPr="00B96768"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zmianę przekonań odbiorców programu dotyczących stosowania przemocy domowej,</w:t>
      </w:r>
    </w:p>
    <w:p w14:paraId="08810011" w14:textId="77777777" w:rsidR="007D11AC" w:rsidRPr="00B96768"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powstrzymywanie przed dalszym stosowaniem przemocy,</w:t>
      </w:r>
      <w:r>
        <w:rPr>
          <w:rFonts w:ascii="Arial" w:eastAsia="Arial" w:hAnsi="Arial" w:cs="Arial"/>
          <w:color w:val="000000"/>
          <w:sz w:val="21"/>
          <w:szCs w:val="21"/>
        </w:rPr>
        <w:t xml:space="preserve"> </w:t>
      </w:r>
      <w:r w:rsidRPr="00B96768">
        <w:rPr>
          <w:rFonts w:ascii="Arial" w:eastAsia="Arial" w:hAnsi="Arial" w:cs="Arial"/>
          <w:color w:val="000000"/>
          <w:sz w:val="21"/>
          <w:szCs w:val="21"/>
        </w:rPr>
        <w:t>zwiększanie motywacji osób stosujących przemoc domową do powstrzymywania się przed dalszym stosowaniem przemocy,</w:t>
      </w:r>
    </w:p>
    <w:p w14:paraId="57EC5096" w14:textId="591E3151" w:rsidR="007D11AC" w:rsidRPr="00B96768"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 xml:space="preserve">rozwój umiejętności: samokontroli i współżycia w relacjach społecznych, efektywnego radzenia sobie z trudnymi emocjami, takimi jak złość, gniew oraz poczucie krzywdy </w:t>
      </w:r>
      <w:r w:rsidR="00B00E41">
        <w:rPr>
          <w:rFonts w:ascii="Arial" w:eastAsia="Arial" w:hAnsi="Arial" w:cs="Arial"/>
          <w:color w:val="000000"/>
          <w:sz w:val="21"/>
          <w:szCs w:val="21"/>
        </w:rPr>
        <w:br/>
      </w:r>
      <w:r w:rsidRPr="00B96768">
        <w:rPr>
          <w:rFonts w:ascii="Arial" w:eastAsia="Arial" w:hAnsi="Arial" w:cs="Arial"/>
          <w:color w:val="000000"/>
          <w:sz w:val="21"/>
          <w:szCs w:val="21"/>
        </w:rPr>
        <w:t>w trudnych sytuacjach społecznych i osobistych,</w:t>
      </w:r>
    </w:p>
    <w:p w14:paraId="1FDC5E1D" w14:textId="77777777" w:rsidR="007D11AC" w:rsidRPr="00B96768"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zmniejszanie skali zachowań opartych na sile i przemocy,</w:t>
      </w:r>
    </w:p>
    <w:p w14:paraId="64134D48" w14:textId="77777777" w:rsidR="007D11AC" w:rsidRPr="00B96768"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zwiększenie świadomości na temat zjawiska przemocy domowej i konsekwencji jej stosowania,</w:t>
      </w:r>
    </w:p>
    <w:p w14:paraId="5388BFB0" w14:textId="77777777" w:rsidR="007D11AC" w:rsidRPr="00B96768"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nabycie umiejętności alternatywnych zachowań do krzywdzących, w celu budowania relacji interpersonalnych opartych na poszanowaniu domowników i postawie partnerskiej,</w:t>
      </w:r>
    </w:p>
    <w:p w14:paraId="402E986E" w14:textId="77777777" w:rsidR="007D11AC" w:rsidRPr="00B96768"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 xml:space="preserve">kształtowanie umiejętności w zakresie wychowania dzieci bez użycia przemocy domowej, </w:t>
      </w:r>
    </w:p>
    <w:p w14:paraId="569A9777" w14:textId="77777777" w:rsidR="007D11AC" w:rsidRPr="00B96768"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uznanie przez osobę stosującą przemoc domową odpowiedzialności za stosowanie przemocy,</w:t>
      </w:r>
    </w:p>
    <w:p w14:paraId="03B19277" w14:textId="77777777" w:rsidR="007D11AC"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B96768">
        <w:rPr>
          <w:rFonts w:ascii="Arial" w:eastAsia="Arial" w:hAnsi="Arial" w:cs="Arial"/>
          <w:color w:val="000000"/>
          <w:sz w:val="21"/>
          <w:szCs w:val="21"/>
        </w:rPr>
        <w:t>udzielanie kompleksowych informacji o możliwościach podejmowania działań terapeutycznych</w:t>
      </w:r>
      <w:r w:rsidRPr="00B96768">
        <w:rPr>
          <w:rFonts w:ascii="Arial" w:hAnsi="Arial" w:cs="Arial"/>
          <w:bCs/>
          <w:sz w:val="21"/>
          <w:szCs w:val="21"/>
          <w:vertAlign w:val="superscript"/>
        </w:rPr>
        <w:footnoteReference w:id="46"/>
      </w:r>
      <w:r w:rsidRPr="00B96768">
        <w:rPr>
          <w:rFonts w:ascii="Arial" w:eastAsia="Arial" w:hAnsi="Arial" w:cs="Arial"/>
          <w:color w:val="000000"/>
          <w:sz w:val="21"/>
          <w:szCs w:val="21"/>
        </w:rPr>
        <w:t xml:space="preserve">. </w:t>
      </w:r>
    </w:p>
    <w:p w14:paraId="61CEA0A9" w14:textId="77777777" w:rsidR="00562B49" w:rsidRPr="00562B49" w:rsidRDefault="00562B49" w:rsidP="00562B49">
      <w:pPr>
        <w:spacing w:line="268" w:lineRule="exact"/>
        <w:contextualSpacing/>
        <w:jc w:val="both"/>
        <w:rPr>
          <w:rFonts w:ascii="Arial" w:eastAsia="Arial" w:hAnsi="Arial" w:cs="Arial"/>
          <w:color w:val="000000"/>
          <w:sz w:val="21"/>
          <w:szCs w:val="21"/>
        </w:rPr>
      </w:pPr>
    </w:p>
    <w:p w14:paraId="6B6592C2" w14:textId="19152544" w:rsidR="007D11AC" w:rsidRPr="00285204" w:rsidRDefault="00B00E41">
      <w:pPr>
        <w:pStyle w:val="Nagwek3"/>
        <w:numPr>
          <w:ilvl w:val="0"/>
          <w:numId w:val="33"/>
        </w:numPr>
        <w:ind w:left="709"/>
        <w:rPr>
          <w:rFonts w:ascii="Arial" w:eastAsiaTheme="minorHAnsi" w:hAnsi="Arial" w:cs="Arial"/>
          <w:b w:val="0"/>
          <w:bCs w:val="0"/>
          <w:color w:val="2E74B5" w:themeColor="accent5" w:themeShade="BF"/>
          <w:sz w:val="21"/>
          <w:szCs w:val="21"/>
        </w:rPr>
      </w:pPr>
      <w:r w:rsidRPr="00285204">
        <w:rPr>
          <w:rFonts w:ascii="Arial" w:eastAsiaTheme="minorHAnsi" w:hAnsi="Arial" w:cs="Arial"/>
          <w:b w:val="0"/>
          <w:bCs w:val="0"/>
          <w:color w:val="2E74B5" w:themeColor="accent5" w:themeShade="BF"/>
          <w:sz w:val="21"/>
          <w:szCs w:val="21"/>
        </w:rPr>
        <w:t xml:space="preserve"> </w:t>
      </w:r>
      <w:bookmarkStart w:id="4249" w:name="_Toc223090115"/>
      <w:r w:rsidR="007D11AC" w:rsidRPr="00285204">
        <w:rPr>
          <w:rFonts w:ascii="Arial" w:eastAsiaTheme="minorHAnsi" w:hAnsi="Arial" w:cs="Arial"/>
          <w:b w:val="0"/>
          <w:bCs w:val="0"/>
          <w:color w:val="2E74B5" w:themeColor="accent5" w:themeShade="BF"/>
          <w:sz w:val="21"/>
          <w:szCs w:val="21"/>
        </w:rPr>
        <w:t>Adresaci programu:</w:t>
      </w:r>
      <w:bookmarkEnd w:id="4249"/>
    </w:p>
    <w:p w14:paraId="32BC14AA" w14:textId="77777777" w:rsidR="007D11AC" w:rsidRPr="000B29A1" w:rsidRDefault="007D11AC" w:rsidP="007D11AC">
      <w:pPr>
        <w:spacing w:after="0" w:line="268" w:lineRule="exact"/>
        <w:jc w:val="both"/>
        <w:rPr>
          <w:rFonts w:ascii="Arial" w:eastAsia="Arial" w:hAnsi="Arial" w:cs="Arial"/>
          <w:color w:val="000000"/>
          <w:sz w:val="21"/>
          <w:szCs w:val="21"/>
          <w:highlight w:val="yellow"/>
          <w:lang w:eastAsia="pl-PL"/>
        </w:rPr>
      </w:pPr>
    </w:p>
    <w:p w14:paraId="74717EB8" w14:textId="77777777" w:rsidR="007D11AC" w:rsidRPr="00E874A6" w:rsidRDefault="007D11AC" w:rsidP="002843D6">
      <w:pPr>
        <w:spacing w:after="0" w:line="268" w:lineRule="exact"/>
        <w:ind w:firstLine="567"/>
        <w:jc w:val="both"/>
        <w:rPr>
          <w:rFonts w:ascii="Arial" w:eastAsia="Arial" w:hAnsi="Arial" w:cs="Arial"/>
          <w:color w:val="000000"/>
          <w:sz w:val="21"/>
          <w:szCs w:val="21"/>
          <w:lang w:eastAsia="pl-PL"/>
        </w:rPr>
      </w:pPr>
      <w:r w:rsidRPr="00E874A6">
        <w:rPr>
          <w:rFonts w:ascii="Arial" w:eastAsia="Arial" w:hAnsi="Arial" w:cs="Arial"/>
          <w:color w:val="000000"/>
          <w:sz w:val="21"/>
          <w:szCs w:val="21"/>
          <w:lang w:eastAsia="pl-PL"/>
        </w:rPr>
        <w:t>Odbiorcami programu w warunkach wolnościowych są:</w:t>
      </w:r>
    </w:p>
    <w:p w14:paraId="41174531" w14:textId="77777777" w:rsidR="007D11AC" w:rsidRPr="00E874A6"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E874A6">
        <w:rPr>
          <w:rFonts w:ascii="Arial" w:eastAsia="Arial" w:hAnsi="Arial" w:cs="Arial"/>
          <w:color w:val="000000"/>
          <w:sz w:val="21"/>
          <w:szCs w:val="21"/>
        </w:rPr>
        <w:t xml:space="preserve">osoby skazane za czyny związane ze stosowaniem przemocy domowej, wobec których sąd warunkowo zawiesił wykonanie kary, zobowiązując ich do uczestnictwa w programie korekcyjno-edukacyjnym, </w:t>
      </w:r>
    </w:p>
    <w:p w14:paraId="34C63574" w14:textId="77777777" w:rsidR="007D11AC" w:rsidRPr="00E874A6"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E874A6">
        <w:rPr>
          <w:rFonts w:ascii="Arial" w:eastAsia="Arial" w:hAnsi="Arial" w:cs="Arial"/>
          <w:color w:val="000000"/>
          <w:sz w:val="21"/>
          <w:szCs w:val="21"/>
        </w:rPr>
        <w:t>osoby uzależnione od alkoholu i innych środków psychoaktywnych po zakończonym procesie psychoterapii uzależnień,</w:t>
      </w:r>
    </w:p>
    <w:p w14:paraId="32FD7603" w14:textId="7BAA0EF2" w:rsidR="007D11AC" w:rsidRPr="00E874A6"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E874A6">
        <w:rPr>
          <w:rFonts w:ascii="Arial" w:eastAsia="Arial" w:hAnsi="Arial" w:cs="Arial"/>
          <w:color w:val="000000"/>
          <w:sz w:val="21"/>
          <w:szCs w:val="21"/>
        </w:rPr>
        <w:t>osoby zmotywowane przez przedstawicieli służb, instytucji i organizacji, w wyniku rozmów interwencyjno-motywujących,</w:t>
      </w:r>
    </w:p>
    <w:p w14:paraId="40A526E2" w14:textId="77777777" w:rsidR="007D11AC" w:rsidRPr="00E874A6"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E874A6">
        <w:rPr>
          <w:rFonts w:ascii="Arial" w:eastAsia="Arial" w:hAnsi="Arial" w:cs="Arial"/>
          <w:color w:val="000000"/>
          <w:sz w:val="21"/>
          <w:szCs w:val="21"/>
        </w:rPr>
        <w:t>osoby kierowane formalnie przez zespoły interdyscyplinarne w ramach zasad określonych ustawie,</w:t>
      </w:r>
    </w:p>
    <w:p w14:paraId="1AD1851E" w14:textId="77777777" w:rsidR="007D11AC" w:rsidRPr="00E874A6"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E874A6">
        <w:rPr>
          <w:rFonts w:ascii="Arial" w:eastAsia="Arial" w:hAnsi="Arial" w:cs="Arial"/>
          <w:color w:val="000000"/>
          <w:sz w:val="21"/>
          <w:szCs w:val="21"/>
        </w:rPr>
        <w:t xml:space="preserve">osoby, które dobrowolnie zgłosiły się do udziału w programie, w wyniku osobistej decyzji, wynikającej z uświadomienia skutków własnych zachowań i konsekwencji jakie z nich wynikają dla jakości ich życia i relacji z innymi, </w:t>
      </w:r>
    </w:p>
    <w:p w14:paraId="72ECA1A4" w14:textId="77777777" w:rsidR="007D11AC" w:rsidRPr="00E874A6" w:rsidRDefault="007D11AC">
      <w:pPr>
        <w:pStyle w:val="Akapitzlist"/>
        <w:numPr>
          <w:ilvl w:val="0"/>
          <w:numId w:val="26"/>
        </w:numPr>
        <w:spacing w:line="268" w:lineRule="exact"/>
        <w:ind w:left="426" w:hanging="284"/>
        <w:contextualSpacing/>
        <w:jc w:val="both"/>
        <w:rPr>
          <w:rFonts w:ascii="Arial" w:eastAsia="Arial" w:hAnsi="Arial" w:cs="Arial"/>
          <w:color w:val="000000"/>
          <w:sz w:val="21"/>
          <w:szCs w:val="21"/>
        </w:rPr>
      </w:pPr>
      <w:r w:rsidRPr="00E874A6">
        <w:rPr>
          <w:rFonts w:ascii="Arial" w:eastAsia="Arial" w:hAnsi="Arial" w:cs="Arial"/>
          <w:color w:val="000000"/>
          <w:sz w:val="21"/>
          <w:szCs w:val="21"/>
        </w:rPr>
        <w:t xml:space="preserve">osoby stosujące przemoc, które w wyniku innych okoliczności zgłoszą się do uczestnictwa </w:t>
      </w:r>
      <w:r w:rsidRPr="00E874A6">
        <w:rPr>
          <w:rFonts w:ascii="Arial" w:eastAsia="Arial" w:hAnsi="Arial" w:cs="Arial"/>
          <w:color w:val="000000"/>
          <w:sz w:val="21"/>
          <w:szCs w:val="21"/>
        </w:rPr>
        <w:br/>
        <w:t xml:space="preserve">w programie korekcyjno-edukacyjnym. </w:t>
      </w:r>
    </w:p>
    <w:p w14:paraId="7B02174C" w14:textId="77777777" w:rsidR="007D11AC" w:rsidRPr="000B29A1" w:rsidRDefault="007D11AC" w:rsidP="007D11AC">
      <w:pPr>
        <w:pStyle w:val="Akapitzlist"/>
        <w:spacing w:line="268" w:lineRule="exact"/>
        <w:jc w:val="both"/>
        <w:rPr>
          <w:rFonts w:ascii="Arial" w:eastAsia="Arial" w:hAnsi="Arial" w:cs="Arial"/>
          <w:color w:val="000000"/>
          <w:sz w:val="21"/>
          <w:szCs w:val="21"/>
          <w:highlight w:val="yellow"/>
        </w:rPr>
      </w:pPr>
    </w:p>
    <w:p w14:paraId="1A44AF3B" w14:textId="79EF938F" w:rsidR="007D11AC" w:rsidRPr="00E874A6" w:rsidRDefault="007D11AC" w:rsidP="002843D6">
      <w:pPr>
        <w:spacing w:after="0" w:line="268" w:lineRule="exact"/>
        <w:ind w:firstLine="567"/>
        <w:jc w:val="both"/>
        <w:rPr>
          <w:rFonts w:ascii="Arial" w:eastAsia="Arial" w:hAnsi="Arial" w:cs="Arial"/>
          <w:color w:val="000000"/>
          <w:sz w:val="21"/>
          <w:szCs w:val="21"/>
          <w:lang w:eastAsia="pl-PL"/>
        </w:rPr>
      </w:pPr>
      <w:r w:rsidRPr="00E874A6">
        <w:rPr>
          <w:rFonts w:ascii="Arial" w:eastAsia="Arial" w:hAnsi="Arial" w:cs="Arial"/>
          <w:color w:val="000000"/>
          <w:sz w:val="21"/>
          <w:szCs w:val="21"/>
          <w:lang w:eastAsia="pl-PL"/>
        </w:rPr>
        <w:t>Odbiorcami programu w jednostkach penitencjarnych są osoby przebywające w areszcie, odbywające karę pozbawienia wolności w zakładzie karnym</w:t>
      </w:r>
      <w:r w:rsidR="00562B49">
        <w:rPr>
          <w:rFonts w:ascii="Arial" w:eastAsia="Arial" w:hAnsi="Arial" w:cs="Arial"/>
          <w:color w:val="000000"/>
          <w:sz w:val="21"/>
          <w:szCs w:val="21"/>
          <w:lang w:eastAsia="pl-PL"/>
        </w:rPr>
        <w:t>,</w:t>
      </w:r>
      <w:r w:rsidRPr="00E874A6">
        <w:rPr>
          <w:rFonts w:ascii="Arial" w:eastAsia="Arial" w:hAnsi="Arial" w:cs="Arial"/>
          <w:color w:val="000000"/>
          <w:sz w:val="21"/>
          <w:szCs w:val="21"/>
          <w:lang w:eastAsia="pl-PL"/>
        </w:rPr>
        <w:t xml:space="preserve"> </w:t>
      </w:r>
      <w:r w:rsidR="00562B49" w:rsidRPr="00E874A6">
        <w:rPr>
          <w:rFonts w:ascii="Arial" w:eastAsia="Arial" w:hAnsi="Arial" w:cs="Arial"/>
          <w:color w:val="000000"/>
          <w:sz w:val="21"/>
          <w:szCs w:val="21"/>
        </w:rPr>
        <w:t>za czyny związane ze stosowaniem przemocy domowej</w:t>
      </w:r>
      <w:r w:rsidR="00562B49">
        <w:rPr>
          <w:rFonts w:ascii="Arial" w:eastAsia="Arial" w:hAnsi="Arial" w:cs="Arial"/>
          <w:color w:val="000000"/>
          <w:sz w:val="21"/>
          <w:szCs w:val="21"/>
        </w:rPr>
        <w:t>.</w:t>
      </w:r>
    </w:p>
    <w:p w14:paraId="58031E35" w14:textId="77777777" w:rsidR="007D11AC" w:rsidRPr="000B29A1" w:rsidRDefault="007D11AC" w:rsidP="007D11AC">
      <w:pPr>
        <w:spacing w:after="0" w:line="268" w:lineRule="exact"/>
        <w:jc w:val="both"/>
        <w:rPr>
          <w:rFonts w:ascii="Arial" w:eastAsia="Arial" w:hAnsi="Arial" w:cs="Arial"/>
          <w:color w:val="000000"/>
          <w:sz w:val="21"/>
          <w:szCs w:val="21"/>
          <w:highlight w:val="yellow"/>
          <w:lang w:eastAsia="pl-PL"/>
        </w:rPr>
      </w:pPr>
    </w:p>
    <w:p w14:paraId="0AAAC4CD" w14:textId="179D23B7" w:rsidR="007D11AC" w:rsidRPr="00285204" w:rsidRDefault="00B00E41">
      <w:pPr>
        <w:pStyle w:val="Nagwek3"/>
        <w:numPr>
          <w:ilvl w:val="0"/>
          <w:numId w:val="33"/>
        </w:numPr>
        <w:ind w:left="709"/>
        <w:rPr>
          <w:rFonts w:ascii="Arial" w:eastAsiaTheme="minorHAnsi" w:hAnsi="Arial" w:cs="Arial"/>
          <w:b w:val="0"/>
          <w:bCs w:val="0"/>
          <w:color w:val="2E74B5" w:themeColor="accent5" w:themeShade="BF"/>
          <w:sz w:val="21"/>
          <w:szCs w:val="21"/>
        </w:rPr>
      </w:pPr>
      <w:r w:rsidRPr="00285204">
        <w:rPr>
          <w:rFonts w:ascii="Arial" w:eastAsiaTheme="minorHAnsi" w:hAnsi="Arial" w:cs="Arial"/>
          <w:b w:val="0"/>
          <w:bCs w:val="0"/>
          <w:color w:val="2E74B5" w:themeColor="accent5" w:themeShade="BF"/>
          <w:sz w:val="21"/>
          <w:szCs w:val="21"/>
        </w:rPr>
        <w:t xml:space="preserve"> </w:t>
      </w:r>
      <w:bookmarkStart w:id="4250" w:name="_Toc223090116"/>
      <w:r w:rsidR="007D11AC" w:rsidRPr="00285204">
        <w:rPr>
          <w:rFonts w:ascii="Arial" w:eastAsiaTheme="minorHAnsi" w:hAnsi="Arial" w:cs="Arial"/>
          <w:b w:val="0"/>
          <w:bCs w:val="0"/>
          <w:color w:val="2E74B5" w:themeColor="accent5" w:themeShade="BF"/>
          <w:sz w:val="21"/>
          <w:szCs w:val="21"/>
        </w:rPr>
        <w:t>Rekrutacja i zasady kierowania.</w:t>
      </w:r>
      <w:bookmarkEnd w:id="4250"/>
    </w:p>
    <w:p w14:paraId="544CB561" w14:textId="77777777" w:rsidR="007D11AC" w:rsidRPr="000B29A1" w:rsidRDefault="007D11AC" w:rsidP="007D11AC">
      <w:pPr>
        <w:spacing w:after="0" w:line="268" w:lineRule="exact"/>
        <w:ind w:right="1405"/>
        <w:jc w:val="both"/>
        <w:rPr>
          <w:rFonts w:ascii="Arial" w:eastAsia="Arial" w:hAnsi="Arial" w:cs="Arial"/>
          <w:b/>
          <w:bCs/>
          <w:color w:val="000000"/>
          <w:sz w:val="21"/>
          <w:szCs w:val="21"/>
          <w:highlight w:val="yellow"/>
          <w:lang w:eastAsia="pl-PL"/>
        </w:rPr>
      </w:pPr>
    </w:p>
    <w:p w14:paraId="1DD719F7" w14:textId="77777777" w:rsidR="007D11AC" w:rsidRPr="00631244" w:rsidRDefault="007D11AC" w:rsidP="002843D6">
      <w:pPr>
        <w:spacing w:after="0" w:line="268" w:lineRule="exact"/>
        <w:ind w:firstLine="567"/>
        <w:jc w:val="both"/>
        <w:rPr>
          <w:rFonts w:ascii="Arial" w:hAnsi="Arial" w:cs="Arial"/>
          <w:sz w:val="21"/>
          <w:szCs w:val="21"/>
        </w:rPr>
      </w:pPr>
      <w:r w:rsidRPr="00631244">
        <w:rPr>
          <w:rFonts w:ascii="Arial" w:hAnsi="Arial" w:cs="Arial"/>
          <w:sz w:val="21"/>
          <w:szCs w:val="21"/>
        </w:rPr>
        <w:t>Rekrutację uczestników do programu prowadzi się w oparciu o:</w:t>
      </w:r>
    </w:p>
    <w:p w14:paraId="600BD665" w14:textId="77777777" w:rsidR="007D11AC" w:rsidRPr="00631244" w:rsidRDefault="007D11AC">
      <w:pPr>
        <w:pStyle w:val="Akapitzlist"/>
        <w:numPr>
          <w:ilvl w:val="0"/>
          <w:numId w:val="26"/>
        </w:numPr>
        <w:spacing w:line="268" w:lineRule="exact"/>
        <w:ind w:left="426" w:hanging="284"/>
        <w:contextualSpacing/>
        <w:jc w:val="both"/>
        <w:rPr>
          <w:rFonts w:ascii="Arial" w:hAnsi="Arial" w:cs="Arial"/>
          <w:sz w:val="21"/>
          <w:szCs w:val="21"/>
        </w:rPr>
      </w:pPr>
      <w:r w:rsidRPr="00B00E41">
        <w:rPr>
          <w:rFonts w:ascii="Arial" w:eastAsia="Arial" w:hAnsi="Arial" w:cs="Arial"/>
          <w:color w:val="000000"/>
          <w:sz w:val="21"/>
          <w:szCs w:val="21"/>
        </w:rPr>
        <w:t>działania</w:t>
      </w:r>
      <w:r w:rsidRPr="00631244">
        <w:rPr>
          <w:rFonts w:ascii="Arial" w:hAnsi="Arial" w:cs="Arial"/>
          <w:sz w:val="21"/>
          <w:szCs w:val="21"/>
        </w:rPr>
        <w:t xml:space="preserve"> informacyjne o programie, jego celach, treści, miejscu, czasie realizacji </w:t>
      </w:r>
      <w:r w:rsidRPr="00631244">
        <w:rPr>
          <w:rFonts w:ascii="Arial" w:hAnsi="Arial" w:cs="Arial"/>
          <w:sz w:val="21"/>
          <w:szCs w:val="21"/>
        </w:rPr>
        <w:br/>
        <w:t>oraz realizatorach i formach kontaktu. Informację tę umieszcza się na stronach internetowych instytucji realizujących program oraz podmiotów współpracujących i działających w obszarze przeciwdziałania przemocy domowej.</w:t>
      </w:r>
    </w:p>
    <w:p w14:paraId="412CCD56" w14:textId="4DE20011" w:rsidR="007D11AC" w:rsidRPr="00631244" w:rsidRDefault="007D11AC">
      <w:pPr>
        <w:pStyle w:val="Akapitzlist"/>
        <w:numPr>
          <w:ilvl w:val="0"/>
          <w:numId w:val="26"/>
        </w:numPr>
        <w:spacing w:line="268" w:lineRule="exact"/>
        <w:ind w:left="426" w:hanging="284"/>
        <w:contextualSpacing/>
        <w:jc w:val="both"/>
        <w:rPr>
          <w:rFonts w:ascii="Arial" w:hAnsi="Arial" w:cs="Arial"/>
          <w:sz w:val="21"/>
          <w:szCs w:val="21"/>
        </w:rPr>
      </w:pPr>
      <w:r w:rsidRPr="00B00E41">
        <w:rPr>
          <w:rFonts w:ascii="Arial" w:eastAsia="Arial" w:hAnsi="Arial" w:cs="Arial"/>
          <w:color w:val="000000"/>
          <w:sz w:val="21"/>
          <w:szCs w:val="21"/>
        </w:rPr>
        <w:t>przygotowane</w:t>
      </w:r>
      <w:r w:rsidRPr="00631244">
        <w:rPr>
          <w:rFonts w:ascii="Arial" w:hAnsi="Arial" w:cs="Arial"/>
          <w:sz w:val="21"/>
          <w:szCs w:val="21"/>
        </w:rPr>
        <w:t xml:space="preserve"> informatory</w:t>
      </w:r>
      <w:r w:rsidRPr="00631244">
        <w:rPr>
          <w:rFonts w:ascii="Arial" w:hAnsi="Arial" w:cs="Arial"/>
          <w:b/>
          <w:bCs/>
          <w:sz w:val="21"/>
          <w:szCs w:val="21"/>
        </w:rPr>
        <w:t>,</w:t>
      </w:r>
      <w:r w:rsidRPr="00631244">
        <w:rPr>
          <w:rFonts w:ascii="Arial" w:hAnsi="Arial" w:cs="Arial"/>
          <w:sz w:val="21"/>
          <w:szCs w:val="21"/>
        </w:rPr>
        <w:t xml:space="preserve"> ulotki, inne materiały informacyjno-edukacyjne wysyłane </w:t>
      </w:r>
      <w:r w:rsidR="00B00E41">
        <w:rPr>
          <w:rFonts w:ascii="Arial" w:hAnsi="Arial" w:cs="Arial"/>
          <w:sz w:val="21"/>
          <w:szCs w:val="21"/>
        </w:rPr>
        <w:br/>
      </w:r>
      <w:r w:rsidRPr="00631244">
        <w:rPr>
          <w:rFonts w:ascii="Arial" w:hAnsi="Arial" w:cs="Arial"/>
          <w:sz w:val="21"/>
          <w:szCs w:val="21"/>
        </w:rPr>
        <w:t xml:space="preserve">do instytucji, w tym do Sądów, Prokuratur, Komend Policji i ośrodków pomocy społecznej, oddziałów Żandarmerii Wojskowej i jednostek penitencjarnych. Zgodnie z założeniami </w:t>
      </w:r>
      <w:r w:rsidRPr="00631244">
        <w:rPr>
          <w:rFonts w:ascii="Arial" w:hAnsi="Arial" w:cs="Arial"/>
          <w:i/>
          <w:iCs/>
          <w:sz w:val="21"/>
          <w:szCs w:val="21"/>
        </w:rPr>
        <w:t>Rządowego Programu Przeciwdziałania Przemocy Domowej na lata 2024-2030</w:t>
      </w:r>
      <w:r w:rsidRPr="00631244">
        <w:rPr>
          <w:rFonts w:ascii="Arial" w:hAnsi="Arial" w:cs="Arial"/>
          <w:sz w:val="21"/>
          <w:szCs w:val="21"/>
        </w:rPr>
        <w:t xml:space="preserve"> podmioty nadzorujące realizację programu są zobowiązane do udostępnienia informatorów z danymi teleadresowymi o miejscach i czasie realizacji programu korekcyjno-edukacyjnego </w:t>
      </w:r>
      <w:r w:rsidRPr="00631244">
        <w:rPr>
          <w:rFonts w:ascii="Arial" w:hAnsi="Arial" w:cs="Arial"/>
          <w:sz w:val="21"/>
          <w:szCs w:val="21"/>
        </w:rPr>
        <w:br/>
        <w:t>w terminach: do 30 stycznia i 31 lipca każdego kolejnego roku</w:t>
      </w:r>
      <w:r w:rsidRPr="00631244">
        <w:rPr>
          <w:rStyle w:val="Odwoanieprzypisudolnego"/>
          <w:rFonts w:ascii="Arial" w:hAnsi="Arial" w:cs="Arial"/>
          <w:sz w:val="21"/>
          <w:szCs w:val="21"/>
        </w:rPr>
        <w:footnoteReference w:id="47"/>
      </w:r>
      <w:r w:rsidRPr="00631244">
        <w:rPr>
          <w:rFonts w:ascii="Arial" w:hAnsi="Arial" w:cs="Arial"/>
          <w:sz w:val="21"/>
          <w:szCs w:val="21"/>
        </w:rPr>
        <w:t xml:space="preserve">. </w:t>
      </w:r>
    </w:p>
    <w:p w14:paraId="6ECE449D" w14:textId="77777777" w:rsidR="007D11AC" w:rsidRPr="00631244" w:rsidRDefault="007D11AC">
      <w:pPr>
        <w:pStyle w:val="Akapitzlist"/>
        <w:numPr>
          <w:ilvl w:val="0"/>
          <w:numId w:val="26"/>
        </w:numPr>
        <w:spacing w:line="268" w:lineRule="exact"/>
        <w:ind w:left="426" w:hanging="284"/>
        <w:contextualSpacing/>
        <w:jc w:val="both"/>
        <w:rPr>
          <w:rFonts w:ascii="Arial" w:hAnsi="Arial" w:cs="Arial"/>
          <w:sz w:val="21"/>
          <w:szCs w:val="21"/>
        </w:rPr>
      </w:pPr>
      <w:r w:rsidRPr="00B00E41">
        <w:rPr>
          <w:rFonts w:ascii="Arial" w:eastAsia="Arial" w:hAnsi="Arial" w:cs="Arial"/>
          <w:color w:val="000000"/>
          <w:sz w:val="21"/>
          <w:szCs w:val="21"/>
        </w:rPr>
        <w:t>motywowanie</w:t>
      </w:r>
      <w:r w:rsidRPr="00631244">
        <w:rPr>
          <w:rFonts w:ascii="Arial" w:hAnsi="Arial" w:cs="Arial"/>
          <w:sz w:val="21"/>
          <w:szCs w:val="21"/>
        </w:rPr>
        <w:t xml:space="preserve"> lub formalne skierowanie zgodnie z zapisami ustawy oraz Rozporządzenia Rady Ministrów z dnia 6 września 2023 roku w sprawie procedury „Niebieskie karty” oraz wzorów formularzy „Niebieska Karta”. </w:t>
      </w:r>
    </w:p>
    <w:p w14:paraId="7A2B3C35" w14:textId="77777777" w:rsidR="007D11AC" w:rsidRPr="00631244" w:rsidRDefault="007D11AC">
      <w:pPr>
        <w:pStyle w:val="Akapitzlist"/>
        <w:numPr>
          <w:ilvl w:val="0"/>
          <w:numId w:val="26"/>
        </w:numPr>
        <w:spacing w:line="268" w:lineRule="exact"/>
        <w:ind w:left="426" w:hanging="284"/>
        <w:contextualSpacing/>
        <w:jc w:val="both"/>
        <w:rPr>
          <w:rFonts w:ascii="Arial" w:hAnsi="Arial" w:cs="Arial"/>
          <w:sz w:val="21"/>
          <w:szCs w:val="21"/>
        </w:rPr>
      </w:pPr>
      <w:r w:rsidRPr="00B00E41">
        <w:rPr>
          <w:rFonts w:ascii="Arial" w:eastAsia="Arial" w:hAnsi="Arial" w:cs="Arial"/>
          <w:color w:val="000000"/>
          <w:sz w:val="21"/>
          <w:szCs w:val="21"/>
        </w:rPr>
        <w:t>motywowanie</w:t>
      </w:r>
      <w:r w:rsidRPr="00631244">
        <w:rPr>
          <w:rFonts w:ascii="Arial" w:hAnsi="Arial" w:cs="Arial"/>
          <w:sz w:val="21"/>
          <w:szCs w:val="21"/>
        </w:rPr>
        <w:t xml:space="preserve"> lub formalne kierowanie osób stosujących przemocy do udziału w programie przez zespół interdyscyplinarny na wniosek grupy diagnostyczno-pomocowej.</w:t>
      </w:r>
    </w:p>
    <w:p w14:paraId="67B1C326" w14:textId="77777777" w:rsidR="007D11AC" w:rsidRPr="000B29A1" w:rsidRDefault="007D11AC" w:rsidP="007D11AC">
      <w:pPr>
        <w:pStyle w:val="Akapitzlist"/>
        <w:spacing w:line="268" w:lineRule="exact"/>
        <w:ind w:left="360"/>
        <w:jc w:val="both"/>
        <w:rPr>
          <w:rFonts w:ascii="Arial" w:hAnsi="Arial" w:cs="Arial"/>
          <w:sz w:val="21"/>
          <w:szCs w:val="21"/>
          <w:highlight w:val="yellow"/>
        </w:rPr>
      </w:pPr>
    </w:p>
    <w:p w14:paraId="2998796C" w14:textId="606E909C" w:rsidR="007D11AC" w:rsidRDefault="007D11AC" w:rsidP="002843D6">
      <w:pPr>
        <w:pStyle w:val="Akapitzlist"/>
        <w:spacing w:line="268" w:lineRule="exact"/>
        <w:ind w:left="0" w:firstLine="567"/>
        <w:jc w:val="both"/>
        <w:rPr>
          <w:rFonts w:ascii="Arial" w:hAnsi="Arial" w:cs="Arial"/>
          <w:sz w:val="21"/>
          <w:szCs w:val="21"/>
        </w:rPr>
      </w:pPr>
      <w:r w:rsidRPr="00631244">
        <w:rPr>
          <w:rFonts w:ascii="Arial" w:hAnsi="Arial" w:cs="Arial"/>
          <w:sz w:val="21"/>
          <w:szCs w:val="21"/>
        </w:rPr>
        <w:t xml:space="preserve">Otrzymanie skierowania przez osobę stosującą przemoc skutkuje nałożeniem na nią obowiązku dostarczenia grupie diagnostyczno-pomocowej zaświadczenia o zgłoszeniu się </w:t>
      </w:r>
      <w:r w:rsidR="002843D6">
        <w:rPr>
          <w:rFonts w:ascii="Arial" w:hAnsi="Arial" w:cs="Arial"/>
          <w:sz w:val="21"/>
          <w:szCs w:val="21"/>
        </w:rPr>
        <w:br/>
      </w:r>
      <w:r w:rsidRPr="00631244">
        <w:rPr>
          <w:rFonts w:ascii="Arial" w:hAnsi="Arial" w:cs="Arial"/>
          <w:sz w:val="21"/>
          <w:szCs w:val="21"/>
        </w:rPr>
        <w:t xml:space="preserve">do programu (w terminie 90 dni od dnia otrzymania skierowania) i dostarczeniu zaświadczenia </w:t>
      </w:r>
      <w:r w:rsidR="002843D6">
        <w:rPr>
          <w:rFonts w:ascii="Arial" w:hAnsi="Arial" w:cs="Arial"/>
          <w:sz w:val="21"/>
          <w:szCs w:val="21"/>
        </w:rPr>
        <w:br/>
      </w:r>
      <w:r w:rsidRPr="00631244">
        <w:rPr>
          <w:rFonts w:ascii="Arial" w:hAnsi="Arial" w:cs="Arial"/>
          <w:sz w:val="21"/>
          <w:szCs w:val="21"/>
        </w:rPr>
        <w:t xml:space="preserve">o jego ukończeniu (w terminie 30 dni od dnia jego ukończenia). </w:t>
      </w:r>
    </w:p>
    <w:p w14:paraId="78AA555A" w14:textId="77777777" w:rsidR="00B00E41" w:rsidRDefault="00B00E41" w:rsidP="007D11AC">
      <w:pPr>
        <w:pStyle w:val="Akapitzlist"/>
        <w:spacing w:line="268" w:lineRule="exact"/>
        <w:ind w:left="0"/>
        <w:jc w:val="both"/>
        <w:rPr>
          <w:rFonts w:ascii="Arial" w:hAnsi="Arial" w:cs="Arial"/>
          <w:sz w:val="21"/>
          <w:szCs w:val="21"/>
        </w:rPr>
      </w:pPr>
    </w:p>
    <w:p w14:paraId="5976FE4C" w14:textId="49E0D391" w:rsidR="007D11AC" w:rsidRPr="00631244" w:rsidRDefault="007D11AC" w:rsidP="002843D6">
      <w:pPr>
        <w:pStyle w:val="Akapitzlist"/>
        <w:spacing w:line="268" w:lineRule="exact"/>
        <w:ind w:left="0" w:firstLine="567"/>
        <w:jc w:val="both"/>
        <w:rPr>
          <w:rFonts w:ascii="Arial" w:hAnsi="Arial" w:cs="Arial"/>
          <w:sz w:val="21"/>
          <w:szCs w:val="21"/>
        </w:rPr>
      </w:pPr>
      <w:r w:rsidRPr="00631244">
        <w:rPr>
          <w:rFonts w:ascii="Arial" w:hAnsi="Arial" w:cs="Arial"/>
          <w:sz w:val="21"/>
          <w:szCs w:val="21"/>
        </w:rPr>
        <w:t xml:space="preserve">Wzory zaświadczeń określa Rozporządzenie Ministra Rodziny i Polityki Społecznej z dnia </w:t>
      </w:r>
      <w:r w:rsidR="00B00E41">
        <w:rPr>
          <w:rFonts w:ascii="Arial" w:hAnsi="Arial" w:cs="Arial"/>
          <w:sz w:val="21"/>
          <w:szCs w:val="21"/>
        </w:rPr>
        <w:br/>
      </w:r>
      <w:r w:rsidRPr="00631244">
        <w:rPr>
          <w:rFonts w:ascii="Arial" w:hAnsi="Arial" w:cs="Arial"/>
          <w:sz w:val="21"/>
          <w:szCs w:val="21"/>
        </w:rPr>
        <w:t>20 czerwca 2023 roku w sprawie wzoru zaświadczenia o zgłoszeniu się do udziału w programach korekcyjno-edukacyjnych dla osób stosujących przemoc domową lub w programach psychologiczno-terapeutycznych dla osób stosujących przemoc domową oraz wzoru zaświadczenia o ukończeniu tych programów, a także wzorów pouczeń w związku z uczestnictwem osób stosujących przemoc domową w tych programach.</w:t>
      </w:r>
    </w:p>
    <w:p w14:paraId="03FD7CBB" w14:textId="77777777" w:rsidR="00B00E41" w:rsidRDefault="00B00E41" w:rsidP="007D11AC">
      <w:pPr>
        <w:pStyle w:val="Akapitzlist"/>
        <w:spacing w:line="268" w:lineRule="exact"/>
        <w:ind w:left="0"/>
        <w:jc w:val="both"/>
        <w:rPr>
          <w:rFonts w:ascii="Arial" w:hAnsi="Arial" w:cs="Arial"/>
          <w:sz w:val="21"/>
          <w:szCs w:val="21"/>
        </w:rPr>
      </w:pPr>
    </w:p>
    <w:p w14:paraId="45069030" w14:textId="51214268" w:rsidR="007D11AC" w:rsidRPr="00631244" w:rsidRDefault="007D11AC" w:rsidP="002843D6">
      <w:pPr>
        <w:pStyle w:val="Akapitzlist"/>
        <w:spacing w:line="268" w:lineRule="exact"/>
        <w:ind w:left="0" w:firstLine="567"/>
        <w:jc w:val="both"/>
        <w:rPr>
          <w:rFonts w:ascii="Arial" w:hAnsi="Arial" w:cs="Arial"/>
          <w:sz w:val="21"/>
          <w:szCs w:val="21"/>
        </w:rPr>
      </w:pPr>
      <w:r w:rsidRPr="00631244">
        <w:rPr>
          <w:rFonts w:ascii="Arial" w:hAnsi="Arial" w:cs="Arial"/>
          <w:sz w:val="21"/>
          <w:szCs w:val="21"/>
        </w:rPr>
        <w:t xml:space="preserve">Osoba kierowana do udziału w programie otrzymuje informacje o celu, miejscu, podmiocie realizującym program, stosowne pouczenia o obowiązku dostarczenia zaświadczeń, w tym pouczenie o skutkach nie zgłoszenia się do udziału w programie tj. złożeniu zawiadomienia </w:t>
      </w:r>
      <w:r w:rsidRPr="00631244">
        <w:rPr>
          <w:rFonts w:ascii="Arial" w:hAnsi="Arial" w:cs="Arial"/>
          <w:sz w:val="21"/>
          <w:szCs w:val="21"/>
        </w:rPr>
        <w:br/>
        <w:t xml:space="preserve">o popełnieniu przez osobę stosującą przemoc domową wykroczenia, o którym mowa w </w:t>
      </w:r>
      <w:hyperlink r:id="rId18" w:anchor="/document/16788218" w:history="1">
        <w:r w:rsidRPr="00C037F3">
          <w:rPr>
            <w:rStyle w:val="Hipercze"/>
            <w:rFonts w:ascii="Arial" w:hAnsi="Arial" w:cs="Arial"/>
            <w:color w:val="000000"/>
            <w:sz w:val="21"/>
            <w:szCs w:val="21"/>
            <w:u w:val="none"/>
          </w:rPr>
          <w:t>art. 66c</w:t>
        </w:r>
      </w:hyperlink>
      <w:hyperlink r:id="rId19" w:anchor="/document/16788218" w:history="1">
        <w:r w:rsidRPr="00631244">
          <w:rPr>
            <w:rStyle w:val="Hipercze"/>
            <w:rFonts w:ascii="Arial" w:hAnsi="Arial" w:cs="Arial"/>
            <w:color w:val="000000"/>
            <w:sz w:val="21"/>
            <w:szCs w:val="21"/>
          </w:rPr>
          <w:t xml:space="preserve"> </w:t>
        </w:r>
      </w:hyperlink>
      <w:r w:rsidRPr="00631244">
        <w:rPr>
          <w:rFonts w:ascii="Arial" w:hAnsi="Arial" w:cs="Arial"/>
          <w:sz w:val="21"/>
          <w:szCs w:val="21"/>
        </w:rPr>
        <w:t>ustawy z dnia 20 maja 1971 roku Kodeks wykroczeń.</w:t>
      </w:r>
    </w:p>
    <w:p w14:paraId="4F8B57D5" w14:textId="77777777" w:rsidR="00B00E41" w:rsidRDefault="00B00E41" w:rsidP="002843D6">
      <w:pPr>
        <w:pStyle w:val="Akapitzlist"/>
        <w:spacing w:line="268" w:lineRule="exact"/>
        <w:ind w:left="0" w:firstLine="567"/>
        <w:jc w:val="both"/>
        <w:rPr>
          <w:rFonts w:ascii="Arial" w:eastAsia="Arial" w:hAnsi="Arial" w:cs="Arial"/>
          <w:color w:val="000000"/>
          <w:sz w:val="21"/>
          <w:szCs w:val="21"/>
        </w:rPr>
      </w:pPr>
    </w:p>
    <w:p w14:paraId="27D64E77" w14:textId="2839531A" w:rsidR="007D11AC" w:rsidRPr="00631244" w:rsidRDefault="007D11AC" w:rsidP="002843D6">
      <w:pPr>
        <w:pStyle w:val="Akapitzlist"/>
        <w:spacing w:line="268" w:lineRule="exact"/>
        <w:ind w:left="0" w:firstLine="567"/>
        <w:jc w:val="both"/>
        <w:rPr>
          <w:rFonts w:ascii="Arial" w:hAnsi="Arial" w:cs="Arial"/>
          <w:sz w:val="21"/>
          <w:szCs w:val="21"/>
        </w:rPr>
      </w:pPr>
      <w:r w:rsidRPr="00631244">
        <w:rPr>
          <w:rFonts w:ascii="Arial" w:eastAsia="Arial" w:hAnsi="Arial" w:cs="Arial"/>
          <w:color w:val="000000"/>
          <w:sz w:val="21"/>
          <w:szCs w:val="21"/>
        </w:rPr>
        <w:t xml:space="preserve">Osobom, które zgłosiły się do programu korekcyjno-edukacyjnego, powiat wydaje zaświadczenia o zgłoszeniu się do uczestnictwa, o których mowa w art. 4 ust. 6 pkt 2 ustawy </w:t>
      </w:r>
      <w:r w:rsidR="00C037F3">
        <w:rPr>
          <w:rFonts w:ascii="Arial" w:eastAsia="Arial" w:hAnsi="Arial" w:cs="Arial"/>
          <w:color w:val="000000"/>
          <w:sz w:val="21"/>
          <w:szCs w:val="21"/>
        </w:rPr>
        <w:br/>
      </w:r>
      <w:r w:rsidRPr="00631244">
        <w:rPr>
          <w:rFonts w:ascii="Arial" w:eastAsia="Arial" w:hAnsi="Arial" w:cs="Arial"/>
          <w:color w:val="000000"/>
          <w:sz w:val="21"/>
          <w:szCs w:val="21"/>
        </w:rPr>
        <w:t xml:space="preserve">o przeciwdziałaniu przemocy domowej. Zaświadczenie podpisuje starosta/prezydent miasta </w:t>
      </w:r>
      <w:r w:rsidR="00A633E9">
        <w:rPr>
          <w:rFonts w:ascii="Arial" w:eastAsia="Arial" w:hAnsi="Arial" w:cs="Arial"/>
          <w:color w:val="000000"/>
          <w:sz w:val="21"/>
          <w:szCs w:val="21"/>
        </w:rPr>
        <w:br/>
      </w:r>
      <w:r w:rsidRPr="00631244">
        <w:rPr>
          <w:rFonts w:ascii="Arial" w:eastAsia="Arial" w:hAnsi="Arial" w:cs="Arial"/>
          <w:sz w:val="21"/>
          <w:szCs w:val="21"/>
        </w:rPr>
        <w:t>na prawach powiatu</w:t>
      </w:r>
      <w:r w:rsidRPr="00631244">
        <w:rPr>
          <w:rFonts w:ascii="Arial" w:eastAsia="Arial" w:hAnsi="Arial" w:cs="Arial"/>
          <w:color w:val="000000"/>
          <w:sz w:val="21"/>
          <w:szCs w:val="21"/>
        </w:rPr>
        <w:t xml:space="preserve">, bądź osoba przez niego upoważniona. </w:t>
      </w:r>
    </w:p>
    <w:p w14:paraId="638CFA94" w14:textId="77777777" w:rsidR="007D11AC" w:rsidRPr="00631244" w:rsidRDefault="007D11AC" w:rsidP="007D11AC">
      <w:pPr>
        <w:spacing w:after="0" w:line="268" w:lineRule="exact"/>
        <w:jc w:val="both"/>
        <w:rPr>
          <w:rFonts w:ascii="Arial" w:hAnsi="Arial" w:cs="Arial"/>
          <w:sz w:val="21"/>
          <w:szCs w:val="21"/>
        </w:rPr>
      </w:pPr>
    </w:p>
    <w:p w14:paraId="3275E751" w14:textId="51876143" w:rsidR="007D11AC" w:rsidRPr="00285204" w:rsidRDefault="00B00E41">
      <w:pPr>
        <w:pStyle w:val="Nagwek3"/>
        <w:numPr>
          <w:ilvl w:val="0"/>
          <w:numId w:val="33"/>
        </w:numPr>
        <w:ind w:left="709"/>
        <w:rPr>
          <w:rFonts w:ascii="Arial" w:eastAsiaTheme="minorHAnsi" w:hAnsi="Arial" w:cs="Arial"/>
          <w:b w:val="0"/>
          <w:bCs w:val="0"/>
          <w:color w:val="2E74B5" w:themeColor="accent5" w:themeShade="BF"/>
          <w:sz w:val="21"/>
          <w:szCs w:val="21"/>
        </w:rPr>
      </w:pPr>
      <w:r w:rsidRPr="00285204">
        <w:rPr>
          <w:rFonts w:ascii="Arial" w:eastAsiaTheme="minorHAnsi" w:hAnsi="Arial" w:cs="Arial"/>
          <w:b w:val="0"/>
          <w:bCs w:val="0"/>
          <w:color w:val="2E74B5" w:themeColor="accent5" w:themeShade="BF"/>
          <w:sz w:val="21"/>
          <w:szCs w:val="21"/>
        </w:rPr>
        <w:t xml:space="preserve"> </w:t>
      </w:r>
      <w:bookmarkStart w:id="4251" w:name="_Toc223090117"/>
      <w:r w:rsidR="007D11AC" w:rsidRPr="00285204">
        <w:rPr>
          <w:rFonts w:ascii="Arial" w:eastAsiaTheme="minorHAnsi" w:hAnsi="Arial" w:cs="Arial"/>
          <w:b w:val="0"/>
          <w:bCs w:val="0"/>
          <w:color w:val="2E74B5" w:themeColor="accent5" w:themeShade="BF"/>
          <w:sz w:val="21"/>
          <w:szCs w:val="21"/>
        </w:rPr>
        <w:t>Formuła programu.</w:t>
      </w:r>
      <w:bookmarkEnd w:id="4251"/>
    </w:p>
    <w:p w14:paraId="7037E950" w14:textId="77777777" w:rsidR="007D11AC" w:rsidRPr="00631244" w:rsidRDefault="007D11AC" w:rsidP="007D11AC">
      <w:pPr>
        <w:pStyle w:val="Akapitzlist"/>
        <w:spacing w:line="268" w:lineRule="exact"/>
        <w:ind w:left="360"/>
        <w:jc w:val="both"/>
        <w:rPr>
          <w:rFonts w:ascii="Arial" w:hAnsi="Arial" w:cs="Arial"/>
          <w:b/>
          <w:bCs/>
          <w:sz w:val="21"/>
          <w:szCs w:val="21"/>
        </w:rPr>
      </w:pPr>
    </w:p>
    <w:p w14:paraId="2BFE8891" w14:textId="796B37EE" w:rsidR="007D11AC" w:rsidRPr="00631244" w:rsidRDefault="007D11AC" w:rsidP="002843D6">
      <w:pPr>
        <w:spacing w:after="0" w:line="268" w:lineRule="exact"/>
        <w:ind w:firstLine="567"/>
        <w:jc w:val="both"/>
        <w:rPr>
          <w:rFonts w:ascii="Arial" w:hAnsi="Arial" w:cs="Arial"/>
          <w:sz w:val="21"/>
          <w:szCs w:val="21"/>
        </w:rPr>
      </w:pPr>
      <w:r w:rsidRPr="00631244">
        <w:rPr>
          <w:rFonts w:ascii="Arial" w:hAnsi="Arial" w:cs="Arial"/>
          <w:sz w:val="21"/>
          <w:szCs w:val="21"/>
        </w:rPr>
        <w:t xml:space="preserve">Programy korekcyjno-edukacyjne mogą być realizowane w formule indywidualnej, </w:t>
      </w:r>
      <w:r w:rsidR="00A633E9">
        <w:rPr>
          <w:rFonts w:ascii="Arial" w:hAnsi="Arial" w:cs="Arial"/>
          <w:sz w:val="21"/>
          <w:szCs w:val="21"/>
        </w:rPr>
        <w:br/>
      </w:r>
      <w:r w:rsidRPr="00631244">
        <w:rPr>
          <w:rFonts w:ascii="Arial" w:hAnsi="Arial" w:cs="Arial"/>
          <w:sz w:val="21"/>
          <w:szCs w:val="21"/>
        </w:rPr>
        <w:t xml:space="preserve">grupowej lub mieszanej. Grupy mogą mieć charakter otwarty lub zamknięty. Przewidziano </w:t>
      </w:r>
      <w:r w:rsidR="00A633E9">
        <w:rPr>
          <w:rFonts w:ascii="Arial" w:hAnsi="Arial" w:cs="Arial"/>
          <w:sz w:val="21"/>
          <w:szCs w:val="21"/>
        </w:rPr>
        <w:br/>
      </w:r>
      <w:r w:rsidRPr="00631244">
        <w:rPr>
          <w:rFonts w:ascii="Arial" w:hAnsi="Arial" w:cs="Arial"/>
          <w:sz w:val="21"/>
          <w:szCs w:val="21"/>
        </w:rPr>
        <w:t>w przepisach prawa, że w uzasadnionych okolicznościach prowadzenie zajęć może odbywać się</w:t>
      </w:r>
      <w:r w:rsidR="00B00E41">
        <w:rPr>
          <w:rFonts w:ascii="Arial" w:hAnsi="Arial" w:cs="Arial"/>
          <w:sz w:val="21"/>
          <w:szCs w:val="21"/>
        </w:rPr>
        <w:t xml:space="preserve"> </w:t>
      </w:r>
      <w:r w:rsidRPr="00631244">
        <w:rPr>
          <w:rFonts w:ascii="Arial" w:hAnsi="Arial" w:cs="Arial"/>
          <w:sz w:val="21"/>
          <w:szCs w:val="21"/>
        </w:rPr>
        <w:t>z wykorzystaniem środków komunikacji elektronicznej.</w:t>
      </w:r>
    </w:p>
    <w:p w14:paraId="6CFDD3CC" w14:textId="77777777" w:rsidR="00B00E41" w:rsidRDefault="00B00E41" w:rsidP="002843D6">
      <w:pPr>
        <w:spacing w:after="0" w:line="268" w:lineRule="exact"/>
        <w:ind w:firstLine="567"/>
        <w:jc w:val="both"/>
        <w:rPr>
          <w:rFonts w:ascii="Arial" w:hAnsi="Arial" w:cs="Arial"/>
          <w:sz w:val="21"/>
          <w:szCs w:val="21"/>
        </w:rPr>
      </w:pPr>
    </w:p>
    <w:p w14:paraId="5EC9E8BB" w14:textId="564E87F2" w:rsidR="007D11AC" w:rsidRPr="00631244" w:rsidRDefault="007D11AC" w:rsidP="002843D6">
      <w:pPr>
        <w:spacing w:after="0" w:line="268" w:lineRule="exact"/>
        <w:ind w:firstLine="567"/>
        <w:jc w:val="both"/>
        <w:rPr>
          <w:rFonts w:ascii="Arial" w:hAnsi="Arial" w:cs="Arial"/>
          <w:sz w:val="21"/>
          <w:szCs w:val="21"/>
        </w:rPr>
      </w:pPr>
      <w:r w:rsidRPr="00631244">
        <w:rPr>
          <w:rFonts w:ascii="Arial" w:hAnsi="Arial" w:cs="Arial"/>
          <w:sz w:val="21"/>
          <w:szCs w:val="21"/>
        </w:rPr>
        <w:t xml:space="preserve">Walorem grup otwartych jest ich stała dostępność, co oznacza, że każdy nowy uczestnik </w:t>
      </w:r>
      <w:r w:rsidR="00B00E41">
        <w:rPr>
          <w:rFonts w:ascii="Arial" w:hAnsi="Arial" w:cs="Arial"/>
          <w:sz w:val="21"/>
          <w:szCs w:val="21"/>
        </w:rPr>
        <w:br/>
      </w:r>
      <w:r w:rsidRPr="00631244">
        <w:rPr>
          <w:rFonts w:ascii="Arial" w:hAnsi="Arial" w:cs="Arial"/>
          <w:sz w:val="21"/>
          <w:szCs w:val="21"/>
        </w:rPr>
        <w:t xml:space="preserve">po przejściu przez proces kwalifikacji może w dowolnym momencie dołączyć do uczestnictwa </w:t>
      </w:r>
      <w:r w:rsidR="00B00E41">
        <w:rPr>
          <w:rFonts w:ascii="Arial" w:hAnsi="Arial" w:cs="Arial"/>
          <w:sz w:val="21"/>
          <w:szCs w:val="21"/>
        </w:rPr>
        <w:br/>
      </w:r>
      <w:r w:rsidRPr="00631244">
        <w:rPr>
          <w:rFonts w:ascii="Arial" w:hAnsi="Arial" w:cs="Arial"/>
          <w:sz w:val="21"/>
          <w:szCs w:val="21"/>
        </w:rPr>
        <w:t xml:space="preserve">w pracy grupowej. Ważne jest, aby przystępując do pracy w grupie, uczestnik miał możliwość zrealizowania wszystkich treści programowych. </w:t>
      </w:r>
    </w:p>
    <w:p w14:paraId="02F247C5" w14:textId="5E9A59CF" w:rsidR="007D11AC" w:rsidRPr="00631244" w:rsidRDefault="007D11AC" w:rsidP="002843D6">
      <w:pPr>
        <w:spacing w:after="0" w:line="268" w:lineRule="exact"/>
        <w:ind w:firstLine="567"/>
        <w:jc w:val="both"/>
        <w:rPr>
          <w:rFonts w:ascii="Arial" w:hAnsi="Arial" w:cs="Arial"/>
          <w:sz w:val="21"/>
          <w:szCs w:val="21"/>
        </w:rPr>
      </w:pPr>
      <w:r w:rsidRPr="00631244">
        <w:rPr>
          <w:rFonts w:ascii="Arial" w:hAnsi="Arial" w:cs="Arial"/>
          <w:sz w:val="21"/>
          <w:szCs w:val="21"/>
        </w:rPr>
        <w:t xml:space="preserve">Grupy zamknięte realizowane są w określonych odcinkach czasowych, przez to mają ograniczoną liczbę miejsc dla uczestników. Ze względu na specyfikę pracy grupowej </w:t>
      </w:r>
      <w:r w:rsidR="00562B49">
        <w:rPr>
          <w:rFonts w:ascii="Arial" w:hAnsi="Arial" w:cs="Arial"/>
          <w:sz w:val="21"/>
          <w:szCs w:val="21"/>
        </w:rPr>
        <w:t xml:space="preserve">optymalnym byłoby, gdyby grupa liczyła od </w:t>
      </w:r>
      <w:r w:rsidRPr="00631244">
        <w:rPr>
          <w:rFonts w:ascii="Arial" w:hAnsi="Arial" w:cs="Arial"/>
          <w:sz w:val="21"/>
          <w:szCs w:val="21"/>
        </w:rPr>
        <w:t>7</w:t>
      </w:r>
      <w:r w:rsidR="00562B49">
        <w:rPr>
          <w:rFonts w:ascii="Arial" w:hAnsi="Arial" w:cs="Arial"/>
          <w:sz w:val="21"/>
          <w:szCs w:val="21"/>
        </w:rPr>
        <w:t xml:space="preserve"> do </w:t>
      </w:r>
      <w:r w:rsidRPr="00631244">
        <w:rPr>
          <w:rFonts w:ascii="Arial" w:hAnsi="Arial" w:cs="Arial"/>
          <w:sz w:val="21"/>
          <w:szCs w:val="21"/>
        </w:rPr>
        <w:t>15 osób.</w:t>
      </w:r>
    </w:p>
    <w:p w14:paraId="1E627766" w14:textId="77777777" w:rsidR="002843D6" w:rsidRDefault="002843D6" w:rsidP="007D11AC">
      <w:pPr>
        <w:spacing w:after="0" w:line="268" w:lineRule="exact"/>
        <w:ind w:firstLine="357"/>
        <w:jc w:val="both"/>
        <w:rPr>
          <w:rFonts w:ascii="Arial" w:hAnsi="Arial" w:cs="Arial"/>
          <w:sz w:val="21"/>
          <w:szCs w:val="21"/>
        </w:rPr>
      </w:pPr>
    </w:p>
    <w:p w14:paraId="23B81162" w14:textId="14E488D8" w:rsidR="007D11AC" w:rsidRPr="00631244" w:rsidRDefault="007D11AC" w:rsidP="002843D6">
      <w:pPr>
        <w:spacing w:after="0" w:line="268" w:lineRule="exact"/>
        <w:ind w:firstLine="567"/>
        <w:jc w:val="both"/>
        <w:rPr>
          <w:rFonts w:ascii="Arial" w:hAnsi="Arial" w:cs="Arial"/>
          <w:sz w:val="21"/>
          <w:szCs w:val="21"/>
        </w:rPr>
      </w:pPr>
      <w:r w:rsidRPr="00631244">
        <w:rPr>
          <w:rFonts w:ascii="Arial" w:hAnsi="Arial" w:cs="Arial"/>
          <w:sz w:val="21"/>
          <w:szCs w:val="21"/>
        </w:rPr>
        <w:t xml:space="preserve">Zdecydowanie rekomendowane są zajęcia w formule grupowej lub łączonej z formułą indywidualną. Grupowa praca daje zdecydowanie więcej możliwości w zakresie dostarczania korektywnych doświadczeń w relacjach interpersonalnych, ćwiczenia praktycznych umiejętności poprawnej i asertywnej komunikacji. Tworzy bardziej efektywne warunki do rozbrajania mechanizmów obronnych i poszerzania świadomości siebie, swoich zachowań, ich motywów </w:t>
      </w:r>
      <w:r w:rsidRPr="00631244">
        <w:rPr>
          <w:rFonts w:ascii="Arial" w:hAnsi="Arial" w:cs="Arial"/>
          <w:sz w:val="21"/>
          <w:szCs w:val="21"/>
        </w:rPr>
        <w:br/>
        <w:t xml:space="preserve">i intencji, odbarczenia od wstydu i przeformułowaniu poczucia winy w poczucie odpowiedzialności będącej podstawą dokonania zmiany zachowań. </w:t>
      </w:r>
    </w:p>
    <w:p w14:paraId="677F94A6" w14:textId="4CBA8B10" w:rsidR="007D11AC" w:rsidRPr="00631244" w:rsidRDefault="007D11AC" w:rsidP="002843D6">
      <w:pPr>
        <w:spacing w:after="0" w:line="268" w:lineRule="exact"/>
        <w:ind w:firstLine="567"/>
        <w:jc w:val="both"/>
        <w:rPr>
          <w:rFonts w:ascii="Arial" w:hAnsi="Arial" w:cs="Arial"/>
          <w:sz w:val="21"/>
          <w:szCs w:val="21"/>
        </w:rPr>
      </w:pPr>
      <w:r w:rsidRPr="00631244">
        <w:rPr>
          <w:rFonts w:ascii="Arial" w:hAnsi="Arial" w:cs="Arial"/>
          <w:sz w:val="21"/>
          <w:szCs w:val="21"/>
        </w:rPr>
        <w:t>Sesje indywidualne pełnią wówczas rolę wspomagającą proces terapeutyczny i pracę grupową. Dają możliwość uczestnikom programu omówienia ważnych dla nich kwestii, indywidualnych trudności i formułowania zaleceń. Stanowią też okazję do rozeznania sytuacji uczestnika programu oraz sformułowania indywidulanej diagnozy. Kontakt indywidualny jest również elementem procesu kwalifikacji uczestnika do programu.</w:t>
      </w:r>
    </w:p>
    <w:p w14:paraId="2476900E" w14:textId="77777777" w:rsidR="007D11AC" w:rsidRPr="00631244" w:rsidRDefault="007D11AC" w:rsidP="007D11AC">
      <w:pPr>
        <w:spacing w:after="0" w:line="268" w:lineRule="exact"/>
        <w:jc w:val="both"/>
        <w:rPr>
          <w:rFonts w:ascii="Arial" w:hAnsi="Arial" w:cs="Arial"/>
          <w:sz w:val="21"/>
          <w:szCs w:val="21"/>
        </w:rPr>
      </w:pPr>
    </w:p>
    <w:p w14:paraId="73812434" w14:textId="12C89CB3" w:rsidR="007D11AC" w:rsidRPr="00473DC5" w:rsidRDefault="001425EF">
      <w:pPr>
        <w:pStyle w:val="Nagwek3"/>
        <w:numPr>
          <w:ilvl w:val="0"/>
          <w:numId w:val="33"/>
        </w:numPr>
        <w:ind w:left="709"/>
        <w:rPr>
          <w:rFonts w:ascii="Arial" w:eastAsiaTheme="minorHAnsi" w:hAnsi="Arial" w:cs="Arial"/>
          <w:b w:val="0"/>
          <w:bCs w:val="0"/>
          <w:color w:val="2E74B5" w:themeColor="accent5" w:themeShade="BF"/>
          <w:sz w:val="21"/>
          <w:szCs w:val="21"/>
        </w:rPr>
      </w:pPr>
      <w:r w:rsidRPr="00473DC5">
        <w:rPr>
          <w:rFonts w:ascii="Arial" w:eastAsiaTheme="minorHAnsi" w:hAnsi="Arial" w:cs="Arial"/>
          <w:b w:val="0"/>
          <w:bCs w:val="0"/>
          <w:color w:val="2E74B5" w:themeColor="accent5" w:themeShade="BF"/>
          <w:sz w:val="21"/>
          <w:szCs w:val="21"/>
        </w:rPr>
        <w:t xml:space="preserve"> </w:t>
      </w:r>
      <w:bookmarkStart w:id="4252" w:name="_Toc223090118"/>
      <w:r w:rsidR="007D11AC" w:rsidRPr="00473DC5">
        <w:rPr>
          <w:rFonts w:ascii="Arial" w:eastAsiaTheme="minorHAnsi" w:hAnsi="Arial" w:cs="Arial"/>
          <w:b w:val="0"/>
          <w:bCs w:val="0"/>
          <w:color w:val="2E74B5" w:themeColor="accent5" w:themeShade="BF"/>
          <w:sz w:val="21"/>
          <w:szCs w:val="21"/>
        </w:rPr>
        <w:t>Czas trwania programu.</w:t>
      </w:r>
      <w:bookmarkEnd w:id="4252"/>
    </w:p>
    <w:p w14:paraId="3C56C4CB" w14:textId="77777777" w:rsidR="007D11AC" w:rsidRPr="000B29A1" w:rsidRDefault="007D11AC" w:rsidP="007D11AC">
      <w:pPr>
        <w:pStyle w:val="Akapitzlist"/>
        <w:spacing w:line="268" w:lineRule="exact"/>
        <w:ind w:left="360"/>
        <w:jc w:val="both"/>
        <w:rPr>
          <w:rFonts w:ascii="Arial" w:hAnsi="Arial" w:cs="Arial"/>
          <w:b/>
          <w:bCs/>
          <w:sz w:val="21"/>
          <w:szCs w:val="21"/>
          <w:highlight w:val="yellow"/>
        </w:rPr>
      </w:pPr>
    </w:p>
    <w:p w14:paraId="67C87AC8" w14:textId="19DB5064" w:rsidR="007D11AC" w:rsidRPr="00B87F7C" w:rsidRDefault="007D11AC" w:rsidP="002843D6">
      <w:pPr>
        <w:spacing w:after="0" w:line="268" w:lineRule="exact"/>
        <w:ind w:firstLine="567"/>
        <w:jc w:val="both"/>
        <w:rPr>
          <w:rFonts w:ascii="Arial" w:hAnsi="Arial" w:cs="Arial"/>
          <w:sz w:val="21"/>
          <w:szCs w:val="21"/>
        </w:rPr>
      </w:pPr>
      <w:r w:rsidRPr="00631244">
        <w:rPr>
          <w:rFonts w:ascii="Arial" w:hAnsi="Arial" w:cs="Arial"/>
          <w:sz w:val="21"/>
          <w:szCs w:val="21"/>
        </w:rPr>
        <w:t xml:space="preserve">Łączny czas programu korekcyjno-edukacyjnego powinien obejmować nie mniej niż 60 godzin. </w:t>
      </w:r>
      <w:r w:rsidRPr="00B87F7C">
        <w:rPr>
          <w:rFonts w:ascii="Arial" w:hAnsi="Arial" w:cs="Arial"/>
          <w:sz w:val="21"/>
          <w:szCs w:val="21"/>
        </w:rPr>
        <w:t xml:space="preserve">Zgodnie z </w:t>
      </w:r>
      <w:r w:rsidRPr="00B87F7C">
        <w:rPr>
          <w:rFonts w:ascii="Arial" w:hAnsi="Arial" w:cs="Arial"/>
          <w:i/>
          <w:iCs/>
          <w:sz w:val="21"/>
          <w:szCs w:val="21"/>
        </w:rPr>
        <w:t xml:space="preserve">Zaleceniami </w:t>
      </w:r>
      <w:r w:rsidRPr="00B87F7C">
        <w:rPr>
          <w:rFonts w:ascii="Arial" w:eastAsia="Arial" w:hAnsi="Arial" w:cs="Arial"/>
          <w:bCs/>
          <w:i/>
          <w:iCs/>
          <w:sz w:val="21"/>
          <w:szCs w:val="21"/>
        </w:rPr>
        <w:t>dotyczącymi opracowania i realizacji programów korekcyjno-edukacyjnych dla osób stosujących przemoc domową na terenie województwa śląskiego na lata 2024-2030</w:t>
      </w:r>
      <w:r w:rsidRPr="00B87F7C">
        <w:rPr>
          <w:rFonts w:ascii="Arial" w:eastAsia="Arial" w:hAnsi="Arial" w:cs="Arial"/>
          <w:bCs/>
          <w:sz w:val="21"/>
          <w:szCs w:val="21"/>
        </w:rPr>
        <w:t xml:space="preserve"> z dnia 20 lutego 2024 roku </w:t>
      </w:r>
      <w:r w:rsidRPr="00A12034">
        <w:rPr>
          <w:rFonts w:ascii="Arial" w:eastAsia="Arial" w:hAnsi="Arial" w:cs="Arial"/>
          <w:bCs/>
          <w:sz w:val="21"/>
          <w:szCs w:val="21"/>
        </w:rPr>
        <w:t>(zwanych dalej „Zaleceniami”</w:t>
      </w:r>
      <w:r w:rsidR="008D0FDF">
        <w:rPr>
          <w:rStyle w:val="Odwoanieprzypisudolnego"/>
          <w:rFonts w:eastAsia="Arial"/>
          <w:bCs/>
          <w:sz w:val="21"/>
          <w:szCs w:val="21"/>
        </w:rPr>
        <w:footnoteReference w:id="48"/>
      </w:r>
      <w:r w:rsidRPr="00A12034">
        <w:rPr>
          <w:rFonts w:ascii="Arial" w:eastAsia="Arial" w:hAnsi="Arial" w:cs="Arial"/>
          <w:bCs/>
          <w:sz w:val="21"/>
          <w:szCs w:val="21"/>
        </w:rPr>
        <w:t xml:space="preserve">) </w:t>
      </w:r>
      <w:r w:rsidRPr="00B87F7C">
        <w:rPr>
          <w:rFonts w:ascii="Arial" w:hAnsi="Arial" w:cs="Arial"/>
          <w:sz w:val="21"/>
          <w:szCs w:val="21"/>
        </w:rPr>
        <w:t xml:space="preserve">od zasady tej przewiduje się odstępstwa w zakresie pomniejszenia liczby wymaganych godzin zajęć dla każdego uczestnika, pod warunkiem realizacji standardów wskazanych w § 2 </w:t>
      </w:r>
      <w:r w:rsidRPr="00B87F7C">
        <w:rPr>
          <w:rFonts w:ascii="Arial" w:hAnsi="Arial" w:cs="Arial"/>
          <w:i/>
          <w:iCs/>
          <w:sz w:val="21"/>
          <w:szCs w:val="21"/>
        </w:rPr>
        <w:t>Rozporządzenia w sprawie programów korekcyjnoedukacyjnych dla osób stosujących przemoc domową</w:t>
      </w:r>
      <w:r w:rsidRPr="00B87F7C">
        <w:rPr>
          <w:rFonts w:ascii="Arial" w:hAnsi="Arial" w:cs="Arial"/>
          <w:sz w:val="21"/>
          <w:szCs w:val="21"/>
        </w:rPr>
        <w:t xml:space="preserve"> z dnia 22 czerwca 2023 roku</w:t>
      </w:r>
      <w:r w:rsidR="00833864">
        <w:rPr>
          <w:rFonts w:ascii="Arial" w:hAnsi="Arial" w:cs="Arial"/>
          <w:sz w:val="21"/>
          <w:szCs w:val="21"/>
        </w:rPr>
        <w:t xml:space="preserve"> oraz uwzględnienia treści programowych wskazanych w pkt. 7 Zaleceń.</w:t>
      </w:r>
      <w:r w:rsidR="002843D6">
        <w:rPr>
          <w:rFonts w:ascii="Arial" w:hAnsi="Arial" w:cs="Arial"/>
          <w:sz w:val="21"/>
          <w:szCs w:val="21"/>
        </w:rPr>
        <w:t xml:space="preserve"> </w:t>
      </w:r>
      <w:r w:rsidRPr="00B87F7C">
        <w:rPr>
          <w:rFonts w:ascii="Arial" w:hAnsi="Arial" w:cs="Arial"/>
          <w:sz w:val="21"/>
          <w:szCs w:val="21"/>
        </w:rPr>
        <w:t xml:space="preserve">Najczęściej programy realizowane są w wymiarze 60-120 godz. Przerwy między kolejnymi spotkaniami nie powinny być dłuższe niż tydzień. Dopuszcza się dłuższy czas ze względu na święta i dni wolne od pracy. Praktyka w zakresie realizacji programów pokazuje, że zazwyczaj zajęcia programu korekcyjno-edukacyjnego realizowane są raz w tygodniu po 3-4 godziny. Ze względu na dostępność, realizowane są zwykle w godzinach popołudniowych. </w:t>
      </w:r>
    </w:p>
    <w:p w14:paraId="111B3F19" w14:textId="77777777" w:rsidR="007D11AC" w:rsidRPr="00B87F7C" w:rsidRDefault="007D11AC" w:rsidP="007D11AC">
      <w:pPr>
        <w:spacing w:after="0" w:line="268" w:lineRule="exact"/>
        <w:jc w:val="both"/>
        <w:rPr>
          <w:rFonts w:ascii="Arial" w:hAnsi="Arial" w:cs="Arial"/>
          <w:b/>
          <w:bCs/>
          <w:sz w:val="21"/>
          <w:szCs w:val="21"/>
        </w:rPr>
      </w:pPr>
    </w:p>
    <w:p w14:paraId="5D505FE5" w14:textId="6F62A84A" w:rsidR="007D11AC" w:rsidRPr="00285204" w:rsidRDefault="001425EF">
      <w:pPr>
        <w:pStyle w:val="Nagwek3"/>
        <w:numPr>
          <w:ilvl w:val="0"/>
          <w:numId w:val="33"/>
        </w:numPr>
        <w:ind w:left="709"/>
        <w:rPr>
          <w:rFonts w:ascii="Arial" w:eastAsiaTheme="minorHAnsi" w:hAnsi="Arial" w:cs="Arial"/>
          <w:b w:val="0"/>
          <w:bCs w:val="0"/>
          <w:color w:val="2E74B5" w:themeColor="accent5" w:themeShade="BF"/>
          <w:sz w:val="21"/>
          <w:szCs w:val="21"/>
        </w:rPr>
      </w:pPr>
      <w:r w:rsidRPr="00285204">
        <w:rPr>
          <w:rFonts w:ascii="Arial" w:eastAsiaTheme="minorHAnsi" w:hAnsi="Arial" w:cs="Arial"/>
          <w:b w:val="0"/>
          <w:bCs w:val="0"/>
          <w:color w:val="2E74B5" w:themeColor="accent5" w:themeShade="BF"/>
          <w:sz w:val="21"/>
          <w:szCs w:val="21"/>
        </w:rPr>
        <w:t xml:space="preserve"> </w:t>
      </w:r>
      <w:bookmarkStart w:id="4253" w:name="_Toc223090119"/>
      <w:r w:rsidR="007D11AC" w:rsidRPr="00285204">
        <w:rPr>
          <w:rFonts w:ascii="Arial" w:eastAsiaTheme="minorHAnsi" w:hAnsi="Arial" w:cs="Arial"/>
          <w:b w:val="0"/>
          <w:bCs w:val="0"/>
          <w:color w:val="2E74B5" w:themeColor="accent5" w:themeShade="BF"/>
          <w:sz w:val="21"/>
          <w:szCs w:val="21"/>
        </w:rPr>
        <w:t>Etapy realizacji programu.</w:t>
      </w:r>
      <w:bookmarkEnd w:id="4253"/>
    </w:p>
    <w:p w14:paraId="6F7BCEC6" w14:textId="77777777" w:rsidR="007D11AC" w:rsidRPr="000B29A1" w:rsidRDefault="007D11AC" w:rsidP="007D11AC">
      <w:pPr>
        <w:pStyle w:val="Akapitzlist"/>
        <w:spacing w:line="268" w:lineRule="exact"/>
        <w:ind w:left="360"/>
        <w:jc w:val="both"/>
        <w:rPr>
          <w:rFonts w:ascii="Arial" w:hAnsi="Arial" w:cs="Arial"/>
          <w:b/>
          <w:bCs/>
          <w:sz w:val="21"/>
          <w:szCs w:val="21"/>
          <w:highlight w:val="yellow"/>
        </w:rPr>
      </w:pPr>
    </w:p>
    <w:p w14:paraId="7BB8620F" w14:textId="77777777" w:rsidR="007D11AC" w:rsidRPr="00B87F7C" w:rsidRDefault="007D11AC" w:rsidP="002843D6">
      <w:pPr>
        <w:spacing w:after="0" w:line="268" w:lineRule="exact"/>
        <w:ind w:firstLine="567"/>
        <w:jc w:val="both"/>
        <w:rPr>
          <w:rFonts w:ascii="Arial" w:hAnsi="Arial" w:cs="Arial"/>
          <w:sz w:val="21"/>
          <w:szCs w:val="21"/>
        </w:rPr>
      </w:pPr>
      <w:r w:rsidRPr="00B87F7C">
        <w:rPr>
          <w:rFonts w:ascii="Arial" w:hAnsi="Arial" w:cs="Arial"/>
          <w:sz w:val="21"/>
          <w:szCs w:val="21"/>
        </w:rPr>
        <w:t xml:space="preserve">Pierwszym etapem jest kwalifikacja osób do </w:t>
      </w:r>
      <w:r>
        <w:rPr>
          <w:rFonts w:ascii="Arial" w:hAnsi="Arial" w:cs="Arial"/>
          <w:sz w:val="21"/>
          <w:szCs w:val="21"/>
        </w:rPr>
        <w:t>u</w:t>
      </w:r>
      <w:r w:rsidRPr="00B87F7C">
        <w:rPr>
          <w:rFonts w:ascii="Arial" w:hAnsi="Arial" w:cs="Arial"/>
          <w:sz w:val="21"/>
          <w:szCs w:val="21"/>
        </w:rPr>
        <w:t>działu w programie i odbycie 1-3 sesji indywidualnych, których celem jest:</w:t>
      </w:r>
    </w:p>
    <w:p w14:paraId="6B96DB73" w14:textId="77777777" w:rsidR="007D11AC" w:rsidRPr="00B87F7C" w:rsidRDefault="007D11AC">
      <w:pPr>
        <w:pStyle w:val="Akapitzlist"/>
        <w:numPr>
          <w:ilvl w:val="0"/>
          <w:numId w:val="27"/>
        </w:numPr>
        <w:spacing w:line="268" w:lineRule="exact"/>
        <w:ind w:left="284" w:hanging="218"/>
        <w:contextualSpacing/>
        <w:jc w:val="both"/>
        <w:rPr>
          <w:rFonts w:ascii="Arial" w:hAnsi="Arial" w:cs="Arial"/>
          <w:sz w:val="21"/>
          <w:szCs w:val="21"/>
        </w:rPr>
      </w:pPr>
      <w:r w:rsidRPr="00B87F7C">
        <w:rPr>
          <w:rFonts w:ascii="Arial" w:hAnsi="Arial" w:cs="Arial"/>
          <w:sz w:val="21"/>
          <w:szCs w:val="21"/>
        </w:rPr>
        <w:t>poznanie i ocena motywacji osoby stosującej przemoc do udziału w programie, poznanie okoliczności zgłoszenia się,</w:t>
      </w:r>
    </w:p>
    <w:p w14:paraId="156DAA50" w14:textId="77777777" w:rsidR="007D11AC" w:rsidRPr="00B87F7C" w:rsidRDefault="007D11AC">
      <w:pPr>
        <w:pStyle w:val="Akapitzlist"/>
        <w:numPr>
          <w:ilvl w:val="0"/>
          <w:numId w:val="27"/>
        </w:numPr>
        <w:spacing w:line="268" w:lineRule="exact"/>
        <w:ind w:left="284" w:hanging="218"/>
        <w:contextualSpacing/>
        <w:jc w:val="both"/>
        <w:rPr>
          <w:rFonts w:ascii="Arial" w:hAnsi="Arial" w:cs="Arial"/>
          <w:sz w:val="21"/>
          <w:szCs w:val="21"/>
        </w:rPr>
      </w:pPr>
      <w:r w:rsidRPr="00B87F7C">
        <w:rPr>
          <w:rFonts w:ascii="Arial" w:hAnsi="Arial" w:cs="Arial"/>
          <w:sz w:val="21"/>
          <w:szCs w:val="21"/>
        </w:rPr>
        <w:t>określenie warunków przyjęcia i ewentualnych przeciwskazań do udziału w programie, jeśli takie istnieją</w:t>
      </w:r>
      <w:r>
        <w:rPr>
          <w:rFonts w:ascii="Arial" w:hAnsi="Arial" w:cs="Arial"/>
          <w:sz w:val="21"/>
          <w:szCs w:val="21"/>
        </w:rPr>
        <w:t>,</w:t>
      </w:r>
    </w:p>
    <w:p w14:paraId="2B2B8951" w14:textId="08A590D5" w:rsidR="007D11AC" w:rsidRPr="00B87F7C" w:rsidRDefault="00F247E1">
      <w:pPr>
        <w:pStyle w:val="Akapitzlist"/>
        <w:numPr>
          <w:ilvl w:val="0"/>
          <w:numId w:val="27"/>
        </w:numPr>
        <w:spacing w:line="268" w:lineRule="exact"/>
        <w:ind w:left="284" w:hanging="218"/>
        <w:contextualSpacing/>
        <w:jc w:val="both"/>
        <w:rPr>
          <w:rFonts w:ascii="Arial" w:hAnsi="Arial" w:cs="Arial"/>
          <w:sz w:val="21"/>
          <w:szCs w:val="21"/>
        </w:rPr>
      </w:pPr>
      <w:r>
        <w:rPr>
          <w:rFonts w:ascii="Arial" w:hAnsi="Arial" w:cs="Arial"/>
          <w:sz w:val="21"/>
          <w:szCs w:val="21"/>
        </w:rPr>
        <w:t>o</w:t>
      </w:r>
      <w:r w:rsidR="007D11AC" w:rsidRPr="00B87F7C">
        <w:rPr>
          <w:rFonts w:ascii="Arial" w:hAnsi="Arial" w:cs="Arial"/>
          <w:sz w:val="21"/>
          <w:szCs w:val="21"/>
        </w:rPr>
        <w:t xml:space="preserve">soby z problemem uzależnienia, aktywnie pijące lub zażywające środki psychoaktywne </w:t>
      </w:r>
      <w:r w:rsidR="007D11AC" w:rsidRPr="00B87F7C">
        <w:rPr>
          <w:rFonts w:ascii="Arial" w:hAnsi="Arial" w:cs="Arial"/>
          <w:sz w:val="21"/>
          <w:szCs w:val="21"/>
        </w:rPr>
        <w:br/>
        <w:t xml:space="preserve">w pierwszej kolejności kierowane są do placówek terapii uzależnień, osoby z zaburzeniami zdrowia psychicznego lub w kryzysie psychicznym, szczególnie w kryzysie zagrożenia życia konsultowane są psychiatrycznie. W tych przypadkach decyzje podejmowane są indywidualnie. </w:t>
      </w:r>
    </w:p>
    <w:p w14:paraId="403FC27D" w14:textId="77777777" w:rsidR="007D11AC" w:rsidRPr="00B87F7C" w:rsidRDefault="007D11AC">
      <w:pPr>
        <w:pStyle w:val="Akapitzlist"/>
        <w:numPr>
          <w:ilvl w:val="0"/>
          <w:numId w:val="27"/>
        </w:numPr>
        <w:spacing w:line="268" w:lineRule="exact"/>
        <w:ind w:left="284" w:hanging="218"/>
        <w:contextualSpacing/>
        <w:jc w:val="both"/>
        <w:rPr>
          <w:rFonts w:ascii="Arial" w:hAnsi="Arial" w:cs="Arial"/>
          <w:sz w:val="21"/>
          <w:szCs w:val="21"/>
        </w:rPr>
      </w:pPr>
      <w:r w:rsidRPr="00B87F7C">
        <w:rPr>
          <w:rFonts w:ascii="Arial" w:hAnsi="Arial" w:cs="Arial"/>
          <w:sz w:val="21"/>
          <w:szCs w:val="21"/>
        </w:rPr>
        <w:t>diagnoza funkcjonowania, sytuacji osobistej, zawodowej, zdrowotnej i prawnej osoby stosującej przemoc, form i specyfiki stosowanej przemocy, współwystępujących problemów</w:t>
      </w:r>
      <w:r>
        <w:rPr>
          <w:rFonts w:ascii="Arial" w:hAnsi="Arial" w:cs="Arial"/>
          <w:sz w:val="21"/>
          <w:szCs w:val="21"/>
        </w:rPr>
        <w:t>,</w:t>
      </w:r>
    </w:p>
    <w:p w14:paraId="69151BFC" w14:textId="77777777" w:rsidR="007D11AC" w:rsidRPr="00B87F7C" w:rsidRDefault="007D11AC">
      <w:pPr>
        <w:pStyle w:val="Akapitzlist"/>
        <w:numPr>
          <w:ilvl w:val="0"/>
          <w:numId w:val="27"/>
        </w:numPr>
        <w:spacing w:line="268" w:lineRule="exact"/>
        <w:ind w:left="284" w:hanging="218"/>
        <w:contextualSpacing/>
        <w:jc w:val="both"/>
        <w:rPr>
          <w:rFonts w:ascii="Arial" w:hAnsi="Arial" w:cs="Arial"/>
          <w:sz w:val="21"/>
          <w:szCs w:val="21"/>
        </w:rPr>
      </w:pPr>
      <w:r w:rsidRPr="00B87F7C">
        <w:rPr>
          <w:rFonts w:ascii="Arial" w:hAnsi="Arial" w:cs="Arial"/>
          <w:sz w:val="21"/>
          <w:szCs w:val="21"/>
        </w:rPr>
        <w:t>ustalenie terminu rozpoczęcia, zasad uczestnictwa, warunków otrzymania zaświadczeń, zawarcie kontraktu.</w:t>
      </w:r>
    </w:p>
    <w:p w14:paraId="3F221789" w14:textId="77777777" w:rsidR="007D11AC" w:rsidRPr="00B87F7C" w:rsidRDefault="007D11AC" w:rsidP="000833DE">
      <w:pPr>
        <w:spacing w:after="0" w:line="268" w:lineRule="exact"/>
        <w:jc w:val="both"/>
        <w:rPr>
          <w:rFonts w:ascii="Arial" w:hAnsi="Arial" w:cs="Arial"/>
          <w:sz w:val="21"/>
          <w:szCs w:val="21"/>
        </w:rPr>
      </w:pPr>
      <w:r w:rsidRPr="00B87F7C">
        <w:rPr>
          <w:rFonts w:ascii="Arial" w:hAnsi="Arial" w:cs="Arial"/>
          <w:sz w:val="21"/>
          <w:szCs w:val="21"/>
        </w:rPr>
        <w:t xml:space="preserve">Sesje indywidualne służą wsparciu procesu terapeutycznego i procesu zmian realizowanego przez uczestnika w formule grupowej. Każde spotkanie jest dokumentowane. </w:t>
      </w:r>
      <w:bookmarkStart w:id="4254" w:name="_Hlk181877869"/>
    </w:p>
    <w:p w14:paraId="19EDCA53" w14:textId="77777777" w:rsidR="007D11AC" w:rsidRPr="00B87F7C" w:rsidRDefault="007D11AC" w:rsidP="007D11AC">
      <w:pPr>
        <w:spacing w:after="0" w:line="268" w:lineRule="exact"/>
        <w:jc w:val="both"/>
        <w:rPr>
          <w:rFonts w:ascii="Arial" w:hAnsi="Arial" w:cs="Arial"/>
          <w:sz w:val="21"/>
          <w:szCs w:val="21"/>
        </w:rPr>
      </w:pPr>
    </w:p>
    <w:p w14:paraId="527786AD" w14:textId="77777777" w:rsidR="007D11AC" w:rsidRPr="00B87F7C" w:rsidRDefault="007D11AC" w:rsidP="00EE087E">
      <w:pPr>
        <w:spacing w:after="0" w:line="268" w:lineRule="exact"/>
        <w:ind w:firstLine="567"/>
        <w:jc w:val="both"/>
        <w:rPr>
          <w:rFonts w:ascii="Arial" w:hAnsi="Arial" w:cs="Arial"/>
          <w:sz w:val="21"/>
          <w:szCs w:val="21"/>
        </w:rPr>
      </w:pPr>
      <w:r w:rsidRPr="00B87F7C">
        <w:rPr>
          <w:rFonts w:ascii="Arial" w:hAnsi="Arial" w:cs="Arial"/>
          <w:sz w:val="21"/>
          <w:szCs w:val="21"/>
        </w:rPr>
        <w:t>Drugim etapem jest realizacja zajęć grupowych wg założeń i harmonogramu spotkań.</w:t>
      </w:r>
    </w:p>
    <w:p w14:paraId="4E768159" w14:textId="77777777" w:rsidR="007D11AC" w:rsidRPr="00B87F7C" w:rsidRDefault="007D11AC" w:rsidP="007D11AC">
      <w:pPr>
        <w:spacing w:after="0" w:line="268" w:lineRule="exact"/>
        <w:jc w:val="both"/>
        <w:rPr>
          <w:rFonts w:ascii="Arial" w:hAnsi="Arial" w:cs="Arial"/>
          <w:sz w:val="21"/>
          <w:szCs w:val="21"/>
        </w:rPr>
      </w:pPr>
    </w:p>
    <w:p w14:paraId="334D1FC1" w14:textId="149A2475" w:rsidR="007D11AC" w:rsidRPr="00B87F7C" w:rsidRDefault="007D11AC" w:rsidP="00EE087E">
      <w:pPr>
        <w:spacing w:after="0" w:line="268" w:lineRule="exact"/>
        <w:ind w:firstLine="567"/>
        <w:jc w:val="both"/>
        <w:rPr>
          <w:rFonts w:ascii="Arial" w:hAnsi="Arial" w:cs="Arial"/>
          <w:sz w:val="21"/>
          <w:szCs w:val="21"/>
        </w:rPr>
      </w:pPr>
      <w:r w:rsidRPr="00B87F7C">
        <w:rPr>
          <w:rFonts w:ascii="Arial" w:hAnsi="Arial" w:cs="Arial"/>
          <w:sz w:val="21"/>
          <w:szCs w:val="21"/>
        </w:rPr>
        <w:t xml:space="preserve">Trzecim etapem jest podsumowanie udziału w programie, ewaluacja zajęć pod kątem korzyści z udziału, stopnia zrealizowanych celów, informacje zwrotne dla uczestnika od innych uczestników i od osób prowadzących, wypełnienie ankiety ewaluacyjnej. </w:t>
      </w:r>
    </w:p>
    <w:p w14:paraId="30C80296" w14:textId="77777777" w:rsidR="007D11AC" w:rsidRPr="00B87F7C" w:rsidRDefault="007D11AC" w:rsidP="007D11AC">
      <w:pPr>
        <w:spacing w:after="0" w:line="268" w:lineRule="exact"/>
        <w:jc w:val="both"/>
        <w:rPr>
          <w:rFonts w:ascii="Arial" w:hAnsi="Arial" w:cs="Arial"/>
          <w:sz w:val="21"/>
          <w:szCs w:val="21"/>
        </w:rPr>
      </w:pPr>
    </w:p>
    <w:p w14:paraId="0417F54F" w14:textId="77777777" w:rsidR="007D11AC" w:rsidRPr="00B87F7C" w:rsidRDefault="007D11AC" w:rsidP="002843D6">
      <w:pPr>
        <w:spacing w:after="0" w:line="268" w:lineRule="exact"/>
        <w:ind w:firstLine="567"/>
        <w:jc w:val="both"/>
        <w:rPr>
          <w:rFonts w:ascii="Arial" w:hAnsi="Arial" w:cs="Arial"/>
          <w:sz w:val="21"/>
          <w:szCs w:val="21"/>
        </w:rPr>
      </w:pPr>
      <w:r w:rsidRPr="00B87F7C">
        <w:rPr>
          <w:rFonts w:ascii="Arial" w:hAnsi="Arial" w:cs="Arial"/>
          <w:sz w:val="21"/>
          <w:szCs w:val="21"/>
        </w:rPr>
        <w:t xml:space="preserve">Czwartym etapem jest rozpoczęcie działań monitorujących efekty programu korekcyjno-edukacyjnego po wcześniejszym określeniu ich sposobów, zasad i częstotliwości. </w:t>
      </w:r>
    </w:p>
    <w:bookmarkEnd w:id="4254"/>
    <w:p w14:paraId="262A8FBF" w14:textId="77777777" w:rsidR="007D11AC" w:rsidRPr="00B87F7C" w:rsidRDefault="007D11AC" w:rsidP="007D11AC">
      <w:pPr>
        <w:spacing w:after="0" w:line="268" w:lineRule="exact"/>
        <w:jc w:val="both"/>
        <w:rPr>
          <w:rFonts w:ascii="Arial" w:hAnsi="Arial" w:cs="Arial"/>
          <w:sz w:val="21"/>
          <w:szCs w:val="21"/>
        </w:rPr>
      </w:pPr>
    </w:p>
    <w:p w14:paraId="49D96721" w14:textId="0E2F60FE" w:rsidR="007D11AC" w:rsidRPr="00285204" w:rsidRDefault="001425EF">
      <w:pPr>
        <w:pStyle w:val="Nagwek3"/>
        <w:numPr>
          <w:ilvl w:val="0"/>
          <w:numId w:val="33"/>
        </w:numPr>
        <w:ind w:left="709"/>
        <w:rPr>
          <w:rFonts w:ascii="Arial" w:eastAsiaTheme="minorHAnsi" w:hAnsi="Arial" w:cs="Arial"/>
          <w:b w:val="0"/>
          <w:bCs w:val="0"/>
          <w:color w:val="2E74B5" w:themeColor="accent5" w:themeShade="BF"/>
          <w:sz w:val="21"/>
          <w:szCs w:val="21"/>
        </w:rPr>
      </w:pPr>
      <w:r w:rsidRPr="00285204">
        <w:rPr>
          <w:rFonts w:ascii="Arial" w:eastAsiaTheme="minorHAnsi" w:hAnsi="Arial" w:cs="Arial"/>
          <w:b w:val="0"/>
          <w:bCs w:val="0"/>
          <w:color w:val="2E74B5" w:themeColor="accent5" w:themeShade="BF"/>
          <w:sz w:val="21"/>
          <w:szCs w:val="21"/>
        </w:rPr>
        <w:t xml:space="preserve"> </w:t>
      </w:r>
      <w:bookmarkStart w:id="4255" w:name="_Toc223090120"/>
      <w:r w:rsidR="007D11AC" w:rsidRPr="00285204">
        <w:rPr>
          <w:rFonts w:ascii="Arial" w:eastAsiaTheme="minorHAnsi" w:hAnsi="Arial" w:cs="Arial"/>
          <w:b w:val="0"/>
          <w:bCs w:val="0"/>
          <w:color w:val="2E74B5" w:themeColor="accent5" w:themeShade="BF"/>
          <w:sz w:val="21"/>
          <w:szCs w:val="21"/>
        </w:rPr>
        <w:t>Kontrakt</w:t>
      </w:r>
      <w:bookmarkEnd w:id="4255"/>
    </w:p>
    <w:p w14:paraId="3456478A" w14:textId="77777777" w:rsidR="007D11AC" w:rsidRPr="00B87F7C" w:rsidRDefault="007D11AC" w:rsidP="007D11AC">
      <w:pPr>
        <w:pStyle w:val="Akapitzlist"/>
        <w:spacing w:line="268" w:lineRule="exact"/>
        <w:ind w:left="360"/>
        <w:jc w:val="both"/>
        <w:rPr>
          <w:rFonts w:ascii="Arial" w:hAnsi="Arial" w:cs="Arial"/>
          <w:b/>
          <w:bCs/>
          <w:sz w:val="21"/>
          <w:szCs w:val="21"/>
        </w:rPr>
      </w:pPr>
    </w:p>
    <w:p w14:paraId="6D0337D8" w14:textId="77777777" w:rsidR="007D11AC" w:rsidRPr="00B87F7C" w:rsidRDefault="007D11AC" w:rsidP="002843D6">
      <w:pPr>
        <w:spacing w:after="0" w:line="268" w:lineRule="exact"/>
        <w:ind w:firstLine="567"/>
        <w:jc w:val="both"/>
        <w:rPr>
          <w:rFonts w:ascii="Arial" w:hAnsi="Arial" w:cs="Arial"/>
          <w:sz w:val="21"/>
          <w:szCs w:val="21"/>
        </w:rPr>
      </w:pPr>
      <w:r w:rsidRPr="00B87F7C">
        <w:rPr>
          <w:rFonts w:ascii="Arial" w:hAnsi="Arial" w:cs="Arial"/>
          <w:sz w:val="21"/>
          <w:szCs w:val="21"/>
        </w:rPr>
        <w:t>Kontrakt wyjaśnia cel programu i stanowi doprecyzowany zbiór reguł, który uczestnicy przyjmują i zobowiązują się przestrzegać, potwierdzając ten fakt własnym podpisem. Jego omówienie i podpisanie ma miejsce na pierwszych zajęciach programu korekcyjno-edukacyjnego.</w:t>
      </w:r>
    </w:p>
    <w:p w14:paraId="7561F90F" w14:textId="5DD57DE9" w:rsidR="007D11AC" w:rsidRPr="00B87F7C" w:rsidRDefault="007D11AC" w:rsidP="007D11AC">
      <w:pPr>
        <w:spacing w:after="0" w:line="268" w:lineRule="exact"/>
        <w:jc w:val="both"/>
        <w:rPr>
          <w:rFonts w:ascii="Arial" w:hAnsi="Arial" w:cs="Arial"/>
          <w:sz w:val="21"/>
          <w:szCs w:val="21"/>
        </w:rPr>
      </w:pPr>
      <w:r w:rsidRPr="00B87F7C">
        <w:rPr>
          <w:rFonts w:ascii="Arial" w:hAnsi="Arial" w:cs="Arial"/>
          <w:sz w:val="21"/>
          <w:szCs w:val="21"/>
        </w:rPr>
        <w:t>Jasne i precyzyjne określenie zasad udziału w programie stanowi ważny punkt odniesienia, zarówno dla uczestników zajęć, jak i dla podmiotu prowadzącego zajęcia. Jest on również pierwszym krokiem w zakresie wzięcia odpowiedzialności za podejmowanie zmiany przez uczestnika programu.</w:t>
      </w:r>
      <w:r w:rsidR="00B15F84">
        <w:rPr>
          <w:rFonts w:ascii="Arial" w:hAnsi="Arial" w:cs="Arial"/>
          <w:sz w:val="21"/>
          <w:szCs w:val="21"/>
        </w:rPr>
        <w:t xml:space="preserve"> </w:t>
      </w:r>
      <w:r w:rsidRPr="00B87F7C">
        <w:rPr>
          <w:rFonts w:ascii="Arial" w:hAnsi="Arial" w:cs="Arial"/>
          <w:sz w:val="21"/>
          <w:szCs w:val="21"/>
        </w:rPr>
        <w:t>Treść kontraktu powinna uwzględniać następujące kwestie:</w:t>
      </w:r>
    </w:p>
    <w:p w14:paraId="4A9CAF68" w14:textId="77777777"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obecności na zajęciach, punktualności,</w:t>
      </w:r>
    </w:p>
    <w:p w14:paraId="78020577" w14:textId="77777777"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zasady i częstotliwości kontaktu indywidualnego (ustalanego w zależności od potrzeb),</w:t>
      </w:r>
    </w:p>
    <w:p w14:paraId="00989A86" w14:textId="77777777"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informacji na temat: czasu trwania zajęć, formuły grupy (zamknięta, otwarta),</w:t>
      </w:r>
    </w:p>
    <w:p w14:paraId="796CB68E" w14:textId="77777777"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warunków ukończenia programu i otrzymania zaświadczenia o udziale w zajęciach,</w:t>
      </w:r>
    </w:p>
    <w:p w14:paraId="5AA46869" w14:textId="65886E73"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 xml:space="preserve">zobowiązania do powstrzymywania się od agresywnych zachowań, zarówno w grupie, </w:t>
      </w:r>
      <w:r w:rsidR="00B15F84">
        <w:rPr>
          <w:rFonts w:ascii="Arial" w:hAnsi="Arial" w:cs="Arial"/>
          <w:sz w:val="21"/>
          <w:szCs w:val="21"/>
        </w:rPr>
        <w:br/>
      </w:r>
      <w:r w:rsidRPr="00B87F7C">
        <w:rPr>
          <w:rFonts w:ascii="Arial" w:hAnsi="Arial" w:cs="Arial"/>
          <w:sz w:val="21"/>
          <w:szCs w:val="21"/>
        </w:rPr>
        <w:t>jak również w relacjach z rodziną i osobami obcymi,</w:t>
      </w:r>
    </w:p>
    <w:p w14:paraId="70466F11" w14:textId="77777777"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zobowiązania do zachowania abstynencji od alkoholu i innych środków psychoaktywnych,</w:t>
      </w:r>
    </w:p>
    <w:p w14:paraId="591FC0BB" w14:textId="77777777"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 xml:space="preserve">przestrzegania zasad pracy w grupie, które są zgodne z normami współżycia społecznego </w:t>
      </w:r>
      <w:r w:rsidRPr="00B87F7C">
        <w:rPr>
          <w:rFonts w:ascii="Arial" w:hAnsi="Arial" w:cs="Arial"/>
          <w:sz w:val="21"/>
          <w:szCs w:val="21"/>
        </w:rPr>
        <w:br/>
        <w:t>i zasadami poprawnej komunikacji interpersonalnej,</w:t>
      </w:r>
    </w:p>
    <w:p w14:paraId="3231B2F5" w14:textId="053BE337"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informacji na temat poniesienia konsekwencji nieprzestrzegania kontraktu, zarówno tych wiążących się tylko z wykluczeniem z grupy, jak i tych związanych ze złożeniem zawiadomienia o powzięciu podejrzenia popełnienia przestępstwa znęcania się nad rodziną</w:t>
      </w:r>
      <w:r>
        <w:rPr>
          <w:rFonts w:ascii="Arial" w:hAnsi="Arial" w:cs="Arial"/>
          <w:sz w:val="21"/>
          <w:szCs w:val="21"/>
        </w:rPr>
        <w:t>,</w:t>
      </w:r>
      <w:r w:rsidRPr="00B87F7C">
        <w:rPr>
          <w:rFonts w:ascii="Arial" w:hAnsi="Arial" w:cs="Arial"/>
          <w:sz w:val="21"/>
          <w:szCs w:val="21"/>
        </w:rPr>
        <w:t xml:space="preserve"> jak i zawiadomienia organu kierującego daną osobę o wykluczeniu z zajęć grupy, np. Sądu, kuratora itp. co może wiązać się z kolejnymi sankcjami prawnymi, </w:t>
      </w:r>
    </w:p>
    <w:p w14:paraId="37AB1F7F" w14:textId="77777777" w:rsidR="007D11AC" w:rsidRPr="00B87F7C" w:rsidRDefault="007D11AC">
      <w:pPr>
        <w:pStyle w:val="Akapitzlist"/>
        <w:numPr>
          <w:ilvl w:val="0"/>
          <w:numId w:val="28"/>
        </w:numPr>
        <w:spacing w:line="268" w:lineRule="exact"/>
        <w:ind w:left="426"/>
        <w:contextualSpacing/>
        <w:jc w:val="both"/>
        <w:rPr>
          <w:rFonts w:ascii="Arial" w:hAnsi="Arial" w:cs="Arial"/>
          <w:sz w:val="21"/>
          <w:szCs w:val="21"/>
        </w:rPr>
      </w:pPr>
      <w:r w:rsidRPr="00B87F7C">
        <w:rPr>
          <w:rFonts w:ascii="Arial" w:hAnsi="Arial" w:cs="Arial"/>
          <w:sz w:val="21"/>
          <w:szCs w:val="21"/>
        </w:rPr>
        <w:t xml:space="preserve">informacji o kontaktowaniu się podmiotu realizującego program z innymi instytucjami </w:t>
      </w:r>
      <w:r w:rsidRPr="00B87F7C">
        <w:rPr>
          <w:rFonts w:ascii="Arial" w:hAnsi="Arial" w:cs="Arial"/>
          <w:sz w:val="21"/>
          <w:szCs w:val="21"/>
        </w:rPr>
        <w:br/>
        <w:t>np. realizującymi procedurę „Niebieskie</w:t>
      </w:r>
      <w:r w:rsidRPr="00B87F7C">
        <w:rPr>
          <w:rFonts w:ascii="Arial" w:hAnsi="Arial" w:cs="Arial"/>
          <w:strike/>
          <w:sz w:val="21"/>
          <w:szCs w:val="21"/>
        </w:rPr>
        <w:t>j</w:t>
      </w:r>
      <w:r w:rsidRPr="00B87F7C">
        <w:rPr>
          <w:rFonts w:ascii="Arial" w:hAnsi="Arial" w:cs="Arial"/>
          <w:sz w:val="21"/>
          <w:szCs w:val="21"/>
        </w:rPr>
        <w:t xml:space="preserve"> Karty” czy kierującymi osobę na zajęcia, zarówno </w:t>
      </w:r>
      <w:r w:rsidRPr="00B87F7C">
        <w:rPr>
          <w:rFonts w:ascii="Arial" w:hAnsi="Arial" w:cs="Arial"/>
          <w:sz w:val="21"/>
          <w:szCs w:val="21"/>
        </w:rPr>
        <w:br/>
        <w:t>w trakcie trwania zajęć</w:t>
      </w:r>
      <w:r>
        <w:rPr>
          <w:rFonts w:ascii="Arial" w:hAnsi="Arial" w:cs="Arial"/>
          <w:sz w:val="21"/>
          <w:szCs w:val="21"/>
        </w:rPr>
        <w:t>,</w:t>
      </w:r>
      <w:r w:rsidRPr="00B87F7C">
        <w:rPr>
          <w:rFonts w:ascii="Arial" w:hAnsi="Arial" w:cs="Arial"/>
          <w:sz w:val="21"/>
          <w:szCs w:val="21"/>
        </w:rPr>
        <w:t xml:space="preserve"> jak i po ich zakończeniu – w ramach monitoringu efektów programu.</w:t>
      </w:r>
    </w:p>
    <w:p w14:paraId="3AE41158" w14:textId="77777777" w:rsidR="007D11AC" w:rsidRPr="000B29A1" w:rsidRDefault="007D11AC" w:rsidP="00B15F84">
      <w:pPr>
        <w:spacing w:after="0" w:line="268" w:lineRule="exact"/>
        <w:ind w:left="426"/>
        <w:jc w:val="both"/>
        <w:rPr>
          <w:rFonts w:ascii="Arial" w:hAnsi="Arial" w:cs="Arial"/>
          <w:sz w:val="21"/>
          <w:szCs w:val="21"/>
          <w:highlight w:val="yellow"/>
        </w:rPr>
      </w:pPr>
    </w:p>
    <w:p w14:paraId="5A7A3E60" w14:textId="3F2910CB" w:rsidR="007D11AC" w:rsidRPr="00E0070B" w:rsidRDefault="007D11AC" w:rsidP="002843D6">
      <w:pPr>
        <w:spacing w:after="0" w:line="268" w:lineRule="exact"/>
        <w:ind w:firstLine="567"/>
        <w:jc w:val="both"/>
        <w:rPr>
          <w:rFonts w:ascii="Arial" w:hAnsi="Arial" w:cs="Arial"/>
          <w:sz w:val="21"/>
          <w:szCs w:val="21"/>
        </w:rPr>
      </w:pPr>
      <w:r w:rsidRPr="00284F21">
        <w:rPr>
          <w:rFonts w:ascii="Arial" w:hAnsi="Arial" w:cs="Arial"/>
          <w:sz w:val="21"/>
          <w:szCs w:val="21"/>
        </w:rPr>
        <w:t>Zasady uczestnictwa w programie powinny zostać przedstawione do akceptacji uczestnikom grupy. W przypadku osób, których uczestnictwo w grupie korekcyjno-edukacyjnej wynika z decyzji sądu, reguły uczestnictwa powinny przewidywać sankcje za uchylanie się od udziału w spotkaniach grupy. Jeśli osoba trafiła do programu podejmując samodzielną, dobrowolną decyzję, fakt jej udziału w</w:t>
      </w:r>
      <w:r w:rsidR="00D66B00" w:rsidRPr="00284F21">
        <w:rPr>
          <w:rFonts w:ascii="Arial" w:hAnsi="Arial" w:cs="Arial"/>
          <w:sz w:val="21"/>
          <w:szCs w:val="21"/>
        </w:rPr>
        <w:t xml:space="preserve"> </w:t>
      </w:r>
      <w:r w:rsidRPr="00E0070B">
        <w:rPr>
          <w:rFonts w:ascii="Arial" w:hAnsi="Arial" w:cs="Arial"/>
          <w:sz w:val="21"/>
          <w:szCs w:val="21"/>
        </w:rPr>
        <w:t>grupie korekcyjno-edukacyjnej nie powinien być ujawniany nikomu</w:t>
      </w:r>
      <w:r w:rsidR="00E0070B" w:rsidRPr="00E0070B">
        <w:rPr>
          <w:rFonts w:ascii="Arial" w:hAnsi="Arial" w:cs="Arial"/>
          <w:sz w:val="21"/>
          <w:szCs w:val="21"/>
        </w:rPr>
        <w:t xml:space="preserve"> bez jej zgody. </w:t>
      </w:r>
    </w:p>
    <w:p w14:paraId="0B792F5D" w14:textId="77777777" w:rsidR="007D11AC" w:rsidRPr="00AF44A7" w:rsidRDefault="007D11AC" w:rsidP="002843D6">
      <w:pPr>
        <w:spacing w:after="0" w:line="268" w:lineRule="exact"/>
        <w:ind w:firstLine="567"/>
        <w:jc w:val="both"/>
        <w:rPr>
          <w:rFonts w:ascii="Arial" w:hAnsi="Arial" w:cs="Arial"/>
          <w:bCs/>
          <w:sz w:val="21"/>
          <w:szCs w:val="21"/>
        </w:rPr>
      </w:pPr>
      <w:r w:rsidRPr="00AF44A7">
        <w:rPr>
          <w:rFonts w:ascii="Arial" w:hAnsi="Arial" w:cs="Arial"/>
          <w:sz w:val="21"/>
          <w:szCs w:val="21"/>
        </w:rPr>
        <w:t xml:space="preserve">Zgodnie z </w:t>
      </w:r>
      <w:r w:rsidRPr="00AF44A7">
        <w:rPr>
          <w:rFonts w:ascii="Arial" w:hAnsi="Arial" w:cs="Arial"/>
          <w:i/>
          <w:iCs/>
          <w:sz w:val="21"/>
          <w:szCs w:val="21"/>
        </w:rPr>
        <w:t>Zaleceniami</w:t>
      </w:r>
      <w:r w:rsidRPr="00AF44A7">
        <w:rPr>
          <w:rFonts w:ascii="Arial" w:hAnsi="Arial" w:cs="Arial"/>
          <w:sz w:val="21"/>
          <w:szCs w:val="21"/>
        </w:rPr>
        <w:t xml:space="preserve"> </w:t>
      </w:r>
      <w:r w:rsidRPr="00AF44A7">
        <w:rPr>
          <w:rFonts w:ascii="Arial" w:eastAsia="Arial" w:hAnsi="Arial" w:cs="Arial"/>
          <w:bCs/>
          <w:sz w:val="21"/>
          <w:szCs w:val="21"/>
        </w:rPr>
        <w:t xml:space="preserve">przyjmuje się, że uczestnik ukończył program korekcyjno-edukacyjny, </w:t>
      </w:r>
      <w:r w:rsidRPr="00AF44A7">
        <w:rPr>
          <w:rFonts w:ascii="Arial" w:eastAsia="Arial" w:hAnsi="Arial" w:cs="Arial"/>
          <w:bCs/>
          <w:sz w:val="21"/>
          <w:szCs w:val="21"/>
        </w:rPr>
        <w:br/>
        <w:t xml:space="preserve">w przypadku </w:t>
      </w:r>
      <w:r w:rsidRPr="00AF44A7">
        <w:rPr>
          <w:rFonts w:ascii="Arial" w:hAnsi="Arial" w:cs="Arial"/>
          <w:sz w:val="21"/>
          <w:szCs w:val="21"/>
        </w:rPr>
        <w:t xml:space="preserve">uczestnictwa w spotkaniach programu na poziomie </w:t>
      </w:r>
      <w:r w:rsidRPr="00AF44A7">
        <w:rPr>
          <w:rFonts w:ascii="Arial" w:eastAsia="Arial" w:hAnsi="Arial" w:cs="Arial"/>
          <w:bCs/>
          <w:sz w:val="21"/>
          <w:szCs w:val="21"/>
        </w:rPr>
        <w:t>co najmniej 75%</w:t>
      </w:r>
      <w:r w:rsidRPr="00AF44A7">
        <w:rPr>
          <w:rFonts w:ascii="Arial" w:hAnsi="Arial" w:cs="Arial"/>
          <w:bCs/>
          <w:sz w:val="21"/>
          <w:szCs w:val="21"/>
        </w:rPr>
        <w:t xml:space="preserve"> </w:t>
      </w:r>
      <w:r w:rsidRPr="00AF44A7">
        <w:rPr>
          <w:rFonts w:ascii="Arial" w:eastAsia="Arial" w:hAnsi="Arial" w:cs="Arial"/>
          <w:bCs/>
          <w:sz w:val="21"/>
          <w:szCs w:val="21"/>
        </w:rPr>
        <w:t xml:space="preserve">godzin zegarowych. </w:t>
      </w:r>
      <w:r w:rsidRPr="00AF44A7">
        <w:rPr>
          <w:rFonts w:ascii="Arial" w:eastAsia="Arial" w:hAnsi="Arial" w:cs="Arial"/>
          <w:bCs/>
          <w:i/>
          <w:iCs/>
          <w:sz w:val="21"/>
          <w:szCs w:val="21"/>
        </w:rPr>
        <w:t>Zalecenia</w:t>
      </w:r>
      <w:r w:rsidRPr="00AF44A7">
        <w:rPr>
          <w:rFonts w:ascii="Arial" w:eastAsia="Arial" w:hAnsi="Arial" w:cs="Arial"/>
          <w:bCs/>
          <w:sz w:val="21"/>
          <w:szCs w:val="21"/>
        </w:rPr>
        <w:t xml:space="preserve"> te podkreślają obowiązek informowania osób kończących program </w:t>
      </w:r>
      <w:r w:rsidRPr="00AF44A7">
        <w:rPr>
          <w:rFonts w:ascii="Arial" w:eastAsia="Arial" w:hAnsi="Arial" w:cs="Arial"/>
          <w:bCs/>
          <w:sz w:val="21"/>
          <w:szCs w:val="21"/>
        </w:rPr>
        <w:br/>
        <w:t>o możliwości podejmowania działań terapeutycznych.</w:t>
      </w:r>
      <w:r w:rsidRPr="00AF44A7">
        <w:rPr>
          <w:rFonts w:ascii="Arial" w:eastAsia="Arial" w:hAnsi="Arial" w:cs="Arial"/>
          <w:bCs/>
          <w:color w:val="000000"/>
          <w:sz w:val="21"/>
          <w:szCs w:val="21"/>
          <w:lang w:eastAsia="pl-PL"/>
        </w:rPr>
        <w:t xml:space="preserve"> </w:t>
      </w:r>
      <w:r w:rsidRPr="00AF44A7">
        <w:rPr>
          <w:rFonts w:ascii="Arial" w:eastAsia="Arial" w:hAnsi="Arial" w:cs="Arial"/>
          <w:color w:val="000000"/>
          <w:sz w:val="21"/>
          <w:szCs w:val="21"/>
          <w:lang w:eastAsia="pl-PL"/>
        </w:rPr>
        <w:t xml:space="preserve">Osobom, które zgłosiły się do programu korekcyjno-edukacyjnego, powiat wydaje zaświadczenia o zgłoszeniu się do uczestnictwa, </w:t>
      </w:r>
      <w:r w:rsidRPr="00AF44A7">
        <w:rPr>
          <w:rFonts w:ascii="Arial" w:eastAsia="Arial" w:hAnsi="Arial" w:cs="Arial"/>
          <w:color w:val="000000"/>
          <w:sz w:val="21"/>
          <w:szCs w:val="21"/>
          <w:lang w:eastAsia="pl-PL"/>
        </w:rPr>
        <w:br/>
        <w:t xml:space="preserve">o których mowa w art. 4 ust. 6 pkt 2 ustawy o przeciwdziałaniu przemocy domowej. Zaświadczenie podpisuje starosta/prezydent miasta </w:t>
      </w:r>
      <w:r w:rsidRPr="00AF44A7">
        <w:rPr>
          <w:rFonts w:ascii="Arial" w:eastAsia="Arial" w:hAnsi="Arial" w:cs="Arial"/>
          <w:sz w:val="21"/>
          <w:szCs w:val="21"/>
          <w:lang w:eastAsia="pl-PL"/>
        </w:rPr>
        <w:t>na prawach powiatu</w:t>
      </w:r>
      <w:r w:rsidRPr="00AF44A7">
        <w:rPr>
          <w:rFonts w:ascii="Arial" w:eastAsia="Arial" w:hAnsi="Arial" w:cs="Arial"/>
          <w:color w:val="000000"/>
          <w:sz w:val="21"/>
          <w:szCs w:val="21"/>
          <w:lang w:eastAsia="pl-PL"/>
        </w:rPr>
        <w:t>, bądź osoba przez niego upoważniona,</w:t>
      </w:r>
    </w:p>
    <w:p w14:paraId="431AAA1F" w14:textId="77777777" w:rsidR="007D11AC" w:rsidRPr="000B29A1" w:rsidRDefault="007D11AC" w:rsidP="007D11AC">
      <w:pPr>
        <w:pStyle w:val="Akapitzlist"/>
        <w:spacing w:line="268" w:lineRule="exact"/>
        <w:jc w:val="both"/>
        <w:rPr>
          <w:rFonts w:ascii="Arial" w:hAnsi="Arial" w:cs="Arial"/>
          <w:sz w:val="21"/>
          <w:szCs w:val="21"/>
          <w:highlight w:val="yellow"/>
        </w:rPr>
      </w:pPr>
    </w:p>
    <w:p w14:paraId="70FD4EF6" w14:textId="6BA48625" w:rsidR="007D11AC" w:rsidRPr="00285204" w:rsidRDefault="001425EF">
      <w:pPr>
        <w:pStyle w:val="Nagwek3"/>
        <w:numPr>
          <w:ilvl w:val="0"/>
          <w:numId w:val="33"/>
        </w:numPr>
        <w:ind w:left="709"/>
        <w:rPr>
          <w:rFonts w:ascii="Arial" w:eastAsiaTheme="minorHAnsi" w:hAnsi="Arial" w:cs="Arial"/>
          <w:b w:val="0"/>
          <w:bCs w:val="0"/>
          <w:color w:val="2E74B5" w:themeColor="accent5" w:themeShade="BF"/>
          <w:sz w:val="21"/>
          <w:szCs w:val="21"/>
        </w:rPr>
      </w:pPr>
      <w:r w:rsidRPr="00285204">
        <w:rPr>
          <w:rFonts w:ascii="Arial" w:eastAsiaTheme="minorHAnsi" w:hAnsi="Arial" w:cs="Arial"/>
          <w:b w:val="0"/>
          <w:bCs w:val="0"/>
          <w:color w:val="2E74B5" w:themeColor="accent5" w:themeShade="BF"/>
          <w:sz w:val="21"/>
          <w:szCs w:val="21"/>
        </w:rPr>
        <w:t xml:space="preserve"> </w:t>
      </w:r>
      <w:bookmarkStart w:id="4256" w:name="_Toc223090121"/>
      <w:r w:rsidR="007D11AC" w:rsidRPr="00285204">
        <w:rPr>
          <w:rFonts w:ascii="Arial" w:eastAsiaTheme="minorHAnsi" w:hAnsi="Arial" w:cs="Arial"/>
          <w:b w:val="0"/>
          <w:bCs w:val="0"/>
          <w:color w:val="2E74B5" w:themeColor="accent5" w:themeShade="BF"/>
          <w:sz w:val="21"/>
          <w:szCs w:val="21"/>
        </w:rPr>
        <w:t>Miejsce realizacji programu.</w:t>
      </w:r>
      <w:bookmarkEnd w:id="4256"/>
    </w:p>
    <w:p w14:paraId="40CB1C31" w14:textId="77777777" w:rsidR="007D11AC" w:rsidRPr="00AF44A7" w:rsidRDefault="007D11AC" w:rsidP="007D11AC">
      <w:pPr>
        <w:pStyle w:val="Akapitzlist"/>
        <w:spacing w:line="268" w:lineRule="exact"/>
        <w:jc w:val="both"/>
        <w:rPr>
          <w:rFonts w:ascii="Arial" w:hAnsi="Arial" w:cs="Arial"/>
          <w:b/>
          <w:bCs/>
          <w:sz w:val="21"/>
          <w:szCs w:val="21"/>
        </w:rPr>
      </w:pPr>
    </w:p>
    <w:p w14:paraId="4B056223" w14:textId="77777777" w:rsidR="007D11AC" w:rsidRPr="00AF44A7" w:rsidRDefault="007D11AC" w:rsidP="002843D6">
      <w:pPr>
        <w:spacing w:after="0" w:line="268" w:lineRule="exact"/>
        <w:ind w:firstLine="567"/>
        <w:jc w:val="both"/>
        <w:rPr>
          <w:rFonts w:ascii="Arial" w:hAnsi="Arial" w:cs="Arial"/>
          <w:sz w:val="21"/>
          <w:szCs w:val="21"/>
        </w:rPr>
      </w:pPr>
      <w:r w:rsidRPr="00AF44A7">
        <w:rPr>
          <w:rFonts w:ascii="Arial" w:hAnsi="Arial" w:cs="Arial"/>
          <w:sz w:val="21"/>
          <w:szCs w:val="21"/>
        </w:rPr>
        <w:t xml:space="preserve">Programy korekcyjno-edukacyjne realizowane są w warunkach wolnościowych czyli </w:t>
      </w:r>
      <w:r w:rsidRPr="00AF44A7">
        <w:rPr>
          <w:rFonts w:ascii="Arial" w:hAnsi="Arial" w:cs="Arial"/>
          <w:sz w:val="21"/>
          <w:szCs w:val="21"/>
        </w:rPr>
        <w:br/>
        <w:t xml:space="preserve">w instytucjach pomocy i integracji społecznej szczebla gminnego i powiatowego, w placówkach terapii uzależnień, w podmiotach, którym powiat zleca realizację zadania, pełniąc nadzór nad jego realizacją. Programy te mogą też być realizowane w jednostkach penitencjarnych: zakładach karnych i aresztach. </w:t>
      </w:r>
    </w:p>
    <w:p w14:paraId="2892A67E" w14:textId="77777777" w:rsidR="007D11AC" w:rsidRPr="00AF44A7" w:rsidRDefault="007D11AC" w:rsidP="002843D6">
      <w:pPr>
        <w:spacing w:after="0" w:line="268" w:lineRule="exact"/>
        <w:ind w:firstLine="567"/>
        <w:jc w:val="both"/>
        <w:rPr>
          <w:rFonts w:ascii="Arial" w:hAnsi="Arial" w:cs="Arial"/>
          <w:sz w:val="21"/>
          <w:szCs w:val="21"/>
        </w:rPr>
      </w:pPr>
      <w:r w:rsidRPr="00AF44A7">
        <w:rPr>
          <w:rFonts w:ascii="Arial" w:hAnsi="Arial" w:cs="Arial"/>
          <w:sz w:val="21"/>
          <w:szCs w:val="21"/>
        </w:rPr>
        <w:t>Programy korekcyjno-edukacyjne powinny być realizowane w warunkach umożliwiających pracę grupową i indywidualną oraz wykorzystanie narzędzi i metod pracy z grupą, w tym metod aktywnych: przestronna sala, krzesła, telewizor lub komputer, tablica typu flipchart itp.</w:t>
      </w:r>
    </w:p>
    <w:p w14:paraId="1D09F815" w14:textId="77777777" w:rsidR="007D11AC" w:rsidRPr="00AF44A7" w:rsidRDefault="007D11AC" w:rsidP="002843D6">
      <w:pPr>
        <w:spacing w:after="0" w:line="268" w:lineRule="exact"/>
        <w:ind w:firstLine="567"/>
        <w:jc w:val="both"/>
        <w:rPr>
          <w:rFonts w:ascii="Arial" w:hAnsi="Arial" w:cs="Arial"/>
          <w:sz w:val="21"/>
          <w:szCs w:val="21"/>
        </w:rPr>
      </w:pPr>
      <w:r w:rsidRPr="00AF44A7">
        <w:rPr>
          <w:rFonts w:ascii="Arial" w:hAnsi="Arial" w:cs="Arial"/>
          <w:sz w:val="21"/>
          <w:szCs w:val="21"/>
        </w:rPr>
        <w:t xml:space="preserve">Ze względu na ochronę osób doznających przemocy zaleca się, aby zajęcia programów korekcyjno-edukacyjnych nie były realizowane w miejscach, w których udziela się pomocy osobom, które przemocy doznają. Kwestia bezpieczeństwa osób doznających przemocy jest podstawowym priorytetem w przeciwdziałaniu przemocy domowej. </w:t>
      </w:r>
    </w:p>
    <w:p w14:paraId="227EFBF9" w14:textId="77777777" w:rsidR="007D11AC" w:rsidRPr="00AF44A7" w:rsidRDefault="007D11AC" w:rsidP="002843D6">
      <w:pPr>
        <w:spacing w:after="0" w:line="268" w:lineRule="exact"/>
        <w:ind w:firstLine="567"/>
        <w:jc w:val="both"/>
        <w:rPr>
          <w:rFonts w:ascii="Arial" w:hAnsi="Arial" w:cs="Arial"/>
          <w:sz w:val="21"/>
          <w:szCs w:val="21"/>
        </w:rPr>
      </w:pPr>
      <w:r w:rsidRPr="00AF44A7">
        <w:rPr>
          <w:rFonts w:ascii="Arial" w:hAnsi="Arial" w:cs="Arial"/>
          <w:sz w:val="21"/>
          <w:szCs w:val="21"/>
        </w:rPr>
        <w:t>W przypadku realizacji programów w miejscach, w których udziela się pomocy i wsparcia osobom doznającym przemocy domowej, należy szczególnie zadbać o ich bezpieczeństwo.</w:t>
      </w:r>
    </w:p>
    <w:p w14:paraId="7C9537BA" w14:textId="77777777" w:rsidR="007D11AC" w:rsidRPr="00AF44A7" w:rsidRDefault="007D11AC" w:rsidP="007D11AC">
      <w:pPr>
        <w:spacing w:after="0" w:line="268" w:lineRule="exact"/>
        <w:jc w:val="both"/>
        <w:rPr>
          <w:rFonts w:ascii="Arial" w:hAnsi="Arial" w:cs="Arial"/>
          <w:sz w:val="21"/>
          <w:szCs w:val="21"/>
        </w:rPr>
      </w:pPr>
      <w:r w:rsidRPr="00AF44A7">
        <w:rPr>
          <w:rFonts w:ascii="Arial" w:hAnsi="Arial" w:cs="Arial"/>
          <w:sz w:val="21"/>
          <w:szCs w:val="21"/>
        </w:rPr>
        <w:t xml:space="preserve">Zgodnie z </w:t>
      </w:r>
      <w:r w:rsidRPr="00AF44A7">
        <w:rPr>
          <w:rFonts w:ascii="Arial" w:hAnsi="Arial" w:cs="Arial"/>
          <w:i/>
          <w:iCs/>
          <w:sz w:val="21"/>
          <w:szCs w:val="21"/>
        </w:rPr>
        <w:t>Zaleceniami</w:t>
      </w:r>
      <w:r w:rsidRPr="00AF44A7">
        <w:rPr>
          <w:rFonts w:ascii="Arial" w:hAnsi="Arial" w:cs="Arial"/>
          <w:sz w:val="21"/>
          <w:szCs w:val="21"/>
        </w:rPr>
        <w:t xml:space="preserve"> </w:t>
      </w:r>
      <w:r w:rsidRPr="00AF44A7">
        <w:rPr>
          <w:rFonts w:ascii="Arial" w:eastAsia="Arial" w:hAnsi="Arial" w:cs="Arial"/>
          <w:bCs/>
          <w:sz w:val="21"/>
          <w:szCs w:val="21"/>
        </w:rPr>
        <w:t xml:space="preserve">nie dopuszcza się realizacji programów korekcyjno-edukacyjnych </w:t>
      </w:r>
      <w:r>
        <w:rPr>
          <w:rFonts w:ascii="Arial" w:eastAsia="Arial" w:hAnsi="Arial" w:cs="Arial"/>
          <w:bCs/>
          <w:sz w:val="21"/>
          <w:szCs w:val="21"/>
        </w:rPr>
        <w:br/>
      </w:r>
      <w:r w:rsidRPr="00AF44A7">
        <w:rPr>
          <w:rFonts w:ascii="Arial" w:eastAsia="Arial" w:hAnsi="Arial" w:cs="Arial"/>
          <w:bCs/>
          <w:sz w:val="21"/>
          <w:szCs w:val="21"/>
        </w:rPr>
        <w:t>w miejscach zapewniających całodobowe schronienie osobom doznającym przemocy.</w:t>
      </w:r>
    </w:p>
    <w:p w14:paraId="0387C439" w14:textId="77777777" w:rsidR="007D11AC" w:rsidRPr="000B29A1" w:rsidRDefault="007D11AC" w:rsidP="007D11AC">
      <w:pPr>
        <w:spacing w:after="0" w:line="268" w:lineRule="exact"/>
        <w:jc w:val="both"/>
        <w:rPr>
          <w:rFonts w:ascii="Arial" w:hAnsi="Arial" w:cs="Arial"/>
          <w:sz w:val="21"/>
          <w:szCs w:val="21"/>
          <w:highlight w:val="yellow"/>
        </w:rPr>
      </w:pPr>
    </w:p>
    <w:p w14:paraId="0A7F76AF" w14:textId="1D89CF71" w:rsidR="007D11AC" w:rsidRPr="00285204" w:rsidRDefault="001425EF">
      <w:pPr>
        <w:pStyle w:val="Nagwek3"/>
        <w:numPr>
          <w:ilvl w:val="0"/>
          <w:numId w:val="33"/>
        </w:numPr>
        <w:ind w:left="709"/>
        <w:rPr>
          <w:rFonts w:ascii="Arial" w:eastAsiaTheme="minorHAnsi" w:hAnsi="Arial" w:cs="Arial"/>
          <w:b w:val="0"/>
          <w:bCs w:val="0"/>
          <w:color w:val="2E74B5" w:themeColor="accent5" w:themeShade="BF"/>
          <w:sz w:val="21"/>
          <w:szCs w:val="21"/>
        </w:rPr>
      </w:pPr>
      <w:r w:rsidRPr="00285204">
        <w:rPr>
          <w:rFonts w:ascii="Arial" w:eastAsiaTheme="minorHAnsi" w:hAnsi="Arial" w:cs="Arial"/>
          <w:b w:val="0"/>
          <w:bCs w:val="0"/>
          <w:color w:val="2E74B5" w:themeColor="accent5" w:themeShade="BF"/>
          <w:sz w:val="21"/>
          <w:szCs w:val="21"/>
        </w:rPr>
        <w:t xml:space="preserve"> </w:t>
      </w:r>
      <w:bookmarkStart w:id="4257" w:name="_Toc223090122"/>
      <w:r w:rsidR="007D11AC" w:rsidRPr="00285204">
        <w:rPr>
          <w:rFonts w:ascii="Arial" w:eastAsiaTheme="minorHAnsi" w:hAnsi="Arial" w:cs="Arial"/>
          <w:b w:val="0"/>
          <w:bCs w:val="0"/>
          <w:color w:val="2E74B5" w:themeColor="accent5" w:themeShade="BF"/>
          <w:sz w:val="21"/>
          <w:szCs w:val="21"/>
        </w:rPr>
        <w:t>Modele pracy w realizacji programów korekcyjno-edukacyjnych.</w:t>
      </w:r>
      <w:bookmarkEnd w:id="4257"/>
    </w:p>
    <w:p w14:paraId="56F8BEFC" w14:textId="77777777" w:rsidR="007D11AC" w:rsidRPr="000B29A1" w:rsidRDefault="007D11AC" w:rsidP="007D11AC">
      <w:pPr>
        <w:pStyle w:val="Akapitzlist"/>
        <w:spacing w:line="268" w:lineRule="exact"/>
        <w:ind w:left="360"/>
        <w:jc w:val="both"/>
        <w:rPr>
          <w:rFonts w:ascii="Arial" w:hAnsi="Arial" w:cs="Arial"/>
          <w:b/>
          <w:bCs/>
          <w:sz w:val="21"/>
          <w:szCs w:val="21"/>
          <w:highlight w:val="yellow"/>
        </w:rPr>
      </w:pPr>
    </w:p>
    <w:p w14:paraId="4C63EA35" w14:textId="459532CF" w:rsidR="007D11AC" w:rsidRPr="00AF44A7" w:rsidRDefault="007D11AC" w:rsidP="00EE087E">
      <w:pPr>
        <w:spacing w:after="0" w:line="268" w:lineRule="exact"/>
        <w:ind w:left="-5" w:firstLine="572"/>
        <w:jc w:val="both"/>
        <w:rPr>
          <w:rFonts w:ascii="Arial" w:hAnsi="Arial" w:cs="Arial"/>
          <w:sz w:val="21"/>
          <w:szCs w:val="21"/>
        </w:rPr>
      </w:pPr>
      <w:r w:rsidRPr="00AF44A7">
        <w:rPr>
          <w:rFonts w:ascii="Arial" w:hAnsi="Arial" w:cs="Arial"/>
          <w:sz w:val="21"/>
          <w:szCs w:val="21"/>
        </w:rPr>
        <w:t xml:space="preserve">Oddziaływania korekcyjno-edukacyjne wobec osób stosujących przemoc domową realizowane są w różnych podejściach teoretycznych, z wykorzystaniem specyficznych dla tych podejść metod i narzędzi pracy. Powinny one być dostosowane indywidualnie do konkretnych osób zgłoszonych do udziału w programie. Wyróżnia się 4 podstawowe modele programów korekcyjno-edukacyjnych: </w:t>
      </w:r>
    </w:p>
    <w:p w14:paraId="301CDCE7" w14:textId="77777777" w:rsidR="007D11AC" w:rsidRPr="00AF44A7" w:rsidRDefault="007D11AC">
      <w:pPr>
        <w:pStyle w:val="Akapitzlist"/>
        <w:numPr>
          <w:ilvl w:val="0"/>
          <w:numId w:val="24"/>
        </w:numPr>
        <w:spacing w:after="240" w:line="268" w:lineRule="exact"/>
        <w:ind w:left="426" w:hanging="426"/>
        <w:contextualSpacing/>
        <w:jc w:val="both"/>
        <w:rPr>
          <w:rFonts w:ascii="Arial" w:hAnsi="Arial" w:cs="Arial"/>
          <w:sz w:val="21"/>
          <w:szCs w:val="21"/>
        </w:rPr>
      </w:pPr>
      <w:r w:rsidRPr="00AF44A7">
        <w:rPr>
          <w:rFonts w:ascii="Arial" w:hAnsi="Arial" w:cs="Arial"/>
          <w:sz w:val="21"/>
          <w:szCs w:val="21"/>
        </w:rPr>
        <w:t xml:space="preserve">Model społeczno-kulturowy – którego działania kierowane są głównie do mężczyzn i skupiają się na zmianie ich systemu przekonań dotyczących ról w związku oraz stereotypów podtrzymujących </w:t>
      </w:r>
      <w:proofErr w:type="spellStart"/>
      <w:r w:rsidRPr="00AF44A7">
        <w:rPr>
          <w:rFonts w:ascii="Arial" w:hAnsi="Arial" w:cs="Arial"/>
          <w:sz w:val="21"/>
          <w:szCs w:val="21"/>
        </w:rPr>
        <w:t>submisyjną</w:t>
      </w:r>
      <w:proofErr w:type="spellEnd"/>
      <w:r w:rsidRPr="00AF44A7">
        <w:rPr>
          <w:rFonts w:ascii="Arial" w:hAnsi="Arial" w:cs="Arial"/>
          <w:sz w:val="21"/>
          <w:szCs w:val="21"/>
        </w:rPr>
        <w:t xml:space="preserve"> rolę kobiety i dominującą pozycję mężczyzn w związkach. Model ten koncentruje się na budowaniu bliskich relacji w oparciu o porozumienie i szacunek dla innych a nie o władzę i podporządkowanie. Praca w tym modelu buduje przekonania przyjazne ludziom i relacje oparte na zaufaniu a nie kontroli. </w:t>
      </w:r>
    </w:p>
    <w:p w14:paraId="40CD93A6" w14:textId="77777777" w:rsidR="007D11AC" w:rsidRPr="00AF44A7" w:rsidRDefault="007D11AC">
      <w:pPr>
        <w:pStyle w:val="Akapitzlist"/>
        <w:numPr>
          <w:ilvl w:val="0"/>
          <w:numId w:val="24"/>
        </w:numPr>
        <w:spacing w:after="240" w:line="268" w:lineRule="exact"/>
        <w:ind w:left="426" w:hanging="426"/>
        <w:contextualSpacing/>
        <w:jc w:val="both"/>
        <w:rPr>
          <w:rFonts w:ascii="Arial" w:hAnsi="Arial" w:cs="Arial"/>
          <w:sz w:val="21"/>
          <w:szCs w:val="21"/>
        </w:rPr>
      </w:pPr>
      <w:r w:rsidRPr="00AF44A7">
        <w:rPr>
          <w:rFonts w:ascii="Arial" w:hAnsi="Arial" w:cs="Arial"/>
          <w:sz w:val="21"/>
          <w:szCs w:val="21"/>
        </w:rPr>
        <w:t>Model systemu rodzinnego – identyfikuje przemoc jako element zaburzonego funkcjonowania rodziny. Wyjaśnia on istotę, cechy i zasady dysfunkcjonalnego systemu rodzinnego, style komunikacji i walki o władzę w tym systemie. Oddziaływania w ramach tego modelu polegają na rozwijaniu umiejętności pozytywnego komunikowania się, poradnictwie rodzinnym oraz wzmacnianiu i edukowaniu wszystkich członków rodziny.</w:t>
      </w:r>
    </w:p>
    <w:p w14:paraId="63EDEA26" w14:textId="3D91FAC1" w:rsidR="007D11AC" w:rsidRPr="00AF44A7" w:rsidRDefault="007D11AC">
      <w:pPr>
        <w:pStyle w:val="Akapitzlist"/>
        <w:numPr>
          <w:ilvl w:val="0"/>
          <w:numId w:val="24"/>
        </w:numPr>
        <w:spacing w:after="240" w:line="268" w:lineRule="exact"/>
        <w:ind w:left="426" w:hanging="426"/>
        <w:contextualSpacing/>
        <w:jc w:val="both"/>
        <w:rPr>
          <w:rFonts w:ascii="Arial" w:hAnsi="Arial" w:cs="Arial"/>
          <w:sz w:val="21"/>
          <w:szCs w:val="21"/>
        </w:rPr>
      </w:pPr>
      <w:r w:rsidRPr="00AF44A7">
        <w:rPr>
          <w:rFonts w:ascii="Arial" w:hAnsi="Arial" w:cs="Arial"/>
          <w:sz w:val="21"/>
          <w:szCs w:val="21"/>
        </w:rPr>
        <w:t>Model podejścia skoncentrowanego na rozwiązaniach</w:t>
      </w:r>
      <w:r>
        <w:rPr>
          <w:rFonts w:ascii="Arial" w:hAnsi="Arial" w:cs="Arial"/>
          <w:sz w:val="21"/>
          <w:szCs w:val="21"/>
        </w:rPr>
        <w:t xml:space="preserve"> –</w:t>
      </w:r>
      <w:r w:rsidRPr="00AF44A7">
        <w:rPr>
          <w:rFonts w:ascii="Arial" w:hAnsi="Arial" w:cs="Arial"/>
          <w:sz w:val="21"/>
          <w:szCs w:val="21"/>
        </w:rPr>
        <w:t xml:space="preserve"> w ramach którego realizatorzy programu nie koncentrują się na poszukiwaniu przyczyn </w:t>
      </w:r>
      <w:proofErr w:type="spellStart"/>
      <w:r w:rsidRPr="00AF44A7">
        <w:rPr>
          <w:rFonts w:ascii="Arial" w:hAnsi="Arial" w:cs="Arial"/>
          <w:sz w:val="21"/>
          <w:szCs w:val="21"/>
        </w:rPr>
        <w:t>zachowań</w:t>
      </w:r>
      <w:proofErr w:type="spellEnd"/>
      <w:r w:rsidRPr="00AF44A7">
        <w:rPr>
          <w:rFonts w:ascii="Arial" w:hAnsi="Arial" w:cs="Arial"/>
          <w:sz w:val="21"/>
          <w:szCs w:val="21"/>
        </w:rPr>
        <w:t xml:space="preserve"> </w:t>
      </w:r>
      <w:proofErr w:type="spellStart"/>
      <w:r w:rsidRPr="00AF44A7">
        <w:rPr>
          <w:rFonts w:ascii="Arial" w:hAnsi="Arial" w:cs="Arial"/>
          <w:sz w:val="21"/>
          <w:szCs w:val="21"/>
        </w:rPr>
        <w:t>przemocowych</w:t>
      </w:r>
      <w:proofErr w:type="spellEnd"/>
      <w:r w:rsidRPr="00AF44A7">
        <w:rPr>
          <w:rFonts w:ascii="Arial" w:hAnsi="Arial" w:cs="Arial"/>
          <w:sz w:val="21"/>
          <w:szCs w:val="21"/>
        </w:rPr>
        <w:t xml:space="preserve">, a raczej poszukują konkretnych rozwiązań i sposobów zachowań alternatywnych do przemocy. Centralnym założeniem jest to, że zachowanie oparte na przemocy nie jest celem samym </w:t>
      </w:r>
      <w:r w:rsidRPr="00AF44A7">
        <w:rPr>
          <w:rFonts w:ascii="Arial" w:hAnsi="Arial" w:cs="Arial"/>
          <w:sz w:val="21"/>
          <w:szCs w:val="21"/>
        </w:rPr>
        <w:br/>
        <w:t>w sobie</w:t>
      </w:r>
      <w:r>
        <w:rPr>
          <w:rFonts w:ascii="Arial" w:hAnsi="Arial" w:cs="Arial"/>
          <w:sz w:val="21"/>
          <w:szCs w:val="21"/>
        </w:rPr>
        <w:t>,</w:t>
      </w:r>
      <w:r w:rsidRPr="00AF44A7">
        <w:rPr>
          <w:rFonts w:ascii="Arial" w:hAnsi="Arial" w:cs="Arial"/>
          <w:sz w:val="21"/>
          <w:szCs w:val="21"/>
        </w:rPr>
        <w:t xml:space="preserve"> ale jest sposobem na realizację przez człowieka określonych, ważnych dla siebie celów. Podejście to akcentuje uczenie się umiejętności i wzmacnianie zasobów, które pozwolą realizować owe cele w sposób społecznie akceptowany. Model ten wykorzystuje techniki określania celu, skalowania, wzmacniania zasobów i określania kroków, które przybliżają </w:t>
      </w:r>
      <w:r w:rsidR="00E647E7">
        <w:rPr>
          <w:rFonts w:ascii="Arial" w:hAnsi="Arial" w:cs="Arial"/>
          <w:sz w:val="21"/>
          <w:szCs w:val="21"/>
        </w:rPr>
        <w:br/>
      </w:r>
      <w:r w:rsidRPr="00AF44A7">
        <w:rPr>
          <w:rFonts w:ascii="Arial" w:hAnsi="Arial" w:cs="Arial"/>
          <w:sz w:val="21"/>
          <w:szCs w:val="21"/>
        </w:rPr>
        <w:t>do osiągnięcia zdefiniowanych celów.</w:t>
      </w:r>
    </w:p>
    <w:p w14:paraId="64D8F02E" w14:textId="77777777" w:rsidR="007D11AC" w:rsidRPr="00AF44A7" w:rsidRDefault="007D11AC">
      <w:pPr>
        <w:pStyle w:val="Akapitzlist"/>
        <w:numPr>
          <w:ilvl w:val="0"/>
          <w:numId w:val="24"/>
        </w:numPr>
        <w:spacing w:line="268" w:lineRule="exact"/>
        <w:ind w:left="426" w:hanging="426"/>
        <w:contextualSpacing/>
        <w:jc w:val="both"/>
        <w:rPr>
          <w:rFonts w:ascii="Arial" w:hAnsi="Arial" w:cs="Arial"/>
          <w:sz w:val="21"/>
          <w:szCs w:val="21"/>
        </w:rPr>
      </w:pPr>
      <w:r w:rsidRPr="00AF44A7">
        <w:rPr>
          <w:rFonts w:ascii="Arial" w:hAnsi="Arial" w:cs="Arial"/>
          <w:sz w:val="21"/>
          <w:szCs w:val="21"/>
        </w:rPr>
        <w:t>Model integracyjny</w:t>
      </w:r>
      <w:r>
        <w:rPr>
          <w:rFonts w:ascii="Arial" w:hAnsi="Arial" w:cs="Arial"/>
          <w:sz w:val="21"/>
          <w:szCs w:val="21"/>
        </w:rPr>
        <w:t xml:space="preserve"> –</w:t>
      </w:r>
      <w:r w:rsidRPr="00AF44A7">
        <w:rPr>
          <w:rFonts w:ascii="Arial" w:hAnsi="Arial" w:cs="Arial"/>
          <w:sz w:val="21"/>
          <w:szCs w:val="21"/>
        </w:rPr>
        <w:t xml:space="preserve"> łączy elementy trzech wyżej wymienionych modeli. Zawiera treści edukacyjne dotyczące: kulturowych uwarunkowań przemocy, praw człowieka, równości płci. Praca w tym modelu podkreśla konieczność brania odpowiedzialności za swoje zachowanie, wzmacnia pozytywną komunikację interpersonalną, wspiera odkrywanie psychologicznych przyczyn skłonności do stosowania przemocy uczy innego sposobu realizacji swoich osobistych celów w relacjach z innymi. </w:t>
      </w:r>
    </w:p>
    <w:p w14:paraId="7182EF26" w14:textId="77777777" w:rsidR="007D11AC" w:rsidRPr="000B29A1" w:rsidRDefault="007D11AC" w:rsidP="007D11AC">
      <w:pPr>
        <w:spacing w:after="0" w:line="268" w:lineRule="exact"/>
        <w:jc w:val="both"/>
        <w:rPr>
          <w:rFonts w:ascii="Arial" w:hAnsi="Arial" w:cs="Arial"/>
          <w:sz w:val="21"/>
          <w:szCs w:val="21"/>
          <w:highlight w:val="yellow"/>
        </w:rPr>
      </w:pPr>
    </w:p>
    <w:p w14:paraId="471D67DC" w14:textId="77777777" w:rsidR="007D11AC" w:rsidRPr="00285204" w:rsidRDefault="007D11AC">
      <w:pPr>
        <w:pStyle w:val="Nagwek3"/>
        <w:numPr>
          <w:ilvl w:val="0"/>
          <w:numId w:val="33"/>
        </w:numPr>
        <w:ind w:left="709"/>
        <w:rPr>
          <w:rFonts w:ascii="Arial" w:eastAsiaTheme="minorHAnsi" w:hAnsi="Arial" w:cs="Arial"/>
          <w:b w:val="0"/>
          <w:bCs w:val="0"/>
          <w:color w:val="2E74B5" w:themeColor="accent5" w:themeShade="BF"/>
          <w:sz w:val="21"/>
          <w:szCs w:val="21"/>
        </w:rPr>
      </w:pPr>
      <w:bookmarkStart w:id="4258" w:name="_Toc223090123"/>
      <w:r w:rsidRPr="00285204">
        <w:rPr>
          <w:rFonts w:ascii="Arial" w:eastAsiaTheme="minorHAnsi" w:hAnsi="Arial" w:cs="Arial"/>
          <w:b w:val="0"/>
          <w:bCs w:val="0"/>
          <w:color w:val="2E74B5" w:themeColor="accent5" w:themeShade="BF"/>
          <w:sz w:val="21"/>
          <w:szCs w:val="21"/>
        </w:rPr>
        <w:t>Treści merytoryczne programu</w:t>
      </w:r>
      <w:bookmarkEnd w:id="4258"/>
    </w:p>
    <w:p w14:paraId="4E2641DB" w14:textId="77777777" w:rsidR="007D11AC" w:rsidRPr="008E3AF8" w:rsidRDefault="007D11AC" w:rsidP="007D11AC">
      <w:pPr>
        <w:pStyle w:val="Akapitzlist"/>
        <w:spacing w:line="268" w:lineRule="exact"/>
        <w:ind w:left="360"/>
        <w:jc w:val="both"/>
        <w:rPr>
          <w:rFonts w:ascii="Arial" w:hAnsi="Arial" w:cs="Arial"/>
          <w:sz w:val="21"/>
          <w:szCs w:val="21"/>
        </w:rPr>
      </w:pPr>
    </w:p>
    <w:p w14:paraId="2CB94DB8" w14:textId="77777777" w:rsidR="007D11AC" w:rsidRPr="008E3AF8" w:rsidRDefault="007D11AC" w:rsidP="002843D6">
      <w:pPr>
        <w:spacing w:after="0" w:line="268" w:lineRule="exact"/>
        <w:ind w:firstLine="567"/>
        <w:jc w:val="both"/>
        <w:rPr>
          <w:rFonts w:ascii="Arial" w:eastAsia="Arial" w:hAnsi="Arial" w:cs="Arial"/>
          <w:bCs/>
          <w:sz w:val="21"/>
          <w:szCs w:val="21"/>
        </w:rPr>
      </w:pPr>
      <w:r w:rsidRPr="008E3AF8">
        <w:rPr>
          <w:rFonts w:ascii="Arial" w:hAnsi="Arial" w:cs="Arial"/>
          <w:sz w:val="21"/>
          <w:szCs w:val="21"/>
        </w:rPr>
        <w:t xml:space="preserve">Bez względu na model i podejście, w jakim realizowany jest program korekcyjno-edukacyjny, zgodnie z wytycznymi Rządowego Programu Przeciwdziałania Przemocy Domowej oraz </w:t>
      </w:r>
      <w:r w:rsidRPr="008E3AF8">
        <w:rPr>
          <w:rFonts w:ascii="Arial" w:hAnsi="Arial" w:cs="Arial"/>
          <w:i/>
          <w:iCs/>
          <w:sz w:val="21"/>
          <w:szCs w:val="21"/>
        </w:rPr>
        <w:t xml:space="preserve">Zalecaniami </w:t>
      </w:r>
      <w:r w:rsidRPr="008E3AF8">
        <w:rPr>
          <w:rFonts w:ascii="Arial" w:eastAsia="Arial" w:hAnsi="Arial" w:cs="Arial"/>
          <w:bCs/>
          <w:sz w:val="21"/>
          <w:szCs w:val="21"/>
        </w:rPr>
        <w:t>niezbędne jest aby zawierały one wymienione poniżej treści merytoryczne.</w:t>
      </w:r>
    </w:p>
    <w:p w14:paraId="3AF936ED" w14:textId="77777777" w:rsidR="00EE087E" w:rsidRDefault="007D11AC">
      <w:pPr>
        <w:pStyle w:val="Akapitzlist"/>
        <w:numPr>
          <w:ilvl w:val="0"/>
          <w:numId w:val="44"/>
        </w:numPr>
        <w:tabs>
          <w:tab w:val="left" w:pos="426"/>
        </w:tabs>
        <w:spacing w:line="268" w:lineRule="exact"/>
        <w:ind w:left="426" w:right="4"/>
        <w:contextualSpacing/>
        <w:jc w:val="both"/>
        <w:rPr>
          <w:rFonts w:ascii="Arial" w:eastAsia="Arial" w:hAnsi="Arial" w:cs="Arial"/>
          <w:color w:val="000000"/>
          <w:sz w:val="21"/>
          <w:szCs w:val="21"/>
        </w:rPr>
      </w:pPr>
      <w:r w:rsidRPr="00EE087E">
        <w:rPr>
          <w:rFonts w:ascii="Arial" w:eastAsia="Arial" w:hAnsi="Arial" w:cs="Arial"/>
          <w:bCs/>
          <w:color w:val="000000"/>
          <w:sz w:val="21"/>
          <w:szCs w:val="21"/>
        </w:rPr>
        <w:t>Społeczno-kulturowe źródła przemocy domowej</w:t>
      </w:r>
      <w:r w:rsidRPr="00EE087E">
        <w:rPr>
          <w:rFonts w:ascii="Arial" w:eastAsia="Arial" w:hAnsi="Arial" w:cs="Arial"/>
          <w:b/>
          <w:color w:val="000000"/>
          <w:sz w:val="21"/>
          <w:szCs w:val="21"/>
        </w:rPr>
        <w:t xml:space="preserve"> </w:t>
      </w:r>
      <w:r w:rsidRPr="00EE087E">
        <w:rPr>
          <w:rFonts w:ascii="Arial" w:eastAsia="Arial" w:hAnsi="Arial" w:cs="Arial"/>
          <w:color w:val="000000"/>
          <w:sz w:val="21"/>
          <w:szCs w:val="21"/>
        </w:rPr>
        <w:t>odnoszą się do korelacji między stosowaniem przemocy a myśleniem opartym na mitach i stereotypach, dotyczących płci i relacji między kobietami i mężczyznami oraz rodzicami i dziećmi. W tym stereotypowym ujęciu, są one oparte na eksponowaniu władzy, dominacji, nie uwzględnianiu praw kobiet i dzieci do autonomii, wyrażania swoich uczuć, myśli i przekonań. Pociąga to za sobą traktowanie kobiet</w:t>
      </w:r>
      <w:r w:rsidRPr="00EE087E">
        <w:rPr>
          <w:rFonts w:ascii="Arial" w:eastAsia="Arial" w:hAnsi="Arial" w:cs="Arial"/>
          <w:color w:val="000000"/>
          <w:sz w:val="21"/>
          <w:szCs w:val="21"/>
        </w:rPr>
        <w:br/>
        <w:t xml:space="preserve">i dzieci jak własność, o której się decyduje. </w:t>
      </w:r>
    </w:p>
    <w:p w14:paraId="549793FD" w14:textId="7C6DD246" w:rsidR="007D11AC" w:rsidRPr="00EE087E" w:rsidRDefault="007D11AC">
      <w:pPr>
        <w:pStyle w:val="Akapitzlist"/>
        <w:numPr>
          <w:ilvl w:val="0"/>
          <w:numId w:val="48"/>
        </w:numPr>
        <w:spacing w:line="268" w:lineRule="exact"/>
        <w:ind w:left="709" w:right="4" w:hanging="283"/>
        <w:contextualSpacing/>
        <w:jc w:val="both"/>
        <w:rPr>
          <w:rFonts w:ascii="Arial" w:eastAsia="Arial" w:hAnsi="Arial" w:cs="Arial"/>
          <w:color w:val="000000"/>
          <w:sz w:val="21"/>
          <w:szCs w:val="21"/>
        </w:rPr>
      </w:pPr>
      <w:r w:rsidRPr="00EE087E">
        <w:rPr>
          <w:rFonts w:ascii="Arial" w:eastAsia="Arial" w:hAnsi="Arial" w:cs="Arial"/>
          <w:bCs/>
          <w:color w:val="000000"/>
          <w:sz w:val="21"/>
          <w:szCs w:val="21"/>
        </w:rPr>
        <w:t xml:space="preserve">Kierunek </w:t>
      </w:r>
      <w:r w:rsidRPr="00EE087E">
        <w:rPr>
          <w:rFonts w:ascii="Arial" w:eastAsia="Arial" w:hAnsi="Arial" w:cs="Arial"/>
          <w:bCs/>
          <w:sz w:val="21"/>
          <w:szCs w:val="21"/>
        </w:rPr>
        <w:t>pracy:</w:t>
      </w:r>
      <w:r w:rsidRPr="00EE087E">
        <w:rPr>
          <w:rFonts w:ascii="Arial" w:eastAsia="Arial" w:hAnsi="Arial" w:cs="Arial"/>
          <w:b/>
          <w:sz w:val="21"/>
          <w:szCs w:val="21"/>
        </w:rPr>
        <w:t xml:space="preserve"> </w:t>
      </w:r>
      <w:r w:rsidRPr="00EE087E">
        <w:rPr>
          <w:rFonts w:ascii="Arial" w:eastAsia="Arial" w:hAnsi="Arial" w:cs="Arial"/>
          <w:bCs/>
          <w:sz w:val="21"/>
          <w:szCs w:val="21"/>
        </w:rPr>
        <w:t xml:space="preserve">rozpoznawanie osobistych postaw i przekonań wobec kobiet, dzieci, </w:t>
      </w:r>
      <w:r w:rsidR="00C32A0C">
        <w:rPr>
          <w:rFonts w:ascii="Arial" w:eastAsia="Arial" w:hAnsi="Arial" w:cs="Arial"/>
          <w:bCs/>
          <w:sz w:val="21"/>
          <w:szCs w:val="21"/>
        </w:rPr>
        <w:br/>
      </w:r>
      <w:r w:rsidRPr="00EE087E">
        <w:rPr>
          <w:rFonts w:ascii="Arial" w:eastAsia="Arial" w:hAnsi="Arial" w:cs="Arial"/>
          <w:bCs/>
          <w:sz w:val="21"/>
          <w:szCs w:val="21"/>
        </w:rPr>
        <w:t xml:space="preserve">i przemocy oraz </w:t>
      </w:r>
      <w:r w:rsidRPr="00EE087E">
        <w:rPr>
          <w:rFonts w:ascii="Arial" w:eastAsia="Arial" w:hAnsi="Arial" w:cs="Arial"/>
          <w:bCs/>
          <w:color w:val="000000"/>
          <w:sz w:val="21"/>
          <w:szCs w:val="21"/>
        </w:rPr>
        <w:t>ich zmiana na przyjazne innym, uwzględniające ich prawa i autonomię.</w:t>
      </w:r>
    </w:p>
    <w:p w14:paraId="126AD465" w14:textId="66E18390" w:rsidR="00EE087E" w:rsidRDefault="007D11AC">
      <w:pPr>
        <w:pStyle w:val="Akapitzlist"/>
        <w:numPr>
          <w:ilvl w:val="0"/>
          <w:numId w:val="44"/>
        </w:numPr>
        <w:tabs>
          <w:tab w:val="left" w:pos="426"/>
        </w:tabs>
        <w:spacing w:line="268" w:lineRule="exact"/>
        <w:ind w:left="426" w:right="4"/>
        <w:contextualSpacing/>
        <w:jc w:val="both"/>
        <w:rPr>
          <w:rFonts w:ascii="Arial" w:eastAsia="Arial" w:hAnsi="Arial" w:cs="Arial"/>
          <w:bCs/>
          <w:color w:val="000000"/>
          <w:sz w:val="21"/>
          <w:szCs w:val="21"/>
        </w:rPr>
      </w:pPr>
      <w:r w:rsidRPr="008E3AF8">
        <w:rPr>
          <w:rFonts w:ascii="Arial" w:eastAsia="Arial" w:hAnsi="Arial" w:cs="Arial"/>
          <w:bCs/>
          <w:color w:val="000000"/>
          <w:sz w:val="21"/>
          <w:szCs w:val="21"/>
        </w:rPr>
        <w:t xml:space="preserve">Problemy władzy i kontroli w relacjach międzyludzkich opisują tendencje do sprawowania kontroli w związkach jako strategii budowania bezpieczeństwa w związku z partnerką/ partnerem. </w:t>
      </w:r>
      <w:r>
        <w:rPr>
          <w:rFonts w:ascii="Arial" w:eastAsia="Arial" w:hAnsi="Arial" w:cs="Arial"/>
          <w:bCs/>
          <w:color w:val="000000"/>
          <w:sz w:val="21"/>
          <w:szCs w:val="21"/>
        </w:rPr>
        <w:t>Strategia ta o</w:t>
      </w:r>
      <w:r w:rsidRPr="008E3AF8">
        <w:rPr>
          <w:rFonts w:ascii="Arial" w:eastAsia="Arial" w:hAnsi="Arial" w:cs="Arial"/>
          <w:bCs/>
          <w:color w:val="000000"/>
          <w:sz w:val="21"/>
          <w:szCs w:val="21"/>
        </w:rPr>
        <w:t xml:space="preserve">piera się </w:t>
      </w:r>
      <w:r>
        <w:rPr>
          <w:rFonts w:ascii="Arial" w:eastAsia="Arial" w:hAnsi="Arial" w:cs="Arial"/>
          <w:bCs/>
          <w:color w:val="000000"/>
          <w:sz w:val="21"/>
          <w:szCs w:val="21"/>
        </w:rPr>
        <w:t>n</w:t>
      </w:r>
      <w:r w:rsidRPr="008E3AF8">
        <w:rPr>
          <w:rFonts w:ascii="Arial" w:eastAsia="Arial" w:hAnsi="Arial" w:cs="Arial"/>
          <w:bCs/>
          <w:color w:val="000000"/>
          <w:sz w:val="21"/>
          <w:szCs w:val="21"/>
        </w:rPr>
        <w:t xml:space="preserve">a nie dostrzeganiu potrzeb partnerki/partnera i dzieci, reagowaniu gniewem na przejawy niesubordynacji i dążeniu do podporządkowania </w:t>
      </w:r>
      <w:r w:rsidR="00C32A0C">
        <w:rPr>
          <w:rFonts w:ascii="Arial" w:eastAsia="Arial" w:hAnsi="Arial" w:cs="Arial"/>
          <w:bCs/>
          <w:color w:val="000000"/>
          <w:sz w:val="21"/>
          <w:szCs w:val="21"/>
        </w:rPr>
        <w:br/>
      </w:r>
      <w:r w:rsidRPr="008E3AF8">
        <w:rPr>
          <w:rFonts w:ascii="Arial" w:eastAsia="Arial" w:hAnsi="Arial" w:cs="Arial"/>
          <w:bCs/>
          <w:color w:val="000000"/>
          <w:sz w:val="21"/>
          <w:szCs w:val="21"/>
        </w:rPr>
        <w:t>sposobami wykorzystującym</w:t>
      </w:r>
      <w:r>
        <w:rPr>
          <w:rFonts w:ascii="Arial" w:eastAsia="Arial" w:hAnsi="Arial" w:cs="Arial"/>
          <w:bCs/>
          <w:color w:val="000000"/>
          <w:sz w:val="21"/>
          <w:szCs w:val="21"/>
        </w:rPr>
        <w:t>i</w:t>
      </w:r>
      <w:r w:rsidRPr="008E3AF8">
        <w:rPr>
          <w:rFonts w:ascii="Arial" w:eastAsia="Arial" w:hAnsi="Arial" w:cs="Arial"/>
          <w:bCs/>
          <w:color w:val="000000"/>
          <w:sz w:val="21"/>
          <w:szCs w:val="21"/>
        </w:rPr>
        <w:t xml:space="preserve"> zależność i przewagę psychiczną lub fizyczną. Tendencja </w:t>
      </w:r>
      <w:r w:rsidR="00C32A0C">
        <w:rPr>
          <w:rFonts w:ascii="Arial" w:eastAsia="Arial" w:hAnsi="Arial" w:cs="Arial"/>
          <w:bCs/>
          <w:color w:val="000000"/>
          <w:sz w:val="21"/>
          <w:szCs w:val="21"/>
        </w:rPr>
        <w:br/>
      </w:r>
      <w:r w:rsidRPr="008E3AF8">
        <w:rPr>
          <w:rFonts w:ascii="Arial" w:eastAsia="Arial" w:hAnsi="Arial" w:cs="Arial"/>
          <w:bCs/>
          <w:color w:val="000000"/>
          <w:sz w:val="21"/>
          <w:szCs w:val="21"/>
        </w:rPr>
        <w:t xml:space="preserve">ta łączy się z zaprzeczaniem </w:t>
      </w:r>
      <w:r>
        <w:rPr>
          <w:rFonts w:ascii="Arial" w:eastAsia="Arial" w:hAnsi="Arial" w:cs="Arial"/>
          <w:bCs/>
          <w:color w:val="000000"/>
          <w:sz w:val="21"/>
          <w:szCs w:val="21"/>
        </w:rPr>
        <w:t xml:space="preserve">w </w:t>
      </w:r>
      <w:r w:rsidRPr="008E3AF8">
        <w:rPr>
          <w:rFonts w:ascii="Arial" w:eastAsia="Arial" w:hAnsi="Arial" w:cs="Arial"/>
          <w:bCs/>
          <w:color w:val="000000"/>
          <w:sz w:val="21"/>
          <w:szCs w:val="21"/>
        </w:rPr>
        <w:t>stosowani</w:t>
      </w:r>
      <w:r>
        <w:rPr>
          <w:rFonts w:ascii="Arial" w:eastAsia="Arial" w:hAnsi="Arial" w:cs="Arial"/>
          <w:bCs/>
          <w:color w:val="000000"/>
          <w:sz w:val="21"/>
          <w:szCs w:val="21"/>
        </w:rPr>
        <w:t>u</w:t>
      </w:r>
      <w:r w:rsidRPr="008E3AF8">
        <w:rPr>
          <w:rFonts w:ascii="Arial" w:eastAsia="Arial" w:hAnsi="Arial" w:cs="Arial"/>
          <w:bCs/>
          <w:color w:val="000000"/>
          <w:sz w:val="21"/>
          <w:szCs w:val="21"/>
        </w:rPr>
        <w:t xml:space="preserve"> przemocy, nie widzeniu własnego udziału czyli odpowiedzialności, lokowaniu jej w innych osobach, obwinianie osób doznających przemocy za jej stosowanie.</w:t>
      </w:r>
    </w:p>
    <w:p w14:paraId="1C7D452D" w14:textId="19AD5478" w:rsidR="007D11AC" w:rsidRPr="00EE087E" w:rsidRDefault="007D11AC">
      <w:pPr>
        <w:pStyle w:val="Akapitzlist"/>
        <w:numPr>
          <w:ilvl w:val="0"/>
          <w:numId w:val="48"/>
        </w:numPr>
        <w:spacing w:line="268" w:lineRule="exact"/>
        <w:ind w:left="709" w:right="4" w:hanging="283"/>
        <w:contextualSpacing/>
        <w:jc w:val="both"/>
        <w:rPr>
          <w:rFonts w:ascii="Arial" w:eastAsia="Arial" w:hAnsi="Arial" w:cs="Arial"/>
          <w:bCs/>
          <w:color w:val="000000"/>
          <w:sz w:val="21"/>
          <w:szCs w:val="21"/>
        </w:rPr>
      </w:pPr>
      <w:r w:rsidRPr="00C32A0C">
        <w:rPr>
          <w:rFonts w:ascii="Arial" w:eastAsia="Arial" w:hAnsi="Arial" w:cs="Arial"/>
          <w:bCs/>
          <w:sz w:val="21"/>
          <w:szCs w:val="21"/>
        </w:rPr>
        <w:t>Kierunek</w:t>
      </w:r>
      <w:r w:rsidRPr="00EE087E">
        <w:rPr>
          <w:rFonts w:ascii="Arial" w:eastAsia="Arial" w:hAnsi="Arial" w:cs="Arial"/>
          <w:bCs/>
          <w:color w:val="000000"/>
          <w:sz w:val="21"/>
          <w:szCs w:val="21"/>
        </w:rPr>
        <w:t xml:space="preserve"> pracy</w:t>
      </w:r>
      <w:r w:rsidRPr="00EE087E">
        <w:rPr>
          <w:rFonts w:ascii="Arial" w:eastAsia="Arial" w:hAnsi="Arial" w:cs="Arial"/>
          <w:color w:val="000000"/>
          <w:sz w:val="21"/>
          <w:szCs w:val="21"/>
        </w:rPr>
        <w:t xml:space="preserve">: rozpoznawanie potrzeb, nazywanie ich, zobaczenie przemocy jako sposobu na realizację swoich potrzeb i celów, budowanie zaufania i bezpieczeństwa </w:t>
      </w:r>
      <w:r w:rsidR="00C32A0C">
        <w:rPr>
          <w:rFonts w:ascii="Arial" w:eastAsia="Arial" w:hAnsi="Arial" w:cs="Arial"/>
          <w:color w:val="000000"/>
          <w:sz w:val="21"/>
          <w:szCs w:val="21"/>
        </w:rPr>
        <w:br/>
      </w:r>
      <w:r w:rsidRPr="00EE087E">
        <w:rPr>
          <w:rFonts w:ascii="Arial" w:eastAsia="Arial" w:hAnsi="Arial" w:cs="Arial"/>
          <w:color w:val="000000"/>
          <w:sz w:val="21"/>
          <w:szCs w:val="21"/>
        </w:rPr>
        <w:t xml:space="preserve">w relacjach w sposób respektujący uczucia i potrzeby innych osób, rozpoznawanie </w:t>
      </w:r>
      <w:r w:rsidR="00C32A0C">
        <w:rPr>
          <w:rFonts w:ascii="Arial" w:eastAsia="Arial" w:hAnsi="Arial" w:cs="Arial"/>
          <w:color w:val="000000"/>
          <w:sz w:val="21"/>
          <w:szCs w:val="21"/>
        </w:rPr>
        <w:br/>
      </w:r>
      <w:r w:rsidRPr="00EE087E">
        <w:rPr>
          <w:rFonts w:ascii="Arial" w:eastAsia="Arial" w:hAnsi="Arial" w:cs="Arial"/>
          <w:color w:val="000000"/>
          <w:sz w:val="21"/>
          <w:szCs w:val="21"/>
        </w:rPr>
        <w:t>i nazywanie własnego udziału i odpowiedzialności w stosowaniu przemocy.</w:t>
      </w:r>
    </w:p>
    <w:p w14:paraId="23C61880" w14:textId="77777777" w:rsidR="00EE087E" w:rsidRDefault="007D11AC">
      <w:pPr>
        <w:pStyle w:val="Akapitzlist"/>
        <w:numPr>
          <w:ilvl w:val="0"/>
          <w:numId w:val="44"/>
        </w:numPr>
        <w:tabs>
          <w:tab w:val="left" w:pos="426"/>
        </w:tabs>
        <w:spacing w:line="268" w:lineRule="exact"/>
        <w:ind w:left="426" w:right="4"/>
        <w:contextualSpacing/>
        <w:jc w:val="both"/>
        <w:rPr>
          <w:rFonts w:ascii="Arial" w:eastAsia="Arial" w:hAnsi="Arial" w:cs="Arial"/>
          <w:color w:val="000000"/>
          <w:sz w:val="21"/>
          <w:szCs w:val="21"/>
        </w:rPr>
      </w:pPr>
      <w:r w:rsidRPr="00CE6417">
        <w:rPr>
          <w:rFonts w:ascii="Arial" w:eastAsia="Arial" w:hAnsi="Arial" w:cs="Arial"/>
          <w:bCs/>
          <w:color w:val="000000"/>
          <w:sz w:val="21"/>
          <w:szCs w:val="21"/>
        </w:rPr>
        <w:t>Planowanie i rozwijanie samokontroli</w:t>
      </w:r>
      <w:r w:rsidRPr="00CE6417">
        <w:rPr>
          <w:rFonts w:ascii="Arial" w:eastAsia="Arial" w:hAnsi="Arial" w:cs="Arial"/>
          <w:color w:val="000000"/>
          <w:sz w:val="21"/>
          <w:szCs w:val="21"/>
        </w:rPr>
        <w:t xml:space="preserve"> jest istotnym elementem w pracy z osobami stosującymi przemoc. Większość osób stosujących przemoc to, „reakcjoniści”. Reagują szybko </w:t>
      </w:r>
      <w:r>
        <w:rPr>
          <w:rFonts w:ascii="Arial" w:eastAsia="Arial" w:hAnsi="Arial" w:cs="Arial"/>
          <w:color w:val="000000"/>
          <w:sz w:val="21"/>
          <w:szCs w:val="21"/>
        </w:rPr>
        <w:br/>
      </w:r>
      <w:r w:rsidRPr="00CE6417">
        <w:rPr>
          <w:rFonts w:ascii="Arial" w:eastAsia="Arial" w:hAnsi="Arial" w:cs="Arial"/>
          <w:color w:val="000000"/>
          <w:sz w:val="21"/>
          <w:szCs w:val="21"/>
        </w:rPr>
        <w:t xml:space="preserve">i bezrefleksyjnie na bodźce wywołujące nadmiarowe emocje i reakcje. Zachowują się agresywnie w stosunku do słabszych, co wywołuje strach i cierpienie. </w:t>
      </w:r>
    </w:p>
    <w:p w14:paraId="00E3C9F5" w14:textId="77777777" w:rsidR="00833864" w:rsidRDefault="007D11AC" w:rsidP="00833864">
      <w:pPr>
        <w:pStyle w:val="Akapitzlist"/>
        <w:numPr>
          <w:ilvl w:val="0"/>
          <w:numId w:val="48"/>
        </w:numPr>
        <w:spacing w:line="268" w:lineRule="exact"/>
        <w:ind w:left="709" w:right="4" w:hanging="283"/>
        <w:contextualSpacing/>
        <w:jc w:val="both"/>
        <w:rPr>
          <w:rFonts w:ascii="Arial" w:eastAsia="Arial" w:hAnsi="Arial" w:cs="Arial"/>
          <w:color w:val="000000"/>
          <w:sz w:val="21"/>
          <w:szCs w:val="21"/>
        </w:rPr>
      </w:pPr>
      <w:r w:rsidRPr="00C32A0C">
        <w:rPr>
          <w:rFonts w:ascii="Arial" w:eastAsia="Arial" w:hAnsi="Arial" w:cs="Arial"/>
          <w:bCs/>
          <w:sz w:val="21"/>
          <w:szCs w:val="21"/>
        </w:rPr>
        <w:t>Kierunek</w:t>
      </w:r>
      <w:r w:rsidRPr="00EE087E">
        <w:rPr>
          <w:rFonts w:ascii="Arial" w:eastAsia="Arial" w:hAnsi="Arial" w:cs="Arial"/>
          <w:color w:val="000000"/>
          <w:sz w:val="21"/>
          <w:szCs w:val="21"/>
        </w:rPr>
        <w:t xml:space="preserve"> pracy: rozpoznawanie mechanizmów agresywnych zachowań i przemocy, rozpoznawanie sygnałów ostrzegawczych, praca nad reinterpretacją bodźców wywołujących gwałtowne reakcje i zachowania, ćwiczenie technik odraczania reakcji, samoregulacji, wzięcia </w:t>
      </w:r>
      <w:r w:rsidRPr="00EE087E">
        <w:rPr>
          <w:rFonts w:ascii="Arial" w:eastAsia="Arial" w:hAnsi="Arial" w:cs="Arial"/>
          <w:i/>
          <w:iCs/>
          <w:color w:val="000000"/>
          <w:sz w:val="21"/>
          <w:szCs w:val="21"/>
        </w:rPr>
        <w:t>„przerwy na ochłonięcie</w:t>
      </w:r>
      <w:r w:rsidRPr="00EE087E">
        <w:rPr>
          <w:rFonts w:ascii="Arial" w:eastAsia="Arial" w:hAnsi="Arial" w:cs="Arial"/>
          <w:color w:val="000000"/>
          <w:sz w:val="21"/>
          <w:szCs w:val="21"/>
        </w:rPr>
        <w:t>”, powstrzymywania agresywnych reakcji</w:t>
      </w:r>
      <w:r w:rsidR="00C32A0C">
        <w:rPr>
          <w:rFonts w:ascii="Arial" w:eastAsia="Arial" w:hAnsi="Arial" w:cs="Arial"/>
          <w:color w:val="000000"/>
          <w:sz w:val="21"/>
          <w:szCs w:val="21"/>
        </w:rPr>
        <w:br/>
      </w:r>
      <w:r w:rsidRPr="00EE087E">
        <w:rPr>
          <w:rFonts w:ascii="Arial" w:eastAsia="Arial" w:hAnsi="Arial" w:cs="Arial"/>
          <w:color w:val="000000"/>
          <w:sz w:val="21"/>
          <w:szCs w:val="21"/>
        </w:rPr>
        <w:t xml:space="preserve">i impulsów. Nabycie umiejętności asertywnego, stopniowego wyrażanie gniewu. Budowanie osobistego planu bezpieczeństwa jako strategii radzenia sobie z pobudzeniem i impulsywnością. </w:t>
      </w:r>
    </w:p>
    <w:p w14:paraId="6312BCAB" w14:textId="77777777" w:rsidR="00833864" w:rsidRPr="00833864" w:rsidRDefault="007D11AC" w:rsidP="00833864">
      <w:pPr>
        <w:pStyle w:val="Akapitzlist"/>
        <w:numPr>
          <w:ilvl w:val="0"/>
          <w:numId w:val="44"/>
        </w:numPr>
        <w:tabs>
          <w:tab w:val="left" w:pos="426"/>
        </w:tabs>
        <w:spacing w:line="268" w:lineRule="exact"/>
        <w:ind w:left="426" w:right="4"/>
        <w:contextualSpacing/>
        <w:jc w:val="both"/>
        <w:rPr>
          <w:rFonts w:ascii="Arial" w:eastAsia="Arial" w:hAnsi="Arial" w:cs="Arial"/>
          <w:color w:val="000000"/>
          <w:sz w:val="21"/>
          <w:szCs w:val="21"/>
        </w:rPr>
      </w:pPr>
      <w:r w:rsidRPr="00833864">
        <w:rPr>
          <w:rFonts w:ascii="Arial" w:eastAsia="Arial" w:hAnsi="Arial" w:cs="Arial"/>
          <w:bCs/>
          <w:color w:val="000000"/>
          <w:sz w:val="21"/>
          <w:szCs w:val="21"/>
        </w:rPr>
        <w:t>Problem uzależnienia i problem przemocy</w:t>
      </w:r>
      <w:r w:rsidRPr="00833864">
        <w:rPr>
          <w:rFonts w:ascii="Arial" w:eastAsia="Arial" w:hAnsi="Arial" w:cs="Arial"/>
          <w:b/>
          <w:color w:val="000000"/>
          <w:sz w:val="21"/>
          <w:szCs w:val="21"/>
        </w:rPr>
        <w:t xml:space="preserve"> </w:t>
      </w:r>
      <w:r w:rsidRPr="00833864">
        <w:rPr>
          <w:rFonts w:ascii="Arial" w:eastAsia="Arial" w:hAnsi="Arial" w:cs="Arial"/>
          <w:bCs/>
          <w:color w:val="000000"/>
          <w:sz w:val="21"/>
          <w:szCs w:val="21"/>
        </w:rPr>
        <w:t>często jest łączony w sposób przyczynowo</w:t>
      </w:r>
      <w:r w:rsidRPr="00833864">
        <w:rPr>
          <w:rFonts w:ascii="Arial" w:eastAsia="Arial" w:hAnsi="Arial" w:cs="Arial"/>
          <w:bCs/>
          <w:color w:val="000000"/>
          <w:sz w:val="21"/>
          <w:szCs w:val="21"/>
        </w:rPr>
        <w:br/>
        <w:t xml:space="preserve">-skutkowy. Stereotypowo przyjmuje się, że picie alkoholu, czy zażywanie środków psychoaktywnych jest przyczyną przemocy. To uproszczone widzenie tego związku koncentruje się głównie na fakcie picia alkoholu czy zażywaniu substancji psychoaktywnych a nie na zachowaniu. Alkohol staje się swoistego rodzaju „alibi”, które usprawiedliwia zachowanie osoby stosującej przemoc, stając się tym samym elementem systemu iluzji i zaprzeczeń jako mechanizmu obronnego w uzależnieniu. Oddzielenie odpowiedzialności za zachowanie od picia jest istotnym elementem pracy w kierunku uświadomienia sobie faktu, że przemoc jest wyborem i pociąga za sobą odpowiedzialność za skutki jej stosowania. </w:t>
      </w:r>
    </w:p>
    <w:p w14:paraId="27959D3F" w14:textId="490F17D9" w:rsidR="007D11AC" w:rsidRPr="00833864" w:rsidRDefault="007D11AC" w:rsidP="00833864">
      <w:pPr>
        <w:pStyle w:val="Akapitzlist"/>
        <w:numPr>
          <w:ilvl w:val="0"/>
          <w:numId w:val="48"/>
        </w:numPr>
        <w:spacing w:line="268" w:lineRule="exact"/>
        <w:ind w:left="709" w:right="4" w:hanging="283"/>
        <w:contextualSpacing/>
        <w:jc w:val="both"/>
        <w:rPr>
          <w:rFonts w:ascii="Arial" w:eastAsia="Arial" w:hAnsi="Arial" w:cs="Arial"/>
          <w:color w:val="000000"/>
          <w:sz w:val="21"/>
          <w:szCs w:val="21"/>
        </w:rPr>
      </w:pPr>
      <w:r w:rsidRPr="00833864">
        <w:rPr>
          <w:rFonts w:ascii="Arial" w:eastAsia="Arial" w:hAnsi="Arial" w:cs="Arial"/>
          <w:bCs/>
          <w:color w:val="000000"/>
          <w:sz w:val="21"/>
          <w:szCs w:val="21"/>
        </w:rPr>
        <w:t>Kierunek</w:t>
      </w:r>
      <w:r w:rsidRPr="00833864">
        <w:rPr>
          <w:rFonts w:ascii="Arial" w:eastAsia="Arial" w:hAnsi="Arial" w:cs="Arial"/>
          <w:color w:val="000000"/>
          <w:sz w:val="21"/>
          <w:szCs w:val="21"/>
        </w:rPr>
        <w:t xml:space="preserve"> pracy: rozpoznawanie picia szkodliwego, uzależnienia od alkoholu i substancji psychoaktywnych, wyjaśnienie związku między nadużywaniem substancji chemicznych a stosowaniem przemocy, poznanie prawnych podstaw </w:t>
      </w:r>
      <w:r w:rsidRPr="00833864">
        <w:rPr>
          <w:rFonts w:ascii="Arial" w:eastAsia="Arial" w:hAnsi="Arial" w:cs="Arial"/>
          <w:sz w:val="21"/>
          <w:szCs w:val="21"/>
        </w:rPr>
        <w:t>odpowiedzialności</w:t>
      </w:r>
      <w:r w:rsidRPr="00833864">
        <w:rPr>
          <w:rFonts w:ascii="Arial" w:eastAsia="Arial" w:hAnsi="Arial" w:cs="Arial"/>
          <w:color w:val="000000"/>
          <w:sz w:val="21"/>
          <w:szCs w:val="21"/>
        </w:rPr>
        <w:t xml:space="preserve"> za czyny dokonane w stanie ograniczonej poczytalności, uświadomienie sobie skutków nadużywania środków psychoaktywnych dla funkcjonowania w różnych obszarach życia. Poznanie mechanizmów psychologicznych w uzależnieniu, przejęcie odpowiedzialności za decyzje i zachowanie niezależnie czy dokonane są one na trzeźwo czy pod wpływem środków psychoaktywnych. </w:t>
      </w:r>
    </w:p>
    <w:p w14:paraId="0808D4C1" w14:textId="77777777" w:rsidR="00EE087E" w:rsidRDefault="007D11AC">
      <w:pPr>
        <w:pStyle w:val="Akapitzlist"/>
        <w:numPr>
          <w:ilvl w:val="0"/>
          <w:numId w:val="44"/>
        </w:numPr>
        <w:tabs>
          <w:tab w:val="left" w:pos="426"/>
        </w:tabs>
        <w:spacing w:line="268" w:lineRule="exact"/>
        <w:ind w:left="426" w:right="4"/>
        <w:contextualSpacing/>
        <w:jc w:val="both"/>
        <w:rPr>
          <w:rFonts w:ascii="Arial" w:eastAsia="Arial" w:hAnsi="Arial" w:cs="Arial"/>
          <w:color w:val="000000"/>
          <w:sz w:val="21"/>
          <w:szCs w:val="21"/>
        </w:rPr>
      </w:pPr>
      <w:r w:rsidRPr="00CE6417">
        <w:rPr>
          <w:rFonts w:ascii="Arial" w:eastAsia="Arial" w:hAnsi="Arial" w:cs="Arial"/>
          <w:bCs/>
          <w:color w:val="000000"/>
          <w:sz w:val="21"/>
          <w:szCs w:val="21"/>
        </w:rPr>
        <w:t>Komunikacja interpersonalna</w:t>
      </w:r>
      <w:r w:rsidRPr="00CE6417">
        <w:rPr>
          <w:rFonts w:ascii="Arial" w:eastAsia="Arial" w:hAnsi="Arial" w:cs="Arial"/>
          <w:color w:val="000000"/>
          <w:sz w:val="21"/>
          <w:szCs w:val="21"/>
        </w:rPr>
        <w:t xml:space="preserve"> oparta na przemocy polega na wykorzystywaniu procesu komunikacji do wywierania wpływu na innych</w:t>
      </w:r>
      <w:r>
        <w:rPr>
          <w:rFonts w:ascii="Arial" w:eastAsia="Arial" w:hAnsi="Arial" w:cs="Arial"/>
          <w:color w:val="000000"/>
          <w:sz w:val="21"/>
          <w:szCs w:val="21"/>
        </w:rPr>
        <w:t>,</w:t>
      </w:r>
      <w:r w:rsidRPr="00CE6417">
        <w:rPr>
          <w:rFonts w:ascii="Arial" w:eastAsia="Arial" w:hAnsi="Arial" w:cs="Arial"/>
          <w:color w:val="000000"/>
          <w:sz w:val="21"/>
          <w:szCs w:val="21"/>
        </w:rPr>
        <w:t xml:space="preserve"> celem ich podporządkowania, aby działali zgodnie z oczekiwaniami. Przejawia się ona na „nie słuchaniu”, pomijaniu, unieważnianiu tego, co mówią inni, widzeniu tylko swojej racji i walki o nią za wszelką cenę, w sposób nie znoszący sprzeciwu. Obejmuje ona również różne sposoby manipulowania uczuciami</w:t>
      </w:r>
      <w:r>
        <w:rPr>
          <w:rFonts w:ascii="Arial" w:eastAsia="Arial" w:hAnsi="Arial" w:cs="Arial"/>
          <w:color w:val="000000"/>
          <w:sz w:val="21"/>
          <w:szCs w:val="21"/>
        </w:rPr>
        <w:t xml:space="preserve"> oraz</w:t>
      </w:r>
      <w:r w:rsidRPr="00CE6417">
        <w:rPr>
          <w:rFonts w:ascii="Arial" w:eastAsia="Arial" w:hAnsi="Arial" w:cs="Arial"/>
          <w:color w:val="000000"/>
          <w:sz w:val="21"/>
          <w:szCs w:val="21"/>
        </w:rPr>
        <w:t xml:space="preserve"> zachowaniem innych</w:t>
      </w:r>
      <w:r>
        <w:rPr>
          <w:rFonts w:ascii="Arial" w:eastAsia="Arial" w:hAnsi="Arial" w:cs="Arial"/>
          <w:color w:val="000000"/>
          <w:sz w:val="21"/>
          <w:szCs w:val="21"/>
        </w:rPr>
        <w:t>,</w:t>
      </w:r>
      <w:r w:rsidRPr="00CE6417">
        <w:rPr>
          <w:rFonts w:ascii="Arial" w:eastAsia="Arial" w:hAnsi="Arial" w:cs="Arial"/>
          <w:color w:val="000000"/>
          <w:sz w:val="21"/>
          <w:szCs w:val="21"/>
        </w:rPr>
        <w:t xml:space="preserve"> celem wpływania na ich decyzje i zachowanie. </w:t>
      </w:r>
    </w:p>
    <w:p w14:paraId="509ABED2" w14:textId="2D6D9D0F" w:rsidR="007D11AC" w:rsidRPr="00EE087E" w:rsidRDefault="007D11AC">
      <w:pPr>
        <w:pStyle w:val="Akapitzlist"/>
        <w:numPr>
          <w:ilvl w:val="0"/>
          <w:numId w:val="48"/>
        </w:numPr>
        <w:spacing w:line="268" w:lineRule="exact"/>
        <w:ind w:left="709" w:right="4" w:hanging="283"/>
        <w:contextualSpacing/>
        <w:jc w:val="both"/>
        <w:rPr>
          <w:rFonts w:ascii="Arial" w:eastAsia="Arial" w:hAnsi="Arial" w:cs="Arial"/>
          <w:color w:val="000000"/>
          <w:sz w:val="21"/>
          <w:szCs w:val="21"/>
        </w:rPr>
      </w:pPr>
      <w:r w:rsidRPr="00C32A0C">
        <w:rPr>
          <w:rFonts w:ascii="Arial" w:eastAsia="Arial" w:hAnsi="Arial" w:cs="Arial"/>
          <w:bCs/>
          <w:sz w:val="21"/>
          <w:szCs w:val="21"/>
        </w:rPr>
        <w:t>Kierunek</w:t>
      </w:r>
      <w:r w:rsidRPr="00EE087E">
        <w:rPr>
          <w:rFonts w:ascii="Arial" w:eastAsia="Arial" w:hAnsi="Arial" w:cs="Arial"/>
          <w:color w:val="000000"/>
          <w:sz w:val="21"/>
          <w:szCs w:val="21"/>
        </w:rPr>
        <w:t xml:space="preserve"> pracy: poznanie mechanizmów przemocy psychicznej, nabycie umiejętności asertywnej i skutecznej komunikacji, słuchania innych, respektowania ich uczuć </w:t>
      </w:r>
      <w:r w:rsidR="00C32A0C">
        <w:rPr>
          <w:rFonts w:ascii="Arial" w:eastAsia="Arial" w:hAnsi="Arial" w:cs="Arial"/>
          <w:color w:val="000000"/>
          <w:sz w:val="21"/>
          <w:szCs w:val="21"/>
        </w:rPr>
        <w:br/>
      </w:r>
      <w:r w:rsidRPr="00EE087E">
        <w:rPr>
          <w:rFonts w:ascii="Arial" w:eastAsia="Arial" w:hAnsi="Arial" w:cs="Arial"/>
          <w:color w:val="000000"/>
          <w:sz w:val="21"/>
          <w:szCs w:val="21"/>
        </w:rPr>
        <w:t xml:space="preserve">i przekonań w rozmowie, odnoszenia się z szacunkiem, postrzegania różnic w poglądach jako coś naturalnego a nie zagrażającego. Nabycie umiejętności asertywnego wyrażania </w:t>
      </w:r>
      <w:r w:rsidR="00D83D7F" w:rsidRPr="00EE087E">
        <w:rPr>
          <w:rFonts w:ascii="Arial" w:eastAsia="Arial" w:hAnsi="Arial" w:cs="Arial"/>
          <w:color w:val="000000"/>
          <w:sz w:val="21"/>
          <w:szCs w:val="21"/>
        </w:rPr>
        <w:br/>
      </w:r>
      <w:r w:rsidRPr="00EE087E">
        <w:rPr>
          <w:rFonts w:ascii="Arial" w:eastAsia="Arial" w:hAnsi="Arial" w:cs="Arial"/>
          <w:color w:val="000000"/>
          <w:sz w:val="21"/>
          <w:szCs w:val="21"/>
        </w:rPr>
        <w:t>i przyjmowania opinii. Zyskanie umiejętności rozwiązywania konfliktów poprzez negocjowanie i szukanie kompromisów z wykorzystaniem założeń „</w:t>
      </w:r>
      <w:r w:rsidRPr="00EE087E">
        <w:rPr>
          <w:rFonts w:ascii="Arial" w:eastAsia="Arial" w:hAnsi="Arial" w:cs="Arial"/>
          <w:i/>
          <w:iCs/>
          <w:color w:val="000000"/>
          <w:sz w:val="21"/>
          <w:szCs w:val="21"/>
        </w:rPr>
        <w:t>komunikacji bez przemocy</w:t>
      </w:r>
      <w:r w:rsidRPr="00EE087E">
        <w:rPr>
          <w:rFonts w:ascii="Arial" w:eastAsia="Arial" w:hAnsi="Arial" w:cs="Arial"/>
          <w:color w:val="000000"/>
          <w:sz w:val="21"/>
          <w:szCs w:val="21"/>
        </w:rPr>
        <w:t>”.</w:t>
      </w:r>
    </w:p>
    <w:p w14:paraId="3F354C64" w14:textId="6156584D" w:rsidR="00EE087E" w:rsidRDefault="007D11AC">
      <w:pPr>
        <w:pStyle w:val="Akapitzlist"/>
        <w:numPr>
          <w:ilvl w:val="0"/>
          <w:numId w:val="44"/>
        </w:numPr>
        <w:tabs>
          <w:tab w:val="left" w:pos="426"/>
        </w:tabs>
        <w:spacing w:line="268" w:lineRule="exact"/>
        <w:ind w:left="426" w:right="4"/>
        <w:contextualSpacing/>
        <w:jc w:val="both"/>
        <w:rPr>
          <w:rFonts w:ascii="Arial" w:eastAsia="Arial" w:hAnsi="Arial" w:cs="Arial"/>
          <w:color w:val="000000"/>
          <w:sz w:val="21"/>
          <w:szCs w:val="21"/>
        </w:rPr>
      </w:pPr>
      <w:r w:rsidRPr="002356A8">
        <w:rPr>
          <w:rFonts w:ascii="Arial" w:eastAsia="Arial" w:hAnsi="Arial" w:cs="Arial"/>
          <w:bCs/>
          <w:color w:val="000000"/>
          <w:sz w:val="21"/>
          <w:szCs w:val="21"/>
        </w:rPr>
        <w:t>Promocja pozytywnych standardów i wartości życia rodzinnego</w:t>
      </w:r>
      <w:r w:rsidRPr="002356A8">
        <w:rPr>
          <w:rFonts w:ascii="Arial" w:eastAsia="Arial" w:hAnsi="Arial" w:cs="Arial"/>
          <w:color w:val="000000"/>
          <w:sz w:val="21"/>
          <w:szCs w:val="21"/>
        </w:rPr>
        <w:t xml:space="preserve"> zakłada wzmacnianie poczucia odpowiedzialności za bezpieczeństwo w bliskich relacjach, szczególnie w relacjach z dziećmi i osobami zależnymi. Przemoc </w:t>
      </w:r>
      <w:r>
        <w:rPr>
          <w:rFonts w:ascii="Arial" w:eastAsia="Arial" w:hAnsi="Arial" w:cs="Arial"/>
          <w:color w:val="000000"/>
          <w:sz w:val="21"/>
          <w:szCs w:val="21"/>
        </w:rPr>
        <w:t>narusza</w:t>
      </w:r>
      <w:r w:rsidRPr="002356A8">
        <w:rPr>
          <w:rFonts w:ascii="Arial" w:eastAsia="Arial" w:hAnsi="Arial" w:cs="Arial"/>
          <w:color w:val="000000"/>
          <w:sz w:val="21"/>
          <w:szCs w:val="21"/>
        </w:rPr>
        <w:t xml:space="preserve"> przede wszystkim poczucie bezpieczeństwa, odbiera poczucie wpływu, sprawczości, godności</w:t>
      </w:r>
      <w:r>
        <w:rPr>
          <w:rFonts w:ascii="Arial" w:eastAsia="Arial" w:hAnsi="Arial" w:cs="Arial"/>
          <w:color w:val="000000"/>
          <w:sz w:val="21"/>
          <w:szCs w:val="21"/>
        </w:rPr>
        <w:t>,</w:t>
      </w:r>
      <w:r w:rsidRPr="002356A8">
        <w:rPr>
          <w:rFonts w:ascii="Arial" w:eastAsia="Arial" w:hAnsi="Arial" w:cs="Arial"/>
          <w:color w:val="000000"/>
          <w:sz w:val="21"/>
          <w:szCs w:val="21"/>
        </w:rPr>
        <w:t xml:space="preserve"> powodując cierpienie. Przemoc w bliskich, intymnych relacjach, w rodzinie powoduje najpoważniejsze skutki dla zdrowia fizycznego i psychicznego</w:t>
      </w:r>
      <w:r>
        <w:rPr>
          <w:rFonts w:ascii="Arial" w:eastAsia="Arial" w:hAnsi="Arial" w:cs="Arial"/>
          <w:color w:val="000000"/>
          <w:sz w:val="21"/>
          <w:szCs w:val="21"/>
        </w:rPr>
        <w:t>,</w:t>
      </w:r>
      <w:r w:rsidRPr="002356A8">
        <w:rPr>
          <w:rFonts w:ascii="Arial" w:eastAsia="Arial" w:hAnsi="Arial" w:cs="Arial"/>
          <w:color w:val="000000"/>
          <w:sz w:val="21"/>
          <w:szCs w:val="21"/>
        </w:rPr>
        <w:t xml:space="preserve"> zarówno dzieci jak również osób dorosłych. Konsekwencje przemocy ponoszą wszystkie osoby w nią uwikłane.</w:t>
      </w:r>
    </w:p>
    <w:p w14:paraId="14BD1728" w14:textId="623AA01E" w:rsidR="007D11AC" w:rsidRPr="00EE087E" w:rsidRDefault="007D11AC">
      <w:pPr>
        <w:pStyle w:val="Akapitzlist"/>
        <w:numPr>
          <w:ilvl w:val="0"/>
          <w:numId w:val="48"/>
        </w:numPr>
        <w:spacing w:line="268" w:lineRule="exact"/>
        <w:ind w:left="709" w:right="4" w:hanging="283"/>
        <w:contextualSpacing/>
        <w:jc w:val="both"/>
        <w:rPr>
          <w:rFonts w:ascii="Arial" w:eastAsia="Arial" w:hAnsi="Arial" w:cs="Arial"/>
          <w:color w:val="000000"/>
          <w:sz w:val="21"/>
          <w:szCs w:val="21"/>
        </w:rPr>
      </w:pPr>
      <w:r w:rsidRPr="00C32A0C">
        <w:rPr>
          <w:rFonts w:ascii="Arial" w:eastAsia="Arial" w:hAnsi="Arial" w:cs="Arial"/>
          <w:bCs/>
          <w:sz w:val="21"/>
          <w:szCs w:val="21"/>
        </w:rPr>
        <w:t>Kierunek</w:t>
      </w:r>
      <w:r w:rsidRPr="00EE087E">
        <w:rPr>
          <w:rFonts w:ascii="Arial" w:eastAsia="Arial" w:hAnsi="Arial" w:cs="Arial"/>
          <w:color w:val="000000"/>
          <w:sz w:val="21"/>
          <w:szCs w:val="21"/>
        </w:rPr>
        <w:t xml:space="preserve"> pracy: poznanie mechanizmów przemocy w bliskich relacjach partnerskich </w:t>
      </w:r>
      <w:r w:rsidRPr="00EE087E">
        <w:rPr>
          <w:rFonts w:ascii="Arial" w:eastAsia="Arial" w:hAnsi="Arial" w:cs="Arial"/>
          <w:color w:val="000000"/>
          <w:sz w:val="21"/>
          <w:szCs w:val="21"/>
        </w:rPr>
        <w:br/>
        <w:t xml:space="preserve">i relacjach z dziećmi, uświadomienie jej funkcji i skutków. Rozwijanie umiejętności niezbędnych w budowaniu relacji opartych na szacunku, zaufaniu, poszanowaniu granic </w:t>
      </w:r>
      <w:r w:rsidR="00C32A0C">
        <w:rPr>
          <w:rFonts w:ascii="Arial" w:eastAsia="Arial" w:hAnsi="Arial" w:cs="Arial"/>
          <w:color w:val="000000"/>
          <w:sz w:val="21"/>
          <w:szCs w:val="21"/>
        </w:rPr>
        <w:br/>
      </w:r>
      <w:r w:rsidRPr="00EE087E">
        <w:rPr>
          <w:rFonts w:ascii="Arial" w:eastAsia="Arial" w:hAnsi="Arial" w:cs="Arial"/>
          <w:color w:val="000000"/>
          <w:sz w:val="21"/>
          <w:szCs w:val="21"/>
        </w:rPr>
        <w:t>i praw. Zyskanie świadomości w zakresie pełnionych ról w rodzinie i odpowiedzialności wobec członków rodziny. Poznanie schematów i przekazów własnych z rodziny pochodzenia w celu ich uświadomienia, weryfikacji i ewentualnej modyfikacji.</w:t>
      </w:r>
    </w:p>
    <w:p w14:paraId="165A149E" w14:textId="77777777" w:rsidR="00EE087E" w:rsidRDefault="007D11AC">
      <w:pPr>
        <w:pStyle w:val="Akapitzlist"/>
        <w:numPr>
          <w:ilvl w:val="0"/>
          <w:numId w:val="44"/>
        </w:numPr>
        <w:tabs>
          <w:tab w:val="left" w:pos="426"/>
        </w:tabs>
        <w:spacing w:line="268" w:lineRule="exact"/>
        <w:ind w:left="426" w:right="4"/>
        <w:contextualSpacing/>
        <w:jc w:val="both"/>
        <w:rPr>
          <w:rFonts w:ascii="Arial" w:eastAsia="Arial" w:hAnsi="Arial" w:cs="Arial"/>
          <w:bCs/>
          <w:color w:val="000000"/>
          <w:sz w:val="21"/>
          <w:szCs w:val="21"/>
        </w:rPr>
      </w:pPr>
      <w:r w:rsidRPr="002356A8">
        <w:rPr>
          <w:rFonts w:ascii="Arial" w:eastAsia="Arial" w:hAnsi="Arial" w:cs="Arial"/>
          <w:bCs/>
          <w:color w:val="000000"/>
          <w:sz w:val="21"/>
          <w:szCs w:val="21"/>
        </w:rPr>
        <w:t>Przemoc seksualna jako jedna z form przemocy, powodująca szczególnie dotkliwe skutki</w:t>
      </w:r>
      <w:r>
        <w:rPr>
          <w:rFonts w:ascii="Arial" w:eastAsia="Arial" w:hAnsi="Arial" w:cs="Arial"/>
          <w:bCs/>
          <w:color w:val="000000"/>
          <w:sz w:val="21"/>
          <w:szCs w:val="21"/>
        </w:rPr>
        <w:t>,</w:t>
      </w:r>
      <w:r w:rsidRPr="002356A8">
        <w:rPr>
          <w:rFonts w:ascii="Arial" w:eastAsia="Arial" w:hAnsi="Arial" w:cs="Arial"/>
          <w:bCs/>
          <w:color w:val="000000"/>
          <w:sz w:val="21"/>
          <w:szCs w:val="21"/>
        </w:rPr>
        <w:t xml:space="preserve"> jest doświadczeniem głęboko urazowym. Bywa też trudniej rozpoznawalna ze względu na wstyd </w:t>
      </w:r>
      <w:r w:rsidRPr="002356A8">
        <w:rPr>
          <w:rFonts w:ascii="Arial" w:eastAsia="Arial" w:hAnsi="Arial" w:cs="Arial"/>
          <w:bCs/>
          <w:color w:val="000000"/>
          <w:sz w:val="21"/>
          <w:szCs w:val="21"/>
        </w:rPr>
        <w:br/>
        <w:t xml:space="preserve">i strach przed jej ujawnieniem. Związane jest to z wieloma mitami i stereotypami powiązanymi </w:t>
      </w:r>
      <w:r w:rsidRPr="002356A8">
        <w:rPr>
          <w:rFonts w:ascii="Arial" w:eastAsia="Arial" w:hAnsi="Arial" w:cs="Arial"/>
          <w:bCs/>
          <w:color w:val="000000"/>
          <w:sz w:val="21"/>
          <w:szCs w:val="21"/>
        </w:rPr>
        <w:br/>
        <w:t>z przemocą seksualną w bliskich relacjach. Stereotyp, który usprawiedliwia przemoc seksualną to m.in. przekonanie że „</w:t>
      </w:r>
      <w:r w:rsidRPr="002356A8">
        <w:rPr>
          <w:rFonts w:ascii="Arial" w:eastAsia="Arial" w:hAnsi="Arial" w:cs="Arial"/>
          <w:bCs/>
          <w:i/>
          <w:iCs/>
          <w:color w:val="000000"/>
          <w:sz w:val="21"/>
          <w:szCs w:val="21"/>
        </w:rPr>
        <w:t>nie ma gwałtu w małżeństwie”</w:t>
      </w:r>
      <w:r w:rsidRPr="002356A8">
        <w:rPr>
          <w:rFonts w:ascii="Arial" w:eastAsia="Arial" w:hAnsi="Arial" w:cs="Arial"/>
          <w:bCs/>
          <w:color w:val="000000"/>
          <w:sz w:val="21"/>
          <w:szCs w:val="21"/>
        </w:rPr>
        <w:t xml:space="preserve"> oraz ”</w:t>
      </w:r>
      <w:r w:rsidRPr="002356A8">
        <w:rPr>
          <w:rFonts w:ascii="Arial" w:eastAsia="Arial" w:hAnsi="Arial" w:cs="Arial"/>
          <w:bCs/>
          <w:i/>
          <w:iCs/>
          <w:color w:val="000000"/>
          <w:sz w:val="21"/>
          <w:szCs w:val="21"/>
        </w:rPr>
        <w:t>seks jest powinnością kobiety w małżeństwie”</w:t>
      </w:r>
      <w:r w:rsidRPr="002356A8">
        <w:rPr>
          <w:rFonts w:ascii="Arial" w:eastAsia="Arial" w:hAnsi="Arial" w:cs="Arial"/>
          <w:bCs/>
          <w:color w:val="000000"/>
          <w:sz w:val="21"/>
          <w:szCs w:val="21"/>
        </w:rPr>
        <w:t>.</w:t>
      </w:r>
    </w:p>
    <w:p w14:paraId="2B13994A" w14:textId="6FB5390A" w:rsidR="007D11AC" w:rsidRPr="00EE087E" w:rsidRDefault="007D11AC">
      <w:pPr>
        <w:pStyle w:val="Akapitzlist"/>
        <w:numPr>
          <w:ilvl w:val="0"/>
          <w:numId w:val="48"/>
        </w:numPr>
        <w:spacing w:line="268" w:lineRule="exact"/>
        <w:ind w:left="709" w:right="4" w:hanging="283"/>
        <w:contextualSpacing/>
        <w:jc w:val="both"/>
        <w:rPr>
          <w:rFonts w:ascii="Arial" w:eastAsia="Arial" w:hAnsi="Arial" w:cs="Arial"/>
          <w:bCs/>
          <w:color w:val="000000"/>
          <w:sz w:val="21"/>
          <w:szCs w:val="21"/>
        </w:rPr>
      </w:pPr>
      <w:r w:rsidRPr="00EE087E">
        <w:rPr>
          <w:rFonts w:ascii="Arial" w:eastAsia="Arial" w:hAnsi="Arial" w:cs="Arial"/>
          <w:bCs/>
          <w:color w:val="000000"/>
          <w:sz w:val="21"/>
          <w:szCs w:val="21"/>
        </w:rPr>
        <w:t>Kierunek pracy: ujawnianie mitów i stereotypów podtrzymujących przemoc seksualną, rozpoznawanie zachowań seksualnych opartych na wykorzystaniu przewagi psychologicznej lub fizycznej, rozpoznawanie poniżających i nieakceptowanych przez drugą osobę zachowań seksualnych, uświadomienie i poszanowanie granic w sferze intymności, zasady porozumiewania się w kwestii osobistych potrzeb i preferencji.</w:t>
      </w:r>
    </w:p>
    <w:p w14:paraId="68DAB101" w14:textId="77777777" w:rsidR="00EE087E" w:rsidRDefault="007D11AC">
      <w:pPr>
        <w:pStyle w:val="Akapitzlist"/>
        <w:numPr>
          <w:ilvl w:val="0"/>
          <w:numId w:val="44"/>
        </w:numPr>
        <w:tabs>
          <w:tab w:val="left" w:pos="426"/>
        </w:tabs>
        <w:spacing w:line="268" w:lineRule="exact"/>
        <w:ind w:left="426" w:right="4"/>
        <w:contextualSpacing/>
        <w:jc w:val="both"/>
        <w:rPr>
          <w:rFonts w:ascii="Arial" w:eastAsia="Arial" w:hAnsi="Arial" w:cs="Arial"/>
          <w:color w:val="000000"/>
          <w:sz w:val="21"/>
          <w:szCs w:val="21"/>
        </w:rPr>
      </w:pPr>
      <w:r w:rsidRPr="002356A8">
        <w:rPr>
          <w:rFonts w:ascii="Arial" w:eastAsia="Arial" w:hAnsi="Arial" w:cs="Arial"/>
          <w:bCs/>
          <w:color w:val="000000"/>
          <w:sz w:val="21"/>
          <w:szCs w:val="21"/>
        </w:rPr>
        <w:t>Dzieci, przemoc i wychowanie</w:t>
      </w:r>
      <w:r w:rsidRPr="002356A8">
        <w:rPr>
          <w:rFonts w:ascii="Arial" w:eastAsia="Arial" w:hAnsi="Arial" w:cs="Arial"/>
          <w:color w:val="000000"/>
          <w:sz w:val="21"/>
          <w:szCs w:val="21"/>
        </w:rPr>
        <w:t xml:space="preserve"> to obszar pracy z osobami stosującymi przemoc, w którym szczególnie podkreśla się sytuację psychologiczną dziecka krzywdzonego</w:t>
      </w:r>
      <w:r>
        <w:rPr>
          <w:rFonts w:ascii="Arial" w:eastAsia="Arial" w:hAnsi="Arial" w:cs="Arial"/>
          <w:color w:val="000000"/>
          <w:sz w:val="21"/>
          <w:szCs w:val="21"/>
        </w:rPr>
        <w:t xml:space="preserve"> oraz</w:t>
      </w:r>
      <w:r w:rsidRPr="002356A8">
        <w:rPr>
          <w:rFonts w:ascii="Arial" w:eastAsia="Arial" w:hAnsi="Arial" w:cs="Arial"/>
          <w:color w:val="000000"/>
          <w:sz w:val="21"/>
          <w:szCs w:val="21"/>
        </w:rPr>
        <w:t xml:space="preserve"> skutki przemocy jako doświadczenia szczególnie urazowego. Wiele tradycyjnych metod wychowawczych zawiera elementy przemocy czyli wykorzystania relacji zależności, przewagi psychicznej, fizycznej w relacji z osobą słabszą czyli z dzieckiem.</w:t>
      </w:r>
    </w:p>
    <w:p w14:paraId="7750AE33" w14:textId="6911BF09" w:rsidR="007D11AC" w:rsidRPr="00EE087E" w:rsidRDefault="007D11AC">
      <w:pPr>
        <w:pStyle w:val="Akapitzlist"/>
        <w:numPr>
          <w:ilvl w:val="0"/>
          <w:numId w:val="48"/>
        </w:numPr>
        <w:spacing w:line="268" w:lineRule="exact"/>
        <w:ind w:left="709" w:right="4" w:hanging="283"/>
        <w:contextualSpacing/>
        <w:jc w:val="both"/>
        <w:rPr>
          <w:rFonts w:ascii="Arial" w:eastAsia="Arial" w:hAnsi="Arial" w:cs="Arial"/>
          <w:color w:val="000000"/>
          <w:sz w:val="21"/>
          <w:szCs w:val="21"/>
        </w:rPr>
      </w:pPr>
      <w:r w:rsidRPr="00EE087E">
        <w:rPr>
          <w:rFonts w:ascii="Arial" w:eastAsia="Arial" w:hAnsi="Arial" w:cs="Arial"/>
          <w:bCs/>
          <w:color w:val="000000"/>
          <w:sz w:val="21"/>
          <w:szCs w:val="21"/>
        </w:rPr>
        <w:t>Kierunek pracy:</w:t>
      </w:r>
      <w:r w:rsidRPr="00EE087E">
        <w:rPr>
          <w:rFonts w:ascii="Arial" w:eastAsia="Arial" w:hAnsi="Arial" w:cs="Arial"/>
          <w:b/>
          <w:color w:val="000000"/>
          <w:sz w:val="21"/>
          <w:szCs w:val="21"/>
        </w:rPr>
        <w:t xml:space="preserve"> </w:t>
      </w:r>
      <w:r w:rsidRPr="00EE087E">
        <w:rPr>
          <w:rFonts w:ascii="Arial" w:eastAsia="Arial" w:hAnsi="Arial" w:cs="Arial"/>
          <w:color w:val="000000"/>
          <w:sz w:val="21"/>
          <w:szCs w:val="21"/>
        </w:rPr>
        <w:t xml:space="preserve">poszerzenie wiedzy na temat potrzeb rozwojowych dzieci, roli rodzica/opiekuna, sposobów wywierania wpływu na dziecko bez użycia presji i przemocy, modelowanie pozytywnych form i umiejętności rodzicielskich, w tym słuchania dzieci, rozmawiania, podzielania z nimi tematów, proponowania i realizacji różnych form wspólnej aktywności. </w:t>
      </w:r>
    </w:p>
    <w:p w14:paraId="174A3972" w14:textId="7745C2BB" w:rsidR="00EE087E" w:rsidRDefault="007D11AC">
      <w:pPr>
        <w:pStyle w:val="Akapitzlist"/>
        <w:numPr>
          <w:ilvl w:val="0"/>
          <w:numId w:val="44"/>
        </w:numPr>
        <w:tabs>
          <w:tab w:val="left" w:pos="426"/>
        </w:tabs>
        <w:spacing w:line="268" w:lineRule="exact"/>
        <w:ind w:left="426" w:right="4"/>
        <w:contextualSpacing/>
        <w:jc w:val="both"/>
        <w:rPr>
          <w:rFonts w:ascii="Arial" w:eastAsia="Arial" w:hAnsi="Arial" w:cs="Arial"/>
          <w:color w:val="000000"/>
          <w:sz w:val="21"/>
          <w:szCs w:val="21"/>
        </w:rPr>
      </w:pPr>
      <w:r w:rsidRPr="00193111">
        <w:rPr>
          <w:rFonts w:ascii="Arial" w:eastAsia="Arial" w:hAnsi="Arial" w:cs="Arial"/>
          <w:bCs/>
          <w:color w:val="000000"/>
          <w:sz w:val="21"/>
          <w:szCs w:val="21"/>
        </w:rPr>
        <w:t>Tolerancja i szacunek wobec osób starszych i osób z niepełnosprawnościami</w:t>
      </w:r>
      <w:r w:rsidRPr="00193111">
        <w:rPr>
          <w:rFonts w:ascii="Arial" w:eastAsia="Arial" w:hAnsi="Arial" w:cs="Arial"/>
          <w:b/>
          <w:color w:val="000000"/>
          <w:sz w:val="21"/>
          <w:szCs w:val="21"/>
        </w:rPr>
        <w:t xml:space="preserve"> </w:t>
      </w:r>
      <w:r w:rsidRPr="00193111">
        <w:rPr>
          <w:rFonts w:ascii="Arial" w:eastAsia="Arial" w:hAnsi="Arial" w:cs="Arial"/>
          <w:bCs/>
          <w:color w:val="000000"/>
          <w:sz w:val="21"/>
          <w:szCs w:val="21"/>
        </w:rPr>
        <w:t xml:space="preserve">jako temat </w:t>
      </w:r>
      <w:r w:rsidR="00C32A0C">
        <w:rPr>
          <w:rFonts w:ascii="Arial" w:eastAsia="Arial" w:hAnsi="Arial" w:cs="Arial"/>
          <w:bCs/>
          <w:color w:val="000000"/>
          <w:sz w:val="21"/>
          <w:szCs w:val="21"/>
        </w:rPr>
        <w:br/>
      </w:r>
      <w:r w:rsidRPr="00193111">
        <w:rPr>
          <w:rFonts w:ascii="Arial" w:eastAsia="Arial" w:hAnsi="Arial" w:cs="Arial"/>
          <w:bCs/>
          <w:color w:val="000000"/>
          <w:sz w:val="21"/>
          <w:szCs w:val="21"/>
        </w:rPr>
        <w:t>w pracy z osobami stosującymi  przemoc odwołuje się do przyczyn i specyfiki</w:t>
      </w:r>
      <w:r w:rsidRPr="00193111">
        <w:rPr>
          <w:rFonts w:ascii="Arial" w:eastAsia="Arial" w:hAnsi="Arial" w:cs="Arial"/>
          <w:color w:val="000000"/>
          <w:sz w:val="21"/>
          <w:szCs w:val="21"/>
        </w:rPr>
        <w:t xml:space="preserve"> przemocy wobec osób starszych. </w:t>
      </w:r>
    </w:p>
    <w:p w14:paraId="239B33F6" w14:textId="7297BF26" w:rsidR="007D11AC" w:rsidRPr="00EE087E" w:rsidRDefault="007D11AC">
      <w:pPr>
        <w:pStyle w:val="Akapitzlist"/>
        <w:numPr>
          <w:ilvl w:val="0"/>
          <w:numId w:val="48"/>
        </w:numPr>
        <w:spacing w:line="268" w:lineRule="exact"/>
        <w:ind w:left="709" w:right="4" w:hanging="283"/>
        <w:contextualSpacing/>
        <w:jc w:val="both"/>
        <w:rPr>
          <w:rFonts w:ascii="Arial" w:eastAsia="Arial" w:hAnsi="Arial" w:cs="Arial"/>
          <w:color w:val="000000"/>
          <w:sz w:val="21"/>
          <w:szCs w:val="21"/>
        </w:rPr>
      </w:pPr>
      <w:r w:rsidRPr="00EE087E">
        <w:rPr>
          <w:rFonts w:ascii="Arial" w:eastAsia="Arial" w:hAnsi="Arial" w:cs="Arial"/>
          <w:bCs/>
          <w:color w:val="000000"/>
          <w:sz w:val="21"/>
          <w:szCs w:val="21"/>
        </w:rPr>
        <w:t>Kierunek pracy</w:t>
      </w:r>
      <w:r w:rsidRPr="00EE087E">
        <w:rPr>
          <w:rFonts w:ascii="Arial" w:eastAsia="Arial" w:hAnsi="Arial" w:cs="Arial"/>
          <w:b/>
          <w:color w:val="000000"/>
          <w:sz w:val="21"/>
          <w:szCs w:val="21"/>
        </w:rPr>
        <w:t xml:space="preserve">: </w:t>
      </w:r>
      <w:r w:rsidRPr="00EE087E">
        <w:rPr>
          <w:rFonts w:ascii="Arial" w:eastAsia="Arial" w:hAnsi="Arial" w:cs="Arial"/>
          <w:bCs/>
          <w:color w:val="000000"/>
          <w:sz w:val="21"/>
          <w:szCs w:val="21"/>
        </w:rPr>
        <w:t xml:space="preserve">zmiana dyskryminujących przekonań na temat osób starszych i osób </w:t>
      </w:r>
      <w:r w:rsidRPr="00EE087E">
        <w:rPr>
          <w:rFonts w:ascii="Arial" w:eastAsia="Arial" w:hAnsi="Arial" w:cs="Arial"/>
          <w:bCs/>
          <w:color w:val="000000"/>
          <w:sz w:val="21"/>
          <w:szCs w:val="21"/>
        </w:rPr>
        <w:br/>
        <w:t xml:space="preserve">z niepełnosprawnością, rozbudzenie empatii poprzez zrozumienie ich potrzeb, zachowań, funkcjonowania, uświadomienie własnych emocji i reakcji na ich zachowania, </w:t>
      </w:r>
      <w:r w:rsidR="00C32A0C">
        <w:rPr>
          <w:rFonts w:ascii="Arial" w:eastAsia="Arial" w:hAnsi="Arial" w:cs="Arial"/>
          <w:bCs/>
          <w:color w:val="000000"/>
          <w:sz w:val="21"/>
          <w:szCs w:val="21"/>
        </w:rPr>
        <w:br/>
      </w:r>
      <w:r w:rsidRPr="00EE087E">
        <w:rPr>
          <w:rFonts w:ascii="Arial" w:eastAsia="Arial" w:hAnsi="Arial" w:cs="Arial"/>
          <w:bCs/>
          <w:color w:val="000000"/>
          <w:sz w:val="21"/>
          <w:szCs w:val="21"/>
        </w:rPr>
        <w:t xml:space="preserve">nabycie umiejętności radzenia sobie z opieką, kontaktem z osobami starszymi </w:t>
      </w:r>
      <w:r w:rsidR="00C32A0C">
        <w:rPr>
          <w:rFonts w:ascii="Arial" w:eastAsia="Arial" w:hAnsi="Arial" w:cs="Arial"/>
          <w:bCs/>
          <w:color w:val="000000"/>
          <w:sz w:val="21"/>
          <w:szCs w:val="21"/>
        </w:rPr>
        <w:br/>
      </w:r>
      <w:r w:rsidRPr="00EE087E">
        <w:rPr>
          <w:rFonts w:ascii="Arial" w:eastAsia="Arial" w:hAnsi="Arial" w:cs="Arial"/>
          <w:bCs/>
          <w:color w:val="000000"/>
          <w:sz w:val="21"/>
          <w:szCs w:val="21"/>
        </w:rPr>
        <w:t>i z niepełnosprawnością. Poznanie strategii radzenia sobie oraz możliwości uzyskania pomocy w sytuacjach</w:t>
      </w:r>
      <w:r w:rsidRPr="00EE087E">
        <w:rPr>
          <w:rFonts w:ascii="Arial" w:eastAsia="Arial" w:hAnsi="Arial" w:cs="Arial"/>
          <w:color w:val="000000"/>
          <w:sz w:val="21"/>
          <w:szCs w:val="21"/>
        </w:rPr>
        <w:t xml:space="preserve"> kryzysowych związanych i trudnościami w kontaktach interpersonalnych z takimi osobami. </w:t>
      </w:r>
    </w:p>
    <w:p w14:paraId="14253A8A" w14:textId="77777777" w:rsidR="007D11AC" w:rsidRPr="000B29A1" w:rsidRDefault="007D11AC" w:rsidP="007D11AC">
      <w:pPr>
        <w:pStyle w:val="Akapitzlist"/>
        <w:spacing w:line="268" w:lineRule="exact"/>
        <w:jc w:val="both"/>
        <w:rPr>
          <w:rFonts w:ascii="Arial" w:eastAsia="Arial" w:hAnsi="Arial" w:cs="Arial"/>
          <w:color w:val="000000"/>
          <w:sz w:val="21"/>
          <w:szCs w:val="21"/>
          <w:highlight w:val="yellow"/>
        </w:rPr>
      </w:pPr>
    </w:p>
    <w:p w14:paraId="73436F43" w14:textId="77777777" w:rsidR="007D11AC" w:rsidRPr="00193111" w:rsidRDefault="007D11AC" w:rsidP="00EE087E">
      <w:pPr>
        <w:spacing w:after="0" w:line="268" w:lineRule="exact"/>
        <w:jc w:val="both"/>
        <w:rPr>
          <w:rFonts w:ascii="Arial" w:eastAsia="Arial" w:hAnsi="Arial" w:cs="Arial"/>
          <w:color w:val="000000"/>
          <w:sz w:val="21"/>
          <w:szCs w:val="21"/>
        </w:rPr>
      </w:pPr>
      <w:r w:rsidRPr="00D83D7F">
        <w:rPr>
          <w:rFonts w:ascii="Arial" w:hAnsi="Arial" w:cs="Arial"/>
          <w:sz w:val="21"/>
          <w:szCs w:val="21"/>
        </w:rPr>
        <w:t>Fakultatywnie</w:t>
      </w:r>
      <w:r w:rsidRPr="00193111">
        <w:rPr>
          <w:rFonts w:ascii="Arial" w:eastAsia="Arial" w:hAnsi="Arial" w:cs="Arial"/>
          <w:color w:val="000000"/>
          <w:sz w:val="21"/>
          <w:szCs w:val="21"/>
        </w:rPr>
        <w:t xml:space="preserve"> można włączyć do programów dodatkowe treści np.:</w:t>
      </w:r>
    </w:p>
    <w:p w14:paraId="7D1040D7" w14:textId="77777777" w:rsidR="007D11AC" w:rsidRPr="00193111"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193111">
        <w:rPr>
          <w:rFonts w:ascii="Arial" w:eastAsia="Arial" w:hAnsi="Arial" w:cs="Arial"/>
          <w:color w:val="000000"/>
          <w:sz w:val="21"/>
          <w:szCs w:val="21"/>
        </w:rPr>
        <w:t xml:space="preserve">radzenie sobie ze stresem, techniki antystresowe, </w:t>
      </w:r>
    </w:p>
    <w:p w14:paraId="739480B2" w14:textId="428D0173" w:rsidR="007D11AC" w:rsidRPr="00193111"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193111">
        <w:rPr>
          <w:rFonts w:ascii="Arial" w:eastAsia="Arial" w:hAnsi="Arial" w:cs="Arial"/>
          <w:color w:val="000000"/>
          <w:sz w:val="21"/>
          <w:szCs w:val="21"/>
        </w:rPr>
        <w:t>aspekty prawne stosowania przemocy, środki probacyjne, rozwiązania interwencyjne w polskim systemie przeciwdziałania przemocy domowej,</w:t>
      </w:r>
    </w:p>
    <w:p w14:paraId="231A31F7" w14:textId="77777777" w:rsidR="007D11AC" w:rsidRPr="00193111"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193111">
        <w:rPr>
          <w:rFonts w:ascii="Arial" w:eastAsia="Arial" w:hAnsi="Arial" w:cs="Arial"/>
          <w:color w:val="000000"/>
          <w:sz w:val="21"/>
          <w:szCs w:val="21"/>
        </w:rPr>
        <w:t>zaburzenia zdrowia psychicznego a stosowanie przemocy domowej,</w:t>
      </w:r>
    </w:p>
    <w:p w14:paraId="3EFB899A" w14:textId="77777777" w:rsidR="007D11AC" w:rsidRPr="00193111"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193111">
        <w:rPr>
          <w:rFonts w:ascii="Arial" w:eastAsia="Arial" w:hAnsi="Arial" w:cs="Arial"/>
          <w:color w:val="000000"/>
          <w:sz w:val="21"/>
          <w:szCs w:val="21"/>
        </w:rPr>
        <w:t xml:space="preserve">problemy seksualne w związkach a przemoc, </w:t>
      </w:r>
    </w:p>
    <w:p w14:paraId="52DAAD9D" w14:textId="77777777" w:rsidR="007D11AC" w:rsidRPr="00193111"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193111">
        <w:rPr>
          <w:rFonts w:ascii="Arial" w:eastAsia="Arial" w:hAnsi="Arial" w:cs="Arial"/>
          <w:color w:val="000000"/>
          <w:sz w:val="21"/>
          <w:szCs w:val="21"/>
        </w:rPr>
        <w:t>doświadczenia traumatyczne – trauma relacyjna a stosowanie przemocy w bliskich związkach.</w:t>
      </w:r>
    </w:p>
    <w:p w14:paraId="2A43439E" w14:textId="77777777" w:rsidR="007D11AC" w:rsidRPr="00193111" w:rsidRDefault="007D11AC" w:rsidP="007D11AC">
      <w:pPr>
        <w:spacing w:after="0" w:line="268" w:lineRule="exact"/>
        <w:jc w:val="both"/>
        <w:rPr>
          <w:rFonts w:ascii="Arial" w:hAnsi="Arial" w:cs="Arial"/>
          <w:sz w:val="21"/>
          <w:szCs w:val="21"/>
        </w:rPr>
      </w:pPr>
    </w:p>
    <w:p w14:paraId="7185C73B" w14:textId="77777777" w:rsidR="007D11AC" w:rsidRPr="00285204" w:rsidRDefault="007D11AC">
      <w:pPr>
        <w:pStyle w:val="Nagwek3"/>
        <w:numPr>
          <w:ilvl w:val="0"/>
          <w:numId w:val="33"/>
        </w:numPr>
        <w:ind w:left="709"/>
        <w:rPr>
          <w:rFonts w:ascii="Arial" w:eastAsiaTheme="minorHAnsi" w:hAnsi="Arial" w:cs="Arial"/>
          <w:b w:val="0"/>
          <w:bCs w:val="0"/>
          <w:color w:val="2E74B5" w:themeColor="accent5" w:themeShade="BF"/>
          <w:sz w:val="21"/>
          <w:szCs w:val="21"/>
        </w:rPr>
      </w:pPr>
      <w:bookmarkStart w:id="4259" w:name="_Toc223090124"/>
      <w:r w:rsidRPr="00285204">
        <w:rPr>
          <w:rFonts w:ascii="Arial" w:eastAsiaTheme="minorHAnsi" w:hAnsi="Arial" w:cs="Arial"/>
          <w:b w:val="0"/>
          <w:bCs w:val="0"/>
          <w:color w:val="2E74B5" w:themeColor="accent5" w:themeShade="BF"/>
          <w:sz w:val="21"/>
          <w:szCs w:val="21"/>
        </w:rPr>
        <w:t>Metody pracy</w:t>
      </w:r>
      <w:bookmarkEnd w:id="4259"/>
    </w:p>
    <w:p w14:paraId="34392389" w14:textId="77777777" w:rsidR="007D11AC" w:rsidRPr="000B29A1" w:rsidRDefault="007D11AC" w:rsidP="007D11AC">
      <w:pPr>
        <w:pStyle w:val="Akapitzlist"/>
        <w:spacing w:line="268" w:lineRule="exact"/>
        <w:ind w:left="360"/>
        <w:jc w:val="both"/>
        <w:rPr>
          <w:rFonts w:ascii="Arial" w:hAnsi="Arial" w:cs="Arial"/>
          <w:b/>
          <w:bCs/>
          <w:sz w:val="21"/>
          <w:szCs w:val="21"/>
          <w:highlight w:val="yellow"/>
        </w:rPr>
      </w:pPr>
    </w:p>
    <w:p w14:paraId="0F15176A" w14:textId="77777777" w:rsidR="007D11AC" w:rsidRPr="00AF44A7" w:rsidRDefault="007D11AC" w:rsidP="002843D6">
      <w:pPr>
        <w:spacing w:after="0" w:line="268" w:lineRule="exact"/>
        <w:ind w:firstLine="567"/>
        <w:jc w:val="both"/>
        <w:rPr>
          <w:rFonts w:ascii="Arial" w:hAnsi="Arial" w:cs="Arial"/>
          <w:sz w:val="21"/>
          <w:szCs w:val="21"/>
        </w:rPr>
      </w:pPr>
      <w:r w:rsidRPr="00AF44A7">
        <w:rPr>
          <w:rFonts w:ascii="Arial" w:hAnsi="Arial" w:cs="Arial"/>
          <w:sz w:val="21"/>
          <w:szCs w:val="21"/>
        </w:rPr>
        <w:t>Programy korekcyjno-edukacyjne realizowane są w różnych podejściach. Każde z nich wykorzystuje różne metody i narzędzia pracy z grupą np.:</w:t>
      </w:r>
    </w:p>
    <w:p w14:paraId="372FEC6A"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mini-wykład,</w:t>
      </w:r>
    </w:p>
    <w:p w14:paraId="448D6D1C"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 xml:space="preserve">praca z wykorzystaniem kwestionariuszy i materiałów </w:t>
      </w:r>
      <w:proofErr w:type="spellStart"/>
      <w:r w:rsidRPr="00B15F84">
        <w:rPr>
          <w:rFonts w:ascii="Arial" w:eastAsia="Arial" w:hAnsi="Arial" w:cs="Arial"/>
          <w:color w:val="000000"/>
          <w:sz w:val="21"/>
          <w:szCs w:val="21"/>
        </w:rPr>
        <w:t>autodiagnostycznych</w:t>
      </w:r>
      <w:proofErr w:type="spellEnd"/>
      <w:r w:rsidRPr="00B15F84">
        <w:rPr>
          <w:rFonts w:ascii="Arial" w:eastAsia="Arial" w:hAnsi="Arial" w:cs="Arial"/>
          <w:color w:val="000000"/>
          <w:sz w:val="21"/>
          <w:szCs w:val="21"/>
        </w:rPr>
        <w:t>,</w:t>
      </w:r>
    </w:p>
    <w:p w14:paraId="009F9368"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„burza mózgów”</w:t>
      </w:r>
    </w:p>
    <w:p w14:paraId="04E6B428"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indywidualne i grupowe struktury ćwiczeniowe,</w:t>
      </w:r>
    </w:p>
    <w:p w14:paraId="219A1EED"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elementy Treningu Zastępowania Agresji (ART.),</w:t>
      </w:r>
    </w:p>
    <w:p w14:paraId="30A13882"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elementy treningu asertywności, komunikacji,</w:t>
      </w:r>
    </w:p>
    <w:p w14:paraId="34019594"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elementy „Non-</w:t>
      </w:r>
      <w:proofErr w:type="spellStart"/>
      <w:r w:rsidRPr="00B15F84">
        <w:rPr>
          <w:rFonts w:ascii="Arial" w:eastAsia="Arial" w:hAnsi="Arial" w:cs="Arial"/>
          <w:color w:val="000000"/>
          <w:sz w:val="21"/>
          <w:szCs w:val="21"/>
        </w:rPr>
        <w:t>violence</w:t>
      </w:r>
      <w:proofErr w:type="spellEnd"/>
      <w:r w:rsidRPr="00B15F84">
        <w:rPr>
          <w:rFonts w:ascii="Arial" w:eastAsia="Arial" w:hAnsi="Arial" w:cs="Arial"/>
          <w:color w:val="000000"/>
          <w:sz w:val="21"/>
          <w:szCs w:val="21"/>
        </w:rPr>
        <w:t xml:space="preserve"> </w:t>
      </w:r>
      <w:proofErr w:type="spellStart"/>
      <w:r w:rsidRPr="00B15F84">
        <w:rPr>
          <w:rFonts w:ascii="Arial" w:eastAsia="Arial" w:hAnsi="Arial" w:cs="Arial"/>
          <w:color w:val="000000"/>
          <w:sz w:val="21"/>
          <w:szCs w:val="21"/>
        </w:rPr>
        <w:t>comunication</w:t>
      </w:r>
      <w:proofErr w:type="spellEnd"/>
      <w:r w:rsidRPr="00B15F84">
        <w:rPr>
          <w:rFonts w:ascii="Arial" w:eastAsia="Arial" w:hAnsi="Arial" w:cs="Arial"/>
          <w:color w:val="000000"/>
          <w:sz w:val="21"/>
          <w:szCs w:val="21"/>
        </w:rPr>
        <w:t xml:space="preserve">”, </w:t>
      </w:r>
    </w:p>
    <w:p w14:paraId="3BD40F64"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relaksacja, techniki redukcji stresu,</w:t>
      </w:r>
    </w:p>
    <w:p w14:paraId="515F4F7F"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film,</w:t>
      </w:r>
    </w:p>
    <w:p w14:paraId="5079AD54"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dyskusja,</w:t>
      </w:r>
    </w:p>
    <w:p w14:paraId="66FB4276"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tworzenie okazji do korektywnych doświadczeń w grupie,</w:t>
      </w:r>
    </w:p>
    <w:p w14:paraId="503185A1"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drama,</w:t>
      </w:r>
    </w:p>
    <w:p w14:paraId="16E04663" w14:textId="77777777" w:rsidR="007D11AC" w:rsidRPr="00AF44A7" w:rsidRDefault="007D11AC">
      <w:pPr>
        <w:pStyle w:val="Akapitzlist"/>
        <w:numPr>
          <w:ilvl w:val="0"/>
          <w:numId w:val="45"/>
        </w:numPr>
        <w:spacing w:line="268" w:lineRule="exact"/>
        <w:ind w:left="284" w:hanging="218"/>
        <w:contextualSpacing/>
        <w:jc w:val="both"/>
        <w:rPr>
          <w:rFonts w:ascii="Arial" w:hAnsi="Arial" w:cs="Arial"/>
          <w:sz w:val="21"/>
          <w:szCs w:val="21"/>
        </w:rPr>
      </w:pPr>
      <w:r w:rsidRPr="00B15F84">
        <w:rPr>
          <w:rFonts w:ascii="Arial" w:eastAsia="Arial" w:hAnsi="Arial" w:cs="Arial"/>
          <w:color w:val="000000"/>
          <w:sz w:val="21"/>
          <w:szCs w:val="21"/>
        </w:rPr>
        <w:t>zadania</w:t>
      </w:r>
      <w:r w:rsidRPr="00AF44A7">
        <w:rPr>
          <w:rFonts w:ascii="Arial" w:hAnsi="Arial" w:cs="Arial"/>
          <w:sz w:val="21"/>
          <w:szCs w:val="21"/>
        </w:rPr>
        <w:t xml:space="preserve"> domowe itp.</w:t>
      </w:r>
    </w:p>
    <w:p w14:paraId="34F8EFB9" w14:textId="77777777" w:rsidR="007D11AC" w:rsidRPr="000B29A1" w:rsidRDefault="007D11AC" w:rsidP="007D11AC">
      <w:pPr>
        <w:spacing w:after="0" w:line="268" w:lineRule="exact"/>
        <w:ind w:left="360"/>
        <w:jc w:val="both"/>
        <w:rPr>
          <w:rFonts w:ascii="Arial" w:hAnsi="Arial" w:cs="Arial"/>
          <w:sz w:val="21"/>
          <w:szCs w:val="21"/>
          <w:highlight w:val="yellow"/>
        </w:rPr>
      </w:pPr>
    </w:p>
    <w:p w14:paraId="4D11690B" w14:textId="77777777" w:rsidR="007D11AC" w:rsidRPr="00285204" w:rsidRDefault="007D11AC">
      <w:pPr>
        <w:pStyle w:val="Nagwek3"/>
        <w:numPr>
          <w:ilvl w:val="0"/>
          <w:numId w:val="33"/>
        </w:numPr>
        <w:ind w:left="709"/>
        <w:rPr>
          <w:rFonts w:ascii="Arial" w:eastAsiaTheme="minorHAnsi" w:hAnsi="Arial" w:cs="Arial"/>
          <w:b w:val="0"/>
          <w:bCs w:val="0"/>
          <w:color w:val="2E74B5" w:themeColor="accent5" w:themeShade="BF"/>
          <w:sz w:val="21"/>
          <w:szCs w:val="21"/>
        </w:rPr>
      </w:pPr>
      <w:bookmarkStart w:id="4260" w:name="_Toc223090125"/>
      <w:r w:rsidRPr="00285204">
        <w:rPr>
          <w:rFonts w:ascii="Arial" w:eastAsiaTheme="minorHAnsi" w:hAnsi="Arial" w:cs="Arial"/>
          <w:b w:val="0"/>
          <w:bCs w:val="0"/>
          <w:color w:val="2E74B5" w:themeColor="accent5" w:themeShade="BF"/>
          <w:sz w:val="21"/>
          <w:szCs w:val="21"/>
        </w:rPr>
        <w:t>Dokumentacja działań w ramach programu.</w:t>
      </w:r>
      <w:bookmarkEnd w:id="4260"/>
    </w:p>
    <w:p w14:paraId="2FF7A6DC" w14:textId="77777777" w:rsidR="007D11AC" w:rsidRPr="000B29A1" w:rsidRDefault="007D11AC" w:rsidP="007D11AC">
      <w:pPr>
        <w:pStyle w:val="Akapitzlist"/>
        <w:spacing w:line="268" w:lineRule="exact"/>
        <w:ind w:left="360"/>
        <w:jc w:val="both"/>
        <w:rPr>
          <w:rFonts w:ascii="Arial" w:hAnsi="Arial" w:cs="Arial"/>
          <w:b/>
          <w:bCs/>
          <w:sz w:val="21"/>
          <w:szCs w:val="21"/>
          <w:highlight w:val="yellow"/>
        </w:rPr>
      </w:pPr>
    </w:p>
    <w:p w14:paraId="4AC913EC" w14:textId="77777777" w:rsidR="007D11AC" w:rsidRPr="00AF44A7" w:rsidRDefault="007D11AC" w:rsidP="002843D6">
      <w:pPr>
        <w:spacing w:after="0" w:line="268" w:lineRule="exact"/>
        <w:ind w:firstLine="567"/>
        <w:jc w:val="both"/>
        <w:rPr>
          <w:rFonts w:ascii="Arial" w:hAnsi="Arial" w:cs="Arial"/>
          <w:sz w:val="21"/>
          <w:szCs w:val="21"/>
        </w:rPr>
      </w:pPr>
      <w:r w:rsidRPr="00AF44A7">
        <w:rPr>
          <w:rFonts w:ascii="Arial" w:hAnsi="Arial" w:cs="Arial"/>
          <w:sz w:val="21"/>
          <w:szCs w:val="21"/>
        </w:rPr>
        <w:t>Dokumentowanie działań i podejmowanych czynności w ramach realizacji programu korekcyjno-edukacyjnego obejmuje:</w:t>
      </w:r>
    </w:p>
    <w:p w14:paraId="1F0E21F3"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dokumenty określające skierowanie uczestnika do udziału w programie, skierowanie zespołu interdyscyplinarnego, orzeczenie sądu itp.</w:t>
      </w:r>
    </w:p>
    <w:p w14:paraId="7C391940"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opis programu, harmonogram pracy (tematyka spotkań, ramy czasowe), listy obecności,</w:t>
      </w:r>
    </w:p>
    <w:p w14:paraId="358AB25F"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karty pracy (protokoły) ze spotkań indywidualnych i grupowych,</w:t>
      </w:r>
    </w:p>
    <w:p w14:paraId="24E9C5BF"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kontrakty zawierane z uczestnikami programu,</w:t>
      </w:r>
    </w:p>
    <w:p w14:paraId="3754050E" w14:textId="77777777" w:rsidR="007D11AC"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zaświadczenia o ukończeniu programu poszczególnych uczestników,</w:t>
      </w:r>
    </w:p>
    <w:p w14:paraId="66FA6654" w14:textId="3E6869A6" w:rsidR="00833864" w:rsidRPr="00B15F84" w:rsidRDefault="00833864">
      <w:pPr>
        <w:pStyle w:val="Akapitzlist"/>
        <w:numPr>
          <w:ilvl w:val="0"/>
          <w:numId w:val="45"/>
        </w:numPr>
        <w:spacing w:line="268" w:lineRule="exact"/>
        <w:ind w:left="284" w:hanging="218"/>
        <w:contextualSpacing/>
        <w:jc w:val="both"/>
        <w:rPr>
          <w:rFonts w:ascii="Arial" w:eastAsia="Arial" w:hAnsi="Arial" w:cs="Arial"/>
          <w:color w:val="000000"/>
          <w:sz w:val="21"/>
          <w:szCs w:val="21"/>
        </w:rPr>
      </w:pPr>
      <w:r>
        <w:rPr>
          <w:rFonts w:ascii="Arial" w:eastAsia="Arial" w:hAnsi="Arial" w:cs="Arial"/>
          <w:color w:val="000000"/>
          <w:sz w:val="21"/>
          <w:szCs w:val="21"/>
        </w:rPr>
        <w:t>zaświadczenia o zgłoszeniu się do uczestnictwa w programie,</w:t>
      </w:r>
    </w:p>
    <w:p w14:paraId="2D52CDAB" w14:textId="63B7601C"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 xml:space="preserve">notatki i protokoły związane z monitorowaniem zachowań, zmian u uczestników programu </w:t>
      </w:r>
      <w:r w:rsidR="00B15F84">
        <w:rPr>
          <w:rFonts w:ascii="Arial" w:eastAsia="Arial" w:hAnsi="Arial" w:cs="Arial"/>
          <w:color w:val="000000"/>
          <w:sz w:val="21"/>
          <w:szCs w:val="21"/>
        </w:rPr>
        <w:br/>
      </w:r>
      <w:r w:rsidRPr="00B15F84">
        <w:rPr>
          <w:rFonts w:ascii="Arial" w:eastAsia="Arial" w:hAnsi="Arial" w:cs="Arial"/>
          <w:color w:val="000000"/>
          <w:sz w:val="21"/>
          <w:szCs w:val="21"/>
        </w:rPr>
        <w:t>po jego zakończeniu,</w:t>
      </w:r>
    </w:p>
    <w:p w14:paraId="5CA8DBF5"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 xml:space="preserve">dokumenty potwierdzające różne okoliczności przerwania programu przez uczestnika </w:t>
      </w:r>
      <w:r w:rsidRPr="00B15F84">
        <w:rPr>
          <w:rFonts w:ascii="Arial" w:eastAsia="Arial" w:hAnsi="Arial" w:cs="Arial"/>
          <w:color w:val="000000"/>
          <w:sz w:val="21"/>
          <w:szCs w:val="21"/>
        </w:rPr>
        <w:br/>
        <w:t xml:space="preserve">z opisem okoliczności i przyczyn, </w:t>
      </w:r>
    </w:p>
    <w:p w14:paraId="550B20BE" w14:textId="77777777" w:rsidR="007D11AC" w:rsidRPr="00B15F84" w:rsidRDefault="007D11AC">
      <w:pPr>
        <w:pStyle w:val="Akapitzlist"/>
        <w:numPr>
          <w:ilvl w:val="0"/>
          <w:numId w:val="45"/>
        </w:numPr>
        <w:spacing w:line="268" w:lineRule="exact"/>
        <w:ind w:left="284" w:hanging="218"/>
        <w:contextualSpacing/>
        <w:jc w:val="both"/>
        <w:rPr>
          <w:rFonts w:ascii="Arial" w:eastAsia="Arial" w:hAnsi="Arial" w:cs="Arial"/>
          <w:color w:val="000000"/>
          <w:sz w:val="21"/>
          <w:szCs w:val="21"/>
        </w:rPr>
      </w:pPr>
      <w:r w:rsidRPr="00B15F84">
        <w:rPr>
          <w:rFonts w:ascii="Arial" w:eastAsia="Arial" w:hAnsi="Arial" w:cs="Arial"/>
          <w:color w:val="000000"/>
          <w:sz w:val="21"/>
          <w:szCs w:val="21"/>
        </w:rPr>
        <w:t>sprawozdanie końcowe z realizacji programu,</w:t>
      </w:r>
    </w:p>
    <w:p w14:paraId="26F3F197" w14:textId="77777777" w:rsidR="007D11AC" w:rsidRPr="00AF44A7" w:rsidRDefault="007D11AC">
      <w:pPr>
        <w:pStyle w:val="Akapitzlist"/>
        <w:numPr>
          <w:ilvl w:val="0"/>
          <w:numId w:val="45"/>
        </w:numPr>
        <w:spacing w:line="268" w:lineRule="exact"/>
        <w:ind w:left="284" w:hanging="218"/>
        <w:contextualSpacing/>
        <w:jc w:val="both"/>
        <w:rPr>
          <w:rFonts w:ascii="Arial" w:hAnsi="Arial" w:cs="Arial"/>
          <w:sz w:val="21"/>
          <w:szCs w:val="21"/>
        </w:rPr>
      </w:pPr>
      <w:r w:rsidRPr="00B15F84">
        <w:rPr>
          <w:rFonts w:ascii="Arial" w:eastAsia="Arial" w:hAnsi="Arial" w:cs="Arial"/>
          <w:color w:val="000000"/>
          <w:sz w:val="21"/>
          <w:szCs w:val="21"/>
        </w:rPr>
        <w:t>an</w:t>
      </w:r>
      <w:r w:rsidRPr="00AF44A7">
        <w:rPr>
          <w:rFonts w:ascii="Arial" w:hAnsi="Arial" w:cs="Arial"/>
          <w:sz w:val="21"/>
          <w:szCs w:val="21"/>
        </w:rPr>
        <w:t>kiety ewaluacyjne wypełniane przez uczestników.</w:t>
      </w:r>
    </w:p>
    <w:p w14:paraId="36E15D41" w14:textId="77777777" w:rsidR="007D11AC" w:rsidRPr="00285204" w:rsidRDefault="007D11AC">
      <w:pPr>
        <w:pStyle w:val="Nagwek3"/>
        <w:numPr>
          <w:ilvl w:val="0"/>
          <w:numId w:val="33"/>
        </w:numPr>
        <w:ind w:left="709"/>
        <w:rPr>
          <w:rFonts w:ascii="Arial" w:eastAsiaTheme="minorHAnsi" w:hAnsi="Arial" w:cs="Arial"/>
          <w:b w:val="0"/>
          <w:bCs w:val="0"/>
          <w:color w:val="2E74B5" w:themeColor="accent5" w:themeShade="BF"/>
          <w:sz w:val="21"/>
          <w:szCs w:val="21"/>
        </w:rPr>
      </w:pPr>
      <w:bookmarkStart w:id="4261" w:name="_Toc223090126"/>
      <w:r w:rsidRPr="00285204">
        <w:rPr>
          <w:rFonts w:ascii="Arial" w:eastAsiaTheme="minorHAnsi" w:hAnsi="Arial" w:cs="Arial"/>
          <w:b w:val="0"/>
          <w:bCs w:val="0"/>
          <w:color w:val="2E74B5" w:themeColor="accent5" w:themeShade="BF"/>
          <w:sz w:val="21"/>
          <w:szCs w:val="21"/>
        </w:rPr>
        <w:t>Osoby realizujące program.</w:t>
      </w:r>
      <w:bookmarkEnd w:id="4261"/>
    </w:p>
    <w:p w14:paraId="7EC34E77" w14:textId="77777777" w:rsidR="007D11AC" w:rsidRPr="00193111" w:rsidRDefault="007D11AC" w:rsidP="007D11AC">
      <w:pPr>
        <w:pStyle w:val="Akapitzlist"/>
        <w:spacing w:line="268" w:lineRule="exact"/>
        <w:ind w:left="360"/>
        <w:jc w:val="both"/>
        <w:rPr>
          <w:rFonts w:ascii="Arial" w:hAnsi="Arial" w:cs="Arial"/>
          <w:b/>
          <w:bCs/>
          <w:sz w:val="21"/>
          <w:szCs w:val="21"/>
        </w:rPr>
      </w:pPr>
    </w:p>
    <w:p w14:paraId="25A632DA" w14:textId="52E71BCA" w:rsidR="007D11AC" w:rsidRPr="00193111" w:rsidRDefault="007D11AC" w:rsidP="002843D6">
      <w:pPr>
        <w:spacing w:after="0" w:line="268" w:lineRule="exact"/>
        <w:ind w:firstLine="567"/>
        <w:jc w:val="both"/>
        <w:rPr>
          <w:rFonts w:ascii="Arial" w:hAnsi="Arial" w:cs="Arial"/>
          <w:b/>
          <w:bCs/>
          <w:sz w:val="21"/>
          <w:szCs w:val="21"/>
        </w:rPr>
      </w:pPr>
      <w:r w:rsidRPr="00193111">
        <w:rPr>
          <w:rFonts w:ascii="Arial" w:hAnsi="Arial" w:cs="Arial"/>
          <w:sz w:val="21"/>
          <w:szCs w:val="21"/>
        </w:rPr>
        <w:t xml:space="preserve">Realizatorami programów korekcyjno-edukacyjnych mogą być osoby spełniające określone wymogi w zakresie wykształcenia i merytorycznego przygotowania, które określone zostały </w:t>
      </w:r>
      <w:r w:rsidRPr="00193111">
        <w:rPr>
          <w:rFonts w:ascii="Arial" w:hAnsi="Arial" w:cs="Arial"/>
          <w:sz w:val="21"/>
          <w:szCs w:val="21"/>
        </w:rPr>
        <w:br/>
        <w:t xml:space="preserve">w Rozporządzeniu Ministra Rodziny i Polityki Społecznej z dnia 20 czerwca 2023 roku </w:t>
      </w:r>
      <w:r w:rsidR="00065D1C">
        <w:rPr>
          <w:rFonts w:ascii="Arial" w:hAnsi="Arial" w:cs="Arial"/>
          <w:sz w:val="21"/>
          <w:szCs w:val="21"/>
        </w:rPr>
        <w:t xml:space="preserve">w </w:t>
      </w:r>
      <w:r w:rsidRPr="00193111">
        <w:rPr>
          <w:rFonts w:ascii="Arial" w:hAnsi="Arial" w:cs="Arial"/>
          <w:sz w:val="21"/>
          <w:szCs w:val="21"/>
        </w:rPr>
        <w:t>sprawie programów korekcyjno-edukacyjnych dla osób stosujących przemoc domową.</w:t>
      </w:r>
    </w:p>
    <w:p w14:paraId="6B06C066" w14:textId="77777777" w:rsidR="00065D1C" w:rsidRPr="00065D1C" w:rsidRDefault="00065D1C" w:rsidP="00065D1C">
      <w:pPr>
        <w:spacing w:after="0" w:line="268" w:lineRule="exact"/>
        <w:jc w:val="both"/>
        <w:rPr>
          <w:rFonts w:ascii="Arial" w:eastAsia="Times New Roman" w:hAnsi="Arial" w:cs="Arial"/>
          <w:sz w:val="21"/>
          <w:szCs w:val="21"/>
          <w:lang w:eastAsia="pl-PL"/>
        </w:rPr>
      </w:pPr>
      <w:r w:rsidRPr="00065D1C">
        <w:rPr>
          <w:rFonts w:ascii="Arial" w:eastAsia="Times New Roman" w:hAnsi="Arial" w:cs="Arial"/>
          <w:sz w:val="21"/>
          <w:szCs w:val="21"/>
          <w:lang w:eastAsia="pl-PL"/>
        </w:rPr>
        <w:t>Programy korekcyjno-edukacyjne dla osób stosujących przemoc domową są prowadzone przez osoby:</w:t>
      </w:r>
    </w:p>
    <w:p w14:paraId="3E1FA771" w14:textId="77777777" w:rsidR="00065D1C" w:rsidRDefault="00065D1C" w:rsidP="00065D1C">
      <w:pPr>
        <w:pStyle w:val="Akapitzlist"/>
        <w:numPr>
          <w:ilvl w:val="0"/>
          <w:numId w:val="45"/>
        </w:numPr>
        <w:spacing w:line="268" w:lineRule="exact"/>
        <w:ind w:left="284" w:hanging="218"/>
        <w:contextualSpacing/>
        <w:jc w:val="both"/>
        <w:rPr>
          <w:rFonts w:ascii="Arial" w:hAnsi="Arial" w:cs="Arial"/>
          <w:sz w:val="21"/>
          <w:szCs w:val="21"/>
        </w:rPr>
      </w:pPr>
      <w:r w:rsidRPr="00065D1C">
        <w:rPr>
          <w:rFonts w:ascii="Arial" w:hAnsi="Arial" w:cs="Arial"/>
          <w:sz w:val="21"/>
          <w:szCs w:val="21"/>
        </w:rPr>
        <w:t>posiadające wykształcenie wyższe na kierunku praca socjalna, pedagogika, pedagogika specjalna, nauki o rodzinie, politologia, politologia i nauki społeczne w zakresie pedagogiki opiekuńczo-wychowawczej, resocjalizacji lub pracy socjalnej lub</w:t>
      </w:r>
    </w:p>
    <w:p w14:paraId="6BE31B35" w14:textId="476D1085" w:rsidR="00065D1C" w:rsidRPr="00065D1C" w:rsidRDefault="00065D1C" w:rsidP="00065D1C">
      <w:pPr>
        <w:pStyle w:val="Akapitzlist"/>
        <w:numPr>
          <w:ilvl w:val="0"/>
          <w:numId w:val="45"/>
        </w:numPr>
        <w:spacing w:line="268" w:lineRule="exact"/>
        <w:ind w:left="284" w:hanging="218"/>
        <w:contextualSpacing/>
        <w:jc w:val="both"/>
        <w:rPr>
          <w:rFonts w:ascii="Arial" w:hAnsi="Arial" w:cs="Arial"/>
          <w:sz w:val="21"/>
          <w:szCs w:val="21"/>
        </w:rPr>
      </w:pPr>
      <w:r w:rsidRPr="00065D1C">
        <w:rPr>
          <w:rFonts w:ascii="Arial" w:hAnsi="Arial" w:cs="Arial"/>
          <w:sz w:val="21"/>
          <w:szCs w:val="21"/>
        </w:rPr>
        <w:t> posiadające tytuł zawodowy magistra na kierunku:</w:t>
      </w:r>
    </w:p>
    <w:p w14:paraId="104C7672" w14:textId="7A022333" w:rsidR="00065D1C" w:rsidRPr="00065D1C" w:rsidRDefault="00065D1C" w:rsidP="00065D1C">
      <w:pPr>
        <w:pStyle w:val="Akapitzlist"/>
        <w:numPr>
          <w:ilvl w:val="0"/>
          <w:numId w:val="56"/>
        </w:numPr>
        <w:spacing w:line="268" w:lineRule="exact"/>
        <w:jc w:val="both"/>
        <w:rPr>
          <w:rFonts w:ascii="Arial" w:hAnsi="Arial" w:cs="Arial"/>
          <w:sz w:val="21"/>
          <w:szCs w:val="21"/>
        </w:rPr>
      </w:pPr>
      <w:r w:rsidRPr="00065D1C">
        <w:rPr>
          <w:rFonts w:ascii="Arial" w:hAnsi="Arial" w:cs="Arial"/>
          <w:sz w:val="21"/>
          <w:szCs w:val="21"/>
        </w:rPr>
        <w:t>psychologia, praca socjalna, pedagogika, pedagogika specjalna, nauki o rodzinie, politologia, politologia i nauki społeczne w zakresie pedagogiki opiekuńczo-wychowawczej, resocjalizacji lub pracy socjalnej lub</w:t>
      </w:r>
    </w:p>
    <w:p w14:paraId="2D389A94" w14:textId="7843735A" w:rsidR="00065D1C" w:rsidRPr="00065D1C" w:rsidRDefault="00065D1C" w:rsidP="00065D1C">
      <w:pPr>
        <w:pStyle w:val="Akapitzlist"/>
        <w:numPr>
          <w:ilvl w:val="0"/>
          <w:numId w:val="56"/>
        </w:numPr>
        <w:spacing w:line="268" w:lineRule="exact"/>
        <w:jc w:val="both"/>
        <w:rPr>
          <w:rFonts w:ascii="Arial" w:hAnsi="Arial" w:cs="Arial"/>
          <w:sz w:val="21"/>
          <w:szCs w:val="21"/>
        </w:rPr>
      </w:pPr>
      <w:r w:rsidRPr="00065D1C">
        <w:rPr>
          <w:rFonts w:ascii="Arial" w:hAnsi="Arial" w:cs="Arial"/>
          <w:sz w:val="21"/>
          <w:szCs w:val="21"/>
        </w:rPr>
        <w:t>innym, uzupełnionym studiami podyplomowymi w zakresie psychologii, pedagogiki lub resocjalizacji, lub</w:t>
      </w:r>
    </w:p>
    <w:p w14:paraId="57B1E785" w14:textId="6DE3C70D" w:rsidR="00065D1C" w:rsidRPr="00065D1C" w:rsidRDefault="00065D1C" w:rsidP="00065D1C">
      <w:pPr>
        <w:pStyle w:val="Akapitzlist"/>
        <w:numPr>
          <w:ilvl w:val="0"/>
          <w:numId w:val="45"/>
        </w:numPr>
        <w:spacing w:line="268" w:lineRule="exact"/>
        <w:ind w:left="284" w:hanging="218"/>
        <w:contextualSpacing/>
        <w:jc w:val="both"/>
        <w:rPr>
          <w:rFonts w:ascii="Arial" w:hAnsi="Arial" w:cs="Arial"/>
          <w:sz w:val="21"/>
          <w:szCs w:val="21"/>
        </w:rPr>
      </w:pPr>
      <w:r w:rsidRPr="00065D1C">
        <w:rPr>
          <w:rFonts w:ascii="Arial" w:hAnsi="Arial" w:cs="Arial"/>
          <w:sz w:val="21"/>
          <w:szCs w:val="21"/>
        </w:rPr>
        <w:t>będące terapeutami lub psychoterapeutami;</w:t>
      </w:r>
    </w:p>
    <w:p w14:paraId="0C20BF49" w14:textId="1C775BCE" w:rsidR="00065D1C" w:rsidRPr="00065D1C" w:rsidRDefault="00065D1C" w:rsidP="00065D1C">
      <w:pPr>
        <w:pStyle w:val="Akapitzlist"/>
        <w:numPr>
          <w:ilvl w:val="0"/>
          <w:numId w:val="45"/>
        </w:numPr>
        <w:spacing w:line="268" w:lineRule="exact"/>
        <w:ind w:left="284" w:hanging="218"/>
        <w:contextualSpacing/>
        <w:jc w:val="both"/>
        <w:rPr>
          <w:rFonts w:ascii="Arial" w:hAnsi="Arial" w:cs="Arial"/>
          <w:sz w:val="21"/>
          <w:szCs w:val="21"/>
        </w:rPr>
      </w:pPr>
      <w:r w:rsidRPr="00065D1C">
        <w:rPr>
          <w:rFonts w:ascii="Arial" w:hAnsi="Arial" w:cs="Arial"/>
          <w:sz w:val="21"/>
          <w:szCs w:val="21"/>
        </w:rPr>
        <w:t>posiadające udokumentowany co najmniej 3-letni staż pracy w instytucjach lub innych podmiotach realizujących zadania na rzecz przeciwdziałania przemocy domowej;</w:t>
      </w:r>
    </w:p>
    <w:p w14:paraId="5F56FB61" w14:textId="77777777" w:rsidR="00065D1C" w:rsidRPr="00065D1C" w:rsidRDefault="00065D1C" w:rsidP="00065D1C">
      <w:pPr>
        <w:pStyle w:val="Akapitzlist"/>
        <w:numPr>
          <w:ilvl w:val="0"/>
          <w:numId w:val="45"/>
        </w:numPr>
        <w:spacing w:line="268" w:lineRule="exact"/>
        <w:ind w:left="284" w:hanging="218"/>
        <w:contextualSpacing/>
        <w:jc w:val="both"/>
        <w:rPr>
          <w:rFonts w:ascii="Arial" w:hAnsi="Arial" w:cs="Arial"/>
          <w:sz w:val="21"/>
          <w:szCs w:val="21"/>
        </w:rPr>
      </w:pPr>
      <w:r w:rsidRPr="00065D1C">
        <w:rPr>
          <w:rFonts w:ascii="Arial" w:hAnsi="Arial" w:cs="Arial"/>
          <w:sz w:val="21"/>
          <w:szCs w:val="21"/>
        </w:rPr>
        <w:t> posiadające zaświadczenie o ukończeniu szkoleń w zakresie przeciwdziałania przemocy domowej w wymiarze co najmniej 100 godzin, w tym w wymiarze 50 godzin w zakresie pracy z osobami stosującymi przemoc domową.</w:t>
      </w:r>
    </w:p>
    <w:p w14:paraId="6DA17AE0" w14:textId="77777777" w:rsidR="007D11AC" w:rsidRDefault="007D11AC" w:rsidP="007D11AC">
      <w:pPr>
        <w:spacing w:after="0" w:line="268" w:lineRule="exact"/>
        <w:jc w:val="both"/>
        <w:rPr>
          <w:rFonts w:ascii="Arial" w:hAnsi="Arial" w:cs="Arial"/>
          <w:sz w:val="21"/>
          <w:szCs w:val="21"/>
          <w:highlight w:val="yellow"/>
        </w:rPr>
      </w:pPr>
    </w:p>
    <w:p w14:paraId="3901F748" w14:textId="77777777" w:rsidR="007D11AC" w:rsidRPr="003B0942" w:rsidRDefault="007D11AC" w:rsidP="007D11AC">
      <w:pPr>
        <w:spacing w:after="0" w:line="268" w:lineRule="exact"/>
        <w:jc w:val="both"/>
        <w:rPr>
          <w:rFonts w:ascii="Arial" w:hAnsi="Arial" w:cs="Arial"/>
          <w:sz w:val="21"/>
          <w:szCs w:val="21"/>
        </w:rPr>
      </w:pPr>
      <w:r w:rsidRPr="003B0942">
        <w:rPr>
          <w:rFonts w:ascii="Arial" w:hAnsi="Arial" w:cs="Arial"/>
          <w:sz w:val="21"/>
          <w:szCs w:val="21"/>
        </w:rPr>
        <w:t>W celu zapewnienia wysokiego standardu realizacji zadania, rekomendowane jest również:</w:t>
      </w:r>
    </w:p>
    <w:p w14:paraId="1B7864B1" w14:textId="77777777" w:rsidR="007D11AC" w:rsidRPr="003B0942" w:rsidRDefault="007D11AC">
      <w:pPr>
        <w:pStyle w:val="Akapitzlist"/>
        <w:numPr>
          <w:ilvl w:val="0"/>
          <w:numId w:val="45"/>
        </w:numPr>
        <w:spacing w:line="268" w:lineRule="exact"/>
        <w:ind w:left="284" w:hanging="218"/>
        <w:contextualSpacing/>
        <w:jc w:val="both"/>
        <w:rPr>
          <w:rFonts w:ascii="Arial" w:hAnsi="Arial" w:cs="Arial"/>
          <w:sz w:val="21"/>
          <w:szCs w:val="21"/>
        </w:rPr>
      </w:pPr>
      <w:r w:rsidRPr="003B0942">
        <w:rPr>
          <w:rFonts w:ascii="Arial" w:hAnsi="Arial" w:cs="Arial"/>
          <w:sz w:val="21"/>
          <w:szCs w:val="21"/>
        </w:rPr>
        <w:t>prowadzenie zajęć przez dwie osoby, mężczyznę i kobietę – w celu modelowania relacji, komunikacji i wzajemnego wspierania się,</w:t>
      </w:r>
    </w:p>
    <w:p w14:paraId="74BBA47A" w14:textId="77777777" w:rsidR="007D11AC" w:rsidRPr="003B0942" w:rsidRDefault="007D11AC">
      <w:pPr>
        <w:pStyle w:val="Akapitzlist"/>
        <w:numPr>
          <w:ilvl w:val="0"/>
          <w:numId w:val="45"/>
        </w:numPr>
        <w:spacing w:line="268" w:lineRule="exact"/>
        <w:ind w:left="284" w:hanging="218"/>
        <w:contextualSpacing/>
        <w:jc w:val="both"/>
        <w:rPr>
          <w:rFonts w:ascii="Arial" w:hAnsi="Arial" w:cs="Arial"/>
          <w:sz w:val="21"/>
          <w:szCs w:val="21"/>
        </w:rPr>
      </w:pPr>
      <w:r w:rsidRPr="003B0942">
        <w:rPr>
          <w:rFonts w:ascii="Arial" w:hAnsi="Arial" w:cs="Arial"/>
          <w:sz w:val="21"/>
          <w:szCs w:val="21"/>
        </w:rPr>
        <w:t>poddanie własnej pracy z osobami stosującymi przemoc w formule indywidualnej i grupowej superwizji prowadzonej przez superwizora zewnętrznego,</w:t>
      </w:r>
    </w:p>
    <w:p w14:paraId="5DA1D5C7" w14:textId="77777777" w:rsidR="007D11AC" w:rsidRPr="003B0942" w:rsidRDefault="007D11AC">
      <w:pPr>
        <w:pStyle w:val="Akapitzlist"/>
        <w:numPr>
          <w:ilvl w:val="0"/>
          <w:numId w:val="45"/>
        </w:numPr>
        <w:spacing w:line="268" w:lineRule="exact"/>
        <w:ind w:left="284" w:hanging="218"/>
        <w:contextualSpacing/>
        <w:jc w:val="both"/>
        <w:rPr>
          <w:rFonts w:ascii="Arial" w:hAnsi="Arial" w:cs="Arial"/>
          <w:sz w:val="21"/>
          <w:szCs w:val="21"/>
        </w:rPr>
      </w:pPr>
      <w:r w:rsidRPr="003B0942">
        <w:rPr>
          <w:rFonts w:ascii="Arial" w:hAnsi="Arial" w:cs="Arial"/>
          <w:sz w:val="21"/>
          <w:szCs w:val="21"/>
        </w:rPr>
        <w:t>posiadanie tytułu specjalisty ds. przeciwdziałania przemocy domowej – wydanego przez Krajowe Centrum Przeciwdziałania Uzależnieniom w Warszawie lub</w:t>
      </w:r>
    </w:p>
    <w:p w14:paraId="24931E11" w14:textId="77777777" w:rsidR="007D11AC" w:rsidRPr="003B0942" w:rsidRDefault="007D11AC">
      <w:pPr>
        <w:pStyle w:val="Akapitzlist"/>
        <w:numPr>
          <w:ilvl w:val="0"/>
          <w:numId w:val="45"/>
        </w:numPr>
        <w:spacing w:line="268" w:lineRule="exact"/>
        <w:ind w:left="284" w:hanging="218"/>
        <w:contextualSpacing/>
        <w:jc w:val="both"/>
        <w:rPr>
          <w:rFonts w:ascii="Arial" w:hAnsi="Arial" w:cs="Arial"/>
          <w:sz w:val="21"/>
          <w:szCs w:val="21"/>
        </w:rPr>
      </w:pPr>
      <w:r w:rsidRPr="003B0942">
        <w:rPr>
          <w:rFonts w:ascii="Arial" w:hAnsi="Arial" w:cs="Arial"/>
          <w:sz w:val="21"/>
          <w:szCs w:val="21"/>
        </w:rPr>
        <w:t>posiadanie tytułu superwizora w zakresie przeciwdziałania przemocy domowej – wydanego przez Instytut Psychologii Zdrowia Polskiego Towarzystwa Psychologicznego w Warszawie.</w:t>
      </w:r>
    </w:p>
    <w:p w14:paraId="3AF545CC" w14:textId="77777777" w:rsidR="007D11AC" w:rsidRPr="000B29A1" w:rsidRDefault="007D11AC" w:rsidP="007D11AC">
      <w:pPr>
        <w:pStyle w:val="Akapitzlist"/>
        <w:spacing w:line="268" w:lineRule="exact"/>
        <w:jc w:val="both"/>
        <w:rPr>
          <w:rFonts w:ascii="Arial" w:hAnsi="Arial" w:cs="Arial"/>
          <w:sz w:val="21"/>
          <w:szCs w:val="21"/>
          <w:highlight w:val="yellow"/>
        </w:rPr>
      </w:pPr>
    </w:p>
    <w:p w14:paraId="6E8371DB" w14:textId="77777777" w:rsidR="007D11AC" w:rsidRPr="00285204" w:rsidRDefault="007D11AC">
      <w:pPr>
        <w:pStyle w:val="Nagwek3"/>
        <w:numPr>
          <w:ilvl w:val="0"/>
          <w:numId w:val="33"/>
        </w:numPr>
        <w:ind w:left="709"/>
        <w:rPr>
          <w:rFonts w:ascii="Arial" w:eastAsiaTheme="minorHAnsi" w:hAnsi="Arial" w:cs="Arial"/>
          <w:b w:val="0"/>
          <w:bCs w:val="0"/>
          <w:color w:val="2E74B5" w:themeColor="accent5" w:themeShade="BF"/>
          <w:sz w:val="21"/>
          <w:szCs w:val="21"/>
        </w:rPr>
      </w:pPr>
      <w:bookmarkStart w:id="4262" w:name="_Toc223090127"/>
      <w:r w:rsidRPr="00285204">
        <w:rPr>
          <w:rFonts w:ascii="Arial" w:eastAsiaTheme="minorHAnsi" w:hAnsi="Arial" w:cs="Arial"/>
          <w:b w:val="0"/>
          <w:bCs w:val="0"/>
          <w:color w:val="2E74B5" w:themeColor="accent5" w:themeShade="BF"/>
          <w:sz w:val="21"/>
          <w:szCs w:val="21"/>
        </w:rPr>
        <w:t>Ewaluacja programu i monitorowanie efektów.</w:t>
      </w:r>
      <w:bookmarkEnd w:id="4262"/>
    </w:p>
    <w:p w14:paraId="43B3DB17" w14:textId="77777777" w:rsidR="007D11AC" w:rsidRPr="000B29A1" w:rsidRDefault="007D11AC" w:rsidP="007D11AC">
      <w:pPr>
        <w:pStyle w:val="Akapitzlist"/>
        <w:spacing w:line="268" w:lineRule="exact"/>
        <w:ind w:left="360"/>
        <w:jc w:val="both"/>
        <w:rPr>
          <w:rFonts w:ascii="Arial" w:hAnsi="Arial" w:cs="Arial"/>
          <w:b/>
          <w:bCs/>
          <w:sz w:val="21"/>
          <w:szCs w:val="21"/>
          <w:highlight w:val="yellow"/>
        </w:rPr>
      </w:pPr>
    </w:p>
    <w:p w14:paraId="65E8D6FF" w14:textId="77777777" w:rsidR="007D11AC" w:rsidRPr="00645152" w:rsidRDefault="007D11AC" w:rsidP="002843D6">
      <w:pPr>
        <w:spacing w:after="0" w:line="268" w:lineRule="exact"/>
        <w:ind w:firstLine="567"/>
        <w:jc w:val="both"/>
        <w:rPr>
          <w:rFonts w:ascii="Arial" w:hAnsi="Arial" w:cs="Arial"/>
          <w:sz w:val="21"/>
          <w:szCs w:val="21"/>
        </w:rPr>
      </w:pPr>
      <w:r w:rsidRPr="00645152">
        <w:rPr>
          <w:rFonts w:ascii="Arial" w:hAnsi="Arial" w:cs="Arial"/>
          <w:sz w:val="21"/>
          <w:szCs w:val="21"/>
        </w:rPr>
        <w:t xml:space="preserve">Proces ewaluacji obejmuje ocenę poszczególnych elementów programu i sposobu jego realizacji oraz ewaluację długofalowych jego efektów. </w:t>
      </w:r>
    </w:p>
    <w:p w14:paraId="308CE614" w14:textId="77777777" w:rsidR="007D11AC" w:rsidRPr="00645152" w:rsidRDefault="007D11AC" w:rsidP="002843D6">
      <w:pPr>
        <w:spacing w:after="0" w:line="268" w:lineRule="exact"/>
        <w:ind w:firstLine="567"/>
        <w:jc w:val="both"/>
        <w:rPr>
          <w:rFonts w:ascii="Arial" w:hAnsi="Arial" w:cs="Arial"/>
          <w:sz w:val="21"/>
          <w:szCs w:val="21"/>
        </w:rPr>
      </w:pPr>
      <w:r w:rsidRPr="00645152">
        <w:rPr>
          <w:rFonts w:ascii="Arial" w:hAnsi="Arial" w:cs="Arial"/>
          <w:sz w:val="21"/>
          <w:szCs w:val="21"/>
        </w:rPr>
        <w:t>Ewaluacja uczestnictwa w programie, dokonywana przez jego uczestników obejmuje ocenę treści programu, sposobu prowadzenia zajęć, korzyści osobistych z udziału w zajęciach, poziomu realizacji zakładanych celów na dzień ukończenia programu. W tym celu uczestnicy wypełniają tzw. ankietę ewaluacyjną.</w:t>
      </w:r>
    </w:p>
    <w:p w14:paraId="28636742" w14:textId="77777777" w:rsidR="007D11AC" w:rsidRPr="00645152" w:rsidRDefault="007D11AC" w:rsidP="002843D6">
      <w:pPr>
        <w:spacing w:after="0" w:line="268" w:lineRule="exact"/>
        <w:ind w:firstLine="567"/>
        <w:jc w:val="both"/>
        <w:rPr>
          <w:rFonts w:ascii="Arial" w:hAnsi="Arial" w:cs="Arial"/>
          <w:sz w:val="21"/>
          <w:szCs w:val="21"/>
        </w:rPr>
      </w:pPr>
      <w:r w:rsidRPr="00645152">
        <w:rPr>
          <w:rFonts w:ascii="Arial" w:hAnsi="Arial" w:cs="Arial"/>
          <w:sz w:val="21"/>
          <w:szCs w:val="21"/>
        </w:rPr>
        <w:t xml:space="preserve">Monitorowanie efektów programów korekcyjno-edukacyjnych w dłuższej perspektywie odbywa się poprzez: </w:t>
      </w:r>
    </w:p>
    <w:p w14:paraId="087D083A" w14:textId="77777777" w:rsidR="007D11AC" w:rsidRPr="00645152" w:rsidRDefault="007D11AC">
      <w:pPr>
        <w:pStyle w:val="Akapitzlist"/>
        <w:numPr>
          <w:ilvl w:val="0"/>
          <w:numId w:val="45"/>
        </w:numPr>
        <w:spacing w:line="268" w:lineRule="exact"/>
        <w:ind w:left="284" w:hanging="218"/>
        <w:contextualSpacing/>
        <w:jc w:val="both"/>
        <w:rPr>
          <w:rFonts w:ascii="Arial" w:hAnsi="Arial" w:cs="Arial"/>
          <w:sz w:val="21"/>
          <w:szCs w:val="21"/>
        </w:rPr>
      </w:pPr>
      <w:r w:rsidRPr="00645152">
        <w:rPr>
          <w:rFonts w:ascii="Arial" w:hAnsi="Arial" w:cs="Arial"/>
          <w:sz w:val="21"/>
          <w:szCs w:val="21"/>
        </w:rPr>
        <w:t xml:space="preserve">osobisty, jeśli to możliwe, kontakt osób prowadzących program z jego uczestnikiem </w:t>
      </w:r>
      <w:r w:rsidRPr="00645152">
        <w:rPr>
          <w:rFonts w:ascii="Arial" w:hAnsi="Arial" w:cs="Arial"/>
          <w:sz w:val="21"/>
          <w:szCs w:val="21"/>
        </w:rPr>
        <w:br/>
        <w:t>i rejestrację zmian zachodzących w życiu, w relacjach z bliskimi i zachowaniu uczestnika,</w:t>
      </w:r>
    </w:p>
    <w:p w14:paraId="3FB143DB" w14:textId="77777777" w:rsidR="007D11AC" w:rsidRPr="00645152" w:rsidRDefault="007D11AC">
      <w:pPr>
        <w:pStyle w:val="Akapitzlist"/>
        <w:numPr>
          <w:ilvl w:val="0"/>
          <w:numId w:val="45"/>
        </w:numPr>
        <w:spacing w:line="268" w:lineRule="exact"/>
        <w:ind w:left="284" w:hanging="218"/>
        <w:contextualSpacing/>
        <w:jc w:val="both"/>
        <w:rPr>
          <w:rFonts w:ascii="Arial" w:hAnsi="Arial" w:cs="Arial"/>
          <w:sz w:val="21"/>
          <w:szCs w:val="21"/>
        </w:rPr>
      </w:pPr>
      <w:r w:rsidRPr="00645152">
        <w:rPr>
          <w:rFonts w:ascii="Arial" w:hAnsi="Arial" w:cs="Arial"/>
          <w:sz w:val="21"/>
          <w:szCs w:val="21"/>
        </w:rPr>
        <w:t>informacje uzyskane z otoczenia rodzinnego uczestnika programu, w tym od osoby doznającej lub która doznawała przemocy,</w:t>
      </w:r>
    </w:p>
    <w:p w14:paraId="0E84F789" w14:textId="77777777" w:rsidR="007D11AC" w:rsidRPr="00645152" w:rsidRDefault="007D11AC">
      <w:pPr>
        <w:pStyle w:val="Akapitzlist"/>
        <w:numPr>
          <w:ilvl w:val="0"/>
          <w:numId w:val="45"/>
        </w:numPr>
        <w:spacing w:line="268" w:lineRule="exact"/>
        <w:ind w:left="284" w:hanging="218"/>
        <w:contextualSpacing/>
        <w:jc w:val="both"/>
        <w:rPr>
          <w:rFonts w:ascii="Arial" w:hAnsi="Arial" w:cs="Arial"/>
          <w:sz w:val="21"/>
          <w:szCs w:val="21"/>
        </w:rPr>
      </w:pPr>
      <w:r w:rsidRPr="00645152">
        <w:rPr>
          <w:rFonts w:ascii="Arial" w:hAnsi="Arial" w:cs="Arial"/>
          <w:sz w:val="21"/>
          <w:szCs w:val="21"/>
        </w:rPr>
        <w:t>kontakt z przedstawicielami instytucji, które kierowały osobę do udziału w programie, realizowały działania interwencyjne, współpracują z uczestnikiem programu (kurator, pracownik socjalny, funkcjonariusz policji, zespół interdyscyplinarny).</w:t>
      </w:r>
    </w:p>
    <w:p w14:paraId="1E19077B" w14:textId="77777777" w:rsidR="007D11AC" w:rsidRPr="00645152" w:rsidRDefault="007D11AC" w:rsidP="002843D6">
      <w:pPr>
        <w:spacing w:after="0" w:line="268" w:lineRule="exact"/>
        <w:ind w:firstLine="567"/>
        <w:jc w:val="both"/>
        <w:rPr>
          <w:rFonts w:ascii="Arial" w:hAnsi="Arial" w:cs="Arial"/>
          <w:sz w:val="21"/>
          <w:szCs w:val="21"/>
        </w:rPr>
      </w:pPr>
      <w:r w:rsidRPr="00645152">
        <w:rPr>
          <w:rFonts w:ascii="Arial" w:hAnsi="Arial" w:cs="Arial"/>
          <w:sz w:val="21"/>
          <w:szCs w:val="21"/>
        </w:rPr>
        <w:t xml:space="preserve">Ewaluacja efektów programu stanowi źródło informacji, czy wiedza i umiejętności nabyte </w:t>
      </w:r>
      <w:r w:rsidRPr="00645152">
        <w:rPr>
          <w:rFonts w:ascii="Arial" w:hAnsi="Arial" w:cs="Arial"/>
          <w:sz w:val="21"/>
          <w:szCs w:val="21"/>
        </w:rPr>
        <w:br/>
        <w:t>w trakcie uczestnictwa w programie przyczyniły się do zmiany zachowania osoby stosującej przemoc.</w:t>
      </w:r>
    </w:p>
    <w:p w14:paraId="4140C2D0" w14:textId="77777777" w:rsidR="007D11AC" w:rsidRPr="00645152" w:rsidRDefault="007D11AC" w:rsidP="002843D6">
      <w:pPr>
        <w:spacing w:after="0" w:line="268" w:lineRule="exact"/>
        <w:ind w:firstLine="567"/>
        <w:jc w:val="both"/>
        <w:rPr>
          <w:rFonts w:ascii="Arial" w:hAnsi="Arial" w:cs="Arial"/>
          <w:sz w:val="21"/>
          <w:szCs w:val="21"/>
        </w:rPr>
      </w:pPr>
      <w:r w:rsidRPr="00645152">
        <w:rPr>
          <w:rFonts w:ascii="Arial" w:hAnsi="Arial" w:cs="Arial"/>
          <w:sz w:val="21"/>
          <w:szCs w:val="21"/>
        </w:rPr>
        <w:t xml:space="preserve">Czas działań monitorujących został określony w Rządowym Programie Przeciwdziałania Przemocy w Rodzinie i wynosi do 3 lat od ukończenia programu przez jego uczestnika. Ważne jest ustalenie częstotliwości działań monitorujących. </w:t>
      </w:r>
    </w:p>
    <w:p w14:paraId="7F1C33D0" w14:textId="77777777" w:rsidR="00284F21" w:rsidRDefault="007D11AC" w:rsidP="00B15F84">
      <w:pPr>
        <w:spacing w:after="0" w:line="268" w:lineRule="exact"/>
        <w:ind w:firstLine="567"/>
        <w:jc w:val="both"/>
        <w:rPr>
          <w:rFonts w:ascii="Arial" w:hAnsi="Arial" w:cs="Arial"/>
          <w:sz w:val="21"/>
          <w:szCs w:val="21"/>
        </w:rPr>
      </w:pPr>
      <w:r w:rsidRPr="00645152">
        <w:rPr>
          <w:rFonts w:ascii="Arial" w:hAnsi="Arial" w:cs="Arial"/>
          <w:sz w:val="21"/>
          <w:szCs w:val="21"/>
        </w:rPr>
        <w:t>Za prowadzenie działań monitorujących odpowiedzialna jest instytucja realizująca zadanie.</w:t>
      </w:r>
    </w:p>
    <w:p w14:paraId="306B38FF" w14:textId="658D7707" w:rsidR="00055134" w:rsidRPr="002E3859" w:rsidRDefault="00055134" w:rsidP="00B15F84">
      <w:pPr>
        <w:spacing w:after="0" w:line="268" w:lineRule="exact"/>
        <w:ind w:firstLine="567"/>
        <w:jc w:val="both"/>
        <w:rPr>
          <w:rFonts w:ascii="Arial" w:hAnsi="Arial" w:cs="Arial"/>
          <w:bCs/>
          <w:sz w:val="21"/>
          <w:szCs w:val="21"/>
          <w:highlight w:val="yellow"/>
        </w:rPr>
      </w:pPr>
      <w:r w:rsidRPr="002E3859">
        <w:rPr>
          <w:rFonts w:ascii="Arial" w:hAnsi="Arial" w:cs="Arial"/>
          <w:bCs/>
          <w:sz w:val="21"/>
          <w:szCs w:val="21"/>
          <w:highlight w:val="yellow"/>
        </w:rPr>
        <w:br w:type="page"/>
      </w:r>
    </w:p>
    <w:p w14:paraId="05CF3F48" w14:textId="1F60FBD2" w:rsidR="00055134" w:rsidRPr="00334AF0" w:rsidRDefault="00057095">
      <w:pPr>
        <w:pStyle w:val="Nagwek1"/>
        <w:numPr>
          <w:ilvl w:val="0"/>
          <w:numId w:val="6"/>
        </w:numPr>
        <w:rPr>
          <w:rFonts w:ascii="Arial" w:hAnsi="Arial" w:cs="Arial"/>
          <w:b/>
          <w:bCs/>
          <w:color w:val="2E74B5" w:themeColor="accent5" w:themeShade="BF"/>
          <w:sz w:val="21"/>
          <w:szCs w:val="21"/>
        </w:rPr>
      </w:pPr>
      <w:bookmarkStart w:id="4263" w:name="_Toc223090128"/>
      <w:r>
        <w:rPr>
          <w:rFonts w:ascii="Arial" w:hAnsi="Arial" w:cs="Arial"/>
          <w:b/>
          <w:bCs/>
          <w:color w:val="2E74B5" w:themeColor="accent5" w:themeShade="BF"/>
          <w:sz w:val="21"/>
          <w:szCs w:val="21"/>
        </w:rPr>
        <w:t xml:space="preserve">Ramowy </w:t>
      </w:r>
      <w:r w:rsidR="00334AF0" w:rsidRPr="00334AF0">
        <w:rPr>
          <w:rFonts w:ascii="Arial" w:hAnsi="Arial" w:cs="Arial"/>
          <w:b/>
          <w:bCs/>
          <w:color w:val="2E74B5" w:themeColor="accent5" w:themeShade="BF"/>
          <w:sz w:val="21"/>
          <w:szCs w:val="21"/>
        </w:rPr>
        <w:t xml:space="preserve">Program </w:t>
      </w:r>
      <w:proofErr w:type="spellStart"/>
      <w:r w:rsidR="00334AF0" w:rsidRPr="00334AF0">
        <w:rPr>
          <w:rFonts w:ascii="Arial" w:hAnsi="Arial" w:cs="Arial"/>
          <w:b/>
          <w:bCs/>
          <w:color w:val="2E74B5" w:themeColor="accent5" w:themeShade="BF"/>
          <w:sz w:val="21"/>
          <w:szCs w:val="21"/>
        </w:rPr>
        <w:t>Psychologiczno</w:t>
      </w:r>
      <w:proofErr w:type="spellEnd"/>
      <w:r w:rsidR="00334AF0" w:rsidRPr="00334AF0">
        <w:rPr>
          <w:rFonts w:ascii="Arial" w:hAnsi="Arial" w:cs="Arial"/>
          <w:b/>
          <w:bCs/>
          <w:color w:val="2E74B5" w:themeColor="accent5" w:themeShade="BF"/>
          <w:sz w:val="21"/>
          <w:szCs w:val="21"/>
        </w:rPr>
        <w:t xml:space="preserve"> – Terapeutyczny dla osób stosujących przemoc domową</w:t>
      </w:r>
      <w:r w:rsidR="00672497" w:rsidRPr="00334AF0">
        <w:rPr>
          <w:rStyle w:val="Odwoanieprzypisudolnego"/>
          <w:rFonts w:ascii="Arial" w:hAnsi="Arial" w:cs="Arial"/>
          <w:b/>
          <w:bCs/>
          <w:color w:val="2E74B5" w:themeColor="accent5" w:themeShade="BF"/>
          <w:sz w:val="21"/>
          <w:szCs w:val="21"/>
        </w:rPr>
        <w:footnoteReference w:id="49"/>
      </w:r>
      <w:bookmarkEnd w:id="4263"/>
    </w:p>
    <w:p w14:paraId="5EDA7268" w14:textId="47FC0E32" w:rsidR="00334AF0" w:rsidRPr="00334AF0" w:rsidRDefault="00334AF0">
      <w:pPr>
        <w:pStyle w:val="Nagwek3"/>
        <w:numPr>
          <w:ilvl w:val="2"/>
          <w:numId w:val="29"/>
        </w:numPr>
        <w:ind w:left="709"/>
        <w:rPr>
          <w:rFonts w:ascii="Arial" w:eastAsiaTheme="minorHAnsi" w:hAnsi="Arial" w:cs="Arial"/>
          <w:b w:val="0"/>
          <w:bCs w:val="0"/>
          <w:color w:val="2E74B5" w:themeColor="accent5" w:themeShade="BF"/>
          <w:sz w:val="21"/>
          <w:szCs w:val="21"/>
        </w:rPr>
      </w:pPr>
      <w:bookmarkStart w:id="4264" w:name="_Toc223090129"/>
      <w:r w:rsidRPr="00334AF0">
        <w:rPr>
          <w:rFonts w:ascii="Arial" w:eastAsiaTheme="minorHAnsi" w:hAnsi="Arial" w:cs="Arial"/>
          <w:b w:val="0"/>
          <w:bCs w:val="0"/>
          <w:color w:val="2E74B5" w:themeColor="accent5" w:themeShade="BF"/>
          <w:sz w:val="21"/>
          <w:szCs w:val="21"/>
        </w:rPr>
        <w:t>Wprowadzenie</w:t>
      </w:r>
      <w:bookmarkEnd w:id="4264"/>
    </w:p>
    <w:p w14:paraId="7D63EFF2" w14:textId="77777777" w:rsidR="00334AF0" w:rsidRPr="004F57C3" w:rsidRDefault="00334AF0" w:rsidP="00334AF0">
      <w:pPr>
        <w:spacing w:after="0" w:line="268" w:lineRule="exact"/>
        <w:jc w:val="center"/>
        <w:rPr>
          <w:rFonts w:ascii="Arial" w:hAnsi="Arial" w:cs="Arial"/>
          <w:b/>
          <w:bCs/>
          <w:sz w:val="21"/>
          <w:szCs w:val="21"/>
        </w:rPr>
      </w:pPr>
    </w:p>
    <w:p w14:paraId="7DF913E4" w14:textId="77777777"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Pierwsze programy dla osób stosujących przemoc domową pojawiły się w Polsce </w:t>
      </w:r>
      <w:r w:rsidRPr="004F57C3">
        <w:rPr>
          <w:rFonts w:ascii="Arial" w:hAnsi="Arial" w:cs="Arial"/>
          <w:sz w:val="21"/>
          <w:szCs w:val="21"/>
        </w:rPr>
        <w:br/>
        <w:t xml:space="preserve">z początkiem lat dwutysięcznych. Inspiracją do ich tworzenia był Model Duluth, amerykański program korekcyjny, spopularyzowany w naszym kraju przez Marka </w:t>
      </w:r>
      <w:proofErr w:type="spellStart"/>
      <w:r w:rsidRPr="004F57C3">
        <w:rPr>
          <w:rFonts w:ascii="Arial" w:hAnsi="Arial" w:cs="Arial"/>
          <w:sz w:val="21"/>
          <w:szCs w:val="21"/>
        </w:rPr>
        <w:t>Prejznera</w:t>
      </w:r>
      <w:proofErr w:type="spellEnd"/>
      <w:r w:rsidRPr="004F57C3">
        <w:rPr>
          <w:rFonts w:ascii="Arial" w:hAnsi="Arial" w:cs="Arial"/>
          <w:sz w:val="21"/>
          <w:szCs w:val="21"/>
        </w:rPr>
        <w:t>, pracującego przez wiele lat w Chicago (USA) z mężczyznami stosującymi przemoc wobec partnerek. Standard pracy z osobami stojącymi przemoc domową wyznaczony został w Krajowym Programie Przeciwdziałania Przemocy w Rodzinie w 2006 r, poprzez dedykowane programy korekcyjno-edukacyjne, mające na celu zmianę</w:t>
      </w:r>
      <w:r w:rsidRPr="004F57C3">
        <w:rPr>
          <w:rFonts w:ascii="Arial" w:hAnsi="Arial" w:cs="Arial"/>
          <w:sz w:val="21"/>
          <w:szCs w:val="21"/>
        </w:rPr>
        <w:softHyphen/>
        <w:t xml:space="preserve"> zachowań i postaw osób w nich uczestniczących. </w:t>
      </w:r>
    </w:p>
    <w:p w14:paraId="577D1121" w14:textId="4F8AA2F1"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Doświadczenia z realizacji programów korekcyjno-edukacyjnych szybko pokazały, </w:t>
      </w:r>
      <w:r w:rsidRPr="004F57C3">
        <w:rPr>
          <w:rFonts w:ascii="Arial" w:hAnsi="Arial" w:cs="Arial"/>
          <w:sz w:val="21"/>
          <w:szCs w:val="21"/>
        </w:rPr>
        <w:br/>
        <w:t xml:space="preserve">że krótki, trwający zazwyczaj trzy miesiące, okres oddziaływań był niewystarczający </w:t>
      </w:r>
      <w:r w:rsidR="00D83D7F">
        <w:rPr>
          <w:rFonts w:ascii="Arial" w:hAnsi="Arial" w:cs="Arial"/>
          <w:sz w:val="21"/>
          <w:szCs w:val="21"/>
        </w:rPr>
        <w:br/>
      </w:r>
      <w:r w:rsidRPr="004F57C3">
        <w:rPr>
          <w:rFonts w:ascii="Arial" w:hAnsi="Arial" w:cs="Arial"/>
          <w:sz w:val="21"/>
          <w:szCs w:val="21"/>
        </w:rPr>
        <w:t xml:space="preserve">do wprowadzenia przez osoby im poddane, nie tylko trwałych zmian w sposobie swojego funkcjonowania, lecz nawet zaprzestania dalszego stosowania przemocy wobec osób najbliższych. Osoby realizujące programy korekcyjno-edukacyjne wskazywały na konieczność rozbudowania oferty dla tej grupy osób. Tak zaczęły powstawać różne propozycje programów dla absolwentów oddziaływań korekcyjno-edukacyjnych, a działania te przyczyniły się </w:t>
      </w:r>
      <w:r w:rsidR="00CD743D">
        <w:rPr>
          <w:rFonts w:ascii="Arial" w:hAnsi="Arial" w:cs="Arial"/>
          <w:sz w:val="21"/>
          <w:szCs w:val="21"/>
        </w:rPr>
        <w:br/>
      </w:r>
      <w:r w:rsidRPr="004F57C3">
        <w:rPr>
          <w:rFonts w:ascii="Arial" w:hAnsi="Arial" w:cs="Arial"/>
          <w:sz w:val="21"/>
          <w:szCs w:val="21"/>
        </w:rPr>
        <w:t xml:space="preserve">do wprowadzenia, w </w:t>
      </w:r>
      <w:r w:rsidRPr="00D83D7F">
        <w:rPr>
          <w:rFonts w:ascii="Arial" w:hAnsi="Arial" w:cs="Arial"/>
          <w:i/>
          <w:iCs/>
          <w:sz w:val="21"/>
          <w:szCs w:val="21"/>
        </w:rPr>
        <w:t xml:space="preserve">Krajowym Programie Przeciwdziałania Przemocy w Rodzinie na lata </w:t>
      </w:r>
      <w:r w:rsidRPr="00D83D7F">
        <w:rPr>
          <w:rFonts w:ascii="Arial" w:hAnsi="Arial" w:cs="Arial"/>
          <w:i/>
          <w:iCs/>
          <w:sz w:val="21"/>
          <w:szCs w:val="21"/>
        </w:rPr>
        <w:br/>
        <w:t>2014-2020</w:t>
      </w:r>
      <w:r w:rsidRPr="004F57C3">
        <w:rPr>
          <w:rFonts w:ascii="Arial" w:hAnsi="Arial" w:cs="Arial"/>
          <w:sz w:val="21"/>
          <w:szCs w:val="21"/>
        </w:rPr>
        <w:t xml:space="preserve">, programów psychologiczno-terapeutycznych ukierunkowanych na zmianę wzorców zachowań, jako kolejnej formy pracy z osobami stosującymi przemoc domową. Od czasu wprowadzenia tych programów powtarzane jest pytanie: czy stanowić one powinny kontynuację programów korekcyjno-edukacyjnych czy też alternatywę dla nich? Dzisiaj wydaje się, że obydwa podejścia do sposobu realizacji programów, z powodzeniem służyć mogą budowaniu systemu pracy z osobami stosującymi przemoc domową. Należy mieć bowiem na względzie, że w Krajowym Programie Przeciwdziałania Przemocy Domowej na rok 2021 wprowadzona została trzecia forma pracy z osobami stosującymi przemoc domową, w formie programów edukacyjno-wspierających, zmierzających do utrwalenia i wzmocnienia zmian zapoczątkowanych oddziaływaniami korekcyjno-edukacyjnymi lub psychologiczno-terapeutycznymi. System pracy z osobami stosującymi przemoc domową można więc kreować w ujęciu dwustopniowym lub trójstopniowym. Mówiąc o tym systemie, należy mieć na względzie zarówno podmioty organizujące i realizujące poszczególne programy, jak również podmioty tworzące szerzej rozumiany system przeciwdziałania przemocy domowej i współpracę pomiędzy nimi, a także dostępność poszczególnych programów, ich zawartość i komplementarność. </w:t>
      </w:r>
    </w:p>
    <w:p w14:paraId="74071034" w14:textId="77777777"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Standardem organizacyjnym programów dla osób stosujących przemoc domową powinna być ich stała dostępność. Oznacza to, że poszczególne programy w lokalnych systemach przeciwdziałania przemocy domowej, powinny być tak zaprojektowane, aby osoba zgłaszająca się do pierwszego programu (korekcyjno-edukacyjnego lub psychologiczno-terapeutycznego) mogła do niego niezwłocznie przystąpić, a po jego ukończeniu, miała możliwość płynnego przejścia </w:t>
      </w:r>
      <w:r w:rsidRPr="004F57C3">
        <w:rPr>
          <w:rFonts w:ascii="Arial" w:hAnsi="Arial" w:cs="Arial"/>
          <w:sz w:val="21"/>
          <w:szCs w:val="21"/>
        </w:rPr>
        <w:br/>
        <w:t xml:space="preserve">do kolejnego programu wzmacniającego i rozwijającego dotychczasową pracę. </w:t>
      </w:r>
    </w:p>
    <w:p w14:paraId="4E058656" w14:textId="77777777"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W miejscach, w których system pracy z osobami stosującymi przemoc domową jest już dobrze rozwinięty, spotkać można programy integrujące wskazane wyżej trzy formy oddziaływań </w:t>
      </w:r>
      <w:r w:rsidRPr="004F57C3">
        <w:rPr>
          <w:rFonts w:ascii="Arial" w:hAnsi="Arial" w:cs="Arial"/>
          <w:sz w:val="21"/>
          <w:szCs w:val="21"/>
        </w:rPr>
        <w:br/>
        <w:t>i realizujące cele każdego z programów składowych (korekcyjno-edukacyjnego, psychologiczno-terapeutycznego i edukacyjno-wspierającego). Programy te są zbudowane z komplementarnych modułów i realizowane są w systemie ciągłym i otwartym.</w:t>
      </w:r>
    </w:p>
    <w:p w14:paraId="44FF7D5D" w14:textId="77777777" w:rsidR="00334AF0" w:rsidRPr="004F57C3" w:rsidRDefault="00334AF0" w:rsidP="00334AF0">
      <w:pPr>
        <w:spacing w:after="0" w:line="268" w:lineRule="exact"/>
        <w:jc w:val="center"/>
        <w:rPr>
          <w:rFonts w:ascii="Arial" w:hAnsi="Arial" w:cs="Arial"/>
          <w:b/>
          <w:bCs/>
          <w:sz w:val="21"/>
          <w:szCs w:val="21"/>
        </w:rPr>
      </w:pPr>
    </w:p>
    <w:p w14:paraId="187936BF" w14:textId="77777777" w:rsidR="00334AF0" w:rsidRPr="004F57C3" w:rsidRDefault="00334AF0" w:rsidP="00334AF0">
      <w:pPr>
        <w:spacing w:after="0" w:line="268" w:lineRule="exact"/>
        <w:jc w:val="center"/>
        <w:rPr>
          <w:rFonts w:ascii="Arial" w:hAnsi="Arial" w:cs="Arial"/>
          <w:b/>
          <w:bCs/>
          <w:sz w:val="21"/>
          <w:szCs w:val="21"/>
        </w:rPr>
      </w:pPr>
    </w:p>
    <w:p w14:paraId="7D360EAE" w14:textId="77777777" w:rsidR="00334AF0" w:rsidRPr="00334AF0" w:rsidRDefault="00334AF0">
      <w:pPr>
        <w:pStyle w:val="Nagwek3"/>
        <w:numPr>
          <w:ilvl w:val="2"/>
          <w:numId w:val="29"/>
        </w:numPr>
        <w:ind w:left="709"/>
        <w:rPr>
          <w:rFonts w:ascii="Arial" w:eastAsiaTheme="minorHAnsi" w:hAnsi="Arial" w:cs="Arial"/>
          <w:b w:val="0"/>
          <w:bCs w:val="0"/>
          <w:color w:val="2E74B5" w:themeColor="accent5" w:themeShade="BF"/>
          <w:sz w:val="21"/>
          <w:szCs w:val="21"/>
        </w:rPr>
      </w:pPr>
      <w:bookmarkStart w:id="4265" w:name="_Toc223090130"/>
      <w:r w:rsidRPr="00334AF0">
        <w:rPr>
          <w:rFonts w:ascii="Arial" w:eastAsiaTheme="minorHAnsi" w:hAnsi="Arial" w:cs="Arial"/>
          <w:b w:val="0"/>
          <w:bCs w:val="0"/>
          <w:color w:val="2E74B5" w:themeColor="accent5" w:themeShade="BF"/>
          <w:sz w:val="21"/>
          <w:szCs w:val="21"/>
        </w:rPr>
        <w:t>Praktyka realizacji programów psychologiczno-terapeutycznych dla osób stosujących przemoc domową</w:t>
      </w:r>
      <w:bookmarkEnd w:id="4265"/>
    </w:p>
    <w:p w14:paraId="1DDE2C7D" w14:textId="77777777" w:rsidR="00334AF0" w:rsidRPr="004F57C3" w:rsidRDefault="00334AF0" w:rsidP="00334AF0">
      <w:pPr>
        <w:spacing w:after="0" w:line="268" w:lineRule="exact"/>
        <w:ind w:firstLine="720"/>
        <w:jc w:val="both"/>
        <w:rPr>
          <w:rFonts w:ascii="Arial" w:hAnsi="Arial" w:cs="Arial"/>
          <w:b/>
          <w:bCs/>
          <w:sz w:val="21"/>
          <w:szCs w:val="21"/>
        </w:rPr>
      </w:pPr>
    </w:p>
    <w:p w14:paraId="6F5D73E0" w14:textId="41FFDE34"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Programy psychologiczno-terapeutyczne na terenie województwa śląskiego prowadzone </w:t>
      </w:r>
      <w:r w:rsidR="00472B7E">
        <w:rPr>
          <w:rFonts w:ascii="Arial" w:hAnsi="Arial" w:cs="Arial"/>
          <w:sz w:val="21"/>
          <w:szCs w:val="21"/>
        </w:rPr>
        <w:br/>
      </w:r>
      <w:r w:rsidRPr="004F57C3">
        <w:rPr>
          <w:rFonts w:ascii="Arial" w:hAnsi="Arial" w:cs="Arial"/>
          <w:sz w:val="21"/>
          <w:szCs w:val="21"/>
        </w:rPr>
        <w:t xml:space="preserve">są częściej niż w innych regionach kraju. W 2023 r. zrealizowało je 17 z 36 powiatów, czyli </w:t>
      </w:r>
      <w:r w:rsidR="00472B7E">
        <w:rPr>
          <w:rFonts w:ascii="Arial" w:hAnsi="Arial" w:cs="Arial"/>
          <w:sz w:val="21"/>
          <w:szCs w:val="21"/>
        </w:rPr>
        <w:br/>
      </w:r>
      <w:r w:rsidRPr="004F57C3">
        <w:rPr>
          <w:rFonts w:ascii="Arial" w:hAnsi="Arial" w:cs="Arial"/>
          <w:sz w:val="21"/>
          <w:szCs w:val="21"/>
        </w:rPr>
        <w:t xml:space="preserve">o 3 powiaty więcej niż w roku poprzednim. Do programów przystąpiło łącznie 148 osób, w tym </w:t>
      </w:r>
      <w:r w:rsidR="00472B7E">
        <w:rPr>
          <w:rFonts w:ascii="Arial" w:hAnsi="Arial" w:cs="Arial"/>
          <w:sz w:val="21"/>
          <w:szCs w:val="21"/>
        </w:rPr>
        <w:br/>
      </w:r>
      <w:r w:rsidRPr="004F57C3">
        <w:rPr>
          <w:rFonts w:ascii="Arial" w:hAnsi="Arial" w:cs="Arial"/>
          <w:sz w:val="21"/>
          <w:szCs w:val="21"/>
        </w:rPr>
        <w:t>32 kobiety i 116 mężczyzn, a ukończyło je aż 91 osób, w tym 15 kobiet i 76 mężczyzn. Zaznaczyć należy, że w porównaniu z rokiem poprzednim liczba osób korzystających z programów psychologiczno-terapeutycznych wzrosła aż o blisko 50%. Większość programów, zrealizowanych</w:t>
      </w:r>
      <w:r>
        <w:rPr>
          <w:rFonts w:ascii="Arial" w:hAnsi="Arial" w:cs="Arial"/>
          <w:sz w:val="21"/>
          <w:szCs w:val="21"/>
        </w:rPr>
        <w:t xml:space="preserve"> </w:t>
      </w:r>
      <w:r w:rsidRPr="004F57C3">
        <w:rPr>
          <w:rFonts w:ascii="Arial" w:hAnsi="Arial" w:cs="Arial"/>
          <w:sz w:val="21"/>
          <w:szCs w:val="21"/>
        </w:rPr>
        <w:t>w 8 powiatach, składało się wyłącznie z zajęć indywidualnych, w kolejnych 5 powiatach programy obejmowały zarówno sesje indywidualne i grupowych, a pozostałe 4 programy - wyłącznie zajęcia grupowe</w:t>
      </w:r>
      <w:r w:rsidRPr="004F57C3">
        <w:rPr>
          <w:rStyle w:val="Odwoanieprzypisudolnego"/>
          <w:rFonts w:ascii="Arial" w:hAnsi="Arial" w:cs="Arial"/>
          <w:sz w:val="21"/>
          <w:szCs w:val="21"/>
        </w:rPr>
        <w:footnoteReference w:id="50"/>
      </w:r>
      <w:r w:rsidRPr="004F57C3">
        <w:rPr>
          <w:rFonts w:ascii="Arial" w:hAnsi="Arial" w:cs="Arial"/>
          <w:sz w:val="21"/>
          <w:szCs w:val="21"/>
        </w:rPr>
        <w:t xml:space="preserve">. </w:t>
      </w:r>
    </w:p>
    <w:p w14:paraId="6F33489D" w14:textId="13BFC879"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Ministerstwo Rodziny i Polityki Społecznej w 2020 r. przeprowadziło </w:t>
      </w:r>
      <w:bookmarkStart w:id="4266" w:name="_Hlk181539999"/>
      <w:r w:rsidRPr="004F57C3">
        <w:rPr>
          <w:rFonts w:ascii="Arial" w:hAnsi="Arial" w:cs="Arial"/>
          <w:sz w:val="21"/>
          <w:szCs w:val="21"/>
        </w:rPr>
        <w:t>ogólnopolskie badanie programów psychologiczno-terapeutycznych dla osób stosujących przemoc domową</w:t>
      </w:r>
      <w:bookmarkEnd w:id="4266"/>
      <w:r w:rsidRPr="004F57C3">
        <w:rPr>
          <w:rFonts w:ascii="Arial" w:hAnsi="Arial" w:cs="Arial"/>
          <w:sz w:val="21"/>
          <w:szCs w:val="21"/>
        </w:rPr>
        <w:t xml:space="preserve">. Dostarczyło ono wiedzy na temat sposobów realizacji i efektywności tych programów oraz pozwoliło </w:t>
      </w:r>
      <w:r>
        <w:rPr>
          <w:rFonts w:ascii="Arial" w:hAnsi="Arial" w:cs="Arial"/>
          <w:sz w:val="21"/>
          <w:szCs w:val="21"/>
        </w:rPr>
        <w:br/>
      </w:r>
      <w:r w:rsidRPr="004F57C3">
        <w:rPr>
          <w:rFonts w:ascii="Arial" w:hAnsi="Arial" w:cs="Arial"/>
          <w:sz w:val="21"/>
          <w:szCs w:val="21"/>
        </w:rPr>
        <w:t>na określenie rekomendacji w zakresie ich prowadzenia i rozwijania</w:t>
      </w:r>
      <w:r w:rsidRPr="004F57C3">
        <w:rPr>
          <w:rStyle w:val="Odwoanieprzypisudolnego"/>
          <w:rFonts w:ascii="Arial" w:hAnsi="Arial" w:cs="Arial"/>
          <w:sz w:val="21"/>
          <w:szCs w:val="21"/>
        </w:rPr>
        <w:footnoteReference w:id="51"/>
      </w:r>
      <w:r w:rsidRPr="004F57C3">
        <w:rPr>
          <w:rFonts w:ascii="Arial" w:hAnsi="Arial" w:cs="Arial"/>
          <w:sz w:val="21"/>
          <w:szCs w:val="21"/>
        </w:rPr>
        <w:t xml:space="preserve">. Podkreślenia wymaga, </w:t>
      </w:r>
      <w:r>
        <w:rPr>
          <w:rFonts w:ascii="Arial" w:hAnsi="Arial" w:cs="Arial"/>
          <w:sz w:val="21"/>
          <w:szCs w:val="21"/>
        </w:rPr>
        <w:br/>
      </w:r>
      <w:r w:rsidRPr="004F57C3">
        <w:rPr>
          <w:rFonts w:ascii="Arial" w:hAnsi="Arial" w:cs="Arial"/>
          <w:sz w:val="21"/>
          <w:szCs w:val="21"/>
        </w:rPr>
        <w:t xml:space="preserve">że na 45 analizowanych programów, aż 15 realizowanych było na terenie województwa śląskiego, co zdaje się potwierdzać, że w regionie programy te występują stosunkowo często. </w:t>
      </w:r>
      <w:r w:rsidRPr="004F57C3">
        <w:rPr>
          <w:rFonts w:ascii="Arial" w:hAnsi="Arial" w:cs="Arial"/>
          <w:sz w:val="21"/>
          <w:szCs w:val="21"/>
        </w:rPr>
        <w:tab/>
      </w:r>
    </w:p>
    <w:p w14:paraId="1D75B323" w14:textId="28408DBF"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Badanie pokazało, że poszczególne programy były bardzo zróżnicowane. Uwidoczniło się </w:t>
      </w:r>
      <w:r>
        <w:rPr>
          <w:rFonts w:ascii="Arial" w:hAnsi="Arial" w:cs="Arial"/>
          <w:sz w:val="21"/>
          <w:szCs w:val="21"/>
        </w:rPr>
        <w:br/>
      </w:r>
      <w:r w:rsidRPr="004F57C3">
        <w:rPr>
          <w:rFonts w:ascii="Arial" w:hAnsi="Arial" w:cs="Arial"/>
          <w:sz w:val="21"/>
          <w:szCs w:val="21"/>
        </w:rPr>
        <w:t xml:space="preserve">to już w pierwszym kryterium - czasie ich trwania. 35,6% programów trwało od 11 do 30 godzin, </w:t>
      </w:r>
      <w:r w:rsidRPr="004F57C3">
        <w:rPr>
          <w:rFonts w:ascii="Arial" w:hAnsi="Arial" w:cs="Arial"/>
          <w:sz w:val="21"/>
          <w:szCs w:val="21"/>
        </w:rPr>
        <w:br/>
        <w:t xml:space="preserve">co trzeci </w:t>
      </w:r>
      <w:r w:rsidR="00CD743D">
        <w:rPr>
          <w:rFonts w:ascii="Arial" w:hAnsi="Arial" w:cs="Arial"/>
          <w:sz w:val="21"/>
          <w:szCs w:val="21"/>
        </w:rPr>
        <w:t>–</w:t>
      </w:r>
      <w:r w:rsidRPr="004F57C3">
        <w:rPr>
          <w:rFonts w:ascii="Arial" w:hAnsi="Arial" w:cs="Arial"/>
          <w:sz w:val="21"/>
          <w:szCs w:val="21"/>
        </w:rPr>
        <w:t xml:space="preserve"> od 31 do 50 godzin. 13,3% programów trwało nie więcej niż 10 godzin, a 11,1% programów </w:t>
      </w:r>
      <w:r w:rsidR="00CD743D">
        <w:rPr>
          <w:rFonts w:ascii="Arial" w:hAnsi="Arial" w:cs="Arial"/>
          <w:sz w:val="21"/>
          <w:szCs w:val="21"/>
        </w:rPr>
        <w:t>–</w:t>
      </w:r>
      <w:r w:rsidRPr="004F57C3">
        <w:rPr>
          <w:rFonts w:ascii="Arial" w:hAnsi="Arial" w:cs="Arial"/>
          <w:sz w:val="21"/>
          <w:szCs w:val="21"/>
        </w:rPr>
        <w:t xml:space="preserve"> od 51 do 70 godzin. Tylko pojedyncze programy trwały dłużej niż 70 i 90 godzin.</w:t>
      </w:r>
      <w:r w:rsidRPr="004F57C3">
        <w:t xml:space="preserve"> </w:t>
      </w:r>
      <w:r w:rsidRPr="004F57C3">
        <w:rPr>
          <w:rFonts w:ascii="Arial" w:hAnsi="Arial" w:cs="Arial"/>
          <w:sz w:val="21"/>
          <w:szCs w:val="21"/>
        </w:rPr>
        <w:t xml:space="preserve">Okres realizacji programów wynosił najczęściej około 3 miesięcy, zdecydowanie rzadziej trwały one dłużej, 4 lub 6 miesięcy. Pojedyncze programy dostępne były przez cały rok i realizowane </w:t>
      </w:r>
      <w:r w:rsidRPr="004F57C3">
        <w:rPr>
          <w:rFonts w:ascii="Arial" w:hAnsi="Arial" w:cs="Arial"/>
          <w:sz w:val="21"/>
          <w:szCs w:val="21"/>
        </w:rPr>
        <w:br/>
        <w:t xml:space="preserve">w systemie ciągłym. Poszczególne sesje trwały od 45 minut do kilku godzin. Sesje indywidualne nie przekraczały 2 godzin, z kolei spotkania grupowe jednorazowo zamykały się w przedziale </w:t>
      </w:r>
      <w:r w:rsidR="00731430">
        <w:rPr>
          <w:rFonts w:ascii="Arial" w:hAnsi="Arial" w:cs="Arial"/>
          <w:sz w:val="21"/>
          <w:szCs w:val="21"/>
        </w:rPr>
        <w:br/>
      </w:r>
      <w:r w:rsidRPr="004F57C3">
        <w:rPr>
          <w:rFonts w:ascii="Arial" w:hAnsi="Arial" w:cs="Arial"/>
          <w:sz w:val="21"/>
          <w:szCs w:val="21"/>
        </w:rPr>
        <w:t xml:space="preserve">od 2 aż do 6 godzin.  </w:t>
      </w:r>
    </w:p>
    <w:p w14:paraId="4766022F" w14:textId="77777777"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Programy przede wszystkim koncentrowały się na analizowaniu </w:t>
      </w:r>
      <w:proofErr w:type="spellStart"/>
      <w:r w:rsidRPr="004F57C3">
        <w:rPr>
          <w:rFonts w:ascii="Arial" w:hAnsi="Arial" w:cs="Arial"/>
          <w:sz w:val="21"/>
          <w:szCs w:val="21"/>
        </w:rPr>
        <w:t>zachowań</w:t>
      </w:r>
      <w:proofErr w:type="spellEnd"/>
      <w:r w:rsidRPr="004F57C3">
        <w:rPr>
          <w:rFonts w:ascii="Arial" w:hAnsi="Arial" w:cs="Arial"/>
          <w:sz w:val="21"/>
          <w:szCs w:val="21"/>
        </w:rPr>
        <w:t xml:space="preserve"> </w:t>
      </w:r>
      <w:proofErr w:type="spellStart"/>
      <w:r w:rsidRPr="004F57C3">
        <w:rPr>
          <w:rFonts w:ascii="Arial" w:hAnsi="Arial" w:cs="Arial"/>
          <w:sz w:val="21"/>
          <w:szCs w:val="21"/>
        </w:rPr>
        <w:t>przemocowych</w:t>
      </w:r>
      <w:proofErr w:type="spellEnd"/>
      <w:r w:rsidRPr="004F57C3">
        <w:rPr>
          <w:rFonts w:ascii="Arial" w:hAnsi="Arial" w:cs="Arial"/>
          <w:sz w:val="21"/>
          <w:szCs w:val="21"/>
        </w:rPr>
        <w:t xml:space="preserve"> osób w nich uczestniczących, rozwijaniu umiejętności samoregulacji i rozpoznawaniu przeżywanych uczuć i czerpały najczęściej z Modelu Duluth, który uzupełniały metodami zaczerpniętymi z różnych podejść teoretycznych. Najczęstszymi formami organizacyjnymi były zajęcia indywidualne, jednak w trzech na cztery programy odbywały się także spotkania grupowe, uwzględniająca również pracę indywidualną na tle grupy, którą uznano za efektywną formułę. Blisko dwie trzecie programów prowadzonych było przez dwie osoby trenerskie, głównie przez kobietę i mężczyznę, jedna trzecia programów prowadzona była przez jedna osobę, </w:t>
      </w:r>
      <w:r w:rsidRPr="004F57C3">
        <w:rPr>
          <w:rFonts w:ascii="Arial" w:hAnsi="Arial" w:cs="Arial"/>
          <w:sz w:val="21"/>
          <w:szCs w:val="21"/>
        </w:rPr>
        <w:br/>
        <w:t xml:space="preserve">w pojedynczych przypadkach odnotowano trzy lub większą liczbę osób prowadzących. </w:t>
      </w:r>
    </w:p>
    <w:p w14:paraId="2F6E8EF4" w14:textId="59D7553C"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W trakcie realizacji programów odnotowano wiele czynników zakłócających. Najczęściej wiązały się one z nadużywaniem alkoholu lub używaniem innych substancji odurzających przez osoby uczestniczące, braku motywacji wewnętrznej i odczuwaniu przymusu odnośnie </w:t>
      </w:r>
      <w:r>
        <w:rPr>
          <w:rFonts w:ascii="Arial" w:hAnsi="Arial" w:cs="Arial"/>
          <w:sz w:val="21"/>
          <w:szCs w:val="21"/>
        </w:rPr>
        <w:br/>
      </w:r>
      <w:r w:rsidRPr="004F57C3">
        <w:rPr>
          <w:rFonts w:ascii="Arial" w:hAnsi="Arial" w:cs="Arial"/>
          <w:sz w:val="21"/>
          <w:szCs w:val="21"/>
        </w:rPr>
        <w:t xml:space="preserve">do przychodzenia na zajęcia. Określono również czynniki szczególnie sprzyjające efektywności  programów, wskazując na motywację wewnętrzną i związany z nią aktywny udział, a także  przeświadczenie osób uczestniczących w programach o możliwości wprowadzenia korzystnych zmian w swoim funkcjonowaniu. Słabością programów okazał się subiektywnie postrzegany przymus, w formie zobowiązania do uczestniczenia w programie. Warto podkreślić, że była słabość dostrzegana głownie przez członków zespołów interdyscyplinarnych i ówczesnych grup roboczych, co zdaje się być szczególnie ciekawym wnioskiem, w kontekście aktualnie dostępnego narzędzia oddziaływania na osoby stosujące przemoc domową, w postaci skierowania do udziału </w:t>
      </w:r>
      <w:r w:rsidRPr="004F57C3">
        <w:rPr>
          <w:rFonts w:ascii="Arial" w:hAnsi="Arial" w:cs="Arial"/>
          <w:sz w:val="21"/>
          <w:szCs w:val="21"/>
        </w:rPr>
        <w:br/>
        <w:t>w programie psychologiczno-terapeutycznym. W zasadzie wszystkie osoby prowadzące programy uznały, że niezbędne jest umożliwienie korzystania osobom absolwenckim z dalszego wsparcia, po zakończeniu programu. Za właściwe formy uznano indywidualne wsparcie psychologiczne, psychoterapię, grupy wsparcia i warsztaty terapeutyczne dla par</w:t>
      </w:r>
      <w:r w:rsidRPr="004F57C3">
        <w:rPr>
          <w:rStyle w:val="Odwoanieprzypisudolnego"/>
          <w:rFonts w:ascii="Arial" w:hAnsi="Arial" w:cs="Arial"/>
          <w:sz w:val="21"/>
          <w:szCs w:val="21"/>
        </w:rPr>
        <w:footnoteReference w:id="52"/>
      </w:r>
      <w:r w:rsidRPr="004F57C3">
        <w:rPr>
          <w:rFonts w:ascii="Arial" w:hAnsi="Arial" w:cs="Arial"/>
          <w:sz w:val="21"/>
          <w:szCs w:val="21"/>
        </w:rPr>
        <w:t>.</w:t>
      </w:r>
    </w:p>
    <w:p w14:paraId="3F6F043A" w14:textId="77777777" w:rsidR="00334AF0" w:rsidRPr="004F57C3" w:rsidRDefault="00334AF0" w:rsidP="00334AF0">
      <w:pPr>
        <w:spacing w:after="0" w:line="268" w:lineRule="exact"/>
        <w:jc w:val="center"/>
        <w:rPr>
          <w:rFonts w:ascii="Arial" w:hAnsi="Arial" w:cs="Arial"/>
          <w:b/>
          <w:bCs/>
          <w:sz w:val="21"/>
          <w:szCs w:val="21"/>
        </w:rPr>
      </w:pPr>
    </w:p>
    <w:p w14:paraId="2101F9E4" w14:textId="77777777" w:rsidR="00334AF0" w:rsidRPr="004F57C3" w:rsidRDefault="00334AF0" w:rsidP="00334AF0">
      <w:pPr>
        <w:spacing w:after="0" w:line="268" w:lineRule="exact"/>
        <w:jc w:val="center"/>
        <w:rPr>
          <w:rFonts w:ascii="Arial" w:hAnsi="Arial" w:cs="Arial"/>
          <w:sz w:val="21"/>
          <w:szCs w:val="21"/>
        </w:rPr>
      </w:pPr>
      <w:r w:rsidRPr="004F57C3">
        <w:rPr>
          <w:rFonts w:ascii="Arial" w:hAnsi="Arial" w:cs="Arial"/>
          <w:b/>
          <w:bCs/>
          <w:sz w:val="21"/>
          <w:szCs w:val="21"/>
        </w:rPr>
        <w:t>Wnioski i rekomendacje z ogólnopolskiego badania skuteczności programów psychologiczno-terapeutycznych dla osób stosujących przemoc domową (XI 2020 r.)</w:t>
      </w:r>
      <w:r w:rsidRPr="004F57C3">
        <w:rPr>
          <w:rStyle w:val="Odwoanieprzypisudolnego"/>
          <w:rFonts w:ascii="Arial" w:hAnsi="Arial" w:cs="Arial"/>
          <w:b/>
          <w:bCs/>
          <w:sz w:val="21"/>
          <w:szCs w:val="21"/>
        </w:rPr>
        <w:footnoteReference w:id="53"/>
      </w:r>
    </w:p>
    <w:tbl>
      <w:tblPr>
        <w:tblStyle w:val="Tabela-Siatka"/>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4"/>
        <w:gridCol w:w="7197"/>
      </w:tblGrid>
      <w:tr w:rsidR="00334AF0" w:rsidRPr="002F4652" w14:paraId="5C028BFB" w14:textId="77777777" w:rsidTr="003140BC">
        <w:trPr>
          <w:trHeight w:val="299"/>
        </w:trPr>
        <w:tc>
          <w:tcPr>
            <w:tcW w:w="333" w:type="dxa"/>
            <w:vMerge w:val="restart"/>
            <w:shd w:val="clear" w:color="auto" w:fill="DEEAF6" w:themeFill="accent5" w:themeFillTint="33"/>
            <w:vAlign w:val="center"/>
          </w:tcPr>
          <w:p w14:paraId="1A010025" w14:textId="77777777" w:rsidR="00334AF0" w:rsidRPr="002F4652" w:rsidRDefault="00334AF0" w:rsidP="003140BC">
            <w:pPr>
              <w:rPr>
                <w:rFonts w:ascii="Arial" w:hAnsi="Arial" w:cs="Arial"/>
                <w:sz w:val="18"/>
                <w:szCs w:val="18"/>
              </w:rPr>
            </w:pPr>
            <w:r w:rsidRPr="002F4652">
              <w:rPr>
                <w:rFonts w:ascii="Arial" w:hAnsi="Arial" w:cs="Arial"/>
                <w:sz w:val="18"/>
                <w:szCs w:val="18"/>
              </w:rPr>
              <w:t>1</w:t>
            </w:r>
          </w:p>
        </w:tc>
        <w:tc>
          <w:tcPr>
            <w:tcW w:w="1514" w:type="dxa"/>
            <w:shd w:val="clear" w:color="auto" w:fill="DEEAF6" w:themeFill="accent5" w:themeFillTint="33"/>
            <w:vAlign w:val="center"/>
          </w:tcPr>
          <w:p w14:paraId="336F4091"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Wniosek</w:t>
            </w:r>
          </w:p>
        </w:tc>
        <w:tc>
          <w:tcPr>
            <w:tcW w:w="7197" w:type="dxa"/>
            <w:shd w:val="clear" w:color="auto" w:fill="DEEAF6" w:themeFill="accent5" w:themeFillTint="33"/>
            <w:vAlign w:val="center"/>
          </w:tcPr>
          <w:p w14:paraId="4E0CCC32" w14:textId="77777777" w:rsidR="00334AF0" w:rsidRPr="002F4652" w:rsidRDefault="00334AF0" w:rsidP="003140BC">
            <w:pPr>
              <w:jc w:val="both"/>
              <w:rPr>
                <w:rFonts w:ascii="Arial" w:hAnsi="Arial" w:cs="Arial"/>
                <w:sz w:val="18"/>
                <w:szCs w:val="18"/>
              </w:rPr>
            </w:pPr>
            <w:r w:rsidRPr="002F4652">
              <w:rPr>
                <w:rFonts w:ascii="Arial" w:hAnsi="Arial" w:cs="Arial"/>
                <w:sz w:val="18"/>
                <w:szCs w:val="18"/>
              </w:rPr>
              <w:t>Programy psychologiczno-terapeutyczne oceniane są jako skuteczne.</w:t>
            </w:r>
          </w:p>
        </w:tc>
      </w:tr>
      <w:tr w:rsidR="00334AF0" w:rsidRPr="002F4652" w14:paraId="1CAEA098" w14:textId="77777777" w:rsidTr="003140BC">
        <w:trPr>
          <w:trHeight w:val="431"/>
        </w:trPr>
        <w:tc>
          <w:tcPr>
            <w:tcW w:w="333" w:type="dxa"/>
            <w:vMerge/>
            <w:shd w:val="clear" w:color="auto" w:fill="DEEAF6" w:themeFill="accent5" w:themeFillTint="33"/>
            <w:vAlign w:val="center"/>
          </w:tcPr>
          <w:p w14:paraId="68C0F2A6" w14:textId="77777777" w:rsidR="00334AF0" w:rsidRPr="002F4652" w:rsidRDefault="00334AF0" w:rsidP="003140BC">
            <w:pPr>
              <w:rPr>
                <w:rFonts w:ascii="Arial" w:hAnsi="Arial" w:cs="Arial"/>
                <w:sz w:val="18"/>
                <w:szCs w:val="18"/>
              </w:rPr>
            </w:pPr>
          </w:p>
        </w:tc>
        <w:tc>
          <w:tcPr>
            <w:tcW w:w="1514" w:type="dxa"/>
            <w:vAlign w:val="center"/>
          </w:tcPr>
          <w:p w14:paraId="4D29BBAC"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Rekomendacja</w:t>
            </w:r>
          </w:p>
        </w:tc>
        <w:tc>
          <w:tcPr>
            <w:tcW w:w="7197" w:type="dxa"/>
            <w:vAlign w:val="center"/>
          </w:tcPr>
          <w:p w14:paraId="55118881" w14:textId="6C0B08CC" w:rsidR="00334AF0" w:rsidRPr="002F4652" w:rsidRDefault="00334AF0" w:rsidP="003140BC">
            <w:pPr>
              <w:jc w:val="both"/>
              <w:rPr>
                <w:rFonts w:ascii="Arial" w:hAnsi="Arial" w:cs="Arial"/>
                <w:sz w:val="18"/>
                <w:szCs w:val="18"/>
              </w:rPr>
            </w:pPr>
            <w:r w:rsidRPr="002F4652">
              <w:rPr>
                <w:rFonts w:ascii="Arial" w:hAnsi="Arial" w:cs="Arial"/>
                <w:sz w:val="18"/>
                <w:szCs w:val="18"/>
              </w:rPr>
              <w:t xml:space="preserve">Rekomenduje się dalszy rozwój i upowszechnianie realizacji programów </w:t>
            </w:r>
            <w:proofErr w:type="spellStart"/>
            <w:r w:rsidRPr="002F4652">
              <w:rPr>
                <w:rFonts w:ascii="Arial" w:hAnsi="Arial" w:cs="Arial"/>
                <w:sz w:val="18"/>
                <w:szCs w:val="18"/>
              </w:rPr>
              <w:t>psychologiczno</w:t>
            </w:r>
            <w:proofErr w:type="spellEnd"/>
            <w:r w:rsidR="00C6457A">
              <w:rPr>
                <w:rFonts w:ascii="Arial" w:hAnsi="Arial" w:cs="Arial"/>
                <w:sz w:val="18"/>
                <w:szCs w:val="18"/>
              </w:rPr>
              <w:t xml:space="preserve"> </w:t>
            </w:r>
            <w:r w:rsidRPr="002F4652">
              <w:rPr>
                <w:rFonts w:ascii="Arial" w:hAnsi="Arial" w:cs="Arial"/>
                <w:sz w:val="18"/>
                <w:szCs w:val="18"/>
              </w:rPr>
              <w:t>-</w:t>
            </w:r>
            <w:r w:rsidR="00C6457A">
              <w:rPr>
                <w:rFonts w:ascii="Arial" w:hAnsi="Arial" w:cs="Arial"/>
                <w:sz w:val="18"/>
                <w:szCs w:val="18"/>
              </w:rPr>
              <w:t xml:space="preserve"> </w:t>
            </w:r>
            <w:r w:rsidRPr="002F4652">
              <w:rPr>
                <w:rFonts w:ascii="Arial" w:hAnsi="Arial" w:cs="Arial"/>
                <w:sz w:val="18"/>
                <w:szCs w:val="18"/>
              </w:rPr>
              <w:t>terapeutycznych.</w:t>
            </w:r>
          </w:p>
        </w:tc>
      </w:tr>
      <w:tr w:rsidR="00334AF0" w:rsidRPr="002F4652" w14:paraId="44F1B03B" w14:textId="77777777" w:rsidTr="003140BC">
        <w:trPr>
          <w:trHeight w:val="299"/>
        </w:trPr>
        <w:tc>
          <w:tcPr>
            <w:tcW w:w="333" w:type="dxa"/>
            <w:vMerge w:val="restart"/>
            <w:shd w:val="clear" w:color="auto" w:fill="DEEAF6" w:themeFill="accent5" w:themeFillTint="33"/>
            <w:vAlign w:val="center"/>
          </w:tcPr>
          <w:p w14:paraId="7253B7FD" w14:textId="77777777" w:rsidR="00334AF0" w:rsidRPr="002F4652" w:rsidRDefault="00334AF0" w:rsidP="003140BC">
            <w:pPr>
              <w:rPr>
                <w:rFonts w:ascii="Arial" w:hAnsi="Arial" w:cs="Arial"/>
                <w:sz w:val="18"/>
                <w:szCs w:val="18"/>
              </w:rPr>
            </w:pPr>
            <w:r w:rsidRPr="002F4652">
              <w:rPr>
                <w:rFonts w:ascii="Arial" w:hAnsi="Arial" w:cs="Arial"/>
                <w:sz w:val="18"/>
                <w:szCs w:val="18"/>
              </w:rPr>
              <w:t>2</w:t>
            </w:r>
          </w:p>
        </w:tc>
        <w:tc>
          <w:tcPr>
            <w:tcW w:w="1514" w:type="dxa"/>
            <w:shd w:val="clear" w:color="auto" w:fill="DEEAF6" w:themeFill="accent5" w:themeFillTint="33"/>
            <w:vAlign w:val="center"/>
          </w:tcPr>
          <w:p w14:paraId="10C65DC6"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Wniosek</w:t>
            </w:r>
          </w:p>
        </w:tc>
        <w:tc>
          <w:tcPr>
            <w:tcW w:w="7197" w:type="dxa"/>
            <w:shd w:val="clear" w:color="auto" w:fill="DEEAF6" w:themeFill="accent5" w:themeFillTint="33"/>
            <w:vAlign w:val="center"/>
          </w:tcPr>
          <w:p w14:paraId="250827F5" w14:textId="77777777" w:rsidR="00334AF0" w:rsidRPr="002F4652" w:rsidRDefault="00334AF0" w:rsidP="003140BC">
            <w:pPr>
              <w:jc w:val="both"/>
              <w:rPr>
                <w:rFonts w:ascii="Arial" w:hAnsi="Arial" w:cs="Arial"/>
                <w:sz w:val="18"/>
                <w:szCs w:val="18"/>
              </w:rPr>
            </w:pPr>
            <w:r w:rsidRPr="002F4652">
              <w:rPr>
                <w:rFonts w:ascii="Arial" w:hAnsi="Arial" w:cs="Arial"/>
                <w:sz w:val="18"/>
                <w:szCs w:val="18"/>
              </w:rPr>
              <w:t>Programy nie są realizowane we wszystkich powiatach.</w:t>
            </w:r>
          </w:p>
        </w:tc>
      </w:tr>
      <w:tr w:rsidR="00334AF0" w:rsidRPr="002F4652" w14:paraId="4FE02BD9" w14:textId="77777777" w:rsidTr="003140BC">
        <w:trPr>
          <w:trHeight w:val="698"/>
        </w:trPr>
        <w:tc>
          <w:tcPr>
            <w:tcW w:w="333" w:type="dxa"/>
            <w:vMerge/>
            <w:shd w:val="clear" w:color="auto" w:fill="DEEAF6" w:themeFill="accent5" w:themeFillTint="33"/>
            <w:vAlign w:val="center"/>
          </w:tcPr>
          <w:p w14:paraId="07029331" w14:textId="77777777" w:rsidR="00334AF0" w:rsidRPr="002F4652" w:rsidRDefault="00334AF0" w:rsidP="003140BC">
            <w:pPr>
              <w:rPr>
                <w:rFonts w:ascii="Arial" w:hAnsi="Arial" w:cs="Arial"/>
                <w:sz w:val="18"/>
                <w:szCs w:val="18"/>
              </w:rPr>
            </w:pPr>
          </w:p>
        </w:tc>
        <w:tc>
          <w:tcPr>
            <w:tcW w:w="1514" w:type="dxa"/>
            <w:vMerge w:val="restart"/>
            <w:vAlign w:val="center"/>
          </w:tcPr>
          <w:p w14:paraId="08D5646B"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Rekomendacje</w:t>
            </w:r>
          </w:p>
        </w:tc>
        <w:tc>
          <w:tcPr>
            <w:tcW w:w="7197" w:type="dxa"/>
            <w:vAlign w:val="center"/>
          </w:tcPr>
          <w:p w14:paraId="7D7A1763" w14:textId="4A58C8EF" w:rsidR="00334AF0" w:rsidRPr="002F4652" w:rsidRDefault="00334AF0" w:rsidP="003140BC">
            <w:pPr>
              <w:jc w:val="both"/>
              <w:rPr>
                <w:rFonts w:ascii="Arial" w:hAnsi="Arial" w:cs="Arial"/>
                <w:sz w:val="18"/>
                <w:szCs w:val="18"/>
              </w:rPr>
            </w:pPr>
            <w:r w:rsidRPr="002F4652">
              <w:rPr>
                <w:rFonts w:ascii="Arial" w:hAnsi="Arial" w:cs="Arial"/>
                <w:sz w:val="18"/>
                <w:szCs w:val="18"/>
              </w:rPr>
              <w:t xml:space="preserve">Rekomenduje się wprowadzenie obowiązku realizacji programów w każdym powiecie, bądź zobowiązanie, aby podmioty działające w obszarze przeciwdziałania przemocy </w:t>
            </w:r>
            <w:r w:rsidR="00834882">
              <w:rPr>
                <w:rFonts w:ascii="Arial" w:hAnsi="Arial" w:cs="Arial"/>
                <w:sz w:val="18"/>
                <w:szCs w:val="18"/>
              </w:rPr>
              <w:br/>
              <w:t>domowej</w:t>
            </w:r>
            <w:r w:rsidRPr="002F4652">
              <w:rPr>
                <w:rFonts w:ascii="Arial" w:hAnsi="Arial" w:cs="Arial"/>
                <w:sz w:val="18"/>
                <w:szCs w:val="18"/>
              </w:rPr>
              <w:t xml:space="preserve"> informowały o ofercie programów w sąsiadujących powiatach.</w:t>
            </w:r>
          </w:p>
        </w:tc>
      </w:tr>
      <w:tr w:rsidR="00334AF0" w:rsidRPr="002F4652" w14:paraId="7669049B" w14:textId="77777777" w:rsidTr="003140BC">
        <w:trPr>
          <w:trHeight w:val="291"/>
        </w:trPr>
        <w:tc>
          <w:tcPr>
            <w:tcW w:w="333" w:type="dxa"/>
            <w:vMerge/>
            <w:shd w:val="clear" w:color="auto" w:fill="DEEAF6" w:themeFill="accent5" w:themeFillTint="33"/>
            <w:vAlign w:val="center"/>
          </w:tcPr>
          <w:p w14:paraId="65FEF979" w14:textId="77777777" w:rsidR="00334AF0" w:rsidRPr="002F4652" w:rsidRDefault="00334AF0" w:rsidP="003140BC">
            <w:pPr>
              <w:rPr>
                <w:rFonts w:ascii="Arial" w:hAnsi="Arial" w:cs="Arial"/>
                <w:sz w:val="18"/>
                <w:szCs w:val="18"/>
              </w:rPr>
            </w:pPr>
          </w:p>
        </w:tc>
        <w:tc>
          <w:tcPr>
            <w:tcW w:w="1514" w:type="dxa"/>
            <w:vMerge/>
            <w:vAlign w:val="center"/>
          </w:tcPr>
          <w:p w14:paraId="01B58867" w14:textId="77777777" w:rsidR="00334AF0" w:rsidRPr="002F4652" w:rsidRDefault="00334AF0" w:rsidP="003140BC">
            <w:pPr>
              <w:rPr>
                <w:rFonts w:ascii="Arial" w:hAnsi="Arial" w:cs="Arial"/>
                <w:b/>
                <w:bCs/>
                <w:sz w:val="18"/>
                <w:szCs w:val="18"/>
              </w:rPr>
            </w:pPr>
          </w:p>
        </w:tc>
        <w:tc>
          <w:tcPr>
            <w:tcW w:w="7197" w:type="dxa"/>
            <w:vAlign w:val="center"/>
          </w:tcPr>
          <w:p w14:paraId="2C3E8B0C" w14:textId="1E846B26" w:rsidR="00334AF0" w:rsidRPr="002F4652" w:rsidRDefault="00334AF0" w:rsidP="003140BC">
            <w:pPr>
              <w:jc w:val="both"/>
              <w:rPr>
                <w:rFonts w:ascii="Arial" w:hAnsi="Arial" w:cs="Arial"/>
                <w:sz w:val="18"/>
                <w:szCs w:val="18"/>
              </w:rPr>
            </w:pPr>
            <w:r w:rsidRPr="002F4652">
              <w:rPr>
                <w:rFonts w:ascii="Arial" w:hAnsi="Arial" w:cs="Arial"/>
                <w:sz w:val="18"/>
                <w:szCs w:val="18"/>
              </w:rPr>
              <w:t>Rekomenduje się wprowadzenie ciągłości realizacji programów, aby maksymalnie skrócić okres oczekiwania na udział w programie. Ciągłość pracy w programie umożliwi dostosowanie czasu pracy z klientem do faktycznie wprowadzonych przez niego zmian, co istotnie wpłynie na całościową skuteczność oddziaływań.</w:t>
            </w:r>
          </w:p>
        </w:tc>
      </w:tr>
      <w:tr w:rsidR="00334AF0" w:rsidRPr="002F4652" w14:paraId="2FC63EDA" w14:textId="77777777" w:rsidTr="003140BC">
        <w:trPr>
          <w:trHeight w:val="1303"/>
        </w:trPr>
        <w:tc>
          <w:tcPr>
            <w:tcW w:w="333" w:type="dxa"/>
            <w:vMerge w:val="restart"/>
            <w:shd w:val="clear" w:color="auto" w:fill="DEEAF6" w:themeFill="accent5" w:themeFillTint="33"/>
            <w:vAlign w:val="center"/>
          </w:tcPr>
          <w:p w14:paraId="35E29676" w14:textId="77777777" w:rsidR="00334AF0" w:rsidRPr="002F4652" w:rsidRDefault="00334AF0" w:rsidP="003140BC">
            <w:pPr>
              <w:rPr>
                <w:rFonts w:ascii="Arial" w:hAnsi="Arial" w:cs="Arial"/>
                <w:sz w:val="18"/>
                <w:szCs w:val="18"/>
              </w:rPr>
            </w:pPr>
            <w:r w:rsidRPr="002F4652">
              <w:rPr>
                <w:rFonts w:ascii="Arial" w:hAnsi="Arial" w:cs="Arial"/>
                <w:sz w:val="18"/>
                <w:szCs w:val="18"/>
              </w:rPr>
              <w:t>3</w:t>
            </w:r>
          </w:p>
        </w:tc>
        <w:tc>
          <w:tcPr>
            <w:tcW w:w="1514" w:type="dxa"/>
            <w:shd w:val="clear" w:color="auto" w:fill="DEEAF6" w:themeFill="accent5" w:themeFillTint="33"/>
            <w:vAlign w:val="center"/>
          </w:tcPr>
          <w:p w14:paraId="50B2F2ED"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Wniosek</w:t>
            </w:r>
          </w:p>
        </w:tc>
        <w:tc>
          <w:tcPr>
            <w:tcW w:w="7197" w:type="dxa"/>
            <w:shd w:val="clear" w:color="auto" w:fill="DEEAF6" w:themeFill="accent5" w:themeFillTint="33"/>
            <w:vAlign w:val="center"/>
          </w:tcPr>
          <w:p w14:paraId="7C1E4190" w14:textId="44720B98" w:rsidR="00334AF0" w:rsidRPr="002F4652" w:rsidRDefault="00334AF0" w:rsidP="003140BC">
            <w:pPr>
              <w:jc w:val="both"/>
              <w:rPr>
                <w:rFonts w:ascii="Arial" w:hAnsi="Arial" w:cs="Arial"/>
                <w:sz w:val="18"/>
                <w:szCs w:val="18"/>
              </w:rPr>
            </w:pPr>
            <w:r w:rsidRPr="002F4652">
              <w:rPr>
                <w:rFonts w:ascii="Arial" w:hAnsi="Arial" w:cs="Arial"/>
                <w:sz w:val="18"/>
                <w:szCs w:val="18"/>
              </w:rPr>
              <w:t>Jako najbardziej skuteczne formy oddziaływań w ramach prowadzonych programów psychologiczno-terapeutycznych dla osób stosujących przemoc</w:t>
            </w:r>
            <w:r w:rsidR="00C6457A">
              <w:rPr>
                <w:rFonts w:ascii="Arial" w:hAnsi="Arial" w:cs="Arial"/>
                <w:sz w:val="18"/>
                <w:szCs w:val="18"/>
              </w:rPr>
              <w:t xml:space="preserve"> </w:t>
            </w:r>
            <w:r w:rsidRPr="002F4652">
              <w:rPr>
                <w:rFonts w:ascii="Arial" w:hAnsi="Arial" w:cs="Arial"/>
                <w:sz w:val="18"/>
                <w:szCs w:val="18"/>
              </w:rPr>
              <w:t>w rodzinie wskazywano sesje indywidualne, a także sesje grupowe i pracę indywidualną na tle grupy. W ramach części programów nie są realizowane sesje grupowe, natomiast osoby je realizujące wskazują na ich dużą skuteczność i pozytywny wpływ grupy na pracę z każdym uczestnikiem.</w:t>
            </w:r>
          </w:p>
        </w:tc>
      </w:tr>
      <w:tr w:rsidR="00334AF0" w:rsidRPr="002F4652" w14:paraId="50B0E759" w14:textId="77777777" w:rsidTr="003140BC">
        <w:trPr>
          <w:trHeight w:val="453"/>
        </w:trPr>
        <w:tc>
          <w:tcPr>
            <w:tcW w:w="333" w:type="dxa"/>
            <w:vMerge/>
            <w:shd w:val="clear" w:color="auto" w:fill="DEEAF6" w:themeFill="accent5" w:themeFillTint="33"/>
            <w:vAlign w:val="center"/>
          </w:tcPr>
          <w:p w14:paraId="63660FAE" w14:textId="77777777" w:rsidR="00334AF0" w:rsidRPr="002F4652" w:rsidRDefault="00334AF0" w:rsidP="003140BC">
            <w:pPr>
              <w:rPr>
                <w:rFonts w:ascii="Arial" w:hAnsi="Arial" w:cs="Arial"/>
                <w:sz w:val="18"/>
                <w:szCs w:val="18"/>
              </w:rPr>
            </w:pPr>
          </w:p>
        </w:tc>
        <w:tc>
          <w:tcPr>
            <w:tcW w:w="1514" w:type="dxa"/>
            <w:vAlign w:val="center"/>
          </w:tcPr>
          <w:p w14:paraId="5D7461EC"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Rekomendacja</w:t>
            </w:r>
          </w:p>
        </w:tc>
        <w:tc>
          <w:tcPr>
            <w:tcW w:w="7197" w:type="dxa"/>
            <w:vAlign w:val="center"/>
          </w:tcPr>
          <w:p w14:paraId="54DD8129" w14:textId="77777777" w:rsidR="00334AF0" w:rsidRPr="002F4652" w:rsidRDefault="00334AF0" w:rsidP="003140BC">
            <w:pPr>
              <w:jc w:val="both"/>
              <w:rPr>
                <w:rFonts w:ascii="Arial" w:hAnsi="Arial" w:cs="Arial"/>
                <w:sz w:val="18"/>
                <w:szCs w:val="18"/>
              </w:rPr>
            </w:pPr>
            <w:r w:rsidRPr="002F4652">
              <w:rPr>
                <w:rFonts w:ascii="Arial" w:hAnsi="Arial" w:cs="Arial"/>
                <w:sz w:val="18"/>
                <w:szCs w:val="18"/>
              </w:rPr>
              <w:t>Rekomenduje się wdrożenie sesji grupowych w ramach wszystkich realizowanych programów, jako wiodącej formy ich prowadzenia.</w:t>
            </w:r>
          </w:p>
        </w:tc>
      </w:tr>
      <w:tr w:rsidR="00334AF0" w:rsidRPr="002F4652" w14:paraId="2202BD61" w14:textId="77777777" w:rsidTr="003140BC">
        <w:trPr>
          <w:trHeight w:val="442"/>
        </w:trPr>
        <w:tc>
          <w:tcPr>
            <w:tcW w:w="333" w:type="dxa"/>
            <w:vMerge w:val="restart"/>
            <w:shd w:val="clear" w:color="auto" w:fill="DEEAF6" w:themeFill="accent5" w:themeFillTint="33"/>
            <w:vAlign w:val="center"/>
          </w:tcPr>
          <w:p w14:paraId="2DA818ED" w14:textId="77777777" w:rsidR="00334AF0" w:rsidRPr="002F4652" w:rsidRDefault="00334AF0" w:rsidP="003140BC">
            <w:pPr>
              <w:rPr>
                <w:rFonts w:ascii="Arial" w:hAnsi="Arial" w:cs="Arial"/>
                <w:sz w:val="18"/>
                <w:szCs w:val="18"/>
              </w:rPr>
            </w:pPr>
            <w:r w:rsidRPr="002F4652">
              <w:rPr>
                <w:rFonts w:ascii="Arial" w:hAnsi="Arial" w:cs="Arial"/>
                <w:sz w:val="18"/>
                <w:szCs w:val="18"/>
              </w:rPr>
              <w:t>4</w:t>
            </w:r>
          </w:p>
        </w:tc>
        <w:tc>
          <w:tcPr>
            <w:tcW w:w="1514" w:type="dxa"/>
            <w:shd w:val="clear" w:color="auto" w:fill="DEEAF6" w:themeFill="accent5" w:themeFillTint="33"/>
            <w:vAlign w:val="center"/>
          </w:tcPr>
          <w:p w14:paraId="24D0FC8A"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Wniosek</w:t>
            </w:r>
          </w:p>
        </w:tc>
        <w:tc>
          <w:tcPr>
            <w:tcW w:w="7197" w:type="dxa"/>
            <w:shd w:val="clear" w:color="auto" w:fill="DEEAF6" w:themeFill="accent5" w:themeFillTint="33"/>
            <w:vAlign w:val="center"/>
          </w:tcPr>
          <w:p w14:paraId="0074F5B4" w14:textId="66338CF3" w:rsidR="00334AF0" w:rsidRPr="002F4652" w:rsidRDefault="00334AF0" w:rsidP="003140BC">
            <w:pPr>
              <w:jc w:val="both"/>
              <w:rPr>
                <w:rFonts w:ascii="Arial" w:hAnsi="Arial" w:cs="Arial"/>
                <w:sz w:val="18"/>
                <w:szCs w:val="18"/>
              </w:rPr>
            </w:pPr>
            <w:r w:rsidRPr="002F4652">
              <w:rPr>
                <w:rFonts w:ascii="Arial" w:hAnsi="Arial" w:cs="Arial"/>
                <w:sz w:val="18"/>
                <w:szCs w:val="18"/>
              </w:rPr>
              <w:t xml:space="preserve">Występuje bardzo duża potrzeba kontynuacji wsparcia dla osób uczestniczących </w:t>
            </w:r>
            <w:r w:rsidR="00C6457A">
              <w:rPr>
                <w:rFonts w:ascii="Arial" w:hAnsi="Arial" w:cs="Arial"/>
                <w:sz w:val="18"/>
                <w:szCs w:val="18"/>
              </w:rPr>
              <w:br/>
            </w:r>
            <w:r w:rsidRPr="002F4652">
              <w:rPr>
                <w:rFonts w:ascii="Arial" w:hAnsi="Arial" w:cs="Arial"/>
                <w:sz w:val="18"/>
                <w:szCs w:val="18"/>
              </w:rPr>
              <w:t>w programach, po zakończeniu udziału w programie.</w:t>
            </w:r>
          </w:p>
        </w:tc>
      </w:tr>
      <w:tr w:rsidR="00334AF0" w:rsidRPr="002F4652" w14:paraId="6E7DC69A" w14:textId="77777777" w:rsidTr="003140BC">
        <w:trPr>
          <w:trHeight w:val="865"/>
        </w:trPr>
        <w:tc>
          <w:tcPr>
            <w:tcW w:w="333" w:type="dxa"/>
            <w:vMerge/>
            <w:shd w:val="clear" w:color="auto" w:fill="DEEAF6" w:themeFill="accent5" w:themeFillTint="33"/>
            <w:vAlign w:val="center"/>
          </w:tcPr>
          <w:p w14:paraId="5E27F48D" w14:textId="77777777" w:rsidR="00334AF0" w:rsidRPr="002F4652" w:rsidRDefault="00334AF0" w:rsidP="003140BC">
            <w:pPr>
              <w:rPr>
                <w:rFonts w:ascii="Arial" w:hAnsi="Arial" w:cs="Arial"/>
                <w:sz w:val="18"/>
                <w:szCs w:val="18"/>
              </w:rPr>
            </w:pPr>
          </w:p>
        </w:tc>
        <w:tc>
          <w:tcPr>
            <w:tcW w:w="1514" w:type="dxa"/>
            <w:vMerge w:val="restart"/>
            <w:vAlign w:val="center"/>
          </w:tcPr>
          <w:p w14:paraId="3DDDA10C"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Rekomendacje</w:t>
            </w:r>
          </w:p>
        </w:tc>
        <w:tc>
          <w:tcPr>
            <w:tcW w:w="7197" w:type="dxa"/>
            <w:vAlign w:val="center"/>
          </w:tcPr>
          <w:p w14:paraId="7A782704" w14:textId="62B33219" w:rsidR="00334AF0" w:rsidRPr="002F4652" w:rsidRDefault="00334AF0" w:rsidP="003140BC">
            <w:pPr>
              <w:jc w:val="both"/>
              <w:rPr>
                <w:rFonts w:ascii="Arial" w:hAnsi="Arial" w:cs="Arial"/>
                <w:sz w:val="18"/>
                <w:szCs w:val="18"/>
              </w:rPr>
            </w:pPr>
            <w:r w:rsidRPr="002F4652">
              <w:rPr>
                <w:rFonts w:ascii="Arial" w:hAnsi="Arial" w:cs="Arial"/>
                <w:sz w:val="18"/>
                <w:szCs w:val="18"/>
              </w:rPr>
              <w:t xml:space="preserve">Rekomenduje się utworzenie takich form wsparcia, jak indywidualne lub grupowe formy wsparcia psychologicznego dla osób, które ukończyły programy, aby każdy zainteresowany skorzystaniem z tych form wsparcia miał do nich swobodny dostęp </w:t>
            </w:r>
            <w:r w:rsidR="00C6457A">
              <w:rPr>
                <w:rFonts w:ascii="Arial" w:hAnsi="Arial" w:cs="Arial"/>
                <w:sz w:val="18"/>
                <w:szCs w:val="18"/>
              </w:rPr>
              <w:br/>
            </w:r>
            <w:r w:rsidRPr="002F4652">
              <w:rPr>
                <w:rFonts w:ascii="Arial" w:hAnsi="Arial" w:cs="Arial"/>
                <w:sz w:val="18"/>
                <w:szCs w:val="18"/>
              </w:rPr>
              <w:t>na miarę własnych potrzeb.</w:t>
            </w:r>
          </w:p>
        </w:tc>
      </w:tr>
      <w:tr w:rsidR="00334AF0" w:rsidRPr="002F4652" w14:paraId="360A0D8B" w14:textId="77777777" w:rsidTr="003140BC">
        <w:trPr>
          <w:trHeight w:val="736"/>
        </w:trPr>
        <w:tc>
          <w:tcPr>
            <w:tcW w:w="333" w:type="dxa"/>
            <w:vMerge/>
            <w:shd w:val="clear" w:color="auto" w:fill="DEEAF6" w:themeFill="accent5" w:themeFillTint="33"/>
            <w:vAlign w:val="center"/>
          </w:tcPr>
          <w:p w14:paraId="6A38EF6A" w14:textId="77777777" w:rsidR="00334AF0" w:rsidRPr="002F4652" w:rsidRDefault="00334AF0" w:rsidP="003140BC">
            <w:pPr>
              <w:rPr>
                <w:rFonts w:ascii="Arial" w:hAnsi="Arial" w:cs="Arial"/>
                <w:sz w:val="18"/>
                <w:szCs w:val="18"/>
              </w:rPr>
            </w:pPr>
          </w:p>
        </w:tc>
        <w:tc>
          <w:tcPr>
            <w:tcW w:w="1514" w:type="dxa"/>
            <w:vMerge/>
            <w:vAlign w:val="center"/>
          </w:tcPr>
          <w:p w14:paraId="25459DE3" w14:textId="77777777" w:rsidR="00334AF0" w:rsidRPr="002F4652" w:rsidRDefault="00334AF0" w:rsidP="003140BC">
            <w:pPr>
              <w:rPr>
                <w:rFonts w:ascii="Arial" w:hAnsi="Arial" w:cs="Arial"/>
                <w:b/>
                <w:bCs/>
                <w:sz w:val="18"/>
                <w:szCs w:val="18"/>
              </w:rPr>
            </w:pPr>
          </w:p>
        </w:tc>
        <w:tc>
          <w:tcPr>
            <w:tcW w:w="7197" w:type="dxa"/>
            <w:vAlign w:val="center"/>
          </w:tcPr>
          <w:p w14:paraId="7AC6C1E9" w14:textId="77777777" w:rsidR="00334AF0" w:rsidRPr="002F4652" w:rsidRDefault="00334AF0" w:rsidP="003140BC">
            <w:pPr>
              <w:jc w:val="both"/>
              <w:rPr>
                <w:rFonts w:ascii="Arial" w:hAnsi="Arial" w:cs="Arial"/>
                <w:sz w:val="18"/>
                <w:szCs w:val="18"/>
              </w:rPr>
            </w:pPr>
            <w:r w:rsidRPr="002F4652">
              <w:rPr>
                <w:rFonts w:ascii="Arial" w:hAnsi="Arial" w:cs="Arial"/>
                <w:sz w:val="18"/>
                <w:szCs w:val="18"/>
              </w:rPr>
              <w:t>Rekomenduje się, aby osoby realizujące programy na zakończenie programu motywowały uczestników programów do innych form wsparcia w zakresie, jakim takiego wsparcia potrzebują.</w:t>
            </w:r>
          </w:p>
        </w:tc>
      </w:tr>
      <w:tr w:rsidR="00334AF0" w:rsidRPr="002F4652" w14:paraId="0259461C" w14:textId="77777777" w:rsidTr="003140BC">
        <w:trPr>
          <w:trHeight w:val="658"/>
        </w:trPr>
        <w:tc>
          <w:tcPr>
            <w:tcW w:w="333" w:type="dxa"/>
            <w:vMerge w:val="restart"/>
            <w:shd w:val="clear" w:color="auto" w:fill="DEEAF6" w:themeFill="accent5" w:themeFillTint="33"/>
            <w:vAlign w:val="center"/>
          </w:tcPr>
          <w:p w14:paraId="3AB657C0" w14:textId="77777777" w:rsidR="00334AF0" w:rsidRPr="002F4652" w:rsidRDefault="00334AF0" w:rsidP="003140BC">
            <w:pPr>
              <w:rPr>
                <w:rFonts w:ascii="Arial" w:hAnsi="Arial" w:cs="Arial"/>
                <w:sz w:val="18"/>
                <w:szCs w:val="18"/>
              </w:rPr>
            </w:pPr>
            <w:r w:rsidRPr="002F4652">
              <w:rPr>
                <w:rFonts w:ascii="Arial" w:hAnsi="Arial" w:cs="Arial"/>
                <w:sz w:val="18"/>
                <w:szCs w:val="18"/>
              </w:rPr>
              <w:t>5</w:t>
            </w:r>
          </w:p>
        </w:tc>
        <w:tc>
          <w:tcPr>
            <w:tcW w:w="1514" w:type="dxa"/>
            <w:shd w:val="clear" w:color="auto" w:fill="DEEAF6" w:themeFill="accent5" w:themeFillTint="33"/>
            <w:vAlign w:val="center"/>
          </w:tcPr>
          <w:p w14:paraId="00513AD1"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Wniosek</w:t>
            </w:r>
          </w:p>
        </w:tc>
        <w:tc>
          <w:tcPr>
            <w:tcW w:w="7197" w:type="dxa"/>
            <w:shd w:val="clear" w:color="auto" w:fill="DEEAF6" w:themeFill="accent5" w:themeFillTint="33"/>
            <w:vAlign w:val="center"/>
          </w:tcPr>
          <w:p w14:paraId="474A2424" w14:textId="0F95D189" w:rsidR="00334AF0" w:rsidRPr="002F4652" w:rsidRDefault="00334AF0" w:rsidP="003140BC">
            <w:pPr>
              <w:jc w:val="both"/>
              <w:rPr>
                <w:rFonts w:ascii="Arial" w:hAnsi="Arial" w:cs="Arial"/>
                <w:sz w:val="18"/>
                <w:szCs w:val="18"/>
              </w:rPr>
            </w:pPr>
            <w:r w:rsidRPr="002F4652">
              <w:rPr>
                <w:rFonts w:ascii="Arial" w:hAnsi="Arial" w:cs="Arial"/>
                <w:sz w:val="18"/>
                <w:szCs w:val="18"/>
              </w:rPr>
              <w:t>Członkowie zespołów interdyscyplinarnych i grup roboczych posiadają wiedzę na temat programów. Jednak odsetek osób, które oceniają swoją wiedzę o programach jako dobrą i bardzo dobrą nie sięga nawet 50%.</w:t>
            </w:r>
          </w:p>
        </w:tc>
      </w:tr>
      <w:tr w:rsidR="00334AF0" w:rsidRPr="002F4652" w14:paraId="04701ED9" w14:textId="77777777" w:rsidTr="003140BC">
        <w:trPr>
          <w:trHeight w:val="1138"/>
        </w:trPr>
        <w:tc>
          <w:tcPr>
            <w:tcW w:w="333" w:type="dxa"/>
            <w:vMerge/>
            <w:shd w:val="clear" w:color="auto" w:fill="DEEAF6" w:themeFill="accent5" w:themeFillTint="33"/>
          </w:tcPr>
          <w:p w14:paraId="35E3578B" w14:textId="77777777" w:rsidR="00334AF0" w:rsidRPr="002F4652" w:rsidRDefault="00334AF0" w:rsidP="003140BC">
            <w:pPr>
              <w:rPr>
                <w:rFonts w:ascii="Arial" w:hAnsi="Arial" w:cs="Arial"/>
                <w:sz w:val="18"/>
                <w:szCs w:val="18"/>
              </w:rPr>
            </w:pPr>
          </w:p>
        </w:tc>
        <w:tc>
          <w:tcPr>
            <w:tcW w:w="1514" w:type="dxa"/>
            <w:vMerge w:val="restart"/>
            <w:vAlign w:val="center"/>
          </w:tcPr>
          <w:p w14:paraId="6DA25240" w14:textId="77777777" w:rsidR="00334AF0" w:rsidRPr="002F4652" w:rsidRDefault="00334AF0" w:rsidP="003140BC">
            <w:pPr>
              <w:rPr>
                <w:rFonts w:ascii="Arial" w:hAnsi="Arial" w:cs="Arial"/>
                <w:b/>
                <w:bCs/>
                <w:sz w:val="18"/>
                <w:szCs w:val="18"/>
              </w:rPr>
            </w:pPr>
            <w:r w:rsidRPr="002F4652">
              <w:rPr>
                <w:rFonts w:ascii="Arial" w:hAnsi="Arial" w:cs="Arial"/>
                <w:b/>
                <w:bCs/>
                <w:sz w:val="18"/>
                <w:szCs w:val="18"/>
              </w:rPr>
              <w:t>Rekomendacje</w:t>
            </w:r>
          </w:p>
          <w:p w14:paraId="073A6188" w14:textId="77777777" w:rsidR="00334AF0" w:rsidRPr="002F4652" w:rsidRDefault="00334AF0" w:rsidP="003140BC">
            <w:pPr>
              <w:rPr>
                <w:rFonts w:ascii="Arial" w:hAnsi="Arial" w:cs="Arial"/>
                <w:b/>
                <w:bCs/>
                <w:sz w:val="18"/>
                <w:szCs w:val="18"/>
              </w:rPr>
            </w:pPr>
          </w:p>
        </w:tc>
        <w:tc>
          <w:tcPr>
            <w:tcW w:w="7197" w:type="dxa"/>
            <w:vAlign w:val="center"/>
          </w:tcPr>
          <w:p w14:paraId="65BC50AE" w14:textId="65670061" w:rsidR="00334AF0" w:rsidRPr="002F4652" w:rsidRDefault="00334AF0" w:rsidP="003140BC">
            <w:pPr>
              <w:jc w:val="both"/>
              <w:rPr>
                <w:rFonts w:ascii="Arial" w:hAnsi="Arial" w:cs="Arial"/>
                <w:sz w:val="18"/>
                <w:szCs w:val="18"/>
              </w:rPr>
            </w:pPr>
            <w:r w:rsidRPr="002F4652">
              <w:rPr>
                <w:rFonts w:ascii="Arial" w:hAnsi="Arial" w:cs="Arial"/>
                <w:sz w:val="18"/>
                <w:szCs w:val="18"/>
              </w:rPr>
              <w:t xml:space="preserve">Rekomenduje się podjęcie działań informacyjno-szkoleniowych dla pracowników instytucji wspierających rodziny doświadczające przemocy, którzy w największym stopniu mają kontakt z osobami potrzebującymi pomocy, w tym z osobami doznającymi przemocy i stosującymi przemoc </w:t>
            </w:r>
            <w:r w:rsidR="003D2BFE">
              <w:rPr>
                <w:rFonts w:ascii="Arial" w:hAnsi="Arial" w:cs="Arial"/>
                <w:sz w:val="18"/>
                <w:szCs w:val="18"/>
              </w:rPr>
              <w:t>domowej</w:t>
            </w:r>
            <w:r w:rsidRPr="002F4652">
              <w:rPr>
                <w:rFonts w:ascii="Arial" w:hAnsi="Arial" w:cs="Arial"/>
                <w:sz w:val="18"/>
                <w:szCs w:val="18"/>
              </w:rPr>
              <w:t>, ukierunkowanych na poszerzenie świadomości i wiedzy</w:t>
            </w:r>
            <w:r w:rsidR="00C6457A">
              <w:rPr>
                <w:rFonts w:ascii="Arial" w:hAnsi="Arial" w:cs="Arial"/>
                <w:sz w:val="18"/>
                <w:szCs w:val="18"/>
              </w:rPr>
              <w:t xml:space="preserve"> </w:t>
            </w:r>
            <w:r w:rsidRPr="002F4652">
              <w:rPr>
                <w:rFonts w:ascii="Arial" w:hAnsi="Arial" w:cs="Arial"/>
                <w:sz w:val="18"/>
                <w:szCs w:val="18"/>
              </w:rPr>
              <w:t>o programach.</w:t>
            </w:r>
          </w:p>
        </w:tc>
      </w:tr>
      <w:tr w:rsidR="00334AF0" w:rsidRPr="002F4652" w14:paraId="5C0D8CBA" w14:textId="77777777" w:rsidTr="003140BC">
        <w:trPr>
          <w:trHeight w:val="658"/>
        </w:trPr>
        <w:tc>
          <w:tcPr>
            <w:tcW w:w="333" w:type="dxa"/>
            <w:vMerge/>
            <w:shd w:val="clear" w:color="auto" w:fill="DEEAF6" w:themeFill="accent5" w:themeFillTint="33"/>
          </w:tcPr>
          <w:p w14:paraId="5C5C1311" w14:textId="77777777" w:rsidR="00334AF0" w:rsidRPr="002F4652" w:rsidRDefault="00334AF0" w:rsidP="003140BC">
            <w:pPr>
              <w:rPr>
                <w:rFonts w:ascii="Arial" w:hAnsi="Arial" w:cs="Arial"/>
                <w:sz w:val="18"/>
                <w:szCs w:val="18"/>
              </w:rPr>
            </w:pPr>
          </w:p>
        </w:tc>
        <w:tc>
          <w:tcPr>
            <w:tcW w:w="1514" w:type="dxa"/>
            <w:vMerge/>
            <w:vAlign w:val="center"/>
          </w:tcPr>
          <w:p w14:paraId="535461C5" w14:textId="77777777" w:rsidR="00334AF0" w:rsidRPr="002F4652" w:rsidRDefault="00334AF0" w:rsidP="003140BC">
            <w:pPr>
              <w:rPr>
                <w:rFonts w:ascii="Arial" w:hAnsi="Arial" w:cs="Arial"/>
                <w:b/>
                <w:bCs/>
                <w:sz w:val="18"/>
                <w:szCs w:val="18"/>
              </w:rPr>
            </w:pPr>
          </w:p>
        </w:tc>
        <w:tc>
          <w:tcPr>
            <w:tcW w:w="7197" w:type="dxa"/>
            <w:vAlign w:val="center"/>
          </w:tcPr>
          <w:p w14:paraId="6737A04D" w14:textId="38D53265" w:rsidR="00334AF0" w:rsidRPr="002F4652" w:rsidRDefault="00334AF0" w:rsidP="003140BC">
            <w:pPr>
              <w:jc w:val="both"/>
              <w:rPr>
                <w:rFonts w:ascii="Arial" w:hAnsi="Arial" w:cs="Arial"/>
                <w:sz w:val="18"/>
                <w:szCs w:val="18"/>
              </w:rPr>
            </w:pPr>
            <w:r w:rsidRPr="002F4652">
              <w:rPr>
                <w:rFonts w:ascii="Arial" w:hAnsi="Arial" w:cs="Arial"/>
                <w:sz w:val="18"/>
                <w:szCs w:val="18"/>
              </w:rPr>
              <w:t xml:space="preserve">Rekomenduje się przeprowadzenie szkoleń z zakresu umiejętności prowadzania działań motywujących do udziału w programach dla członków zespołów interdyscyplinarnych </w:t>
            </w:r>
            <w:r w:rsidR="00C6457A">
              <w:rPr>
                <w:rFonts w:ascii="Arial" w:hAnsi="Arial" w:cs="Arial"/>
                <w:sz w:val="18"/>
                <w:szCs w:val="18"/>
              </w:rPr>
              <w:br/>
            </w:r>
            <w:r w:rsidRPr="002F4652">
              <w:rPr>
                <w:rFonts w:ascii="Arial" w:hAnsi="Arial" w:cs="Arial"/>
                <w:sz w:val="18"/>
                <w:szCs w:val="18"/>
              </w:rPr>
              <w:t xml:space="preserve">i grup </w:t>
            </w:r>
            <w:r w:rsidR="003D2BFE">
              <w:rPr>
                <w:rFonts w:ascii="Arial" w:hAnsi="Arial" w:cs="Arial"/>
                <w:sz w:val="18"/>
                <w:szCs w:val="18"/>
              </w:rPr>
              <w:t>diagnostyczno-pomocowych</w:t>
            </w:r>
            <w:r w:rsidRPr="002F4652">
              <w:rPr>
                <w:rFonts w:ascii="Arial" w:hAnsi="Arial" w:cs="Arial"/>
                <w:sz w:val="18"/>
                <w:szCs w:val="18"/>
              </w:rPr>
              <w:t>.</w:t>
            </w:r>
          </w:p>
        </w:tc>
      </w:tr>
      <w:tr w:rsidR="00334AF0" w:rsidRPr="002F4652" w14:paraId="2E29B86C" w14:textId="77777777" w:rsidTr="003140BC">
        <w:trPr>
          <w:trHeight w:val="658"/>
        </w:trPr>
        <w:tc>
          <w:tcPr>
            <w:tcW w:w="333" w:type="dxa"/>
            <w:vMerge/>
            <w:shd w:val="clear" w:color="auto" w:fill="DEEAF6" w:themeFill="accent5" w:themeFillTint="33"/>
          </w:tcPr>
          <w:p w14:paraId="0EDCA4D9" w14:textId="77777777" w:rsidR="00334AF0" w:rsidRPr="002F4652" w:rsidRDefault="00334AF0" w:rsidP="003140BC">
            <w:pPr>
              <w:rPr>
                <w:rFonts w:ascii="Arial" w:hAnsi="Arial" w:cs="Arial"/>
                <w:sz w:val="18"/>
                <w:szCs w:val="18"/>
              </w:rPr>
            </w:pPr>
          </w:p>
        </w:tc>
        <w:tc>
          <w:tcPr>
            <w:tcW w:w="1514" w:type="dxa"/>
            <w:vMerge/>
            <w:vAlign w:val="center"/>
          </w:tcPr>
          <w:p w14:paraId="41ACD42D" w14:textId="77777777" w:rsidR="00334AF0" w:rsidRPr="002F4652" w:rsidRDefault="00334AF0" w:rsidP="003140BC">
            <w:pPr>
              <w:rPr>
                <w:rFonts w:ascii="Arial" w:hAnsi="Arial" w:cs="Arial"/>
                <w:b/>
                <w:bCs/>
                <w:sz w:val="18"/>
                <w:szCs w:val="18"/>
              </w:rPr>
            </w:pPr>
          </w:p>
        </w:tc>
        <w:tc>
          <w:tcPr>
            <w:tcW w:w="7197" w:type="dxa"/>
            <w:vAlign w:val="center"/>
          </w:tcPr>
          <w:p w14:paraId="1E5496CB" w14:textId="14743DB2" w:rsidR="00334AF0" w:rsidRPr="002F4652" w:rsidRDefault="00334AF0" w:rsidP="003140BC">
            <w:pPr>
              <w:jc w:val="both"/>
              <w:rPr>
                <w:rFonts w:ascii="Arial" w:hAnsi="Arial" w:cs="Arial"/>
                <w:sz w:val="18"/>
                <w:szCs w:val="18"/>
              </w:rPr>
            </w:pPr>
            <w:r w:rsidRPr="002F4652">
              <w:rPr>
                <w:rFonts w:ascii="Arial" w:hAnsi="Arial" w:cs="Arial"/>
                <w:sz w:val="18"/>
                <w:szCs w:val="18"/>
              </w:rPr>
              <w:t xml:space="preserve">Rekomenduje się, aby podmioty realizujące programy przekazywały szczegółowe informacje dotyczące programów do wszystkich podmiotów mających styczność </w:t>
            </w:r>
            <w:r w:rsidR="00C6457A">
              <w:rPr>
                <w:rFonts w:ascii="Arial" w:hAnsi="Arial" w:cs="Arial"/>
                <w:sz w:val="18"/>
                <w:szCs w:val="18"/>
              </w:rPr>
              <w:br/>
            </w:r>
            <w:r w:rsidRPr="002F4652">
              <w:rPr>
                <w:rFonts w:ascii="Arial" w:hAnsi="Arial" w:cs="Arial"/>
                <w:sz w:val="18"/>
                <w:szCs w:val="18"/>
              </w:rPr>
              <w:t>z osobami stosującymi przemoc.</w:t>
            </w:r>
          </w:p>
        </w:tc>
      </w:tr>
    </w:tbl>
    <w:p w14:paraId="2F028F52" w14:textId="77777777" w:rsidR="00334AF0" w:rsidRPr="00334AF0" w:rsidRDefault="00334AF0">
      <w:pPr>
        <w:pStyle w:val="Nagwek3"/>
        <w:numPr>
          <w:ilvl w:val="2"/>
          <w:numId w:val="29"/>
        </w:numPr>
        <w:ind w:left="709"/>
        <w:rPr>
          <w:rFonts w:ascii="Arial" w:hAnsi="Arial" w:cs="Arial"/>
          <w:b w:val="0"/>
          <w:bCs w:val="0"/>
          <w:color w:val="2E74B5" w:themeColor="accent5" w:themeShade="BF"/>
          <w:sz w:val="21"/>
          <w:szCs w:val="21"/>
        </w:rPr>
      </w:pPr>
      <w:bookmarkStart w:id="4267" w:name="_Toc223090131"/>
      <w:r w:rsidRPr="00334AF0">
        <w:rPr>
          <w:rFonts w:ascii="Arial" w:eastAsiaTheme="minorHAnsi" w:hAnsi="Arial" w:cs="Arial"/>
          <w:b w:val="0"/>
          <w:bCs w:val="0"/>
          <w:color w:val="2E74B5" w:themeColor="accent5" w:themeShade="BF"/>
          <w:sz w:val="21"/>
          <w:szCs w:val="21"/>
        </w:rPr>
        <w:t>Standard</w:t>
      </w:r>
      <w:r w:rsidRPr="004F57C3">
        <w:rPr>
          <w:rFonts w:ascii="Arial" w:hAnsi="Arial" w:cs="Arial"/>
          <w:color w:val="2E74B5" w:themeColor="accent5" w:themeShade="BF"/>
          <w:sz w:val="21"/>
          <w:szCs w:val="21"/>
        </w:rPr>
        <w:t xml:space="preserve"> </w:t>
      </w:r>
      <w:r w:rsidRPr="00334AF0">
        <w:rPr>
          <w:rFonts w:ascii="Arial" w:hAnsi="Arial" w:cs="Arial"/>
          <w:b w:val="0"/>
          <w:bCs w:val="0"/>
          <w:color w:val="2E74B5" w:themeColor="accent5" w:themeShade="BF"/>
          <w:sz w:val="21"/>
          <w:szCs w:val="21"/>
        </w:rPr>
        <w:t>realizacji programów psychologiczno-terapeutycznych dla osób stosujących przemoc domową</w:t>
      </w:r>
      <w:bookmarkEnd w:id="4267"/>
    </w:p>
    <w:p w14:paraId="1040FC2E" w14:textId="77777777" w:rsidR="00334AF0" w:rsidRPr="00334AF0" w:rsidRDefault="00334AF0" w:rsidP="00334AF0">
      <w:pPr>
        <w:spacing w:after="0" w:line="268" w:lineRule="exact"/>
        <w:jc w:val="both"/>
        <w:rPr>
          <w:rFonts w:ascii="Arial" w:hAnsi="Arial" w:cs="Arial"/>
          <w:color w:val="2E74B5" w:themeColor="accent5" w:themeShade="BF"/>
          <w:sz w:val="21"/>
          <w:szCs w:val="21"/>
        </w:rPr>
      </w:pPr>
    </w:p>
    <w:p w14:paraId="28173DD0" w14:textId="5FB1FF6E"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Głównym celem pracy z osobami stosującymi przemoc domową zawsze powinno być wzmacnianie bezpieczeństwa osób doznających tej przemocy. Szczegółowych dziesięć celów realizacji programów psychologiczno-terapeutycznych przedstawionych zostało w standardzie prowadzenia programów, określonym w § 1 rozporządzenia Ministra Rodziny i Polityki Społecznej z dnia 22 czerwca 2023 r.</w:t>
      </w:r>
      <w:r w:rsidRPr="004F57C3">
        <w:rPr>
          <w:rStyle w:val="Odwoanieprzypisudolnego"/>
          <w:rFonts w:ascii="Arial" w:hAnsi="Arial" w:cs="Arial"/>
          <w:sz w:val="21"/>
          <w:szCs w:val="21"/>
        </w:rPr>
        <w:footnoteReference w:id="54"/>
      </w:r>
      <w:r w:rsidRPr="004F57C3">
        <w:rPr>
          <w:rFonts w:ascii="Arial" w:hAnsi="Arial" w:cs="Arial"/>
          <w:sz w:val="21"/>
          <w:szCs w:val="21"/>
        </w:rPr>
        <w:t xml:space="preserve"> Zauważyć należy, że część z nich jest zbliżona do celów stawianych programom korekcyjno-edukacyjnym. Warto mieć to na względzie, zwłaszcza w sytuacji realizacji programu psychologiczno-terapeutycznego jako kontynuacji programu korekcyjno-edukacyjnego. </w:t>
      </w:r>
    </w:p>
    <w:p w14:paraId="1EAB2AE2" w14:textId="5481B8E0" w:rsidR="00334AF0" w:rsidRPr="004F57C3"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Kompleksowe osiągnięcie celów możliwe będzie głównie </w:t>
      </w:r>
      <w:bookmarkStart w:id="4268" w:name="_Hlk182198081"/>
      <w:r w:rsidRPr="004F57C3">
        <w:rPr>
          <w:rFonts w:ascii="Arial" w:hAnsi="Arial" w:cs="Arial"/>
          <w:sz w:val="21"/>
          <w:szCs w:val="21"/>
        </w:rPr>
        <w:t xml:space="preserve">w rozbudowanych merytorycznie programach, realizowanych w dłuższej perspektywie czasowej, w szczególności w systemie ciągłym. W przypadku krótszych programów cele te będzie można osiągnąć najczęściej </w:t>
      </w:r>
      <w:r>
        <w:rPr>
          <w:rFonts w:ascii="Arial" w:hAnsi="Arial" w:cs="Arial"/>
          <w:sz w:val="21"/>
          <w:szCs w:val="21"/>
        </w:rPr>
        <w:br/>
      </w:r>
      <w:r w:rsidRPr="004F57C3">
        <w:rPr>
          <w:rFonts w:ascii="Arial" w:hAnsi="Arial" w:cs="Arial"/>
          <w:sz w:val="21"/>
          <w:szCs w:val="21"/>
        </w:rPr>
        <w:t>w ograniczonym zakresie.</w:t>
      </w:r>
      <w:bookmarkEnd w:id="4268"/>
      <w:r w:rsidRPr="004F57C3">
        <w:rPr>
          <w:rFonts w:ascii="Arial" w:hAnsi="Arial" w:cs="Arial"/>
          <w:sz w:val="21"/>
          <w:szCs w:val="21"/>
        </w:rPr>
        <w:t xml:space="preserve"> Określając szczegółowe cele poszczególnych programów należy mieć na względzie również fakt, że osoby klienckie mają zróżnicowane doświadczenia i potrzeby, </w:t>
      </w:r>
      <w:r w:rsidRPr="004F57C3">
        <w:rPr>
          <w:rFonts w:ascii="Arial" w:hAnsi="Arial" w:cs="Arial"/>
          <w:sz w:val="21"/>
          <w:szCs w:val="21"/>
        </w:rPr>
        <w:br/>
        <w:t xml:space="preserve">a program powinien na nie odpowiadać. W konsekwencji dany program może być adresowany </w:t>
      </w:r>
      <w:r>
        <w:rPr>
          <w:rFonts w:ascii="Arial" w:hAnsi="Arial" w:cs="Arial"/>
          <w:sz w:val="21"/>
          <w:szCs w:val="21"/>
        </w:rPr>
        <w:br/>
      </w:r>
      <w:r w:rsidRPr="004F57C3">
        <w:rPr>
          <w:rFonts w:ascii="Arial" w:hAnsi="Arial" w:cs="Arial"/>
          <w:sz w:val="21"/>
          <w:szCs w:val="21"/>
        </w:rPr>
        <w:t xml:space="preserve">do konkretnej grupy, np. mężczyzn stosujących przemoc wobec partnerek albo matek stosujących przemoc wobec dzieci. Możliwe jest również indywidualne określanie zakresu merytorycznego programu dla poszczególnych osób uczestniczących w programie, mając w szczególności </w:t>
      </w:r>
      <w:r>
        <w:rPr>
          <w:rFonts w:ascii="Arial" w:hAnsi="Arial" w:cs="Arial"/>
          <w:sz w:val="21"/>
          <w:szCs w:val="21"/>
        </w:rPr>
        <w:br/>
      </w:r>
      <w:r w:rsidRPr="004F57C3">
        <w:rPr>
          <w:rFonts w:ascii="Arial" w:hAnsi="Arial" w:cs="Arial"/>
          <w:sz w:val="21"/>
          <w:szCs w:val="21"/>
        </w:rPr>
        <w:t>na uwadze, że każdy program powinien obejmować sesje indywidualne i grupowe.</w:t>
      </w:r>
    </w:p>
    <w:p w14:paraId="2798DD2C" w14:textId="2B36F1C0" w:rsidR="00334AF0" w:rsidRPr="00334AF0" w:rsidRDefault="00334AF0" w:rsidP="00334AF0">
      <w:pPr>
        <w:spacing w:after="0" w:line="268" w:lineRule="exact"/>
        <w:ind w:firstLine="567"/>
        <w:jc w:val="both"/>
        <w:rPr>
          <w:rFonts w:ascii="Arial" w:hAnsi="Arial" w:cs="Arial"/>
          <w:sz w:val="21"/>
          <w:szCs w:val="21"/>
        </w:rPr>
      </w:pPr>
      <w:r w:rsidRPr="004F57C3">
        <w:rPr>
          <w:rFonts w:ascii="Arial" w:hAnsi="Arial" w:cs="Arial"/>
          <w:sz w:val="21"/>
          <w:szCs w:val="21"/>
        </w:rPr>
        <w:t xml:space="preserve">W przypadku rodzica przejawiającego deficyty w obszarze kompetencji wychowawczych, szczególnie istotne będzie skupienie się na celach określonych w punktach 6 i 7. W stosunku </w:t>
      </w:r>
      <w:r>
        <w:rPr>
          <w:rFonts w:ascii="Arial" w:hAnsi="Arial" w:cs="Arial"/>
          <w:sz w:val="21"/>
          <w:szCs w:val="21"/>
        </w:rPr>
        <w:br/>
      </w:r>
      <w:r w:rsidRPr="004F57C3">
        <w:rPr>
          <w:rFonts w:ascii="Arial" w:hAnsi="Arial" w:cs="Arial"/>
          <w:sz w:val="21"/>
          <w:szCs w:val="21"/>
        </w:rPr>
        <w:t xml:space="preserve">do osoby prezentującej niskie kompetencje i umiejętności społeczne, co stosunkowo często występuje w grupie osób stosujących przemoc domową, zasadne będzie realizowanie celu </w:t>
      </w:r>
      <w:r>
        <w:rPr>
          <w:rFonts w:ascii="Arial" w:hAnsi="Arial" w:cs="Arial"/>
          <w:sz w:val="21"/>
          <w:szCs w:val="21"/>
        </w:rPr>
        <w:br/>
      </w:r>
      <w:r w:rsidRPr="004F57C3">
        <w:rPr>
          <w:rFonts w:ascii="Arial" w:hAnsi="Arial" w:cs="Arial"/>
          <w:sz w:val="21"/>
          <w:szCs w:val="21"/>
        </w:rPr>
        <w:t xml:space="preserve">z punktu 4. Wobec osoby zgłaszającej się do programu wyłącznie z uwagi na nałożony obowiązek lub otrzymane skierowanie niezbędne będzie wdrażanie celu zapisanego w punkcie 1. Odnośne do osoby, która nie uczestniczyła wcześniej w programie korekcyjno-edukacyjnym ważne będzie </w:t>
      </w:r>
      <w:r w:rsidRPr="00334AF0">
        <w:rPr>
          <w:rFonts w:ascii="Arial" w:hAnsi="Arial" w:cs="Arial"/>
          <w:sz w:val="21"/>
          <w:szCs w:val="21"/>
        </w:rPr>
        <w:t>realizowanie celu zapisanego w punkcie 2.</w:t>
      </w:r>
    </w:p>
    <w:p w14:paraId="56F1F91E" w14:textId="77777777" w:rsidR="00334AF0" w:rsidRPr="00334AF0" w:rsidRDefault="00334AF0" w:rsidP="00334AF0">
      <w:pPr>
        <w:spacing w:after="0" w:line="268" w:lineRule="exact"/>
        <w:ind w:firstLine="720"/>
        <w:jc w:val="both"/>
        <w:rPr>
          <w:rFonts w:ascii="Arial" w:hAnsi="Arial" w:cs="Arial"/>
          <w:sz w:val="21"/>
          <w:szCs w:val="21"/>
        </w:rPr>
      </w:pPr>
    </w:p>
    <w:p w14:paraId="1BEEE558" w14:textId="77777777" w:rsidR="00334AF0" w:rsidRPr="00334AF0" w:rsidRDefault="00334AF0" w:rsidP="00802F74">
      <w:pPr>
        <w:spacing w:after="0" w:line="268" w:lineRule="exact"/>
        <w:ind w:firstLine="567"/>
        <w:jc w:val="both"/>
        <w:rPr>
          <w:rFonts w:ascii="Arial" w:hAnsi="Arial" w:cs="Arial"/>
          <w:sz w:val="21"/>
          <w:szCs w:val="21"/>
        </w:rPr>
      </w:pPr>
      <w:r w:rsidRPr="00334AF0">
        <w:rPr>
          <w:rFonts w:ascii="Arial" w:hAnsi="Arial" w:cs="Arial"/>
          <w:sz w:val="21"/>
          <w:szCs w:val="21"/>
        </w:rPr>
        <w:t>Standard prowadzenia programów psychologiczno-terapeutycznych obejmuje niżej wskazane cele:</w:t>
      </w:r>
    </w:p>
    <w:p w14:paraId="36E11498" w14:textId="77777777"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Wzbudzanie motywacji wewnętrznej do zmiany zachowania przez analizę przyczyn postępowania i wgląd w mechanizmy własnych zachowań.</w:t>
      </w:r>
    </w:p>
    <w:p w14:paraId="73DFEAD3" w14:textId="77777777"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 xml:space="preserve">Zdobycie lub poszerzenie wiedzy i umiejętności powstrzymywania się od </w:t>
      </w:r>
      <w:proofErr w:type="spellStart"/>
      <w:r w:rsidRPr="00334AF0">
        <w:rPr>
          <w:rFonts w:ascii="Arial" w:hAnsi="Arial" w:cs="Arial"/>
          <w:sz w:val="21"/>
          <w:szCs w:val="21"/>
        </w:rPr>
        <w:t>zachowań</w:t>
      </w:r>
      <w:proofErr w:type="spellEnd"/>
      <w:r w:rsidRPr="00334AF0">
        <w:rPr>
          <w:rFonts w:ascii="Arial" w:hAnsi="Arial" w:cs="Arial"/>
          <w:sz w:val="21"/>
          <w:szCs w:val="21"/>
        </w:rPr>
        <w:t xml:space="preserve"> </w:t>
      </w:r>
      <w:proofErr w:type="spellStart"/>
      <w:r w:rsidRPr="00334AF0">
        <w:rPr>
          <w:rFonts w:ascii="Arial" w:hAnsi="Arial" w:cs="Arial"/>
          <w:sz w:val="21"/>
          <w:szCs w:val="21"/>
        </w:rPr>
        <w:t>przemocowych</w:t>
      </w:r>
      <w:proofErr w:type="spellEnd"/>
      <w:r w:rsidRPr="00334AF0">
        <w:rPr>
          <w:rFonts w:ascii="Arial" w:hAnsi="Arial" w:cs="Arial"/>
          <w:sz w:val="21"/>
          <w:szCs w:val="21"/>
        </w:rPr>
        <w:t>.</w:t>
      </w:r>
    </w:p>
    <w:p w14:paraId="70409829" w14:textId="77777777"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Nabycie umiejętności służących rozwiązywaniu problemów i konfliktów bez użycia przemocy.</w:t>
      </w:r>
    </w:p>
    <w:p w14:paraId="791A524E" w14:textId="77777777"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 xml:space="preserve">Nabycie i kształtowanie umiejętności prospołecznych, w tym: asertywności, empatii, rozpoznawania, nazywania i wyrażania emocji, radzenia sobie w sytuacjach trudnych </w:t>
      </w:r>
      <w:r w:rsidRPr="00334AF0">
        <w:rPr>
          <w:rFonts w:ascii="Arial" w:hAnsi="Arial" w:cs="Arial"/>
          <w:sz w:val="21"/>
          <w:szCs w:val="21"/>
        </w:rPr>
        <w:br/>
        <w:t>i konfliktowych, w tym radzenia sobie ze stresem, lękiem i złością.</w:t>
      </w:r>
    </w:p>
    <w:p w14:paraId="01D46C75" w14:textId="0B66B515"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Poszerzanie samoświadomości, zwłaszcza w kontekście własnych zasobów oraz ograniczeń i negatywnych stereotypów funkcjonowania w relacjach rodzinnych.</w:t>
      </w:r>
    </w:p>
    <w:p w14:paraId="4D516A31" w14:textId="77777777"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Nabycie i doskonalenie umiejętności wychowawczych i rodzinnych opartych na wychowaniu bez przemocy.</w:t>
      </w:r>
    </w:p>
    <w:p w14:paraId="4763C1A7" w14:textId="77777777"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Rozwój umiejętności związanych z budowaniem relacji rodzinnych i partnerskich.</w:t>
      </w:r>
    </w:p>
    <w:p w14:paraId="59090B11" w14:textId="609D2B94"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 xml:space="preserve">Pogłębianie wiedzy na temat wpływu przemocy na relacje społeczne i sposobów </w:t>
      </w:r>
      <w:r w:rsidR="002862E4">
        <w:rPr>
          <w:rFonts w:ascii="Arial" w:hAnsi="Arial" w:cs="Arial"/>
          <w:sz w:val="21"/>
          <w:szCs w:val="21"/>
        </w:rPr>
        <w:br/>
      </w:r>
      <w:r w:rsidRPr="00334AF0">
        <w:rPr>
          <w:rFonts w:ascii="Arial" w:hAnsi="Arial" w:cs="Arial"/>
          <w:sz w:val="21"/>
          <w:szCs w:val="21"/>
        </w:rPr>
        <w:t>jej przeciwdziałania.</w:t>
      </w:r>
    </w:p>
    <w:p w14:paraId="4AFA7E7D" w14:textId="089DC04F"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 xml:space="preserve">Diagnozowanie potrzeb i nabywanie umiejętności dobierania prawidłowych strategii </w:t>
      </w:r>
      <w:r w:rsidR="002862E4">
        <w:rPr>
          <w:rFonts w:ascii="Arial" w:hAnsi="Arial" w:cs="Arial"/>
          <w:sz w:val="21"/>
          <w:szCs w:val="21"/>
        </w:rPr>
        <w:br/>
      </w:r>
      <w:r w:rsidRPr="00334AF0">
        <w:rPr>
          <w:rFonts w:ascii="Arial" w:hAnsi="Arial" w:cs="Arial"/>
          <w:sz w:val="21"/>
          <w:szCs w:val="21"/>
        </w:rPr>
        <w:t>w ich zaspokajaniu.</w:t>
      </w:r>
    </w:p>
    <w:p w14:paraId="06D37028" w14:textId="77777777" w:rsidR="00334AF0" w:rsidRPr="00334AF0" w:rsidRDefault="00334AF0">
      <w:pPr>
        <w:pStyle w:val="Akapitzlist"/>
        <w:numPr>
          <w:ilvl w:val="0"/>
          <w:numId w:val="36"/>
        </w:numPr>
        <w:spacing w:line="268" w:lineRule="exact"/>
        <w:ind w:left="426"/>
        <w:contextualSpacing/>
        <w:jc w:val="both"/>
        <w:rPr>
          <w:rFonts w:ascii="Arial" w:hAnsi="Arial" w:cs="Arial"/>
          <w:sz w:val="21"/>
          <w:szCs w:val="21"/>
        </w:rPr>
      </w:pPr>
      <w:r w:rsidRPr="00334AF0">
        <w:rPr>
          <w:rFonts w:ascii="Arial" w:hAnsi="Arial" w:cs="Arial"/>
          <w:sz w:val="21"/>
          <w:szCs w:val="21"/>
        </w:rPr>
        <w:t>Wzmacnianie postawy odpowiedzialności wobec siebie i innych.</w:t>
      </w:r>
    </w:p>
    <w:p w14:paraId="3FA2D99F" w14:textId="77777777" w:rsidR="00334AF0" w:rsidRPr="00334AF0" w:rsidRDefault="00334AF0">
      <w:pPr>
        <w:pStyle w:val="Nagwek3"/>
        <w:numPr>
          <w:ilvl w:val="2"/>
          <w:numId w:val="29"/>
        </w:numPr>
        <w:ind w:left="709"/>
        <w:rPr>
          <w:rFonts w:ascii="Arial" w:hAnsi="Arial" w:cs="Arial"/>
          <w:b w:val="0"/>
          <w:bCs w:val="0"/>
          <w:sz w:val="21"/>
          <w:szCs w:val="21"/>
        </w:rPr>
      </w:pPr>
      <w:bookmarkStart w:id="4269" w:name="_Toc223090132"/>
      <w:r w:rsidRPr="00334AF0">
        <w:rPr>
          <w:rFonts w:ascii="Arial" w:hAnsi="Arial" w:cs="Arial"/>
          <w:b w:val="0"/>
          <w:bCs w:val="0"/>
          <w:color w:val="2E74B5" w:themeColor="accent5" w:themeShade="BF"/>
          <w:sz w:val="21"/>
          <w:szCs w:val="21"/>
        </w:rPr>
        <w:t>Dostępność do programów psychologiczno-terapeutycznych dla osób stosujących przemoc domową</w:t>
      </w:r>
      <w:bookmarkEnd w:id="4269"/>
    </w:p>
    <w:p w14:paraId="65836C6C" w14:textId="77777777" w:rsidR="00334AF0" w:rsidRPr="004F57C3" w:rsidRDefault="00334AF0" w:rsidP="00334AF0">
      <w:pPr>
        <w:spacing w:after="0" w:line="268" w:lineRule="exact"/>
        <w:jc w:val="both"/>
        <w:rPr>
          <w:rFonts w:ascii="Arial" w:hAnsi="Arial" w:cs="Arial"/>
          <w:sz w:val="21"/>
          <w:szCs w:val="21"/>
        </w:rPr>
      </w:pPr>
    </w:p>
    <w:p w14:paraId="7DE345E5" w14:textId="318FF718"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W Rządowym Programie Przeciwdziałania Przemocy Domowej na lata 2024-2030, zalecono zapewnienie dostępności realizowanych programów psychologiczno-terapeutycznych, w każdym powiecie, przez cały rok. Wytycza to standard realizowania programów ciągłych.</w:t>
      </w:r>
    </w:p>
    <w:p w14:paraId="12FD5A28" w14:textId="35BD2140"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Program w systemie ciągłym realizowany jest przez cały rok i w każdym czasie mogą </w:t>
      </w:r>
      <w:r w:rsidRPr="004F57C3">
        <w:rPr>
          <w:rFonts w:ascii="Arial" w:hAnsi="Arial" w:cs="Arial"/>
          <w:sz w:val="21"/>
          <w:szCs w:val="21"/>
        </w:rPr>
        <w:br/>
        <w:t xml:space="preserve">do niego dołączać kolejne osoby. Okres uczestnictwa w programie nie jest z góry oznaczany, </w:t>
      </w:r>
      <w:r w:rsidRPr="004F57C3">
        <w:rPr>
          <w:rFonts w:ascii="Arial" w:hAnsi="Arial" w:cs="Arial"/>
          <w:sz w:val="21"/>
          <w:szCs w:val="21"/>
        </w:rPr>
        <w:br/>
        <w:t xml:space="preserve">a każda osoba może brać w nim udział przez okres niezbędny do osiągnięcia zakładanych celów. Do wprowadzenia utrwalonych zmian funkcjonowania, w zakresie zaprzestania stosowania przemocy domowej, każda osoba potrzebuje innej perspektywy czasowej. Z praktyki realizacji programów w systemie ciągłym wynika, że przeciętnie jest to okres około dwóch lat. Trzonem tych programów są najczęściej sesje grupowe, odbywające się raz w tygodniu i trwające dwie do trzech godzin zegarowych. Grupa zazwyczaj pracuje na doświadczeniach własnych osób uczestniczących. Szczegółowej analizie poddawane są zachowania przemocowe, wprowadzane są do nich stosowne korekty, a ważnym aspektem jest nabywanie i doskonalenie metod samoregulacji. Program prowadzony jest zazwyczaj przez dwie osoby, najlepiej przez kobietę </w:t>
      </w:r>
      <w:r w:rsidRPr="004F57C3">
        <w:rPr>
          <w:rFonts w:ascii="Arial" w:hAnsi="Arial" w:cs="Arial"/>
          <w:sz w:val="21"/>
          <w:szCs w:val="21"/>
        </w:rPr>
        <w:br/>
        <w:t xml:space="preserve">i mężczyznę, co ma walor modelujący. Osoba dołączająca do programu w pierwszej kolejności bierze udział w cyklu sesji indywidualnych, służących wprowadzeniu do pracy w grupie, która obejmować może edukację na temat form, dynamiki i mechanizmów przemocy, pracę </w:t>
      </w:r>
      <w:r w:rsidR="006756D0">
        <w:rPr>
          <w:rFonts w:ascii="Arial" w:hAnsi="Arial" w:cs="Arial"/>
          <w:sz w:val="21"/>
          <w:szCs w:val="21"/>
        </w:rPr>
        <w:br/>
      </w:r>
      <w:r w:rsidRPr="004F57C3">
        <w:rPr>
          <w:rFonts w:ascii="Arial" w:hAnsi="Arial" w:cs="Arial"/>
          <w:sz w:val="21"/>
          <w:szCs w:val="21"/>
        </w:rPr>
        <w:t xml:space="preserve">na przekonaniach własnych osoby klienckiej, rozpoznawanie mechanizmów obronnych służących usprawiedliwianiu przemocy. </w:t>
      </w:r>
    </w:p>
    <w:p w14:paraId="1C785CAB" w14:textId="26E74DA0"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Zaletą programu realizowanego w systemie ciągłym jest przede wszystkim jego dostępność. Tym samym grupy diagnostyczno-pomocowe i działające na ich rzecz zespoły interdyscyplinarne ds. przeciwdziałania przemocy domowej, sądy karne, sądy rodzinne i kuratorzy sądowi, prokuratorzy, terapeuci uzależnień, psychoterapeuci i inne podmioty specjalistyczne mogą </w:t>
      </w:r>
      <w:r w:rsidR="002862E4">
        <w:rPr>
          <w:rFonts w:ascii="Arial" w:hAnsi="Arial" w:cs="Arial"/>
          <w:sz w:val="21"/>
          <w:szCs w:val="21"/>
        </w:rPr>
        <w:br/>
      </w:r>
      <w:r w:rsidRPr="004F57C3">
        <w:rPr>
          <w:rFonts w:ascii="Arial" w:hAnsi="Arial" w:cs="Arial"/>
          <w:sz w:val="21"/>
          <w:szCs w:val="21"/>
        </w:rPr>
        <w:t xml:space="preserve">w każdym czasie skierować osobę kliencką do udziału programie, a osoba ta nie musi oczekiwać na rozpoczęcie kolejnej edycji programu, czasami przez wiele miesięcy. Długi okres oczekiwania najczęściej wpływa negatywnie na poziom motywacji, która nieomal zawsze jest zewnętrzna. </w:t>
      </w:r>
    </w:p>
    <w:p w14:paraId="5087BF12" w14:textId="77777777"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Atutem programu ciągłego jest stworzenie osobie klienckiej możliwości uczestnictwa nieograniczonego w czasie, co umożliwić powinno przejście przez proces wzbudzenia i rozwinięcia przez nią motywacji wewnętrznej. Z doświadczeń wielu osób realizujących programy psychologiczno-terapeutyczne wynika, że osoby w nich uczestniczące potrzebują więcej czasu, aby dostrzec potencjalne korzyści ze swojego zaangażowania i wzbudzić w sobie motywację wewnętrzną do udziału w programie. Niejednokrotnie bywa tak, że krótki program, trwający dwa lub trzy miesiące kończy się w momencie, gdy osoba uczestnicząca ma dopiero gotowość </w:t>
      </w:r>
      <w:r w:rsidRPr="004F57C3">
        <w:rPr>
          <w:rFonts w:ascii="Arial" w:hAnsi="Arial" w:cs="Arial"/>
          <w:sz w:val="21"/>
          <w:szCs w:val="21"/>
        </w:rPr>
        <w:br/>
        <w:t xml:space="preserve">do zaangażowania się w pracę nad zmianą swoich zachowań, a ramy organizacyjne programu już na to nie pozwalają. </w:t>
      </w:r>
    </w:p>
    <w:p w14:paraId="02BA032A" w14:textId="5C40EBE8"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Program realizowany w systemie ciągłym wiąże się z obecnością w grupie terapeutycznej osób o zróżnicowanym stażu i zaawansowaniu. Jest to korzystne zarówno dla osób bardziej zaawansowanych, jak też dla rozpoczynających swoją pracę. Osoby, które już wprowadziły zmiany w sposobie swojego funkcjonowania poznawczego i behawioralnego, a obecnie pracują na rzecz ich utrwalania, ukazują pozostałym, że można dokonać takich korekt, zaszczepiają nadzieję </w:t>
      </w:r>
      <w:r w:rsidR="00802F74">
        <w:rPr>
          <w:rFonts w:ascii="Arial" w:hAnsi="Arial" w:cs="Arial"/>
          <w:sz w:val="21"/>
          <w:szCs w:val="21"/>
        </w:rPr>
        <w:br/>
      </w:r>
      <w:r w:rsidRPr="004F57C3">
        <w:rPr>
          <w:rFonts w:ascii="Arial" w:hAnsi="Arial" w:cs="Arial"/>
          <w:sz w:val="21"/>
          <w:szCs w:val="21"/>
        </w:rPr>
        <w:t>na zmianę i zachęcają do podjęcia pracy w tym obszarze. Z kolei obserwując osoby rozpoczynające udział w programie, z towarzyszącym im systemem przekonań i manipulacji, doświadczają dokonanych przez siebie zmian, co będzie dla nich wzmacniające.</w:t>
      </w:r>
    </w:p>
    <w:p w14:paraId="35180BC5" w14:textId="41A6FADF"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W programie ciągłym kolejne osoby sukcesywnie dołączają do programu, a inne </w:t>
      </w:r>
      <w:r w:rsidRPr="004F57C3">
        <w:rPr>
          <w:rFonts w:ascii="Arial" w:hAnsi="Arial" w:cs="Arial"/>
          <w:sz w:val="21"/>
          <w:szCs w:val="21"/>
        </w:rPr>
        <w:br/>
        <w:t xml:space="preserve">z programu odchodzą. Rekrutacja prowadzona jest więc w systemie ciągłym, a tym samym odpada konieczność utworzenia grupy w krótkim czasie, co bywa problemem podnoszonym przez podmioty prowadzące krótkie programy, w systemie grup zamkniętych. Część tych programów </w:t>
      </w:r>
      <w:r w:rsidR="00802F74">
        <w:rPr>
          <w:rFonts w:ascii="Arial" w:hAnsi="Arial" w:cs="Arial"/>
          <w:sz w:val="21"/>
          <w:szCs w:val="21"/>
        </w:rPr>
        <w:br/>
      </w:r>
      <w:r w:rsidRPr="004F57C3">
        <w:rPr>
          <w:rFonts w:ascii="Arial" w:hAnsi="Arial" w:cs="Arial"/>
          <w:sz w:val="21"/>
          <w:szCs w:val="21"/>
        </w:rPr>
        <w:t>nie odbywa się z braku wystarczającej liczby klientów na etapie punktowo prowadzonej rekrutacji.</w:t>
      </w:r>
    </w:p>
    <w:p w14:paraId="7688502B" w14:textId="77777777" w:rsidR="00334AF0" w:rsidRPr="004F57C3" w:rsidRDefault="00334AF0" w:rsidP="00334AF0">
      <w:pPr>
        <w:spacing w:after="0" w:line="268" w:lineRule="exact"/>
        <w:ind w:firstLine="720"/>
        <w:jc w:val="center"/>
        <w:rPr>
          <w:rFonts w:ascii="Arial" w:hAnsi="Arial" w:cs="Arial"/>
          <w:b/>
          <w:bCs/>
          <w:sz w:val="21"/>
          <w:szCs w:val="21"/>
        </w:rPr>
      </w:pPr>
    </w:p>
    <w:p w14:paraId="66787D07" w14:textId="77777777" w:rsidR="00334AF0" w:rsidRPr="00802F74" w:rsidRDefault="00334AF0">
      <w:pPr>
        <w:pStyle w:val="Nagwek3"/>
        <w:numPr>
          <w:ilvl w:val="2"/>
          <w:numId w:val="29"/>
        </w:numPr>
        <w:ind w:left="709"/>
        <w:rPr>
          <w:rFonts w:ascii="Arial" w:hAnsi="Arial" w:cs="Arial"/>
          <w:b w:val="0"/>
          <w:bCs w:val="0"/>
          <w:color w:val="2E74B5" w:themeColor="accent5" w:themeShade="BF"/>
          <w:sz w:val="21"/>
          <w:szCs w:val="21"/>
        </w:rPr>
      </w:pPr>
      <w:bookmarkStart w:id="4270" w:name="_Toc223090133"/>
      <w:r w:rsidRPr="00802F74">
        <w:rPr>
          <w:rFonts w:ascii="Arial" w:hAnsi="Arial" w:cs="Arial"/>
          <w:b w:val="0"/>
          <w:bCs w:val="0"/>
          <w:color w:val="2E74B5" w:themeColor="accent5" w:themeShade="BF"/>
          <w:sz w:val="21"/>
          <w:szCs w:val="21"/>
        </w:rPr>
        <w:t>Osoby uczestniczące w programach psychologiczno-terapeutycznych dla osób stosujących przemoc domową</w:t>
      </w:r>
      <w:bookmarkEnd w:id="4270"/>
    </w:p>
    <w:p w14:paraId="376155AD" w14:textId="77777777" w:rsidR="00334AF0" w:rsidRPr="004F57C3" w:rsidRDefault="00334AF0" w:rsidP="00334AF0">
      <w:pPr>
        <w:spacing w:after="0" w:line="268" w:lineRule="exact"/>
        <w:ind w:firstLine="720"/>
        <w:jc w:val="both"/>
        <w:rPr>
          <w:rFonts w:ascii="Arial" w:hAnsi="Arial" w:cs="Arial"/>
          <w:sz w:val="21"/>
          <w:szCs w:val="21"/>
        </w:rPr>
      </w:pPr>
    </w:p>
    <w:p w14:paraId="2C20A969" w14:textId="26B30983"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Programy psychologiczno-terapeutyczne dedykowane są osobom stosującym przemoc domową i mogą być realizowane w warunkach wolnościowych oraz w warunkach izolacji penitencjarnej. </w:t>
      </w:r>
    </w:p>
    <w:p w14:paraId="7C0FF9A2" w14:textId="21723FCF"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Do programów w warunkach wolnościowych najczęściej mogą być kwalifikowane osoby uczestniczące w procedurze „Niebieskie Karty”, które z uwagi na dokonaną diagnozę sytuacji </w:t>
      </w:r>
      <w:r w:rsidRPr="004F57C3">
        <w:rPr>
          <w:rFonts w:ascii="Arial" w:hAnsi="Arial" w:cs="Arial"/>
          <w:sz w:val="21"/>
          <w:szCs w:val="21"/>
        </w:rPr>
        <w:br/>
        <w:t>w związku z podejrzeniem stosowania przemocy domowej</w:t>
      </w:r>
      <w:r w:rsidRPr="004F57C3">
        <w:rPr>
          <w:rFonts w:ascii="Arial" w:hAnsi="Arial" w:cs="Arial"/>
          <w:color w:val="00B050"/>
          <w:sz w:val="21"/>
          <w:szCs w:val="21"/>
        </w:rPr>
        <w:t xml:space="preserve"> </w:t>
      </w:r>
      <w:r w:rsidRPr="004F57C3">
        <w:rPr>
          <w:rFonts w:ascii="Arial" w:hAnsi="Arial" w:cs="Arial"/>
          <w:sz w:val="21"/>
          <w:szCs w:val="21"/>
        </w:rPr>
        <w:t xml:space="preserve">zostały skierowane do programu przez zespoły interdyscyplinarne ds. przeciwdziałania przemocy domowej (na wniosek grupy diagnostyczno-pomocowej). Osoby ze skierowaniem do udziału w programie, zobowiązane </w:t>
      </w:r>
      <w:r w:rsidR="002862E4">
        <w:rPr>
          <w:rFonts w:ascii="Arial" w:hAnsi="Arial" w:cs="Arial"/>
          <w:sz w:val="21"/>
          <w:szCs w:val="21"/>
        </w:rPr>
        <w:br/>
      </w:r>
      <w:r w:rsidRPr="004F57C3">
        <w:rPr>
          <w:rFonts w:ascii="Arial" w:hAnsi="Arial" w:cs="Arial"/>
          <w:sz w:val="21"/>
          <w:szCs w:val="21"/>
        </w:rPr>
        <w:t xml:space="preserve">są do dostarczenia grupie diagnostyczno-pomocowej zaświadczenia o zgłoszeniu się do programu </w:t>
      </w:r>
      <w:r w:rsidRPr="004F57C3">
        <w:rPr>
          <w:rFonts w:ascii="Arial" w:hAnsi="Arial" w:cs="Arial"/>
          <w:sz w:val="21"/>
          <w:szCs w:val="21"/>
        </w:rPr>
        <w:br/>
        <w:t xml:space="preserve">i przewidywanym czasie jego trwania, a następnie zaświadczenia o jego ukończeniu. Wzór zaświadczeń określony został w rozporządzeniu Ministra Rodziny i Polityki Społecznej z dnia </w:t>
      </w:r>
      <w:r w:rsidR="002862E4">
        <w:rPr>
          <w:rFonts w:ascii="Arial" w:hAnsi="Arial" w:cs="Arial"/>
          <w:sz w:val="21"/>
          <w:szCs w:val="21"/>
        </w:rPr>
        <w:br/>
      </w:r>
      <w:r w:rsidRPr="004F57C3">
        <w:rPr>
          <w:rFonts w:ascii="Arial" w:hAnsi="Arial" w:cs="Arial"/>
          <w:sz w:val="21"/>
          <w:szCs w:val="21"/>
        </w:rPr>
        <w:t>20 czerwca 2023 r.</w:t>
      </w:r>
      <w:r w:rsidRPr="004F57C3">
        <w:rPr>
          <w:rStyle w:val="Odwoanieprzypisudolnego"/>
          <w:rFonts w:ascii="Arial" w:hAnsi="Arial" w:cs="Arial"/>
          <w:sz w:val="21"/>
          <w:szCs w:val="21"/>
        </w:rPr>
        <w:footnoteReference w:id="55"/>
      </w:r>
      <w:r w:rsidRPr="004F57C3">
        <w:rPr>
          <w:rFonts w:ascii="Arial" w:hAnsi="Arial" w:cs="Arial"/>
          <w:sz w:val="21"/>
          <w:szCs w:val="21"/>
        </w:rPr>
        <w:t xml:space="preserve">, a wydaje je starosta/prezydent miasta na prawach powiatu lub osoba upoważniona. Uchylanie się od udziału w programie, do którego dana osoba została skierowana, stanowi wykroczenie, za które grozi kara miesiąca ograniczenia wolności lub grzywna w wysokości do pięciu tysięcy złotych. </w:t>
      </w:r>
    </w:p>
    <w:p w14:paraId="0BE8A98D" w14:textId="3706AB69"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Kolejną grupą kliencką będą osoby kierowane przez sądy karne, sądy rodzinne i kuratorów sądowych. Wyrokując w sprawach karnych za przestępstwa związane ze stosowaniem przemocy domowej, przy karze pozbawienia wolności z warunkowym zawieszeniem jej wykonania na okres próby lub przy karze ograniczenia wolności, sąd może orzec obowiązek uczestniczenia w terapii, w szczególności psychoterapii lub psychoedukacji. Z kolei orzekając w sprawach rodzinnych </w:t>
      </w:r>
      <w:r w:rsidRPr="004F57C3">
        <w:rPr>
          <w:rFonts w:ascii="Arial" w:hAnsi="Arial" w:cs="Arial"/>
          <w:sz w:val="21"/>
          <w:szCs w:val="21"/>
        </w:rPr>
        <w:br/>
        <w:t xml:space="preserve">i opiekuńczych, zazwyczaj dotyczących ograniczenia władzy rodzicielskiej, sąd może skierować rodziców do placówki albo specjalisty zajmujących się terapią rodzinną, poradnictwem </w:t>
      </w:r>
      <w:r w:rsidR="002862E4">
        <w:rPr>
          <w:rFonts w:ascii="Arial" w:hAnsi="Arial" w:cs="Arial"/>
          <w:sz w:val="21"/>
          <w:szCs w:val="21"/>
        </w:rPr>
        <w:br/>
      </w:r>
      <w:r w:rsidRPr="004F57C3">
        <w:rPr>
          <w:rFonts w:ascii="Arial" w:hAnsi="Arial" w:cs="Arial"/>
          <w:sz w:val="21"/>
          <w:szCs w:val="21"/>
        </w:rPr>
        <w:t xml:space="preserve">lub świadczących rodzinie inną stosowną pomoc. Postępowania wykonawcze prowadzą kuratorzy sądowi, którzy w razie potrzeby, mogą rekomendować udział w programie psychologiczno-terapeutycznym lub zwrócić się do sądu karnego lub rodzinnego o wydanie stosowanego zobowiązania. Uchylanie się od uczestniczenia w programie, do którego dana osoba została zobowiązana przez sąd, wiązać się powinno z negatywnymi konsekwencjami, takimi jak możliwość zarządzenia wykonania warunkowo zawieszonej kary pozbawienia wolności czy modyfikacja sposobu ograniczenia władzy rodzicielskiej. </w:t>
      </w:r>
    </w:p>
    <w:p w14:paraId="77BD36B3" w14:textId="77777777"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W ramach kwalifikacji do programu </w:t>
      </w:r>
      <w:bookmarkStart w:id="4271" w:name="_Hlk182169793"/>
      <w:r w:rsidRPr="004F57C3">
        <w:rPr>
          <w:rFonts w:ascii="Arial" w:hAnsi="Arial" w:cs="Arial"/>
          <w:sz w:val="21"/>
          <w:szCs w:val="21"/>
        </w:rPr>
        <w:t xml:space="preserve">powinna być dokonywana diagnoza funkcjonowania </w:t>
      </w:r>
      <w:r w:rsidRPr="004F57C3">
        <w:rPr>
          <w:rFonts w:ascii="Arial" w:hAnsi="Arial" w:cs="Arial"/>
          <w:sz w:val="21"/>
          <w:szCs w:val="21"/>
        </w:rPr>
        <w:br/>
        <w:t>i sytuacji życiowej zgłaszającej się osoby, w tym specyfiki stosowanej przez nią przemocy</w:t>
      </w:r>
      <w:bookmarkEnd w:id="4271"/>
      <w:r w:rsidRPr="004F57C3">
        <w:rPr>
          <w:rFonts w:ascii="Arial" w:hAnsi="Arial" w:cs="Arial"/>
          <w:sz w:val="21"/>
          <w:szCs w:val="21"/>
        </w:rPr>
        <w:t>. Zgodnie z zaleceniami (zwanymi dalej Zaleceniami) Wojewody Śląskiego, działania kwalifikacyjne, w tym diagnoza winny być dokumentowane</w:t>
      </w:r>
      <w:r w:rsidRPr="004F57C3">
        <w:rPr>
          <w:rStyle w:val="Odwoanieprzypisudolnego"/>
          <w:rFonts w:ascii="Arial" w:hAnsi="Arial" w:cs="Arial"/>
          <w:sz w:val="21"/>
          <w:szCs w:val="21"/>
        </w:rPr>
        <w:footnoteReference w:id="56"/>
      </w:r>
      <w:r w:rsidRPr="004F57C3">
        <w:rPr>
          <w:rFonts w:ascii="Arial" w:hAnsi="Arial" w:cs="Arial"/>
          <w:sz w:val="21"/>
          <w:szCs w:val="21"/>
        </w:rPr>
        <w:t>.</w:t>
      </w:r>
    </w:p>
    <w:p w14:paraId="30E85EE0" w14:textId="15EAB25D"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Do programu mogą zgłaszać się osoby z diagnozą uzależnienia od alkoholu lub innych substancji psychoaktywnych. Mogą one uczestniczyć w programie po zakończeniu podstawowego programu psychoterapii uzależnień. W przypadku braku diagnozy, przy ujawnieniu w trakcie przeprowadzanej rekrutacji, faktu nadużywania alkoholu lub używania innych substancji psychoaktywnych przez osobę kliencką, należy rozważyć przekierowanie jej na konsultację </w:t>
      </w:r>
      <w:r w:rsidR="002862E4">
        <w:rPr>
          <w:rFonts w:ascii="Arial" w:hAnsi="Arial" w:cs="Arial"/>
          <w:sz w:val="21"/>
          <w:szCs w:val="21"/>
        </w:rPr>
        <w:br/>
      </w:r>
      <w:r w:rsidRPr="004F57C3">
        <w:rPr>
          <w:rFonts w:ascii="Arial" w:hAnsi="Arial" w:cs="Arial"/>
          <w:sz w:val="21"/>
          <w:szCs w:val="21"/>
        </w:rPr>
        <w:t xml:space="preserve">do osoby specjalistycznej w poradni terapii uzależnień. Podobnie należy postąpić, w przypadku uzyskania informacji na ten temat w trakcie uczestnictwa w programie. Udział w programie osoby, u której zdiagnozowane zostało uzależnienie, powinien zostać zawieszony. </w:t>
      </w:r>
    </w:p>
    <w:p w14:paraId="5D8C75F0" w14:textId="331E3890"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W indywidualny sposób należy określać tryb uczestnictwa w programie osób z różnicą rozwojową lub osób z diagnozą zaburzenia psychicznego, tak aby zapewnić im warunki najbardziej efektywnego udziału. W takich przypadkach należy rozważyć konsultację psychologiczną </w:t>
      </w:r>
      <w:r w:rsidR="002862E4">
        <w:rPr>
          <w:rFonts w:ascii="Arial" w:hAnsi="Arial" w:cs="Arial"/>
          <w:sz w:val="21"/>
          <w:szCs w:val="21"/>
        </w:rPr>
        <w:br/>
      </w:r>
      <w:r w:rsidRPr="004F57C3">
        <w:rPr>
          <w:rFonts w:ascii="Arial" w:hAnsi="Arial" w:cs="Arial"/>
          <w:sz w:val="21"/>
          <w:szCs w:val="21"/>
        </w:rPr>
        <w:t>lub psychiatryczną, która może pomóc w doborze optymalnych form pracy danej osoby.</w:t>
      </w:r>
    </w:p>
    <w:p w14:paraId="70956BB9" w14:textId="77777777"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Za osobę uczestniczącą w programie uznaje się osobę, która podpisała kontrakt oraz rozpoczęła udział w spotkaniach indywidualnych lub grupowych.</w:t>
      </w:r>
    </w:p>
    <w:p w14:paraId="2F529BDB" w14:textId="77777777" w:rsidR="00334AF0" w:rsidRPr="004F57C3" w:rsidRDefault="00334AF0" w:rsidP="00334AF0">
      <w:pPr>
        <w:pStyle w:val="Akapitzlist"/>
        <w:spacing w:line="268" w:lineRule="exact"/>
        <w:rPr>
          <w:rFonts w:ascii="Arial" w:hAnsi="Arial" w:cs="Arial"/>
          <w:i/>
          <w:iCs/>
          <w:sz w:val="21"/>
          <w:szCs w:val="21"/>
        </w:rPr>
      </w:pPr>
    </w:p>
    <w:p w14:paraId="0F31FFF2" w14:textId="77777777" w:rsidR="00334AF0" w:rsidRPr="00802F74" w:rsidRDefault="00334AF0">
      <w:pPr>
        <w:pStyle w:val="Nagwek3"/>
        <w:numPr>
          <w:ilvl w:val="2"/>
          <w:numId w:val="29"/>
        </w:numPr>
        <w:ind w:left="709"/>
        <w:rPr>
          <w:rFonts w:ascii="Arial" w:hAnsi="Arial" w:cs="Arial"/>
          <w:b w:val="0"/>
          <w:bCs w:val="0"/>
          <w:color w:val="2E74B5" w:themeColor="accent5" w:themeShade="BF"/>
          <w:sz w:val="21"/>
          <w:szCs w:val="21"/>
        </w:rPr>
      </w:pPr>
      <w:bookmarkStart w:id="4272" w:name="_Toc223090134"/>
      <w:r w:rsidRPr="00802F74">
        <w:rPr>
          <w:rFonts w:ascii="Arial" w:hAnsi="Arial" w:cs="Arial"/>
          <w:b w:val="0"/>
          <w:bCs w:val="0"/>
          <w:color w:val="2E74B5" w:themeColor="accent5" w:themeShade="BF"/>
          <w:sz w:val="21"/>
          <w:szCs w:val="21"/>
        </w:rPr>
        <w:t>Osoby prowadzące programy psychologiczno-terapeutyczne dla osób stosujących przemoc domową</w:t>
      </w:r>
      <w:bookmarkEnd w:id="4272"/>
    </w:p>
    <w:p w14:paraId="0C34A329" w14:textId="77777777" w:rsidR="00334AF0" w:rsidRPr="004F57C3" w:rsidRDefault="00334AF0" w:rsidP="00334AF0">
      <w:pPr>
        <w:spacing w:after="0" w:line="268" w:lineRule="exact"/>
        <w:jc w:val="both"/>
        <w:rPr>
          <w:rFonts w:ascii="Arial" w:hAnsi="Arial" w:cs="Arial"/>
          <w:sz w:val="21"/>
          <w:szCs w:val="21"/>
        </w:rPr>
      </w:pPr>
    </w:p>
    <w:p w14:paraId="5A6410DE" w14:textId="77777777"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Ustawa o przeciwdziałaniu przemocy domowej wskazuje, że programy psychologiczno-terapeutyczne są prowadzone przez specjalistów w dziedzinie przeciwdziałania przemocy domowej, dających gwarancję wysokiej jakości usług, w tym przez psychologów, pedagogów, terapeutów i psychoterapeutów. Szczegółowe, niezbędne wymogi kwalifikacyjne odnośne </w:t>
      </w:r>
      <w:r w:rsidRPr="004F57C3">
        <w:rPr>
          <w:rFonts w:ascii="Arial" w:hAnsi="Arial" w:cs="Arial"/>
          <w:sz w:val="21"/>
          <w:szCs w:val="21"/>
        </w:rPr>
        <w:br/>
        <w:t xml:space="preserve">do osób realizujących programy określone zostały w rozporządzeniu Ministra Rodziny i Polityki Społecznej z dnia 22 czerwca 2023 r. </w:t>
      </w:r>
    </w:p>
    <w:p w14:paraId="4BE7FE99" w14:textId="30A46218"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Programy psychologiczno-terapeutyczne prowadzić mogą osoby posiadające wykształcenie wyższe licencjackie na kierunku pedagogika lub resocjalizacja, uzupełnione studiami podyplomowymi w zakresie psychologii lub posiadające wykształcenie wyższe magisterskie </w:t>
      </w:r>
      <w:r w:rsidR="002862E4">
        <w:rPr>
          <w:rFonts w:ascii="Arial" w:hAnsi="Arial" w:cs="Arial"/>
          <w:sz w:val="21"/>
          <w:szCs w:val="21"/>
        </w:rPr>
        <w:br/>
      </w:r>
      <w:r w:rsidRPr="004F57C3">
        <w:rPr>
          <w:rFonts w:ascii="Arial" w:hAnsi="Arial" w:cs="Arial"/>
          <w:sz w:val="21"/>
          <w:szCs w:val="21"/>
        </w:rPr>
        <w:t>na kierunku psychologia, pedagogika lub resocjalizacja</w:t>
      </w:r>
      <w:r w:rsidR="0092164C">
        <w:rPr>
          <w:rFonts w:ascii="Arial" w:hAnsi="Arial" w:cs="Arial"/>
          <w:sz w:val="21"/>
          <w:szCs w:val="21"/>
        </w:rPr>
        <w:t xml:space="preserve"> – </w:t>
      </w:r>
      <w:r w:rsidR="0092164C" w:rsidRPr="004F57C3">
        <w:rPr>
          <w:rFonts w:ascii="Arial" w:hAnsi="Arial" w:cs="Arial"/>
          <w:sz w:val="21"/>
          <w:szCs w:val="21"/>
        </w:rPr>
        <w:t>uzupełnione studiami podyplomowymi w zakresie psychologii</w:t>
      </w:r>
      <w:r w:rsidR="0092164C">
        <w:rPr>
          <w:rFonts w:ascii="Arial" w:hAnsi="Arial" w:cs="Arial"/>
          <w:sz w:val="21"/>
          <w:szCs w:val="21"/>
        </w:rPr>
        <w:t>,</w:t>
      </w:r>
      <w:r w:rsidR="0092164C" w:rsidRPr="004F57C3">
        <w:rPr>
          <w:rFonts w:ascii="Arial" w:hAnsi="Arial" w:cs="Arial"/>
          <w:sz w:val="21"/>
          <w:szCs w:val="21"/>
        </w:rPr>
        <w:t xml:space="preserve"> </w:t>
      </w:r>
      <w:r w:rsidRPr="004F57C3">
        <w:rPr>
          <w:rFonts w:ascii="Arial" w:hAnsi="Arial" w:cs="Arial"/>
          <w:sz w:val="21"/>
          <w:szCs w:val="21"/>
        </w:rPr>
        <w:t>albo będące terapeutami lub psychoterapeutami. Osoby te są zobowiązane posiadać udokumentowany co najmniej trzyletni staż pracy w instytucjach lub innych podmiotach realizujących zadania na rzecz przeciwdziałania przemocy domowej. Programy mogą również prowadzić osoby posiadające udokumentowane prowadzenie co najmniej pięciu edycji programów korekcyjno-edukacyjnych dla osób stosujących przemoc domową.</w:t>
      </w:r>
    </w:p>
    <w:p w14:paraId="1E1F0748" w14:textId="77777777"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Mając na względzie zacytowaną wyżej regulację ustawową, stanowiącą o prowadzeniu programów przez specjalistów w dziedzinie przeciwdziałania przemocy domowej, dających gwarancję wysokiej jakości usług, uznać należy że standardem kwalifikacyjnym osób prowadzących programy psychologiczno-terapeutyczne powinno być posiadanie certyfikatu specjalisty w zakresie przeciwdziałania przemocy domowej. Stanowi on bowiem faktyczne potwierdzenie kwalifikacji dających gwarancję wysokiej jakości usług, niezbędnej do prawidłowego prowadzenia programów, zwłaszcza gdy obowiązujące rozporządzenie nie określa wymogu ukończenia przez osoby prowadzące programy szkoleń z obszaru przeciwdziałania przemocy domowej, w tym pracy z osobami stosującymi przemoc domową, jak ma to miejsce w przypadku określenia kwalifikacji do prowadzenie programów korekcyjno-edukacyjnych.</w:t>
      </w:r>
    </w:p>
    <w:p w14:paraId="27670483" w14:textId="44341C78"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Certyfikat specjalisty w zakresie przeciwdziałania przemocy domowej nadaje dyrektor Krajowego Centrum Przeciwdziałania Uzależnieniom, w ramach systemu certyfikowania </w:t>
      </w:r>
      <w:r w:rsidR="00802F74">
        <w:rPr>
          <w:rFonts w:ascii="Arial" w:hAnsi="Arial" w:cs="Arial"/>
          <w:sz w:val="21"/>
          <w:szCs w:val="21"/>
        </w:rPr>
        <w:br/>
      </w:r>
      <w:r w:rsidRPr="004F57C3">
        <w:rPr>
          <w:rFonts w:ascii="Arial" w:hAnsi="Arial" w:cs="Arial"/>
          <w:sz w:val="21"/>
          <w:szCs w:val="21"/>
        </w:rPr>
        <w:t xml:space="preserve">w obszarze przeciwdziałania przemocy domowej. Aby ubiegać się o certyfikat należy mieć ukończone szkolenia w obszarze przeciwdziałania przemocy domowej w wymiarze co najmniej dwustu godzin dydaktycznych, w tym jedno co najmniej pięćdziesięciogodzinne, posiadać wykształcenia wyższe znajdującego zastosowanie w pracy związanej z przeciwdziałaniem przemocy domowej (np. praca socjalna, psychologia, pedagogika, resocjalizacja, socjologia, medycyna, prawo) oraz legitymować się co najmniej pięcioletnim doświadczenia w pracy </w:t>
      </w:r>
      <w:r w:rsidR="00802F74">
        <w:rPr>
          <w:rFonts w:ascii="Arial" w:hAnsi="Arial" w:cs="Arial"/>
          <w:sz w:val="21"/>
          <w:szCs w:val="21"/>
        </w:rPr>
        <w:br/>
      </w:r>
      <w:r w:rsidRPr="004F57C3">
        <w:rPr>
          <w:rFonts w:ascii="Arial" w:hAnsi="Arial" w:cs="Arial"/>
          <w:sz w:val="21"/>
          <w:szCs w:val="21"/>
        </w:rPr>
        <w:t xml:space="preserve">w obszarze przeciwdziałania przemocy domowej. Warunkiem otrzymania certyfikatu jest zdanie egzaminu, na który składa się test wiedzy, analiza kazusu, ocena przedstawionej rozmowy z osobą kliencką. Egzaminy są bezpłatne i odbywają się raz w roku (zazwyczaj w IV kwartale). Więcej informacji można znaleźć na stronie www.kcpu.gov.pl/przemoc. </w:t>
      </w:r>
    </w:p>
    <w:p w14:paraId="3624E7A3" w14:textId="46EDDAF2"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Mając na względzie specyfikę pracy z osobami stosującymi przemoc domową oraz w celu zagwarantowania wysokiej jakości usług, niezbędne jest poddawanie swojej pracy, przez osoby prowadzące programy, regularnej superwizji, w wymiarze nie mniejszym niż dwie godziny </w:t>
      </w:r>
      <w:r w:rsidRPr="004F57C3">
        <w:rPr>
          <w:rFonts w:ascii="Arial" w:hAnsi="Arial" w:cs="Arial"/>
          <w:sz w:val="21"/>
          <w:szCs w:val="21"/>
        </w:rPr>
        <w:br/>
        <w:t xml:space="preserve">w każdym miesiącu realizacji programu. W trakcie superwizji osoby prowadzące programy mają okazję doświadczać wsparcia ze strony osoby </w:t>
      </w:r>
      <w:proofErr w:type="spellStart"/>
      <w:r w:rsidRPr="004F57C3">
        <w:rPr>
          <w:rFonts w:ascii="Arial" w:hAnsi="Arial" w:cs="Arial"/>
          <w:sz w:val="21"/>
          <w:szCs w:val="21"/>
        </w:rPr>
        <w:t>superwizującej</w:t>
      </w:r>
      <w:proofErr w:type="spellEnd"/>
      <w:r w:rsidRPr="004F57C3">
        <w:rPr>
          <w:rFonts w:ascii="Arial" w:hAnsi="Arial" w:cs="Arial"/>
          <w:sz w:val="21"/>
          <w:szCs w:val="21"/>
        </w:rPr>
        <w:t>, w obszarze doskonalenia warsztatu pracy, rozpoznawania i niwelowania ewentualnych trudności merytorycznych lub organizacyjnych w prowadzeniu programu i przeciwdziałania wypaleniu zawodowemu. Zgodnie z Zaleceniami Wojewody Śląskiego,</w:t>
      </w:r>
      <w:r w:rsidRPr="004F57C3">
        <w:rPr>
          <w:rFonts w:ascii="Arial" w:hAnsi="Arial" w:cs="Arial"/>
          <w:sz w:val="21"/>
          <w:szCs w:val="21"/>
          <w:vertAlign w:val="superscript"/>
        </w:rPr>
        <w:t xml:space="preserve"> </w:t>
      </w:r>
      <w:r w:rsidRPr="004F57C3">
        <w:rPr>
          <w:rFonts w:ascii="Arial" w:hAnsi="Arial" w:cs="Arial"/>
          <w:sz w:val="21"/>
          <w:szCs w:val="21"/>
        </w:rPr>
        <w:t>finansowanie superwizji możliwe będzie w ramach ponoszenia innych kosztów związanych z bezpośrednią realizacją programu, objętym limitem wydatków</w:t>
      </w:r>
      <w:r w:rsidR="00D135AA">
        <w:rPr>
          <w:rFonts w:ascii="Arial" w:hAnsi="Arial" w:cs="Arial"/>
          <w:sz w:val="21"/>
          <w:szCs w:val="21"/>
        </w:rPr>
        <w:t xml:space="preserve">, tj. w kwocie nieprzekraczającej </w:t>
      </w:r>
      <w:r w:rsidRPr="004F57C3">
        <w:rPr>
          <w:rFonts w:ascii="Arial" w:hAnsi="Arial" w:cs="Arial"/>
          <w:sz w:val="21"/>
          <w:szCs w:val="21"/>
        </w:rPr>
        <w:t>10% dotacji</w:t>
      </w:r>
      <w:r w:rsidR="00D135AA">
        <w:rPr>
          <w:rFonts w:ascii="Arial" w:hAnsi="Arial" w:cs="Arial"/>
          <w:sz w:val="21"/>
          <w:szCs w:val="21"/>
        </w:rPr>
        <w:t>, uwzględniając koszt na 1 uczestnika.</w:t>
      </w:r>
      <w:r w:rsidRPr="004F57C3">
        <w:rPr>
          <w:rFonts w:ascii="Arial" w:hAnsi="Arial" w:cs="Arial"/>
          <w:sz w:val="21"/>
          <w:szCs w:val="21"/>
        </w:rPr>
        <w:t>.</w:t>
      </w:r>
    </w:p>
    <w:p w14:paraId="1A0FBB9D" w14:textId="77777777" w:rsidR="00334AF0" w:rsidRPr="004F57C3" w:rsidRDefault="00334AF0" w:rsidP="00334AF0">
      <w:pPr>
        <w:pStyle w:val="Akapitzlist"/>
        <w:spacing w:line="268" w:lineRule="exact"/>
        <w:jc w:val="center"/>
        <w:rPr>
          <w:rFonts w:ascii="Arial" w:hAnsi="Arial" w:cs="Arial"/>
          <w:b/>
          <w:bCs/>
          <w:sz w:val="21"/>
          <w:szCs w:val="21"/>
        </w:rPr>
      </w:pPr>
    </w:p>
    <w:p w14:paraId="689D43A9" w14:textId="77777777" w:rsidR="00334AF0" w:rsidRPr="004F57C3" w:rsidRDefault="00334AF0">
      <w:pPr>
        <w:pStyle w:val="Nagwek3"/>
        <w:numPr>
          <w:ilvl w:val="2"/>
          <w:numId w:val="29"/>
        </w:numPr>
        <w:ind w:left="709"/>
        <w:rPr>
          <w:rFonts w:ascii="Arial" w:hAnsi="Arial" w:cs="Arial"/>
          <w:b w:val="0"/>
          <w:bCs w:val="0"/>
          <w:color w:val="2E74B5" w:themeColor="accent5" w:themeShade="BF"/>
          <w:sz w:val="21"/>
          <w:szCs w:val="21"/>
        </w:rPr>
      </w:pPr>
      <w:bookmarkStart w:id="4273" w:name="_Toc223090135"/>
      <w:r w:rsidRPr="00802F74">
        <w:rPr>
          <w:rFonts w:ascii="Arial" w:hAnsi="Arial" w:cs="Arial"/>
          <w:b w:val="0"/>
          <w:bCs w:val="0"/>
          <w:color w:val="2E74B5" w:themeColor="accent5" w:themeShade="BF"/>
          <w:sz w:val="21"/>
          <w:szCs w:val="21"/>
        </w:rPr>
        <w:t>Etapy programu psychologiczno-terapeutyczne dla osób stosujących przemoc domową</w:t>
      </w:r>
      <w:bookmarkEnd w:id="4273"/>
    </w:p>
    <w:p w14:paraId="74398B20" w14:textId="77777777" w:rsidR="00334AF0" w:rsidRPr="004F57C3" w:rsidRDefault="00334AF0" w:rsidP="00334AF0">
      <w:pPr>
        <w:spacing w:after="0" w:line="268" w:lineRule="exact"/>
        <w:rPr>
          <w:rFonts w:ascii="Arial" w:hAnsi="Arial" w:cs="Arial"/>
          <w:b/>
          <w:bCs/>
          <w:sz w:val="21"/>
          <w:szCs w:val="21"/>
        </w:rPr>
      </w:pPr>
    </w:p>
    <w:p w14:paraId="5E9B3792" w14:textId="4BEA8F84"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Wstępnym etapem programu psychologiczno-terapeutycznego jest kwalifikacja osób kandydackich. W jej ramach powinna zostać dokonana diagnoza funkcjonowania i sytuacji życiowej zgłaszających się osób, w tym specyfiki stosowanej przez nie przemocy oraz ich potrzeb. W przypadku zakwalifikowania danej osoby do programu, należy to potwierdzić zawarciem kontraktu, w którym – zgodnie z Zaleceniami Wojewody Śląskiego – określa się reguły uczestnictwa w programie, w szczególności warunki, jakie należy spełnić, aby program ukończyć oraz okoliczności powodujące wykluczenie z programu. Warunkiem formalnym ukończenia programu jest uczestnictwo we wszystkich zajęciach na poziomie co najmniej 75%. W przypadku programów realizowanych w systemie ciągłym, w stosunku do osób dołączających do programu, frekwencję należy obliczać, mając na względzie liczbę sesji indywidualnych i grupowych przypadających na nie danym w roku. Obok kryterium formalnego warto określić kryterium merytoryczne ukończenia programu, jakim może być aktywność i zaangażowanie na określonym, mierzalnym poziomie, wykonywanie prac międzysesyjnych lub przygotowanie pracy końcowej. Podobnie, w przypadku określania okoliczności wykluczenia z programu, warto wskazać przesłanki formalne i merytoryczne. Kryterium formalnym może być przekroczenie limitu nieobecności ponad dopuszczalne 25% wszystkich realizowanych zajęć. Kryterium merytoryczne wiązać się może </w:t>
      </w:r>
      <w:r w:rsidRPr="004F57C3">
        <w:rPr>
          <w:rFonts w:ascii="Arial" w:hAnsi="Arial" w:cs="Arial"/>
          <w:sz w:val="21"/>
          <w:szCs w:val="21"/>
        </w:rPr>
        <w:br/>
        <w:t xml:space="preserve">z brakiem wymaganej aktywności i zaangażowania, naruszaniem zasad pracy w grupie, nieujawnianiem </w:t>
      </w:r>
      <w:proofErr w:type="spellStart"/>
      <w:r w:rsidRPr="004F57C3">
        <w:rPr>
          <w:rFonts w:ascii="Arial" w:hAnsi="Arial" w:cs="Arial"/>
          <w:sz w:val="21"/>
          <w:szCs w:val="21"/>
        </w:rPr>
        <w:t>zachowań</w:t>
      </w:r>
      <w:proofErr w:type="spellEnd"/>
      <w:r w:rsidRPr="004F57C3">
        <w:rPr>
          <w:rFonts w:ascii="Arial" w:hAnsi="Arial" w:cs="Arial"/>
          <w:sz w:val="21"/>
          <w:szCs w:val="21"/>
        </w:rPr>
        <w:t xml:space="preserve"> </w:t>
      </w:r>
      <w:proofErr w:type="spellStart"/>
      <w:r w:rsidRPr="004F57C3">
        <w:rPr>
          <w:rFonts w:ascii="Arial" w:hAnsi="Arial" w:cs="Arial"/>
          <w:sz w:val="21"/>
          <w:szCs w:val="21"/>
        </w:rPr>
        <w:t>przemocowych</w:t>
      </w:r>
      <w:proofErr w:type="spellEnd"/>
      <w:r w:rsidRPr="004F57C3">
        <w:rPr>
          <w:rFonts w:ascii="Arial" w:hAnsi="Arial" w:cs="Arial"/>
          <w:sz w:val="21"/>
          <w:szCs w:val="21"/>
        </w:rPr>
        <w:t xml:space="preserve"> dokonywanych w czasie uczestnictwa w programie. </w:t>
      </w:r>
      <w:r w:rsidRPr="004F57C3">
        <w:rPr>
          <w:rFonts w:ascii="Arial" w:hAnsi="Arial" w:cs="Arial"/>
          <w:sz w:val="21"/>
          <w:szCs w:val="21"/>
        </w:rPr>
        <w:br/>
        <w:t xml:space="preserve">W przypadku zawarcia kontraktu na powstrzymywanie się osoby uczestniczącej od stosowania przemocy i ujawnianie każdego zachowania </w:t>
      </w:r>
      <w:proofErr w:type="spellStart"/>
      <w:r w:rsidRPr="004F57C3">
        <w:rPr>
          <w:rFonts w:ascii="Arial" w:hAnsi="Arial" w:cs="Arial"/>
          <w:sz w:val="21"/>
          <w:szCs w:val="21"/>
        </w:rPr>
        <w:t>przemocowego</w:t>
      </w:r>
      <w:proofErr w:type="spellEnd"/>
      <w:r w:rsidRPr="004F57C3">
        <w:rPr>
          <w:rFonts w:ascii="Arial" w:hAnsi="Arial" w:cs="Arial"/>
          <w:sz w:val="21"/>
          <w:szCs w:val="21"/>
        </w:rPr>
        <w:t xml:space="preserve">, zawrzeć należy klauzulę o tajemnicy zawodowej obowiązującej osoby prowadzące program, w myśl której, ujawnienie przez osobę uczestniczącą zachowania </w:t>
      </w:r>
      <w:proofErr w:type="spellStart"/>
      <w:r w:rsidRPr="004F57C3">
        <w:rPr>
          <w:rFonts w:ascii="Arial" w:hAnsi="Arial" w:cs="Arial"/>
          <w:sz w:val="21"/>
          <w:szCs w:val="21"/>
        </w:rPr>
        <w:t>przemocowego</w:t>
      </w:r>
      <w:proofErr w:type="spellEnd"/>
      <w:r w:rsidRPr="004F57C3">
        <w:rPr>
          <w:rFonts w:ascii="Arial" w:hAnsi="Arial" w:cs="Arial"/>
          <w:sz w:val="21"/>
          <w:szCs w:val="21"/>
        </w:rPr>
        <w:t xml:space="preserve"> nie wiąże się z podejmowaniem wobec niej interwencji prawnej, a z zachowania której może zwolnić jedynie prokurator lub sąd.</w:t>
      </w:r>
    </w:p>
    <w:p w14:paraId="03AFBA14" w14:textId="0A96C825"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Zasadniczym etapem programu będzie realizacja sesji indywidualnych i grupowych. </w:t>
      </w:r>
      <w:r w:rsidRPr="004F57C3">
        <w:rPr>
          <w:rFonts w:ascii="Arial" w:hAnsi="Arial" w:cs="Arial"/>
          <w:sz w:val="21"/>
          <w:szCs w:val="21"/>
        </w:rPr>
        <w:br/>
        <w:t xml:space="preserve">W trakcie programu poszczególne formy spotkań mogą być stosowane przemiennie, tak żeby </w:t>
      </w:r>
      <w:r w:rsidRPr="004F57C3">
        <w:rPr>
          <w:rFonts w:ascii="Arial" w:hAnsi="Arial" w:cs="Arial"/>
          <w:sz w:val="21"/>
          <w:szCs w:val="21"/>
        </w:rPr>
        <w:br/>
        <w:t>w największym stopniu zindywidualizować i dostosować oddziaływania do potrzeb osób uczestniczących. W szczególnie uzasadnionych przypadkach wybrane lub wszystkie sesje mogą być prowadzone w trybie online. Określając czas trwania programu, należy mieć na względzie Zalecenie Wojewody Śląskiego, który określił, że winien on wynosić minimum trzydzieści godzin zegarowych, a odstępy pomiędzy kolejnymi zajęciami nie mogą przekraczać dwóch tygodni. Warto w tym miejscu podkreślić raz jeszcze, że osiągnięcie</w:t>
      </w:r>
      <w:r w:rsidRPr="004F57C3">
        <w:t xml:space="preserve"> </w:t>
      </w:r>
      <w:r w:rsidRPr="004F57C3">
        <w:rPr>
          <w:rFonts w:ascii="Arial" w:hAnsi="Arial" w:cs="Arial"/>
          <w:sz w:val="21"/>
          <w:szCs w:val="21"/>
        </w:rPr>
        <w:t xml:space="preserve">wszystkich celów określonych </w:t>
      </w:r>
      <w:r w:rsidRPr="004F57C3">
        <w:rPr>
          <w:rFonts w:ascii="Arial" w:hAnsi="Arial" w:cs="Arial"/>
          <w:sz w:val="21"/>
          <w:szCs w:val="21"/>
        </w:rPr>
        <w:br/>
        <w:t>w standardzie prowadzenia programów psychologiczno-terapeutycznych, możliwe będzie wyłącznie w rozbudowanym merytorycznie programie, realizowanym w dłuższej perspektywie czasowej, w szczególności w systemie ciągłym. Im program krótszy, tym cele te będzie można osiągnąć najczęściej w bardziej ograniczonym zakresie. W przypadku programów realizowanych w systemie ciągłym należy przyjąć wymiar sesji grupowych w przedziale 100-150 godzin rocznie.</w:t>
      </w:r>
    </w:p>
    <w:p w14:paraId="0782432C" w14:textId="0417F5CA" w:rsidR="00334AF0" w:rsidRPr="004F57C3" w:rsidRDefault="00334AF0" w:rsidP="00802F74">
      <w:pPr>
        <w:spacing w:after="0" w:line="268" w:lineRule="exact"/>
        <w:ind w:firstLine="567"/>
        <w:jc w:val="both"/>
        <w:rPr>
          <w:rFonts w:ascii="Arial" w:hAnsi="Arial" w:cs="Arial"/>
          <w:sz w:val="21"/>
          <w:szCs w:val="21"/>
        </w:rPr>
      </w:pPr>
      <w:r w:rsidRPr="004F57C3">
        <w:rPr>
          <w:rFonts w:ascii="Arial" w:hAnsi="Arial" w:cs="Arial"/>
          <w:sz w:val="21"/>
          <w:szCs w:val="21"/>
        </w:rPr>
        <w:t xml:space="preserve">Po zakończeniu każdego programu prowadzone jest badanie  jego skuteczności, mierzone powrotnością osób, które ukończyły program do stosowania </w:t>
      </w:r>
      <w:proofErr w:type="spellStart"/>
      <w:r w:rsidRPr="004F57C3">
        <w:rPr>
          <w:rFonts w:ascii="Arial" w:hAnsi="Arial" w:cs="Arial"/>
          <w:sz w:val="21"/>
          <w:szCs w:val="21"/>
        </w:rPr>
        <w:t>zachowań</w:t>
      </w:r>
      <w:proofErr w:type="spellEnd"/>
      <w:r w:rsidRPr="004F57C3">
        <w:rPr>
          <w:rFonts w:ascii="Arial" w:hAnsi="Arial" w:cs="Arial"/>
          <w:sz w:val="21"/>
          <w:szCs w:val="21"/>
        </w:rPr>
        <w:t xml:space="preserve"> </w:t>
      </w:r>
      <w:proofErr w:type="spellStart"/>
      <w:r w:rsidRPr="004F57C3">
        <w:rPr>
          <w:rFonts w:ascii="Arial" w:hAnsi="Arial" w:cs="Arial"/>
          <w:sz w:val="21"/>
          <w:szCs w:val="21"/>
        </w:rPr>
        <w:t>przemocowych</w:t>
      </w:r>
      <w:proofErr w:type="spellEnd"/>
      <w:r w:rsidRPr="004F57C3">
        <w:rPr>
          <w:rFonts w:ascii="Arial" w:hAnsi="Arial" w:cs="Arial"/>
          <w:sz w:val="21"/>
          <w:szCs w:val="21"/>
        </w:rPr>
        <w:t xml:space="preserve">. Monitoring prowadzony jest przez okres do trzech lat, a w programie określa się jego formę i częstotliwość. Zgodnie z Zaleceniem Wojewody Śląskiego, jednorazowe wykonanie czynności sprawdzającej jest niewystarczające. Monitoring może więc polegać na uzyskaniu informacji z zespołu interdyscyplinarnego ds. przeciwdziałania przemocy domowej, właściwego dla miejsca zamieszkania osoby biorącej udział w programie, o ujawnionych </w:t>
      </w:r>
      <w:proofErr w:type="spellStart"/>
      <w:r w:rsidRPr="004F57C3">
        <w:rPr>
          <w:rFonts w:ascii="Arial" w:hAnsi="Arial" w:cs="Arial"/>
          <w:sz w:val="21"/>
          <w:szCs w:val="21"/>
        </w:rPr>
        <w:t>zachowaniach</w:t>
      </w:r>
      <w:proofErr w:type="spellEnd"/>
      <w:r w:rsidRPr="004F57C3">
        <w:rPr>
          <w:rFonts w:ascii="Arial" w:hAnsi="Arial" w:cs="Arial"/>
          <w:sz w:val="21"/>
          <w:szCs w:val="21"/>
        </w:rPr>
        <w:t xml:space="preserve"> </w:t>
      </w:r>
      <w:proofErr w:type="spellStart"/>
      <w:r w:rsidRPr="004F57C3">
        <w:rPr>
          <w:rFonts w:ascii="Arial" w:hAnsi="Arial" w:cs="Arial"/>
          <w:sz w:val="21"/>
          <w:szCs w:val="21"/>
        </w:rPr>
        <w:t>przemocowych</w:t>
      </w:r>
      <w:proofErr w:type="spellEnd"/>
      <w:r w:rsidRPr="004F57C3">
        <w:rPr>
          <w:rFonts w:ascii="Arial" w:hAnsi="Arial" w:cs="Arial"/>
          <w:sz w:val="21"/>
          <w:szCs w:val="21"/>
        </w:rPr>
        <w:t xml:space="preserve"> tej osoby, w ramach procedury „Niebieskie Karty”, np. po sześciu i po dwunastu miesiącach </w:t>
      </w:r>
      <w:r w:rsidR="00535116">
        <w:rPr>
          <w:rFonts w:ascii="Arial" w:hAnsi="Arial" w:cs="Arial"/>
          <w:sz w:val="21"/>
          <w:szCs w:val="21"/>
        </w:rPr>
        <w:br/>
      </w:r>
      <w:r w:rsidRPr="004F57C3">
        <w:rPr>
          <w:rFonts w:ascii="Arial" w:hAnsi="Arial" w:cs="Arial"/>
          <w:sz w:val="21"/>
          <w:szCs w:val="21"/>
        </w:rPr>
        <w:t xml:space="preserve">od zakończenia programu. Wspomnieć należy, że najbliższe ogólnopolskie badanie skuteczności programów psychologiczno-terapeutycznych, zgodnie z Rządowym Programem Przeciwdziałania Przemocy Domowej na lata 2024-2030 zaplanowano zostało na rok 2027. </w:t>
      </w:r>
    </w:p>
    <w:p w14:paraId="5BD81C59" w14:textId="77777777" w:rsidR="00334AF0" w:rsidRPr="004F57C3" w:rsidRDefault="00334AF0" w:rsidP="00334AF0">
      <w:pPr>
        <w:spacing w:after="0" w:line="268" w:lineRule="exact"/>
        <w:jc w:val="center"/>
        <w:rPr>
          <w:rFonts w:ascii="Arial" w:hAnsi="Arial" w:cs="Arial"/>
          <w:b/>
          <w:bCs/>
          <w:sz w:val="21"/>
          <w:szCs w:val="21"/>
        </w:rPr>
      </w:pPr>
    </w:p>
    <w:p w14:paraId="66E53510" w14:textId="024F16E9" w:rsidR="00334AF0" w:rsidRDefault="00334AF0">
      <w:pPr>
        <w:pStyle w:val="Nagwek3"/>
        <w:numPr>
          <w:ilvl w:val="2"/>
          <w:numId w:val="29"/>
        </w:numPr>
        <w:ind w:left="709"/>
        <w:rPr>
          <w:rFonts w:ascii="Arial" w:hAnsi="Arial" w:cs="Arial"/>
          <w:b w:val="0"/>
          <w:bCs w:val="0"/>
          <w:color w:val="2E74B5" w:themeColor="accent5" w:themeShade="BF"/>
          <w:sz w:val="21"/>
          <w:szCs w:val="21"/>
        </w:rPr>
      </w:pPr>
      <w:bookmarkStart w:id="4274" w:name="_Toc223090136"/>
      <w:r w:rsidRPr="00535116">
        <w:rPr>
          <w:rFonts w:ascii="Arial" w:hAnsi="Arial" w:cs="Arial"/>
          <w:b w:val="0"/>
          <w:bCs w:val="0"/>
          <w:color w:val="2E74B5" w:themeColor="accent5" w:themeShade="BF"/>
          <w:sz w:val="21"/>
          <w:szCs w:val="21"/>
        </w:rPr>
        <w:t>Zagadnienia i obszary pracy w programie psychologiczno-terapeutycznym dla osób stosujących przemoc domową</w:t>
      </w:r>
      <w:bookmarkEnd w:id="4274"/>
    </w:p>
    <w:p w14:paraId="4B159001" w14:textId="77777777" w:rsidR="00535116" w:rsidRDefault="00535116" w:rsidP="00334AF0">
      <w:pPr>
        <w:spacing w:after="0" w:line="268" w:lineRule="exact"/>
        <w:jc w:val="both"/>
        <w:rPr>
          <w:rFonts w:ascii="Arial" w:hAnsi="Arial" w:cs="Arial"/>
          <w:b/>
          <w:bCs/>
          <w:sz w:val="21"/>
          <w:szCs w:val="21"/>
        </w:rPr>
      </w:pPr>
    </w:p>
    <w:p w14:paraId="0231A3DF" w14:textId="6801CB03"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Program psychologiczno-terapeutyczny powinien być tak konstruowany,</w:t>
      </w:r>
      <w:r w:rsidRPr="004F57C3">
        <w:t xml:space="preserve"> </w:t>
      </w:r>
      <w:r w:rsidRPr="004F57C3">
        <w:rPr>
          <w:rFonts w:ascii="Arial" w:hAnsi="Arial" w:cs="Arial"/>
          <w:sz w:val="21"/>
          <w:szCs w:val="21"/>
        </w:rPr>
        <w:t xml:space="preserve">aby w największym stopniu zindywidualizować i dostosować oddziaływania do potrzeb osób w nim uczestniczących. W związku z tym osoby prowadzące program powinny podejmować decyzję o jego ostatecznym kształcie po dokonaniu rekrutacji osób uczestniczących, a w jej ramach przeprowadzeniu diagnozy funkcjonowania, sytuacji i potrzeb każdej osoby. W przypadku programów realizowanych </w:t>
      </w:r>
      <w:r w:rsidR="00535116">
        <w:rPr>
          <w:rFonts w:ascii="Arial" w:hAnsi="Arial" w:cs="Arial"/>
          <w:sz w:val="21"/>
          <w:szCs w:val="21"/>
        </w:rPr>
        <w:br/>
      </w:r>
      <w:r w:rsidRPr="004F57C3">
        <w:rPr>
          <w:rFonts w:ascii="Arial" w:hAnsi="Arial" w:cs="Arial"/>
          <w:sz w:val="21"/>
          <w:szCs w:val="21"/>
        </w:rPr>
        <w:t>w systemie ciągłym kwestia ta jest o tyle łatwiejsza, że każdy taki program powinien kompleksowo realizować wszystkie cele, a sukcesywne dołączanie kolejnych klientów pozwala na bieżące określanie obszarów pracy realizowanej w trakcie sesji indywidualnych i grupowych.</w:t>
      </w:r>
    </w:p>
    <w:p w14:paraId="45685B8F" w14:textId="6F99732C"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Definicja i formy przemocy – te zagadnienia stanowić mogą rozpoczęcie pracy w programie. Warto uwspólniać myślenie na temat przemocy i posługiwać się definicją przyjętą i zaakceptowana przez wszystkie osoby uczestniczące. W programach nawiązujących do Modelu Duluth, przemoc definiuje myśl Mahatmy Gandhiego: „Każda próba narzucenia swojej woli komuś innemu” jest przemocą. Użyteczna też może być czteroczynnikowa definicja przemocy, odwołująca się </w:t>
      </w:r>
      <w:r w:rsidR="00535116">
        <w:rPr>
          <w:rFonts w:ascii="Arial" w:hAnsi="Arial" w:cs="Arial"/>
          <w:sz w:val="21"/>
          <w:szCs w:val="21"/>
        </w:rPr>
        <w:br/>
      </w:r>
      <w:r w:rsidRPr="004F57C3">
        <w:rPr>
          <w:rFonts w:ascii="Arial" w:hAnsi="Arial" w:cs="Arial"/>
          <w:sz w:val="21"/>
          <w:szCs w:val="21"/>
        </w:rPr>
        <w:t>do intencjonalności, dysproporcji sił, naruszania praw i godności oraz wywoływania bólu</w:t>
      </w:r>
      <w:r w:rsidR="00535116">
        <w:rPr>
          <w:rFonts w:ascii="Arial" w:hAnsi="Arial" w:cs="Arial"/>
          <w:sz w:val="21"/>
          <w:szCs w:val="21"/>
        </w:rPr>
        <w:t xml:space="preserve"> </w:t>
      </w:r>
      <w:r w:rsidR="00535116">
        <w:rPr>
          <w:rFonts w:ascii="Arial" w:hAnsi="Arial" w:cs="Arial"/>
          <w:sz w:val="21"/>
          <w:szCs w:val="21"/>
        </w:rPr>
        <w:br/>
      </w:r>
      <w:r w:rsidRPr="004F57C3">
        <w:rPr>
          <w:rFonts w:ascii="Arial" w:hAnsi="Arial" w:cs="Arial"/>
          <w:sz w:val="21"/>
          <w:szCs w:val="21"/>
        </w:rPr>
        <w:t xml:space="preserve">i cierpienia. Im w prostszy sposób przemoc zostanie przedstawiona, tym większa użyteczność dla osób uczestniczących, które przyswoją i zapamiętają taką definicję. Najbardziej rozpoznawalna jest przemoc fizyczna i osoby uczestniczące w programach, potrafią ją nazwać i podać jej przykłady. Pozostałe formy przemocy są zazwyczaj gorzej są przez nie identyfikowane. Dlatego warto poświęcić czas na określenie katalogów zawierających je. Wiele osób z zaskoczeniem przyjmuje, że obrażanie się i nieodzywanie do innej osoby może być formą przemocy psychicznej, uchylanie się od płacenia alimentów będzie formą przemocy ekonomicznej, a opowiadanie dowcipów o blondynkach postrzegać należy w kategorii przemocy seksualnej. Poznanie definicji </w:t>
      </w:r>
      <w:r w:rsidRPr="004F57C3">
        <w:rPr>
          <w:rFonts w:ascii="Arial" w:hAnsi="Arial" w:cs="Arial"/>
          <w:sz w:val="21"/>
          <w:szCs w:val="21"/>
        </w:rPr>
        <w:br/>
        <w:t xml:space="preserve">i form przemocy wielu klientom ułatwi identyfikację własnych </w:t>
      </w:r>
      <w:proofErr w:type="spellStart"/>
      <w:r w:rsidRPr="004F57C3">
        <w:rPr>
          <w:rFonts w:ascii="Arial" w:hAnsi="Arial" w:cs="Arial"/>
          <w:sz w:val="21"/>
          <w:szCs w:val="21"/>
        </w:rPr>
        <w:t>zachowań</w:t>
      </w:r>
      <w:proofErr w:type="spellEnd"/>
      <w:r w:rsidRPr="004F57C3">
        <w:rPr>
          <w:rFonts w:ascii="Arial" w:hAnsi="Arial" w:cs="Arial"/>
          <w:sz w:val="21"/>
          <w:szCs w:val="21"/>
        </w:rPr>
        <w:t xml:space="preserve"> </w:t>
      </w:r>
      <w:proofErr w:type="spellStart"/>
      <w:r w:rsidRPr="004F57C3">
        <w:rPr>
          <w:rFonts w:ascii="Arial" w:hAnsi="Arial" w:cs="Arial"/>
          <w:sz w:val="21"/>
          <w:szCs w:val="21"/>
        </w:rPr>
        <w:t>przemocowych</w:t>
      </w:r>
      <w:proofErr w:type="spellEnd"/>
      <w:r w:rsidRPr="004F57C3">
        <w:rPr>
          <w:rFonts w:ascii="Arial" w:hAnsi="Arial" w:cs="Arial"/>
          <w:sz w:val="21"/>
          <w:szCs w:val="21"/>
        </w:rPr>
        <w:t>.</w:t>
      </w:r>
    </w:p>
    <w:p w14:paraId="4F8D439C" w14:textId="6B67407A"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Mechanizmy przemocy – to obszar pracy służący poszerzaniu świadomości osób uczestniczących i uwrażliwiania na przemoc. W zależności od doświadczeń i potrzeb poszczególnych osób przedstawić można zjawisko „prania mózgu”, proces wiktymizacji, mechanizm „psychologicznej pułapki”, syndrom wyuczonej bezradności, syndrom sztokholmski, zespól stresu pourazowego. Mechanizmem przemocy najczęściej wprowadzanym do zagadnień </w:t>
      </w:r>
      <w:r w:rsidR="00535116">
        <w:rPr>
          <w:rFonts w:ascii="Arial" w:hAnsi="Arial" w:cs="Arial"/>
          <w:sz w:val="21"/>
          <w:szCs w:val="21"/>
        </w:rPr>
        <w:br/>
      </w:r>
      <w:r w:rsidRPr="004F57C3">
        <w:rPr>
          <w:rFonts w:ascii="Arial" w:hAnsi="Arial" w:cs="Arial"/>
          <w:sz w:val="21"/>
          <w:szCs w:val="21"/>
        </w:rPr>
        <w:t>i obszarów pracy w programach jest „cykl przemocy”, opracowany przez</w:t>
      </w:r>
      <w:r w:rsidRPr="004F57C3">
        <w:t xml:space="preserve"> </w:t>
      </w:r>
      <w:proofErr w:type="spellStart"/>
      <w:r w:rsidRPr="004F57C3">
        <w:rPr>
          <w:rFonts w:ascii="Arial" w:hAnsi="Arial" w:cs="Arial"/>
          <w:sz w:val="21"/>
          <w:szCs w:val="21"/>
        </w:rPr>
        <w:t>Lenore</w:t>
      </w:r>
      <w:proofErr w:type="spellEnd"/>
      <w:r w:rsidRPr="004F57C3">
        <w:rPr>
          <w:rFonts w:ascii="Arial" w:hAnsi="Arial" w:cs="Arial"/>
          <w:sz w:val="21"/>
          <w:szCs w:val="21"/>
        </w:rPr>
        <w:t xml:space="preserve"> E. A. Walker, która badając kobiety doznające przemocy domową opisała systematycznie powtarzające się </w:t>
      </w:r>
      <w:r w:rsidR="00535116">
        <w:rPr>
          <w:rFonts w:ascii="Arial" w:hAnsi="Arial" w:cs="Arial"/>
          <w:sz w:val="21"/>
          <w:szCs w:val="21"/>
        </w:rPr>
        <w:br/>
      </w:r>
      <w:r w:rsidRPr="004F57C3">
        <w:rPr>
          <w:rFonts w:ascii="Arial" w:hAnsi="Arial" w:cs="Arial"/>
          <w:sz w:val="21"/>
          <w:szCs w:val="21"/>
        </w:rPr>
        <w:t xml:space="preserve">i następujący po sobie zdarzenia w relacjach </w:t>
      </w:r>
      <w:proofErr w:type="spellStart"/>
      <w:r w:rsidRPr="004F57C3">
        <w:rPr>
          <w:rFonts w:ascii="Arial" w:hAnsi="Arial" w:cs="Arial"/>
          <w:sz w:val="21"/>
          <w:szCs w:val="21"/>
        </w:rPr>
        <w:t>przemocowych</w:t>
      </w:r>
      <w:proofErr w:type="spellEnd"/>
      <w:r w:rsidRPr="004F57C3">
        <w:rPr>
          <w:rStyle w:val="Odwoanieprzypisudolnego"/>
          <w:rFonts w:ascii="Arial" w:hAnsi="Arial" w:cs="Arial"/>
          <w:sz w:val="21"/>
          <w:szCs w:val="21"/>
        </w:rPr>
        <w:footnoteReference w:id="57"/>
      </w:r>
      <w:r w:rsidRPr="004F57C3">
        <w:rPr>
          <w:rFonts w:ascii="Arial" w:hAnsi="Arial" w:cs="Arial"/>
          <w:sz w:val="21"/>
          <w:szCs w:val="21"/>
        </w:rPr>
        <w:t>. Cykl przemocy obejmuje trzy kolejne fazy: narastania napięcia, rozładowywania napięcia (ostrej przemocy) i „miesiąca miodowego” (spokoju).</w:t>
      </w:r>
    </w:p>
    <w:p w14:paraId="79678D29" w14:textId="77777777"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Korzyści i koszty stosowania przemocy – jest to zagadnienie, które pozwala osobom uczestniczącym nazwać doświadczane przez nie korzyści ze stosowania przemocy oraz przekonać się o istnieniu kosztów z jej używania. Pozwala także na zbudowanie niedostrzeganego najczęściej przez nie związku </w:t>
      </w:r>
      <w:proofErr w:type="spellStart"/>
      <w:r w:rsidRPr="004F57C3">
        <w:rPr>
          <w:rFonts w:ascii="Arial" w:hAnsi="Arial" w:cs="Arial"/>
          <w:sz w:val="21"/>
          <w:szCs w:val="21"/>
        </w:rPr>
        <w:t>przyczynowo-skutkowego</w:t>
      </w:r>
      <w:proofErr w:type="spellEnd"/>
      <w:r w:rsidRPr="004F57C3">
        <w:rPr>
          <w:rFonts w:ascii="Arial" w:hAnsi="Arial" w:cs="Arial"/>
          <w:sz w:val="21"/>
          <w:szCs w:val="21"/>
        </w:rPr>
        <w:t xml:space="preserve"> pomiędzy stosowaną przemocą </w:t>
      </w:r>
      <w:r w:rsidRPr="004F57C3">
        <w:rPr>
          <w:rFonts w:ascii="Arial" w:hAnsi="Arial" w:cs="Arial"/>
          <w:sz w:val="21"/>
          <w:szCs w:val="21"/>
        </w:rPr>
        <w:br/>
        <w:t xml:space="preserve">a ponoszonymi konsekwencjami. Używanie przemocy przynosi zauważalne korzyści. Należą </w:t>
      </w:r>
      <w:r w:rsidRPr="004F57C3">
        <w:rPr>
          <w:rFonts w:ascii="Arial" w:hAnsi="Arial" w:cs="Arial"/>
          <w:sz w:val="21"/>
          <w:szCs w:val="21"/>
        </w:rPr>
        <w:br/>
        <w:t>do nich szybkie osiąganie zamierzonego celu i egzekwowanie od innych oczekiwanych zachowań. Używanie przemocy pozwala zająć uprzywilejowaną pozycję w rodzinie, wyznaczać reguły oraz uzyskać szacunek członków rodziny. Istotą przemocy jest sprawowanie władzy i kontroli nad innymi osobami. Uważne przeanalizowanie relacji pomiędzy osobą stosującą przemoc a jej domownikami pokazuje, że to co bywa przez nie postrzegane jako szacunek jest faktycznie wyłącznie strachem przeżywanym przez osoby doznające przemocy. I to może być pierwszy koszt stosowania przemocy. W używaniu przemocy obserwujemy mechanizm podobny do używania karty kredytowej. Korzyści dostępne są natychmiast, natomiast koszty, zwłaszcza prawne – odroczone.</w:t>
      </w:r>
    </w:p>
    <w:p w14:paraId="149F67C4" w14:textId="12EC640F"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Przekonania na </w:t>
      </w:r>
      <w:r w:rsidRPr="00D57DEB">
        <w:rPr>
          <w:rFonts w:ascii="Arial" w:hAnsi="Arial" w:cs="Arial"/>
          <w:sz w:val="21"/>
          <w:szCs w:val="21"/>
        </w:rPr>
        <w:t>temat przemocy</w:t>
      </w:r>
      <w:r w:rsidRPr="00D57DEB">
        <w:rPr>
          <w:rFonts w:ascii="Arial" w:hAnsi="Arial" w:cs="Arial"/>
          <w:b/>
          <w:bCs/>
          <w:sz w:val="21"/>
          <w:szCs w:val="21"/>
        </w:rPr>
        <w:t xml:space="preserve"> </w:t>
      </w:r>
      <w:r w:rsidRPr="00D57DEB">
        <w:rPr>
          <w:rFonts w:ascii="Arial" w:hAnsi="Arial" w:cs="Arial"/>
          <w:sz w:val="21"/>
          <w:szCs w:val="21"/>
        </w:rPr>
        <w:t>–</w:t>
      </w:r>
      <w:r w:rsidRPr="00D57DEB">
        <w:rPr>
          <w:rFonts w:ascii="Arial" w:hAnsi="Arial" w:cs="Arial"/>
          <w:b/>
          <w:bCs/>
          <w:sz w:val="21"/>
          <w:szCs w:val="21"/>
        </w:rPr>
        <w:t xml:space="preserve"> </w:t>
      </w:r>
      <w:r w:rsidRPr="00D57DEB">
        <w:rPr>
          <w:rFonts w:ascii="Arial" w:hAnsi="Arial" w:cs="Arial"/>
          <w:sz w:val="21"/>
          <w:szCs w:val="21"/>
        </w:rPr>
        <w:t>stosowanie</w:t>
      </w:r>
      <w:r w:rsidRPr="004F57C3">
        <w:rPr>
          <w:rFonts w:ascii="Arial" w:hAnsi="Arial" w:cs="Arial"/>
          <w:sz w:val="21"/>
          <w:szCs w:val="21"/>
        </w:rPr>
        <w:t xml:space="preserve"> przemocy wiązać się może z systemem przekonań. W programie warto stworzyć przestrzeń do tego, aby osoby uczestniczce mogły przyjrzeć się swoim przekonaniom i zobaczyć, które z nich mogą sprzyjać stosowaniu </w:t>
      </w:r>
      <w:r w:rsidRPr="004F57C3">
        <w:rPr>
          <w:rFonts w:ascii="Arial" w:hAnsi="Arial" w:cs="Arial"/>
          <w:sz w:val="21"/>
          <w:szCs w:val="21"/>
        </w:rPr>
        <w:br/>
        <w:t xml:space="preserve">i usprawiedliwianiu przez nie przemocy, a które mogą być pomocne w powstrzymywaniu się </w:t>
      </w:r>
      <w:r w:rsidRPr="004F57C3">
        <w:rPr>
          <w:rFonts w:ascii="Arial" w:hAnsi="Arial" w:cs="Arial"/>
          <w:sz w:val="21"/>
          <w:szCs w:val="21"/>
        </w:rPr>
        <w:br/>
        <w:t xml:space="preserve">od krzywdzenia innych osób. Wielu mężczyzn stosujących przemoc domową uważa, </w:t>
      </w:r>
      <w:r w:rsidRPr="004F57C3">
        <w:rPr>
          <w:rFonts w:ascii="Arial" w:hAnsi="Arial" w:cs="Arial"/>
          <w:sz w:val="21"/>
          <w:szCs w:val="21"/>
        </w:rPr>
        <w:br/>
        <w:t xml:space="preserve">że sprawowanie władzy i kontroli wobec osób najbliższych jest nieodłącznym atrybutem męskości, co zapewnia im pierwszoplanową pozycję w rodzinie. „Głową rodziny jest mężczyzna” </w:t>
      </w:r>
      <w:r w:rsidR="00535116">
        <w:rPr>
          <w:rFonts w:ascii="Arial" w:hAnsi="Arial" w:cs="Arial"/>
          <w:sz w:val="21"/>
          <w:szCs w:val="21"/>
        </w:rPr>
        <w:br/>
      </w:r>
      <w:r w:rsidRPr="004F57C3">
        <w:rPr>
          <w:rFonts w:ascii="Arial" w:hAnsi="Arial" w:cs="Arial"/>
          <w:sz w:val="21"/>
          <w:szCs w:val="21"/>
        </w:rPr>
        <w:t xml:space="preserve">– to najbardziej rozpowszechnione przekonanie potwierdzające ten sposób myślenia. Wśród mężczyzn stosujących przemoc rozpowszechniony bywa określony sposób postrzegania roli kobiety w związku i w rodzinie. Przejawiaj się on w przekonaniu, że kobieta powinna przede wszystkim rodzić i wychowywać dzieci, prowadzić dom, dbać o dobrą atmosferą w rodzinie i być podporządkowana wobec partnera. „Miejsce kobiety jest w domu i przy dzieciach” – usłyszymy </w:t>
      </w:r>
      <w:r w:rsidR="00535116">
        <w:rPr>
          <w:rFonts w:ascii="Arial" w:hAnsi="Arial" w:cs="Arial"/>
          <w:sz w:val="21"/>
          <w:szCs w:val="21"/>
        </w:rPr>
        <w:br/>
      </w:r>
      <w:r w:rsidRPr="004F57C3">
        <w:rPr>
          <w:rFonts w:ascii="Arial" w:hAnsi="Arial" w:cs="Arial"/>
          <w:sz w:val="21"/>
          <w:szCs w:val="21"/>
        </w:rPr>
        <w:t xml:space="preserve">od osób posiadających takie poglądy. Osoby stosujące przemoc wobec dzieci, w tym używające kar cielesnych, mogą być </w:t>
      </w:r>
      <w:r w:rsidRPr="00D57DEB">
        <w:rPr>
          <w:rFonts w:ascii="Arial" w:hAnsi="Arial" w:cs="Arial"/>
          <w:sz w:val="21"/>
          <w:szCs w:val="21"/>
        </w:rPr>
        <w:t>przekonane o tym, że dziecko jest ich własnością, dzieci mogą wychowane i karane w dowolny sposób akceptowany jest przez rodziców, a kary cielesne są dobrą</w:t>
      </w:r>
      <w:r w:rsidRPr="004F57C3">
        <w:rPr>
          <w:rFonts w:ascii="Arial" w:hAnsi="Arial" w:cs="Arial"/>
          <w:sz w:val="21"/>
          <w:szCs w:val="21"/>
        </w:rPr>
        <w:t xml:space="preserve"> metodą uzyskiwania posłuchu. „Dzieci i ryby nie mają głosu” czy „pośladki nie są z porcelany” </w:t>
      </w:r>
      <w:r w:rsidRPr="004F57C3">
        <w:rPr>
          <w:rFonts w:ascii="Arial" w:hAnsi="Arial" w:cs="Arial"/>
          <w:sz w:val="21"/>
          <w:szCs w:val="21"/>
        </w:rPr>
        <w:br/>
        <w:t>- to przekonania, z którymi przychodzą osoby uczestniczące. Wartością pracy w obszarze przekonań jest weryfikacja przekonań wzmacniających przemoc przez osoby uczestniczące.</w:t>
      </w:r>
    </w:p>
    <w:p w14:paraId="19861159" w14:textId="77777777" w:rsidR="00615DA6"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Manipulacje osób stosujących przemoc domową -  osoby stosujące przemoc posiadają rozbudowane mechanizmy obronne, którymi usprawiedliwiają swoje zachowania. Dzięki temu uwalniają się od odpowiedzialności za stosowanie przemocy, przekonują siebie i starają się przekonać innych, że ten problem ich nie dotyczy. W programie warto zwrócić szczególną uwagę na manipulacje stosowane przez osoby uczestniczące, nazywać je, wspierać osłabianie mechanizmów obronnych i przyjmowanie odpowiedzialności za swoje zachowania. Najpopularniejszymi manipulacjami będą zaprzeczanie aktom przemocy, minimalizowanie znaczenia aktów przemocy i obwinianie innych, w szczególności osób krzywdzonych o własne akty przemocy. Najbardziej rozpowszechniony katalog manipulacji osób stosujących przemoc obejmuje pięć kategorii: </w:t>
      </w:r>
    </w:p>
    <w:p w14:paraId="461105DD" w14:textId="77777777" w:rsidR="00615DA6" w:rsidRDefault="00334AF0">
      <w:pPr>
        <w:pStyle w:val="Akapitzlist"/>
        <w:numPr>
          <w:ilvl w:val="0"/>
          <w:numId w:val="49"/>
        </w:numPr>
        <w:spacing w:line="268" w:lineRule="exact"/>
        <w:ind w:left="567" w:hanging="425"/>
        <w:jc w:val="both"/>
        <w:rPr>
          <w:rFonts w:ascii="Arial" w:hAnsi="Arial" w:cs="Arial"/>
          <w:sz w:val="21"/>
          <w:szCs w:val="21"/>
        </w:rPr>
      </w:pPr>
      <w:r w:rsidRPr="00615DA6">
        <w:rPr>
          <w:rFonts w:ascii="Arial" w:hAnsi="Arial" w:cs="Arial"/>
          <w:sz w:val="21"/>
          <w:szCs w:val="21"/>
        </w:rPr>
        <w:t xml:space="preserve">Kwestionowanie odpowiedzialności - klient próbuje przekonać siebie samego </w:t>
      </w:r>
      <w:r w:rsidRPr="00615DA6">
        <w:rPr>
          <w:rFonts w:ascii="Arial" w:hAnsi="Arial" w:cs="Arial"/>
          <w:sz w:val="21"/>
          <w:szCs w:val="21"/>
        </w:rPr>
        <w:br/>
        <w:t xml:space="preserve">i innych, że ulega jakimś siłom zewnętrznym, nad którymi nie panuje, </w:t>
      </w:r>
    </w:p>
    <w:p w14:paraId="28D51FB5" w14:textId="77777777" w:rsidR="00615DA6" w:rsidRDefault="00334AF0">
      <w:pPr>
        <w:pStyle w:val="Akapitzlist"/>
        <w:numPr>
          <w:ilvl w:val="0"/>
          <w:numId w:val="49"/>
        </w:numPr>
        <w:spacing w:line="268" w:lineRule="exact"/>
        <w:ind w:left="567" w:hanging="425"/>
        <w:jc w:val="both"/>
        <w:rPr>
          <w:rFonts w:ascii="Arial" w:hAnsi="Arial" w:cs="Arial"/>
          <w:sz w:val="21"/>
          <w:szCs w:val="21"/>
        </w:rPr>
      </w:pPr>
      <w:r w:rsidRPr="00615DA6">
        <w:rPr>
          <w:rFonts w:ascii="Arial" w:hAnsi="Arial" w:cs="Arial"/>
          <w:sz w:val="21"/>
          <w:szCs w:val="21"/>
        </w:rPr>
        <w:t xml:space="preserve">Kwestionowanie szkody </w:t>
      </w:r>
      <w:r w:rsidR="00535116" w:rsidRPr="00615DA6">
        <w:rPr>
          <w:rFonts w:ascii="Arial" w:hAnsi="Arial" w:cs="Arial"/>
          <w:sz w:val="21"/>
          <w:szCs w:val="21"/>
        </w:rPr>
        <w:t>–</w:t>
      </w:r>
      <w:r w:rsidRPr="00615DA6">
        <w:rPr>
          <w:rFonts w:ascii="Arial" w:hAnsi="Arial" w:cs="Arial"/>
          <w:sz w:val="21"/>
          <w:szCs w:val="21"/>
        </w:rPr>
        <w:t xml:space="preserve"> klient przyznaje, że "coś" zrobił, lecz próbuje przekonać siebie samego i innych, że to nic wielkiego. </w:t>
      </w:r>
    </w:p>
    <w:p w14:paraId="00960A52" w14:textId="77777777" w:rsidR="00615DA6" w:rsidRDefault="00334AF0">
      <w:pPr>
        <w:pStyle w:val="Akapitzlist"/>
        <w:numPr>
          <w:ilvl w:val="0"/>
          <w:numId w:val="49"/>
        </w:numPr>
        <w:spacing w:line="268" w:lineRule="exact"/>
        <w:ind w:left="567" w:hanging="425"/>
        <w:jc w:val="both"/>
        <w:rPr>
          <w:rFonts w:ascii="Arial" w:hAnsi="Arial" w:cs="Arial"/>
          <w:sz w:val="21"/>
          <w:szCs w:val="21"/>
        </w:rPr>
      </w:pPr>
      <w:r w:rsidRPr="00615DA6">
        <w:rPr>
          <w:rFonts w:ascii="Arial" w:hAnsi="Arial" w:cs="Arial"/>
          <w:sz w:val="21"/>
          <w:szCs w:val="21"/>
        </w:rPr>
        <w:t xml:space="preserve">Kwestionowanie osoby skrzywdzonej - klient swoje zachowanie przedstawia jako akt słusznej zemsty i kary. </w:t>
      </w:r>
    </w:p>
    <w:p w14:paraId="347B687A" w14:textId="77777777" w:rsidR="00615DA6" w:rsidRDefault="00334AF0">
      <w:pPr>
        <w:pStyle w:val="Akapitzlist"/>
        <w:numPr>
          <w:ilvl w:val="0"/>
          <w:numId w:val="49"/>
        </w:numPr>
        <w:spacing w:line="268" w:lineRule="exact"/>
        <w:ind w:left="567" w:hanging="425"/>
        <w:jc w:val="both"/>
        <w:rPr>
          <w:rFonts w:ascii="Arial" w:hAnsi="Arial" w:cs="Arial"/>
          <w:sz w:val="21"/>
          <w:szCs w:val="21"/>
        </w:rPr>
      </w:pPr>
      <w:r w:rsidRPr="00615DA6">
        <w:rPr>
          <w:rFonts w:ascii="Arial" w:hAnsi="Arial" w:cs="Arial"/>
          <w:sz w:val="21"/>
          <w:szCs w:val="21"/>
        </w:rPr>
        <w:t xml:space="preserve">Potępianie interweniujących - klient stara się odwracać uwagę od tego co zrobił i skierować ją na motywy i zachowania osób przeprowadzających interwencję. </w:t>
      </w:r>
    </w:p>
    <w:p w14:paraId="425C8612" w14:textId="37EB057B" w:rsidR="00334AF0" w:rsidRPr="00615DA6" w:rsidRDefault="00334AF0">
      <w:pPr>
        <w:pStyle w:val="Akapitzlist"/>
        <w:numPr>
          <w:ilvl w:val="0"/>
          <w:numId w:val="49"/>
        </w:numPr>
        <w:spacing w:line="268" w:lineRule="exact"/>
        <w:ind w:left="567" w:hanging="425"/>
        <w:jc w:val="both"/>
        <w:rPr>
          <w:rFonts w:ascii="Arial" w:hAnsi="Arial" w:cs="Arial"/>
          <w:sz w:val="21"/>
          <w:szCs w:val="21"/>
        </w:rPr>
      </w:pPr>
      <w:r w:rsidRPr="00615DA6">
        <w:rPr>
          <w:rFonts w:ascii="Arial" w:hAnsi="Arial" w:cs="Arial"/>
          <w:sz w:val="21"/>
          <w:szCs w:val="21"/>
        </w:rPr>
        <w:t>Odwoływanie się do wyższych racji - klient tłumaczy przemoc stanem wyższej koniecznośc</w:t>
      </w:r>
      <w:r w:rsidR="00615DA6">
        <w:rPr>
          <w:rFonts w:ascii="Arial" w:hAnsi="Arial" w:cs="Arial"/>
          <w:sz w:val="21"/>
          <w:szCs w:val="21"/>
        </w:rPr>
        <w:t>i</w:t>
      </w:r>
      <w:r w:rsidRPr="00615DA6">
        <w:rPr>
          <w:rFonts w:ascii="Arial" w:hAnsi="Arial" w:cs="Arial"/>
          <w:sz w:val="21"/>
          <w:szCs w:val="21"/>
        </w:rPr>
        <w:t>.</w:t>
      </w:r>
    </w:p>
    <w:p w14:paraId="72903F65" w14:textId="6CD2E2F5"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Metody samoregulacji - osoby stosujące przemoc domową najczęściej nie rozpoznają przeżywanych uczuć i nie kontrolują poziomu swojego napięcia. Postrzegają siebie jak osoby „łatwo odpalające się”. Ważnym elementem pracy w programie może być trening rozpoznawania poziomu napięcia i sygnałów płynących z ciała, informujących o podnoszeniu tego poziomu. Jedną z metod pozwalających na bezpieczne obniżanie poziomu napięcia może być „przerwa </w:t>
      </w:r>
      <w:r w:rsidRPr="004F57C3">
        <w:rPr>
          <w:rFonts w:ascii="Arial" w:hAnsi="Arial" w:cs="Arial"/>
          <w:sz w:val="21"/>
          <w:szCs w:val="21"/>
        </w:rPr>
        <w:br/>
        <w:t xml:space="preserve">na ochłonięcie”. Jest to szczegółowo opisana procedura postępowania, służąca powstrzymaniu się przed zastosowaniem przemocy. Osoba korzystająca z „przerwy na ochłonięcie”, w pierwszej kolejności uczy się rozpoznawać sygnały z ciała, świadczące o podnoszeniu przez nią poziomu napięcia. W sytuacji gdy rozpoznaje te sygnały, natychmiast opuszcza pomieszczenie, informując osobę bliską o rozpoczęciu „przerwy”. Następnie w ciągu piętnastu do trzydziestu minut, bezpiecznie obniża swój poziom napięcia, poprzez taką aktywność która będzie temu sprzyjać, </w:t>
      </w:r>
      <w:r w:rsidRPr="004F57C3">
        <w:rPr>
          <w:rFonts w:ascii="Arial" w:hAnsi="Arial" w:cs="Arial"/>
          <w:sz w:val="21"/>
          <w:szCs w:val="21"/>
        </w:rPr>
        <w:br/>
        <w:t>np. spacerowanie, bieganie, ćwiczenia fizyczne. Po obniżeniu poziomu napięcia, dokonuje analizy sytuacji, w której napięcie to sobie podniosła, rozpoznaje swoje uczucia i dokonuje niezbędnej reinterpretacji. Uspokojona wraca do domu i ma gotowość do dalszej rozmowy z osobą bliską. Obok „przerwy na ochłonięcie” osoby uczestniczące mogą poznawać treningi kontroli złości, programy dbania o siebie, np. zaczerpnięty z terapii uzależnienia HALT, czy metody relaksacji.</w:t>
      </w:r>
    </w:p>
    <w:p w14:paraId="22DD043F" w14:textId="77777777"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Analizowanie </w:t>
      </w:r>
      <w:proofErr w:type="spellStart"/>
      <w:r w:rsidRPr="004F57C3">
        <w:rPr>
          <w:rFonts w:ascii="Arial" w:hAnsi="Arial" w:cs="Arial"/>
          <w:sz w:val="21"/>
          <w:szCs w:val="21"/>
        </w:rPr>
        <w:t>zachowań</w:t>
      </w:r>
      <w:proofErr w:type="spellEnd"/>
      <w:r w:rsidRPr="004F57C3">
        <w:rPr>
          <w:rFonts w:ascii="Arial" w:hAnsi="Arial" w:cs="Arial"/>
          <w:sz w:val="21"/>
          <w:szCs w:val="21"/>
        </w:rPr>
        <w:t xml:space="preserve"> </w:t>
      </w:r>
      <w:proofErr w:type="spellStart"/>
      <w:r w:rsidRPr="004F57C3">
        <w:rPr>
          <w:rFonts w:ascii="Arial" w:hAnsi="Arial" w:cs="Arial"/>
          <w:sz w:val="21"/>
          <w:szCs w:val="21"/>
        </w:rPr>
        <w:t>przemocowych</w:t>
      </w:r>
      <w:proofErr w:type="spellEnd"/>
      <w:r w:rsidRPr="004F57C3">
        <w:rPr>
          <w:rFonts w:ascii="Arial" w:hAnsi="Arial" w:cs="Arial"/>
          <w:sz w:val="21"/>
          <w:szCs w:val="21"/>
        </w:rPr>
        <w:t xml:space="preserve"> – to może być zasadnicza część pracy osób uczestniczących w rozbudowanych programach ciągłych, która z powodzeniem może być również wykonywana w programach krótszych. W przypadku zawarcia kontraktu na powstrzymywanie się od stosowania przemocy, osoba uczestnicząca w programie zobowiązuje się do informowania </w:t>
      </w:r>
      <w:r w:rsidRPr="004F57C3">
        <w:rPr>
          <w:rFonts w:ascii="Arial" w:hAnsi="Arial" w:cs="Arial"/>
          <w:sz w:val="21"/>
          <w:szCs w:val="21"/>
        </w:rPr>
        <w:br/>
        <w:t xml:space="preserve">o każdym własnym zachowaniu </w:t>
      </w:r>
      <w:proofErr w:type="spellStart"/>
      <w:r w:rsidRPr="004F57C3">
        <w:rPr>
          <w:rFonts w:ascii="Arial" w:hAnsi="Arial" w:cs="Arial"/>
          <w:sz w:val="21"/>
          <w:szCs w:val="21"/>
        </w:rPr>
        <w:t>przemocowym</w:t>
      </w:r>
      <w:proofErr w:type="spellEnd"/>
      <w:r w:rsidRPr="004F57C3">
        <w:rPr>
          <w:rFonts w:ascii="Arial" w:hAnsi="Arial" w:cs="Arial"/>
          <w:sz w:val="21"/>
          <w:szCs w:val="21"/>
        </w:rPr>
        <w:t>. Stanowić ono powinno podstawę pracy własnej klienta podczas sesji grupowej lub indywidualnej. Zaletą pracy w grupie jest angażowanie się wszystkich osób na rzecz omawianego przypadku i wspólne poszukiwanie alternatywnego zachowania, a przez to uczenie się powstrzymywania od stosowania przemocy. Warto możliwie szeroko analizować sytuację, w której dana osoba zastosowała przemoc, nazwać jej prawdziwe intencje i przeżywane uczucia. Należy dokładnie obejrzeć skutki dla osoby która zastosowała przemoc, dla osoby, która przemocy doświadczyła i dla wszystkich innych osób, których nawet pośrednio dotyczyło to zachowanie. Warto także ponazywać manipulacje, którymi osoba stosująca przemoc posłużyła się w celu zaprzeczania, minimalizowania lub obwiniania innych. Szczególnie istotnym elementem analizy jest znalezienie zachowań alternatywnych, czyli określenie swoistych „bezpieczników”, uruchomienie których pozwoli na powstrzymanie się przed zastosowaniem przemocy.</w:t>
      </w:r>
    </w:p>
    <w:p w14:paraId="13F8B6C9" w14:textId="11DC959F"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Treningi umiejętności społecznych – w ramach programów psychologiczno-terapeutycznych proponować można osobom uczestniczącym różne treningi umiejętności społecznych, dostosowane do ich doświadczeń i odpowiadające na ich potrzeby. Treningi te ukierunkowane mogą być na: rozpoznawanie i nazywania przezywanych uczuć, nabywanie umiejętności radzenia sobie z trudnymi emocjami, rozpoznawanie i wyrażanie swoich potrzeb, rozwój zdolności komunikacyjnych, naukę asertywnego komunikowania się, nabywanie umiejętności konstruktywnego rozwiązywania konfliktów, konstruktywne radzenie siebie ze stresem, zwiększenie pewności siebie w sytuacjach interpersonalnych, wzrost kompetencji rodzicielskich.</w:t>
      </w:r>
    </w:p>
    <w:p w14:paraId="478904F3" w14:textId="258301B4"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Procedury ochrony w związku przemocą domową – ten obszar może stanowić uzupełnienie pracy w programie, może być również potraktowany jako wprowadzenie do pracy. Wobec części osób uczestniczących w programie prowadzona jest procedura „Niebieskie Karty”, wobec innych zostało wszczęte postępowanie karne lub toczy się postępowanie przed sądem rodzinnym. </w:t>
      </w:r>
      <w:r w:rsidRPr="004F57C3">
        <w:rPr>
          <w:rFonts w:ascii="Arial" w:hAnsi="Arial" w:cs="Arial"/>
          <w:sz w:val="21"/>
          <w:szCs w:val="21"/>
        </w:rPr>
        <w:br/>
        <w:t xml:space="preserve">Z doświadczeń kontaktu z osobami uczestniczącymi w różnych procedurach wynika, że mają zazwyczaj niską znajomość tych procedur, a swoją wiedzę na ich temat czerpią z mało wiarygodnych źródeł. Osoby uczestniczące w programie często postrzegają „Niebieskie Karty” jako procedurę prawno-karną, a spotkanie z grupą diagnostyczno-pomocową utożsamiają </w:t>
      </w:r>
      <w:r w:rsidRPr="004F57C3">
        <w:rPr>
          <w:rFonts w:ascii="Arial" w:hAnsi="Arial" w:cs="Arial"/>
          <w:sz w:val="21"/>
          <w:szCs w:val="21"/>
        </w:rPr>
        <w:br/>
        <w:t xml:space="preserve">z przesłuchaniem i wstępem do oskarżenia o popełnienie przestępstwa. Z tego względu omówienie poszczególnych procedur, z uwypukleniem faktycznych celów każdej z nich, może być bardzo </w:t>
      </w:r>
      <w:proofErr w:type="spellStart"/>
      <w:r w:rsidRPr="004F57C3">
        <w:rPr>
          <w:rFonts w:ascii="Arial" w:hAnsi="Arial" w:cs="Arial"/>
          <w:sz w:val="21"/>
          <w:szCs w:val="21"/>
        </w:rPr>
        <w:t>porządkując</w:t>
      </w:r>
      <w:r w:rsidR="00926EEF">
        <w:rPr>
          <w:rFonts w:ascii="Arial" w:hAnsi="Arial" w:cs="Arial"/>
          <w:sz w:val="21"/>
          <w:szCs w:val="21"/>
        </w:rPr>
        <w:t>o</w:t>
      </w:r>
      <w:proofErr w:type="spellEnd"/>
      <w:r w:rsidRPr="004F57C3">
        <w:rPr>
          <w:rFonts w:ascii="Arial" w:hAnsi="Arial" w:cs="Arial"/>
          <w:sz w:val="21"/>
          <w:szCs w:val="21"/>
        </w:rPr>
        <w:t xml:space="preserve"> i korzystnie wpływające na zmianę dotychczasowego negatywnego ich postrzegania przez osoby w nich uczestniczące.</w:t>
      </w:r>
    </w:p>
    <w:p w14:paraId="6E8FC680" w14:textId="77777777" w:rsidR="00334AF0" w:rsidRPr="004F57C3" w:rsidRDefault="00334AF0" w:rsidP="00334AF0">
      <w:pPr>
        <w:autoSpaceDE w:val="0"/>
        <w:autoSpaceDN w:val="0"/>
        <w:adjustRightInd w:val="0"/>
        <w:spacing w:after="0" w:line="268" w:lineRule="exact"/>
        <w:jc w:val="both"/>
        <w:rPr>
          <w:rFonts w:ascii="Arial" w:hAnsi="Arial" w:cs="Arial"/>
          <w:sz w:val="21"/>
          <w:szCs w:val="21"/>
        </w:rPr>
      </w:pPr>
    </w:p>
    <w:p w14:paraId="1CBF0FBE" w14:textId="77777777" w:rsidR="00334AF0" w:rsidRPr="00535116" w:rsidRDefault="00334AF0">
      <w:pPr>
        <w:pStyle w:val="Nagwek3"/>
        <w:numPr>
          <w:ilvl w:val="2"/>
          <w:numId w:val="29"/>
        </w:numPr>
        <w:ind w:left="709"/>
        <w:rPr>
          <w:rFonts w:ascii="Arial" w:hAnsi="Arial" w:cs="Arial"/>
          <w:b w:val="0"/>
          <w:bCs w:val="0"/>
          <w:color w:val="2E74B5" w:themeColor="accent5" w:themeShade="BF"/>
          <w:sz w:val="21"/>
          <w:szCs w:val="21"/>
        </w:rPr>
      </w:pPr>
      <w:bookmarkStart w:id="4275" w:name="_Toc223090137"/>
      <w:r w:rsidRPr="00535116">
        <w:rPr>
          <w:rFonts w:ascii="Arial" w:hAnsi="Arial" w:cs="Arial"/>
          <w:b w:val="0"/>
          <w:bCs w:val="0"/>
          <w:color w:val="2E74B5" w:themeColor="accent5" w:themeShade="BF"/>
          <w:sz w:val="21"/>
          <w:szCs w:val="21"/>
        </w:rPr>
        <w:t>Podsumowanie</w:t>
      </w:r>
      <w:bookmarkEnd w:id="4275"/>
    </w:p>
    <w:p w14:paraId="68CBAD95" w14:textId="77777777" w:rsidR="00334AF0" w:rsidRPr="004F57C3" w:rsidRDefault="00334AF0" w:rsidP="00334AF0">
      <w:pPr>
        <w:autoSpaceDE w:val="0"/>
        <w:autoSpaceDN w:val="0"/>
        <w:adjustRightInd w:val="0"/>
        <w:spacing w:after="0" w:line="268" w:lineRule="exact"/>
        <w:rPr>
          <w:rFonts w:ascii="Arial" w:hAnsi="Arial" w:cs="Arial"/>
          <w:color w:val="2F5496" w:themeColor="accent1" w:themeShade="BF"/>
          <w:sz w:val="21"/>
          <w:szCs w:val="21"/>
        </w:rPr>
      </w:pPr>
    </w:p>
    <w:p w14:paraId="68CF2ADB" w14:textId="765A7165" w:rsidR="00334AF0" w:rsidRPr="004F57C3" w:rsidRDefault="00334AF0" w:rsidP="00535116">
      <w:pPr>
        <w:spacing w:after="0" w:line="268" w:lineRule="exact"/>
        <w:ind w:firstLine="567"/>
        <w:jc w:val="both"/>
        <w:rPr>
          <w:rFonts w:ascii="Arial" w:hAnsi="Arial" w:cs="Arial"/>
          <w:sz w:val="21"/>
          <w:szCs w:val="21"/>
        </w:rPr>
      </w:pPr>
      <w:r w:rsidRPr="004F57C3">
        <w:rPr>
          <w:rFonts w:ascii="Arial" w:hAnsi="Arial" w:cs="Arial"/>
          <w:sz w:val="21"/>
          <w:szCs w:val="21"/>
        </w:rPr>
        <w:t xml:space="preserve">Programy psychologiczno-terapeutyczne stanowią jedną z trzech rekomendowanych form pracy z osobami stosującymi przemoc domową. Wraz z programami korekcyjno-edukacyjnymi oraz edukacyjno-wspierającymi tworzą system pracy z tą grupą klientów. Programy psychologiczno-terapeutyczne mogą być prowadzone jako kontynuacja programów korekcyjno-edukacyjnych albo mogą stanowić alternatywę dla tych programów. Postulowanym standardem jest stała dostępność programów psychologiczno-terapeutycznych, przez cały rok, w każdym powiecie. Oznacza to perspektywę prowadzenia programów w systemie ciągłym, dostępnych przez cały rok i w grupach otwartych, do których mogą sukcesywnie dołączać kolejne osoby uczestniczące. Minimalny wymiar programu powinien wynosić trzydzieści godzin zegarowych, </w:t>
      </w:r>
      <w:r w:rsidR="00535116">
        <w:rPr>
          <w:rFonts w:ascii="Arial" w:hAnsi="Arial" w:cs="Arial"/>
          <w:sz w:val="21"/>
          <w:szCs w:val="21"/>
        </w:rPr>
        <w:br/>
      </w:r>
      <w:r w:rsidRPr="004F57C3">
        <w:rPr>
          <w:rFonts w:ascii="Arial" w:hAnsi="Arial" w:cs="Arial"/>
          <w:sz w:val="21"/>
          <w:szCs w:val="21"/>
        </w:rPr>
        <w:t>a składać się ma z sesji indywidualnych i grupowych. Każdy program podlega badaniu skuteczności.</w:t>
      </w:r>
    </w:p>
    <w:p w14:paraId="2BCB27E7" w14:textId="77777777" w:rsidR="00334AF0" w:rsidRPr="004F57C3" w:rsidRDefault="00334AF0" w:rsidP="00334AF0">
      <w:pPr>
        <w:spacing w:after="0" w:line="268" w:lineRule="exact"/>
        <w:rPr>
          <w:rFonts w:ascii="Arial" w:hAnsi="Arial" w:cs="Arial"/>
          <w:sz w:val="21"/>
          <w:szCs w:val="21"/>
          <w:u w:val="single"/>
        </w:rPr>
      </w:pPr>
    </w:p>
    <w:p w14:paraId="2116E5E1" w14:textId="77777777" w:rsidR="00334AF0" w:rsidRPr="00535116" w:rsidRDefault="00334AF0" w:rsidP="00334AF0">
      <w:pPr>
        <w:spacing w:after="0" w:line="268" w:lineRule="exact"/>
        <w:jc w:val="both"/>
        <w:rPr>
          <w:rFonts w:ascii="Arial" w:hAnsi="Arial" w:cs="Arial"/>
          <w:sz w:val="21"/>
          <w:szCs w:val="21"/>
        </w:rPr>
      </w:pPr>
    </w:p>
    <w:p w14:paraId="0E6D76A7" w14:textId="77777777" w:rsidR="00055134" w:rsidRPr="00F064F9" w:rsidRDefault="00055134" w:rsidP="00055134">
      <w:pPr>
        <w:spacing w:after="0" w:line="276" w:lineRule="auto"/>
        <w:jc w:val="both"/>
        <w:rPr>
          <w:rFonts w:ascii="Arial" w:hAnsi="Arial" w:cs="Arial"/>
          <w:lang w:eastAsia="pl-PL"/>
        </w:rPr>
      </w:pPr>
    </w:p>
    <w:p w14:paraId="3F13B962" w14:textId="77777777" w:rsidR="00055134" w:rsidRPr="00F064F9" w:rsidRDefault="00055134" w:rsidP="00055134">
      <w:pPr>
        <w:spacing w:after="0" w:line="276" w:lineRule="auto"/>
        <w:jc w:val="both"/>
        <w:rPr>
          <w:rFonts w:ascii="Arial" w:hAnsi="Arial" w:cs="Arial"/>
          <w:lang w:eastAsia="pl-PL"/>
        </w:rPr>
      </w:pPr>
    </w:p>
    <w:p w14:paraId="24D6C5A2" w14:textId="2B1F617A" w:rsidR="00055134" w:rsidRPr="00F064F9" w:rsidRDefault="00055134" w:rsidP="00055134">
      <w:pPr>
        <w:spacing w:after="0" w:line="276" w:lineRule="auto"/>
        <w:jc w:val="both"/>
        <w:rPr>
          <w:rFonts w:ascii="Arial" w:hAnsi="Arial" w:cs="Arial"/>
          <w:lang w:eastAsia="pl-PL"/>
        </w:rPr>
      </w:pPr>
      <w:r w:rsidRPr="00F064F9">
        <w:rPr>
          <w:rFonts w:ascii="Arial" w:hAnsi="Arial" w:cs="Arial"/>
          <w:lang w:eastAsia="pl-PL"/>
        </w:rPr>
        <w:br w:type="page"/>
      </w:r>
    </w:p>
    <w:p w14:paraId="4EDA0B92" w14:textId="77777777" w:rsidR="00055134" w:rsidRPr="00821CA2" w:rsidRDefault="00055134">
      <w:pPr>
        <w:pStyle w:val="Nagwek1"/>
        <w:numPr>
          <w:ilvl w:val="0"/>
          <w:numId w:val="6"/>
        </w:numPr>
        <w:rPr>
          <w:rFonts w:ascii="Arial" w:hAnsi="Arial" w:cs="Arial"/>
          <w:b/>
          <w:bCs/>
          <w:color w:val="2E74B5" w:themeColor="accent5" w:themeShade="BF"/>
          <w:sz w:val="21"/>
          <w:szCs w:val="21"/>
        </w:rPr>
      </w:pPr>
      <w:bookmarkStart w:id="4276" w:name="_Toc72407664"/>
      <w:bookmarkStart w:id="4277" w:name="_Toc223090138"/>
      <w:r w:rsidRPr="00821CA2">
        <w:rPr>
          <w:rFonts w:ascii="Arial" w:hAnsi="Arial" w:cs="Arial"/>
          <w:b/>
          <w:bCs/>
          <w:color w:val="2E74B5" w:themeColor="accent5" w:themeShade="BF"/>
          <w:sz w:val="21"/>
          <w:szCs w:val="21"/>
        </w:rPr>
        <w:t>Przemoc domowa – podstawowe informacje</w:t>
      </w:r>
      <w:bookmarkEnd w:id="4276"/>
      <w:bookmarkEnd w:id="4277"/>
    </w:p>
    <w:p w14:paraId="1DFAAC8B" w14:textId="77777777" w:rsidR="00055134" w:rsidRPr="00F064F9" w:rsidRDefault="00055134" w:rsidP="00055134">
      <w:pPr>
        <w:spacing w:after="0" w:line="276" w:lineRule="auto"/>
        <w:jc w:val="both"/>
        <w:rPr>
          <w:rFonts w:ascii="Arial" w:hAnsi="Arial" w:cs="Arial"/>
          <w:color w:val="2F5496" w:themeColor="accent1" w:themeShade="BF"/>
          <w:sz w:val="21"/>
          <w:szCs w:val="21"/>
        </w:rPr>
      </w:pPr>
    </w:p>
    <w:p w14:paraId="34BA156E" w14:textId="77777777" w:rsidR="00055134" w:rsidRPr="00F064F9" w:rsidRDefault="00055134" w:rsidP="00055134">
      <w:pPr>
        <w:spacing w:after="0" w:line="276" w:lineRule="auto"/>
        <w:jc w:val="both"/>
        <w:rPr>
          <w:rFonts w:ascii="Arial" w:hAnsi="Arial" w:cs="Arial"/>
          <w:color w:val="2F5496" w:themeColor="accent1" w:themeShade="BF"/>
          <w:sz w:val="21"/>
          <w:szCs w:val="21"/>
        </w:rPr>
      </w:pPr>
    </w:p>
    <w:p w14:paraId="61D4FAFF" w14:textId="16FA5FC2" w:rsidR="00055134" w:rsidRPr="0019695F" w:rsidRDefault="00055134" w:rsidP="00055134">
      <w:pPr>
        <w:spacing w:after="0" w:line="276" w:lineRule="auto"/>
        <w:jc w:val="both"/>
        <w:rPr>
          <w:rFonts w:ascii="Arial" w:hAnsi="Arial" w:cs="Arial"/>
          <w:color w:val="2E74B5" w:themeColor="accent5" w:themeShade="BF"/>
          <w:sz w:val="21"/>
          <w:szCs w:val="21"/>
        </w:rPr>
      </w:pPr>
      <w:r w:rsidRPr="0019695F">
        <w:rPr>
          <w:rFonts w:ascii="Arial" w:hAnsi="Arial" w:cs="Arial"/>
          <w:color w:val="2E74B5" w:themeColor="accent5" w:themeShade="BF"/>
          <w:sz w:val="21"/>
          <w:szCs w:val="21"/>
        </w:rPr>
        <w:t>Definicje</w:t>
      </w:r>
    </w:p>
    <w:p w14:paraId="42ADE0E7" w14:textId="77777777" w:rsidR="00055134" w:rsidRPr="00F064F9" w:rsidRDefault="00055134" w:rsidP="00055134">
      <w:pPr>
        <w:spacing w:after="0" w:line="276" w:lineRule="auto"/>
        <w:jc w:val="both"/>
        <w:rPr>
          <w:rFonts w:ascii="Arial" w:hAnsi="Arial" w:cs="Arial"/>
          <w:b/>
          <w:bCs/>
          <w:sz w:val="21"/>
          <w:szCs w:val="21"/>
        </w:rPr>
      </w:pPr>
    </w:p>
    <w:p w14:paraId="2399D6B6" w14:textId="1CD36771" w:rsidR="00055134" w:rsidRPr="00F064F9" w:rsidRDefault="00055134" w:rsidP="00055134">
      <w:pPr>
        <w:pStyle w:val="Akapitzlist"/>
        <w:spacing w:line="276" w:lineRule="auto"/>
        <w:ind w:left="0"/>
        <w:jc w:val="both"/>
        <w:rPr>
          <w:rFonts w:ascii="Arial" w:hAnsi="Arial" w:cs="Arial"/>
          <w:sz w:val="21"/>
          <w:szCs w:val="21"/>
        </w:rPr>
      </w:pPr>
      <w:r w:rsidRPr="00F064F9">
        <w:rPr>
          <w:rFonts w:ascii="Arial" w:hAnsi="Arial" w:cs="Arial"/>
          <w:b/>
          <w:sz w:val="21"/>
          <w:szCs w:val="21"/>
        </w:rPr>
        <w:t>Ustawa z dnia 29 lipca 2005 roku o przeciwdziałaniu przemocy domowej</w:t>
      </w:r>
      <w:r w:rsidRPr="00F064F9">
        <w:rPr>
          <w:rFonts w:ascii="Arial" w:hAnsi="Arial" w:cs="Arial"/>
          <w:bCs/>
          <w:sz w:val="21"/>
          <w:szCs w:val="21"/>
        </w:rPr>
        <w:t xml:space="preserve"> (</w:t>
      </w:r>
      <w:r w:rsidRPr="00F064F9">
        <w:rPr>
          <w:rFonts w:ascii="Arial" w:hAnsi="Arial" w:cs="Arial"/>
          <w:sz w:val="21"/>
          <w:szCs w:val="21"/>
        </w:rPr>
        <w:t xml:space="preserve">tekst jednolity: </w:t>
      </w:r>
      <w:r w:rsidRPr="00F064F9">
        <w:rPr>
          <w:rFonts w:ascii="Arial" w:hAnsi="Arial" w:cs="Arial"/>
          <w:sz w:val="21"/>
          <w:szCs w:val="21"/>
        </w:rPr>
        <w:br/>
        <w:t>Dz. U. z 2024 r., poz. 1673</w:t>
      </w:r>
      <w:r w:rsidR="00743508">
        <w:rPr>
          <w:rFonts w:ascii="Arial" w:hAnsi="Arial" w:cs="Arial"/>
          <w:sz w:val="21"/>
          <w:szCs w:val="21"/>
        </w:rPr>
        <w:t xml:space="preserve"> ze zm.</w:t>
      </w:r>
      <w:r w:rsidRPr="00F064F9">
        <w:rPr>
          <w:rFonts w:ascii="Arial" w:hAnsi="Arial" w:cs="Arial"/>
          <w:sz w:val="21"/>
          <w:szCs w:val="21"/>
        </w:rPr>
        <w:t>) definiuje następujące pojęcia:</w:t>
      </w:r>
    </w:p>
    <w:p w14:paraId="5FCEC0F5" w14:textId="77777777" w:rsidR="00055134" w:rsidRPr="00F064F9" w:rsidRDefault="00055134" w:rsidP="00055134">
      <w:pPr>
        <w:spacing w:after="0" w:line="276" w:lineRule="auto"/>
        <w:jc w:val="both"/>
        <w:rPr>
          <w:rFonts w:ascii="Arial" w:hAnsi="Arial" w:cs="Arial"/>
          <w:b/>
          <w:bCs/>
          <w:sz w:val="21"/>
          <w:szCs w:val="21"/>
        </w:rPr>
      </w:pPr>
    </w:p>
    <w:p w14:paraId="19CD63BA"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Przemoc domowa</w:t>
      </w:r>
      <w:r w:rsidRPr="00F064F9">
        <w:rPr>
          <w:rFonts w:ascii="Arial" w:hAnsi="Arial" w:cs="Arial"/>
          <w:sz w:val="21"/>
          <w:szCs w:val="21"/>
        </w:rPr>
        <w:t xml:space="preserve"> – jednorazowe albo powtarzające się umyślne działanie lub zaniechanie, wykorzystujące przewagę fizyczną, psychiczną lub ekonomiczną, naruszające prawa lub dobra osobiste osoby doznającej przemocy domowej, w szczególności:</w:t>
      </w:r>
    </w:p>
    <w:p w14:paraId="77779F8C" w14:textId="77777777" w:rsidR="00055134" w:rsidRPr="00F064F9" w:rsidRDefault="00055134">
      <w:pPr>
        <w:pStyle w:val="Akapitzlist"/>
        <w:numPr>
          <w:ilvl w:val="0"/>
          <w:numId w:val="11"/>
        </w:numPr>
        <w:spacing w:line="276" w:lineRule="auto"/>
        <w:ind w:left="426"/>
        <w:jc w:val="both"/>
        <w:rPr>
          <w:rFonts w:ascii="Arial" w:hAnsi="Arial" w:cs="Arial"/>
          <w:sz w:val="21"/>
          <w:szCs w:val="21"/>
        </w:rPr>
      </w:pPr>
      <w:r w:rsidRPr="00F064F9">
        <w:rPr>
          <w:rFonts w:ascii="Arial" w:hAnsi="Arial" w:cs="Arial"/>
          <w:sz w:val="21"/>
          <w:szCs w:val="21"/>
        </w:rPr>
        <w:t>narażające tę osobę na niebezpieczeństwo utraty życia, zdrowia lub mienia,</w:t>
      </w:r>
    </w:p>
    <w:p w14:paraId="4330BAEA" w14:textId="77777777" w:rsidR="00055134" w:rsidRPr="00F064F9" w:rsidRDefault="00055134">
      <w:pPr>
        <w:pStyle w:val="Akapitzlist"/>
        <w:numPr>
          <w:ilvl w:val="0"/>
          <w:numId w:val="11"/>
        </w:numPr>
        <w:spacing w:line="276" w:lineRule="auto"/>
        <w:ind w:left="426"/>
        <w:jc w:val="both"/>
        <w:rPr>
          <w:rFonts w:ascii="Arial" w:hAnsi="Arial" w:cs="Arial"/>
          <w:sz w:val="21"/>
          <w:szCs w:val="21"/>
        </w:rPr>
      </w:pPr>
      <w:r w:rsidRPr="00F064F9">
        <w:rPr>
          <w:rFonts w:ascii="Arial" w:hAnsi="Arial" w:cs="Arial"/>
          <w:sz w:val="21"/>
          <w:szCs w:val="21"/>
        </w:rPr>
        <w:t>naruszające jej godność, nietykalność cielesną lub wolność, w tym seksualną,</w:t>
      </w:r>
    </w:p>
    <w:p w14:paraId="3F7F82FE" w14:textId="77777777" w:rsidR="00055134" w:rsidRPr="00F064F9" w:rsidRDefault="00055134">
      <w:pPr>
        <w:pStyle w:val="Akapitzlist"/>
        <w:numPr>
          <w:ilvl w:val="0"/>
          <w:numId w:val="11"/>
        </w:numPr>
        <w:spacing w:line="276" w:lineRule="auto"/>
        <w:ind w:left="426"/>
        <w:jc w:val="both"/>
        <w:rPr>
          <w:rFonts w:ascii="Arial" w:hAnsi="Arial" w:cs="Arial"/>
          <w:sz w:val="21"/>
          <w:szCs w:val="21"/>
        </w:rPr>
      </w:pPr>
      <w:r w:rsidRPr="00F064F9">
        <w:rPr>
          <w:rFonts w:ascii="Arial" w:hAnsi="Arial" w:cs="Arial"/>
          <w:sz w:val="21"/>
          <w:szCs w:val="21"/>
        </w:rPr>
        <w:t>powodujące szkody na jej zdrowiu fizycznym lub psychicznym, wywołujące u tej osoby cierpienie lub krzywdę,</w:t>
      </w:r>
    </w:p>
    <w:p w14:paraId="19D117E7" w14:textId="77777777" w:rsidR="00055134" w:rsidRPr="00F064F9" w:rsidRDefault="00055134">
      <w:pPr>
        <w:pStyle w:val="Akapitzlist"/>
        <w:numPr>
          <w:ilvl w:val="0"/>
          <w:numId w:val="11"/>
        </w:numPr>
        <w:spacing w:line="276" w:lineRule="auto"/>
        <w:ind w:left="426"/>
        <w:jc w:val="both"/>
        <w:rPr>
          <w:rFonts w:ascii="Arial" w:hAnsi="Arial" w:cs="Arial"/>
          <w:sz w:val="21"/>
          <w:szCs w:val="21"/>
        </w:rPr>
      </w:pPr>
      <w:r w:rsidRPr="00F064F9">
        <w:rPr>
          <w:rFonts w:ascii="Arial" w:hAnsi="Arial" w:cs="Arial"/>
          <w:sz w:val="21"/>
          <w:szCs w:val="21"/>
        </w:rPr>
        <w:t>ograniczające lub pozbawiające tę osobę dostępu do środków finansowych lub możliwości podjęcia pracy lub uzyskania samodzielności finansowej,</w:t>
      </w:r>
    </w:p>
    <w:p w14:paraId="058EB34A" w14:textId="77777777" w:rsidR="00055134" w:rsidRPr="00F064F9" w:rsidRDefault="00055134">
      <w:pPr>
        <w:pStyle w:val="Akapitzlist"/>
        <w:numPr>
          <w:ilvl w:val="0"/>
          <w:numId w:val="11"/>
        </w:numPr>
        <w:spacing w:line="276" w:lineRule="auto"/>
        <w:ind w:left="426"/>
        <w:jc w:val="both"/>
        <w:rPr>
          <w:rFonts w:ascii="Arial" w:hAnsi="Arial" w:cs="Arial"/>
          <w:sz w:val="21"/>
          <w:szCs w:val="21"/>
        </w:rPr>
      </w:pPr>
      <w:r w:rsidRPr="00F064F9">
        <w:rPr>
          <w:rFonts w:ascii="Arial" w:hAnsi="Arial" w:cs="Arial"/>
          <w:sz w:val="21"/>
          <w:szCs w:val="21"/>
        </w:rPr>
        <w:t>istotnie naruszające prywatność tej osoby lub wzbudzające u niej poczucie zagrożenia, poniżenia lub udręczenia, w tym podejmowane za pomocą środków komunikacji elektronicznej;</w:t>
      </w:r>
    </w:p>
    <w:p w14:paraId="4E80E477" w14:textId="77777777" w:rsidR="00055134" w:rsidRPr="00F064F9" w:rsidRDefault="00055134" w:rsidP="00055134">
      <w:pPr>
        <w:spacing w:after="0" w:line="276" w:lineRule="auto"/>
        <w:jc w:val="both"/>
        <w:rPr>
          <w:rFonts w:ascii="Arial" w:hAnsi="Arial" w:cs="Arial"/>
          <w:b/>
          <w:bCs/>
          <w:sz w:val="21"/>
          <w:szCs w:val="21"/>
        </w:rPr>
      </w:pPr>
    </w:p>
    <w:p w14:paraId="41C9871E"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Osoba doznająca przemocy domowej</w:t>
      </w:r>
      <w:r w:rsidRPr="00F064F9">
        <w:rPr>
          <w:rFonts w:ascii="Arial" w:hAnsi="Arial" w:cs="Arial"/>
          <w:sz w:val="21"/>
          <w:szCs w:val="21"/>
        </w:rPr>
        <w:t xml:space="preserve"> to:</w:t>
      </w:r>
    </w:p>
    <w:p w14:paraId="6B51543A" w14:textId="77777777" w:rsidR="00055134" w:rsidRPr="00F064F9" w:rsidRDefault="00055134">
      <w:pPr>
        <w:pStyle w:val="Akapitzlist"/>
        <w:numPr>
          <w:ilvl w:val="0"/>
          <w:numId w:val="12"/>
        </w:numPr>
        <w:spacing w:line="276" w:lineRule="auto"/>
        <w:ind w:left="426"/>
        <w:jc w:val="both"/>
        <w:rPr>
          <w:rFonts w:ascii="Arial" w:hAnsi="Arial" w:cs="Arial"/>
          <w:sz w:val="21"/>
          <w:szCs w:val="21"/>
        </w:rPr>
      </w:pPr>
      <w:r w:rsidRPr="00F064F9">
        <w:rPr>
          <w:rFonts w:ascii="Arial" w:hAnsi="Arial" w:cs="Arial"/>
          <w:sz w:val="21"/>
          <w:szCs w:val="21"/>
        </w:rPr>
        <w:t>małżonek, także w przypadku gdy małżeństwo ustało lub zostało unieważnione, oraz jego wstępnych, zstępnych, rodzeństwo i ich małżonków,</w:t>
      </w:r>
    </w:p>
    <w:p w14:paraId="2A19161B" w14:textId="77777777" w:rsidR="00055134" w:rsidRPr="00F064F9" w:rsidRDefault="00055134">
      <w:pPr>
        <w:pStyle w:val="Akapitzlist"/>
        <w:numPr>
          <w:ilvl w:val="0"/>
          <w:numId w:val="12"/>
        </w:numPr>
        <w:spacing w:line="276" w:lineRule="auto"/>
        <w:ind w:left="426"/>
        <w:jc w:val="both"/>
        <w:rPr>
          <w:rFonts w:ascii="Arial" w:hAnsi="Arial" w:cs="Arial"/>
          <w:sz w:val="21"/>
          <w:szCs w:val="21"/>
        </w:rPr>
      </w:pPr>
      <w:r w:rsidRPr="00F064F9">
        <w:rPr>
          <w:rFonts w:ascii="Arial" w:hAnsi="Arial" w:cs="Arial"/>
          <w:sz w:val="21"/>
          <w:szCs w:val="21"/>
        </w:rPr>
        <w:t>wstępnych i zstępnych oraz ich małżonków,</w:t>
      </w:r>
    </w:p>
    <w:p w14:paraId="1F71C5FA" w14:textId="77777777" w:rsidR="00055134" w:rsidRPr="00F064F9" w:rsidRDefault="00055134">
      <w:pPr>
        <w:pStyle w:val="Akapitzlist"/>
        <w:numPr>
          <w:ilvl w:val="0"/>
          <w:numId w:val="12"/>
        </w:numPr>
        <w:spacing w:line="276" w:lineRule="auto"/>
        <w:ind w:left="426"/>
        <w:jc w:val="both"/>
        <w:rPr>
          <w:rFonts w:ascii="Arial" w:hAnsi="Arial" w:cs="Arial"/>
          <w:sz w:val="21"/>
          <w:szCs w:val="21"/>
        </w:rPr>
      </w:pPr>
      <w:r w:rsidRPr="00F064F9">
        <w:rPr>
          <w:rFonts w:ascii="Arial" w:hAnsi="Arial" w:cs="Arial"/>
          <w:sz w:val="21"/>
          <w:szCs w:val="21"/>
        </w:rPr>
        <w:t>rodzeństwo oraz ich wstępnych, zstępnych i ich małżonków,</w:t>
      </w:r>
    </w:p>
    <w:p w14:paraId="6AC4DC30" w14:textId="77777777" w:rsidR="00055134" w:rsidRPr="00F064F9" w:rsidRDefault="00055134">
      <w:pPr>
        <w:pStyle w:val="Akapitzlist"/>
        <w:numPr>
          <w:ilvl w:val="0"/>
          <w:numId w:val="12"/>
        </w:numPr>
        <w:spacing w:line="276" w:lineRule="auto"/>
        <w:ind w:left="426"/>
        <w:jc w:val="both"/>
        <w:rPr>
          <w:rFonts w:ascii="Arial" w:hAnsi="Arial" w:cs="Arial"/>
          <w:sz w:val="21"/>
          <w:szCs w:val="21"/>
        </w:rPr>
      </w:pPr>
      <w:r w:rsidRPr="00F064F9">
        <w:rPr>
          <w:rFonts w:ascii="Arial" w:hAnsi="Arial" w:cs="Arial"/>
          <w:sz w:val="21"/>
          <w:szCs w:val="21"/>
        </w:rPr>
        <w:t>osobę pozostającą w stosunku przysposobienia i jej małżonka oraz ich wstępnych, zstępnych, rodzeństwo i ich małżonków,</w:t>
      </w:r>
    </w:p>
    <w:p w14:paraId="1D400B82" w14:textId="77777777" w:rsidR="00055134" w:rsidRPr="00F064F9" w:rsidRDefault="00055134">
      <w:pPr>
        <w:pStyle w:val="Akapitzlist"/>
        <w:numPr>
          <w:ilvl w:val="0"/>
          <w:numId w:val="12"/>
        </w:numPr>
        <w:spacing w:line="276" w:lineRule="auto"/>
        <w:ind w:left="426"/>
        <w:jc w:val="both"/>
        <w:rPr>
          <w:rFonts w:ascii="Arial" w:hAnsi="Arial" w:cs="Arial"/>
          <w:sz w:val="21"/>
          <w:szCs w:val="21"/>
        </w:rPr>
      </w:pPr>
      <w:r w:rsidRPr="00F064F9">
        <w:rPr>
          <w:rFonts w:ascii="Arial" w:hAnsi="Arial" w:cs="Arial"/>
          <w:sz w:val="21"/>
          <w:szCs w:val="21"/>
        </w:rPr>
        <w:t>osobę pozostającą obecnie lub w przeszłości we wspólnym pożyciu oraz jej wstępnych, zstępnych, rodzeństwo i ich małżonków,</w:t>
      </w:r>
    </w:p>
    <w:p w14:paraId="3D064D9F" w14:textId="77777777" w:rsidR="00055134" w:rsidRPr="00F064F9" w:rsidRDefault="00055134">
      <w:pPr>
        <w:pStyle w:val="Akapitzlist"/>
        <w:numPr>
          <w:ilvl w:val="0"/>
          <w:numId w:val="12"/>
        </w:numPr>
        <w:spacing w:line="276" w:lineRule="auto"/>
        <w:ind w:left="426"/>
        <w:jc w:val="both"/>
        <w:rPr>
          <w:rFonts w:ascii="Arial" w:hAnsi="Arial" w:cs="Arial"/>
          <w:sz w:val="21"/>
          <w:szCs w:val="21"/>
        </w:rPr>
      </w:pPr>
      <w:r w:rsidRPr="00F064F9">
        <w:rPr>
          <w:rFonts w:ascii="Arial" w:hAnsi="Arial" w:cs="Arial"/>
          <w:sz w:val="21"/>
          <w:szCs w:val="21"/>
        </w:rPr>
        <w:t xml:space="preserve">osobę wspólnie zamieszkującą i gospodarującą oraz jej wstępnych, zstępnych, rodzeństwo </w:t>
      </w:r>
      <w:r w:rsidRPr="00F064F9">
        <w:rPr>
          <w:rFonts w:ascii="Arial" w:hAnsi="Arial" w:cs="Arial"/>
          <w:sz w:val="21"/>
          <w:szCs w:val="21"/>
        </w:rPr>
        <w:br/>
        <w:t>i ich małżonków,</w:t>
      </w:r>
    </w:p>
    <w:p w14:paraId="35DCACF8" w14:textId="77777777" w:rsidR="00055134" w:rsidRPr="00F064F9" w:rsidRDefault="00055134">
      <w:pPr>
        <w:pStyle w:val="Akapitzlist"/>
        <w:numPr>
          <w:ilvl w:val="0"/>
          <w:numId w:val="12"/>
        </w:numPr>
        <w:spacing w:line="276" w:lineRule="auto"/>
        <w:ind w:left="426"/>
        <w:jc w:val="both"/>
        <w:rPr>
          <w:rFonts w:ascii="Arial" w:hAnsi="Arial" w:cs="Arial"/>
          <w:sz w:val="21"/>
          <w:szCs w:val="21"/>
        </w:rPr>
      </w:pPr>
      <w:r w:rsidRPr="00F064F9">
        <w:rPr>
          <w:rFonts w:ascii="Arial" w:hAnsi="Arial" w:cs="Arial"/>
          <w:sz w:val="21"/>
          <w:szCs w:val="21"/>
        </w:rPr>
        <w:t>osobę pozostającą obecnie lub w przeszłości w trwałej relacji uczuciowej lub fizycznej niezależnie od wspólnego zamieszkiwania i gospodarowania,</w:t>
      </w:r>
    </w:p>
    <w:p w14:paraId="0C5C2BA0" w14:textId="64A52789" w:rsidR="00743508" w:rsidRDefault="00055134">
      <w:pPr>
        <w:pStyle w:val="Akapitzlist"/>
        <w:numPr>
          <w:ilvl w:val="0"/>
          <w:numId w:val="12"/>
        </w:numPr>
        <w:spacing w:line="276" w:lineRule="auto"/>
        <w:ind w:left="426"/>
        <w:jc w:val="both"/>
        <w:rPr>
          <w:rFonts w:ascii="Arial" w:hAnsi="Arial" w:cs="Arial"/>
          <w:sz w:val="21"/>
          <w:szCs w:val="21"/>
        </w:rPr>
      </w:pPr>
      <w:r w:rsidRPr="00F064F9">
        <w:rPr>
          <w:rFonts w:ascii="Arial" w:hAnsi="Arial" w:cs="Arial"/>
          <w:sz w:val="21"/>
          <w:szCs w:val="21"/>
        </w:rPr>
        <w:t>małoletniego</w:t>
      </w:r>
      <w:r w:rsidR="00743508">
        <w:rPr>
          <w:rFonts w:ascii="Arial" w:hAnsi="Arial" w:cs="Arial"/>
          <w:sz w:val="21"/>
          <w:szCs w:val="21"/>
        </w:rPr>
        <w:t>,</w:t>
      </w:r>
    </w:p>
    <w:p w14:paraId="6DE4889F" w14:textId="6501AD24" w:rsidR="00055134" w:rsidRPr="00743508" w:rsidRDefault="00055134" w:rsidP="00743508">
      <w:pPr>
        <w:spacing w:line="276" w:lineRule="auto"/>
        <w:ind w:left="66"/>
        <w:jc w:val="both"/>
        <w:rPr>
          <w:rFonts w:ascii="Arial" w:hAnsi="Arial" w:cs="Arial"/>
          <w:sz w:val="21"/>
          <w:szCs w:val="21"/>
        </w:rPr>
      </w:pPr>
      <w:r w:rsidRPr="00743508">
        <w:rPr>
          <w:rFonts w:ascii="Arial" w:hAnsi="Arial" w:cs="Arial"/>
          <w:sz w:val="21"/>
          <w:szCs w:val="21"/>
        </w:rPr>
        <w:t>– wobec których jest stosowana przemoc domowa.</w:t>
      </w:r>
    </w:p>
    <w:p w14:paraId="735A367E" w14:textId="77777777" w:rsidR="00055134" w:rsidRPr="00F064F9" w:rsidRDefault="00055134" w:rsidP="00055134">
      <w:pPr>
        <w:spacing w:after="0" w:line="276" w:lineRule="auto"/>
        <w:jc w:val="both"/>
        <w:rPr>
          <w:rFonts w:ascii="Arial" w:hAnsi="Arial" w:cs="Arial"/>
          <w:sz w:val="21"/>
          <w:szCs w:val="21"/>
          <w:highlight w:val="yellow"/>
        </w:rPr>
      </w:pPr>
      <w:r w:rsidRPr="00F064F9">
        <w:rPr>
          <w:rFonts w:ascii="Arial" w:hAnsi="Arial" w:cs="Arial"/>
          <w:sz w:val="21"/>
          <w:szCs w:val="21"/>
        </w:rPr>
        <w:t xml:space="preserve">Ponadto, </w:t>
      </w:r>
      <w:r w:rsidRPr="00F064F9">
        <w:rPr>
          <w:rFonts w:ascii="Arial" w:hAnsi="Arial" w:cs="Arial"/>
          <w:b/>
          <w:bCs/>
          <w:sz w:val="21"/>
          <w:szCs w:val="21"/>
        </w:rPr>
        <w:t>przez osobę doznającą przemocy domowej należy także rozumieć małoletniego będącego świadkiem przemocy domowej</w:t>
      </w:r>
      <w:r w:rsidRPr="00F064F9">
        <w:rPr>
          <w:rFonts w:ascii="Arial" w:hAnsi="Arial" w:cs="Arial"/>
          <w:sz w:val="21"/>
          <w:szCs w:val="21"/>
        </w:rPr>
        <w:t xml:space="preserve"> wobec osób wymienionych powyżej.</w:t>
      </w:r>
    </w:p>
    <w:p w14:paraId="66E96DFE" w14:textId="77777777" w:rsidR="00055134" w:rsidRPr="00F064F9" w:rsidRDefault="00055134" w:rsidP="00055134">
      <w:pPr>
        <w:spacing w:after="0" w:line="276" w:lineRule="auto"/>
        <w:jc w:val="both"/>
        <w:rPr>
          <w:rFonts w:ascii="Arial" w:hAnsi="Arial" w:cs="Arial"/>
          <w:b/>
          <w:bCs/>
          <w:sz w:val="21"/>
          <w:szCs w:val="21"/>
        </w:rPr>
      </w:pPr>
    </w:p>
    <w:p w14:paraId="242D8A9B"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Osoba stosująca przemoc domową</w:t>
      </w:r>
      <w:r w:rsidRPr="00F064F9">
        <w:rPr>
          <w:rFonts w:ascii="Arial" w:hAnsi="Arial" w:cs="Arial"/>
          <w:sz w:val="21"/>
          <w:szCs w:val="21"/>
        </w:rPr>
        <w:t xml:space="preserve"> – osoba pełnoletnia, która dopuszcza się przemocy domowej wobec osób, o których mowa powyżej.</w:t>
      </w:r>
    </w:p>
    <w:p w14:paraId="022B3447" w14:textId="77777777" w:rsidR="00055134" w:rsidRPr="00F064F9" w:rsidRDefault="00055134" w:rsidP="00055134">
      <w:pPr>
        <w:spacing w:after="0" w:line="276" w:lineRule="auto"/>
        <w:jc w:val="both"/>
        <w:rPr>
          <w:rFonts w:ascii="Arial" w:hAnsi="Arial" w:cs="Arial"/>
          <w:b/>
          <w:bCs/>
          <w:sz w:val="21"/>
          <w:szCs w:val="21"/>
        </w:rPr>
      </w:pPr>
    </w:p>
    <w:p w14:paraId="4E8144B6"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Świadek przemocy domowej</w:t>
      </w:r>
      <w:r w:rsidRPr="00F064F9">
        <w:rPr>
          <w:rFonts w:ascii="Arial" w:hAnsi="Arial" w:cs="Arial"/>
          <w:sz w:val="21"/>
          <w:szCs w:val="21"/>
        </w:rPr>
        <w:t xml:space="preserve"> – osoba, która posiada wiedzę na temat stosowania przemocy domowej lub widziała akt przemocy domowej.</w:t>
      </w:r>
    </w:p>
    <w:p w14:paraId="5035C772" w14:textId="77777777" w:rsidR="00055134" w:rsidRPr="00F064F9" w:rsidRDefault="00055134" w:rsidP="00055134">
      <w:pPr>
        <w:pStyle w:val="Akapitzlist"/>
        <w:spacing w:line="276" w:lineRule="auto"/>
        <w:ind w:left="0"/>
        <w:jc w:val="both"/>
        <w:rPr>
          <w:rFonts w:ascii="Arial" w:hAnsi="Arial" w:cs="Arial"/>
          <w:sz w:val="21"/>
          <w:szCs w:val="21"/>
        </w:rPr>
      </w:pPr>
    </w:p>
    <w:p w14:paraId="3A313C47" w14:textId="1BDEB9E4" w:rsidR="00055134" w:rsidRPr="00F064F9" w:rsidRDefault="00FF05A0" w:rsidP="00055134">
      <w:pPr>
        <w:autoSpaceDE w:val="0"/>
        <w:autoSpaceDN w:val="0"/>
        <w:adjustRightInd w:val="0"/>
        <w:spacing w:after="0" w:line="276" w:lineRule="auto"/>
        <w:jc w:val="both"/>
        <w:rPr>
          <w:rFonts w:ascii="Arial" w:hAnsi="Arial" w:cs="Arial"/>
          <w:sz w:val="21"/>
          <w:szCs w:val="21"/>
        </w:rPr>
      </w:pPr>
      <w:r w:rsidRPr="00F064F9">
        <w:rPr>
          <w:rFonts w:ascii="Arial" w:hAnsi="Arial" w:cs="Arial"/>
          <w:b/>
          <w:sz w:val="21"/>
          <w:szCs w:val="21"/>
        </w:rPr>
        <w:t xml:space="preserve">Konwencja Stambulska – </w:t>
      </w:r>
      <w:r w:rsidR="00055134" w:rsidRPr="00F064F9">
        <w:rPr>
          <w:rFonts w:ascii="Arial" w:hAnsi="Arial" w:cs="Arial"/>
          <w:b/>
          <w:sz w:val="21"/>
          <w:szCs w:val="21"/>
        </w:rPr>
        <w:t>Konwencja Rady Europy o zapobieganiu i zwalczaniu przemocy wobec kobiet i przemocy domowej</w:t>
      </w:r>
      <w:r w:rsidR="00055134" w:rsidRPr="00F064F9">
        <w:rPr>
          <w:rFonts w:ascii="Arial" w:hAnsi="Arial" w:cs="Arial"/>
          <w:bCs/>
          <w:sz w:val="21"/>
          <w:szCs w:val="21"/>
        </w:rPr>
        <w:t xml:space="preserve"> z</w:t>
      </w:r>
      <w:r w:rsidR="00055134" w:rsidRPr="00F064F9">
        <w:rPr>
          <w:rFonts w:ascii="Arial" w:hAnsi="Arial" w:cs="Arial"/>
          <w:sz w:val="21"/>
          <w:szCs w:val="21"/>
        </w:rPr>
        <w:t xml:space="preserve"> dnia 11 maja 2011 roku (Dz. U. </w:t>
      </w:r>
      <w:r w:rsidR="00055134" w:rsidRPr="00F064F9">
        <w:rPr>
          <w:rStyle w:val="highlight"/>
          <w:rFonts w:ascii="Arial" w:hAnsi="Arial" w:cs="Arial"/>
          <w:sz w:val="21"/>
          <w:szCs w:val="21"/>
        </w:rPr>
        <w:t>z</w:t>
      </w:r>
      <w:r w:rsidR="00055134" w:rsidRPr="00F064F9">
        <w:rPr>
          <w:rFonts w:ascii="Arial" w:hAnsi="Arial" w:cs="Arial"/>
          <w:sz w:val="21"/>
          <w:szCs w:val="21"/>
        </w:rPr>
        <w:t xml:space="preserve"> 2015 </w:t>
      </w:r>
      <w:r w:rsidR="00055134" w:rsidRPr="00F064F9">
        <w:rPr>
          <w:rStyle w:val="highlight"/>
          <w:rFonts w:ascii="Arial" w:hAnsi="Arial" w:cs="Arial"/>
          <w:sz w:val="21"/>
          <w:szCs w:val="21"/>
        </w:rPr>
        <w:t>r</w:t>
      </w:r>
      <w:r w:rsidR="00055134" w:rsidRPr="00F064F9">
        <w:rPr>
          <w:rFonts w:ascii="Arial" w:hAnsi="Arial" w:cs="Arial"/>
          <w:sz w:val="21"/>
          <w:szCs w:val="21"/>
        </w:rPr>
        <w:t xml:space="preserve">., poz. 961) </w:t>
      </w:r>
      <w:r w:rsidR="00442AC7" w:rsidRPr="00F064F9">
        <w:rPr>
          <w:rFonts w:ascii="Arial" w:hAnsi="Arial" w:cs="Arial"/>
          <w:bCs/>
          <w:sz w:val="21"/>
          <w:szCs w:val="21"/>
        </w:rPr>
        <w:t>ujmuje problem w szerszym kontekście</w:t>
      </w:r>
      <w:r w:rsidR="00442AC7" w:rsidRPr="00F064F9">
        <w:rPr>
          <w:rFonts w:ascii="Arial" w:hAnsi="Arial" w:cs="Arial"/>
          <w:sz w:val="21"/>
          <w:szCs w:val="21"/>
        </w:rPr>
        <w:t xml:space="preserve">: </w:t>
      </w:r>
      <w:r w:rsidR="00055134" w:rsidRPr="00F064F9">
        <w:rPr>
          <w:rFonts w:ascii="Arial" w:hAnsi="Arial" w:cs="Arial"/>
          <w:sz w:val="21"/>
          <w:szCs w:val="21"/>
        </w:rPr>
        <w:t xml:space="preserve">przemoc domowa to </w:t>
      </w:r>
      <w:r w:rsidR="00055134" w:rsidRPr="00F064F9">
        <w:rPr>
          <w:rFonts w:ascii="Arial" w:hAnsi="Arial" w:cs="Arial"/>
          <w:i/>
          <w:iCs/>
          <w:sz w:val="21"/>
          <w:szCs w:val="21"/>
        </w:rPr>
        <w:t>wszelkie akty przemocy fizycznej, seksualnej, psychologicznej lub ekonomicznej zdarzające się w rodzinie lub gospodarstwie domowym, lub między byłymi, lub obecnymi małżonkami, lub partnerami, niezależnie od tego czy sprawca i ofiara dzielą lub dzielili miejsce zamieszkania, czy nie</w:t>
      </w:r>
      <w:r w:rsidR="00055134" w:rsidRPr="00F064F9">
        <w:rPr>
          <w:rFonts w:ascii="Arial" w:hAnsi="Arial" w:cs="Arial"/>
          <w:sz w:val="21"/>
          <w:szCs w:val="21"/>
        </w:rPr>
        <w:t xml:space="preserve">. Konwencja w odniesieniu </w:t>
      </w:r>
      <w:r w:rsidR="007E065C">
        <w:rPr>
          <w:rFonts w:ascii="Arial" w:hAnsi="Arial" w:cs="Arial"/>
          <w:sz w:val="21"/>
          <w:szCs w:val="21"/>
        </w:rPr>
        <w:br/>
      </w:r>
      <w:r w:rsidR="00055134" w:rsidRPr="00F064F9">
        <w:rPr>
          <w:rFonts w:ascii="Arial" w:hAnsi="Arial" w:cs="Arial"/>
          <w:sz w:val="21"/>
          <w:szCs w:val="21"/>
        </w:rPr>
        <w:t>do przemocy w rodzinie rozszerza definicję o aspekt trwania związku czy wspólne zamieszkanie ofiary i sprawcy. Ponadto, uznaje dzieci za ofiary przemocy także w sytuacji, gdy były one świadkami przemocy w rodzinie.</w:t>
      </w:r>
    </w:p>
    <w:p w14:paraId="0DE23DCC" w14:textId="77777777" w:rsidR="00055134" w:rsidRPr="00F064F9" w:rsidRDefault="00055134" w:rsidP="00055134">
      <w:pPr>
        <w:autoSpaceDE w:val="0"/>
        <w:autoSpaceDN w:val="0"/>
        <w:adjustRightInd w:val="0"/>
        <w:spacing w:after="0" w:line="276" w:lineRule="auto"/>
        <w:jc w:val="both"/>
        <w:rPr>
          <w:rFonts w:ascii="Arial" w:hAnsi="Arial" w:cs="Arial"/>
          <w:sz w:val="21"/>
          <w:szCs w:val="21"/>
        </w:rPr>
      </w:pPr>
      <w:r w:rsidRPr="00F064F9">
        <w:rPr>
          <w:rFonts w:ascii="Arial" w:hAnsi="Arial" w:cs="Arial"/>
          <w:sz w:val="21"/>
          <w:szCs w:val="21"/>
        </w:rPr>
        <w:t xml:space="preserve">  </w:t>
      </w:r>
    </w:p>
    <w:p w14:paraId="3B6971F5" w14:textId="77777777" w:rsidR="00055134" w:rsidRPr="00F064F9" w:rsidRDefault="00055134" w:rsidP="00055134">
      <w:pPr>
        <w:autoSpaceDE w:val="0"/>
        <w:autoSpaceDN w:val="0"/>
        <w:adjustRightInd w:val="0"/>
        <w:spacing w:after="0" w:line="276" w:lineRule="auto"/>
        <w:jc w:val="both"/>
        <w:rPr>
          <w:rFonts w:ascii="Arial" w:hAnsi="Arial" w:cs="Arial"/>
          <w:sz w:val="21"/>
          <w:szCs w:val="21"/>
        </w:rPr>
      </w:pPr>
      <w:r w:rsidRPr="00F064F9">
        <w:rPr>
          <w:rFonts w:ascii="Arial" w:hAnsi="Arial" w:cs="Arial"/>
          <w:sz w:val="21"/>
          <w:szCs w:val="21"/>
        </w:rPr>
        <w:t>W perspektywie psychologicznej przemoc określa się jako intencjonalne działanie lub zaniechanie działania jednej osoby wobec drugiej, które wykorzystując przewagę sił narusza prawa i dobra osobiste jednostki, powodując cierpienie i szkody. W tej definicji podkreślić należy jej cztery elementy:</w:t>
      </w:r>
    </w:p>
    <w:p w14:paraId="57459C58" w14:textId="77777777" w:rsidR="00055134" w:rsidRPr="00F064F9" w:rsidRDefault="00055134">
      <w:pPr>
        <w:pStyle w:val="Akapitzlist"/>
        <w:numPr>
          <w:ilvl w:val="0"/>
          <w:numId w:val="50"/>
        </w:numPr>
        <w:spacing w:line="276" w:lineRule="auto"/>
        <w:ind w:left="426"/>
        <w:jc w:val="both"/>
        <w:rPr>
          <w:rFonts w:ascii="Arial" w:hAnsi="Arial" w:cs="Arial"/>
          <w:sz w:val="21"/>
          <w:szCs w:val="21"/>
        </w:rPr>
      </w:pPr>
      <w:r w:rsidRPr="00F064F9">
        <w:rPr>
          <w:rFonts w:ascii="Arial" w:hAnsi="Arial" w:cs="Arial"/>
          <w:sz w:val="21"/>
          <w:szCs w:val="21"/>
        </w:rPr>
        <w:t>intencjonalność – przemoc jest zamierzonym działaniem i służy kontrolowaniu i wymuszeniu podporządkowania jednej osoby drugiej,</w:t>
      </w:r>
    </w:p>
    <w:p w14:paraId="248BBBBB" w14:textId="77777777" w:rsidR="00055134" w:rsidRPr="00F064F9" w:rsidRDefault="00055134">
      <w:pPr>
        <w:pStyle w:val="Akapitzlist"/>
        <w:numPr>
          <w:ilvl w:val="0"/>
          <w:numId w:val="50"/>
        </w:numPr>
        <w:spacing w:line="276" w:lineRule="auto"/>
        <w:ind w:left="426"/>
        <w:jc w:val="both"/>
        <w:rPr>
          <w:rFonts w:ascii="Arial" w:hAnsi="Arial" w:cs="Arial"/>
          <w:sz w:val="21"/>
          <w:szCs w:val="21"/>
        </w:rPr>
      </w:pPr>
      <w:r w:rsidRPr="00F064F9">
        <w:rPr>
          <w:rFonts w:ascii="Arial" w:hAnsi="Arial" w:cs="Arial"/>
          <w:sz w:val="21"/>
          <w:szCs w:val="21"/>
        </w:rPr>
        <w:t>przewagę sił – jedna osoba jest silniejsza fizycznie, psychicznie, materialnie, zawodowo, społecznie lub w innym wymiarze i wykorzystując swoją przewagę oddziałuje na osobę słabszą po to, by wymusić podporządkowanie,</w:t>
      </w:r>
    </w:p>
    <w:p w14:paraId="1FADADA8" w14:textId="77777777" w:rsidR="00055134" w:rsidRPr="00F064F9" w:rsidRDefault="00055134">
      <w:pPr>
        <w:pStyle w:val="Akapitzlist"/>
        <w:numPr>
          <w:ilvl w:val="0"/>
          <w:numId w:val="50"/>
        </w:numPr>
        <w:spacing w:line="276" w:lineRule="auto"/>
        <w:ind w:left="426"/>
        <w:jc w:val="both"/>
        <w:rPr>
          <w:rFonts w:ascii="Arial" w:hAnsi="Arial" w:cs="Arial"/>
          <w:sz w:val="21"/>
          <w:szCs w:val="21"/>
        </w:rPr>
      </w:pPr>
      <w:r w:rsidRPr="00F064F9">
        <w:rPr>
          <w:rFonts w:ascii="Arial" w:hAnsi="Arial" w:cs="Arial"/>
          <w:sz w:val="21"/>
          <w:szCs w:val="21"/>
        </w:rPr>
        <w:t>działanie lub zaniechanie działania jednej osoby narusza prawa i dobra osobiste drugiej osoby – jedna z osób w związku daje sobie prawo by bić, obrażać, krytykować drugą osobę, zabierać lub niszczyć jej własność; nie liczy się z potrzebami, życzeniami, protestami, uczuciami partnera; traktuje go przedmiotowo,</w:t>
      </w:r>
    </w:p>
    <w:p w14:paraId="64EBCCC3" w14:textId="77777777" w:rsidR="00055134" w:rsidRPr="00F064F9" w:rsidRDefault="00055134">
      <w:pPr>
        <w:pStyle w:val="Akapitzlist"/>
        <w:numPr>
          <w:ilvl w:val="0"/>
          <w:numId w:val="50"/>
        </w:numPr>
        <w:spacing w:line="276" w:lineRule="auto"/>
        <w:ind w:left="426"/>
        <w:jc w:val="both"/>
        <w:rPr>
          <w:rFonts w:ascii="Arial" w:hAnsi="Arial" w:cs="Arial"/>
          <w:sz w:val="21"/>
          <w:szCs w:val="21"/>
        </w:rPr>
      </w:pPr>
      <w:r w:rsidRPr="00F064F9">
        <w:rPr>
          <w:rFonts w:ascii="Arial" w:hAnsi="Arial" w:cs="Arial"/>
          <w:sz w:val="21"/>
          <w:szCs w:val="21"/>
        </w:rPr>
        <w:t>osoba, wobec której stosowana jest przemoc doznaje cierpienia i szkód – konsekwencje doświadczanej przemocy mogą być wymierne lub nie, widoczne lub niedostrzegalne, natychmiastowe bądź odroczone w czasie.</w:t>
      </w:r>
    </w:p>
    <w:p w14:paraId="451B40A9" w14:textId="77777777" w:rsidR="00055134" w:rsidRPr="00F064F9" w:rsidRDefault="00055134" w:rsidP="00055134">
      <w:pPr>
        <w:autoSpaceDE w:val="0"/>
        <w:autoSpaceDN w:val="0"/>
        <w:adjustRightInd w:val="0"/>
        <w:spacing w:after="0" w:line="276" w:lineRule="auto"/>
        <w:jc w:val="both"/>
        <w:rPr>
          <w:rFonts w:ascii="Arial" w:hAnsi="Arial" w:cs="Arial"/>
          <w:bCs/>
          <w:sz w:val="21"/>
          <w:szCs w:val="21"/>
        </w:rPr>
      </w:pPr>
    </w:p>
    <w:p w14:paraId="418C7BD8" w14:textId="5EB435CD" w:rsidR="00055134" w:rsidRPr="0019695F" w:rsidRDefault="00055134" w:rsidP="00055134">
      <w:pPr>
        <w:spacing w:after="0" w:line="276" w:lineRule="auto"/>
        <w:jc w:val="both"/>
        <w:rPr>
          <w:rFonts w:ascii="Arial" w:hAnsi="Arial" w:cs="Arial"/>
          <w:color w:val="2E74B5" w:themeColor="accent5" w:themeShade="BF"/>
          <w:sz w:val="21"/>
          <w:szCs w:val="21"/>
        </w:rPr>
      </w:pPr>
      <w:r w:rsidRPr="0019695F">
        <w:rPr>
          <w:rFonts w:ascii="Arial" w:hAnsi="Arial" w:cs="Arial"/>
          <w:color w:val="2E74B5" w:themeColor="accent5" w:themeShade="BF"/>
          <w:sz w:val="21"/>
          <w:szCs w:val="21"/>
        </w:rPr>
        <w:t>Rodzaje przemocy</w:t>
      </w:r>
    </w:p>
    <w:p w14:paraId="4577EF40" w14:textId="77777777" w:rsidR="00055134" w:rsidRPr="00F064F9" w:rsidRDefault="00055134" w:rsidP="00055134">
      <w:pPr>
        <w:pStyle w:val="Akapitzlist"/>
        <w:spacing w:line="276" w:lineRule="auto"/>
        <w:ind w:left="360"/>
        <w:jc w:val="both"/>
        <w:rPr>
          <w:rFonts w:ascii="Arial" w:hAnsi="Arial" w:cs="Arial"/>
          <w:sz w:val="21"/>
          <w:szCs w:val="21"/>
        </w:rPr>
      </w:pPr>
    </w:p>
    <w:p w14:paraId="252245AA" w14:textId="77777777" w:rsidR="00055134" w:rsidRPr="00F064F9" w:rsidRDefault="00055134" w:rsidP="00055134">
      <w:pPr>
        <w:pStyle w:val="Akapitzlist"/>
        <w:spacing w:line="276" w:lineRule="auto"/>
        <w:ind w:left="0"/>
        <w:jc w:val="both"/>
        <w:rPr>
          <w:rFonts w:ascii="Arial" w:hAnsi="Arial" w:cs="Arial"/>
          <w:sz w:val="21"/>
          <w:szCs w:val="21"/>
        </w:rPr>
      </w:pPr>
      <w:r w:rsidRPr="00F064F9">
        <w:rPr>
          <w:rFonts w:ascii="Arial" w:hAnsi="Arial" w:cs="Arial"/>
          <w:sz w:val="21"/>
          <w:szCs w:val="21"/>
        </w:rPr>
        <w:t>Przemoc zalicza się do złożonych i chronicznych zdarzeń traumatycznych. Jest problemem psychospołecznym, na który narażeni są zarówno dorośli, jak i dzieci na całym świecie</w:t>
      </w:r>
      <w:r w:rsidRPr="00F064F9">
        <w:rPr>
          <w:rStyle w:val="Odwoanieprzypisudolnego"/>
          <w:rFonts w:ascii="Arial" w:hAnsi="Arial" w:cs="Arial"/>
          <w:sz w:val="21"/>
          <w:szCs w:val="21"/>
        </w:rPr>
        <w:footnoteReference w:id="58"/>
      </w:r>
      <w:r w:rsidRPr="00F064F9">
        <w:rPr>
          <w:rFonts w:ascii="Arial" w:hAnsi="Arial" w:cs="Arial"/>
          <w:sz w:val="21"/>
          <w:szCs w:val="21"/>
        </w:rPr>
        <w:t xml:space="preserve">. </w:t>
      </w:r>
    </w:p>
    <w:p w14:paraId="2ED75550"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sz w:val="21"/>
          <w:szCs w:val="21"/>
        </w:rPr>
        <w:t>Badacze wskazują na cztery czynniki sprzyjające pojawieniu się przemocy w rodzinie:</w:t>
      </w:r>
    </w:p>
    <w:p w14:paraId="15F0ADA4" w14:textId="77777777" w:rsidR="00055134" w:rsidRPr="00F064F9" w:rsidRDefault="00055134">
      <w:pPr>
        <w:pStyle w:val="Akapitzlist"/>
        <w:numPr>
          <w:ilvl w:val="0"/>
          <w:numId w:val="51"/>
        </w:numPr>
        <w:spacing w:line="276" w:lineRule="auto"/>
        <w:ind w:left="426"/>
        <w:jc w:val="both"/>
        <w:rPr>
          <w:rFonts w:ascii="Arial" w:hAnsi="Arial" w:cs="Arial"/>
          <w:sz w:val="21"/>
          <w:szCs w:val="21"/>
        </w:rPr>
      </w:pPr>
      <w:r w:rsidRPr="00F064F9">
        <w:rPr>
          <w:rFonts w:ascii="Arial" w:hAnsi="Arial" w:cs="Arial"/>
          <w:sz w:val="21"/>
          <w:szCs w:val="21"/>
        </w:rPr>
        <w:t xml:space="preserve">międzypokoleniowy przekaz wzorców przemocy – dziecko, które cierpiało wskutek przemocy w rodzinie, było jej świadkiem, samo prawdopodobnie będzie stosowało przemoc w swojej rodzinie, powieli przekaz kulturowy dotyczący dominacji płci, pełnienia określonych ról </w:t>
      </w:r>
      <w:r w:rsidRPr="00F064F9">
        <w:rPr>
          <w:rFonts w:ascii="Arial" w:hAnsi="Arial" w:cs="Arial"/>
          <w:sz w:val="21"/>
          <w:szCs w:val="21"/>
        </w:rPr>
        <w:br/>
        <w:t>w rodzinie, mitów i stereotypów ich funkcjonowania oraz stylu życia,</w:t>
      </w:r>
    </w:p>
    <w:p w14:paraId="4D421C4F" w14:textId="77777777" w:rsidR="00055134" w:rsidRPr="00F064F9" w:rsidRDefault="00055134">
      <w:pPr>
        <w:pStyle w:val="Akapitzlist"/>
        <w:numPr>
          <w:ilvl w:val="0"/>
          <w:numId w:val="51"/>
        </w:numPr>
        <w:spacing w:line="276" w:lineRule="auto"/>
        <w:ind w:left="426"/>
        <w:jc w:val="both"/>
        <w:rPr>
          <w:rFonts w:ascii="Arial" w:hAnsi="Arial" w:cs="Arial"/>
          <w:sz w:val="21"/>
          <w:szCs w:val="21"/>
        </w:rPr>
      </w:pPr>
      <w:r w:rsidRPr="00F064F9">
        <w:rPr>
          <w:rFonts w:ascii="Arial" w:hAnsi="Arial" w:cs="Arial"/>
          <w:sz w:val="21"/>
          <w:szCs w:val="21"/>
        </w:rPr>
        <w:t xml:space="preserve">niski status socjoekonomiczny – niskie zarobki, bezrobocie, zagrożenie utratą pracy powodują stres, który bywa tłumiony alkoholem – narastająca frustracja może prowadzić </w:t>
      </w:r>
      <w:r w:rsidRPr="00F064F9">
        <w:rPr>
          <w:rFonts w:ascii="Arial" w:hAnsi="Arial" w:cs="Arial"/>
          <w:sz w:val="21"/>
          <w:szCs w:val="21"/>
        </w:rPr>
        <w:br/>
        <w:t>do odreagowania poprzez przemoc wobec członków rodziny,</w:t>
      </w:r>
    </w:p>
    <w:p w14:paraId="7C44D139" w14:textId="77777777" w:rsidR="00055134" w:rsidRPr="00F064F9" w:rsidRDefault="00055134">
      <w:pPr>
        <w:pStyle w:val="Akapitzlist"/>
        <w:numPr>
          <w:ilvl w:val="0"/>
          <w:numId w:val="51"/>
        </w:numPr>
        <w:spacing w:line="276" w:lineRule="auto"/>
        <w:ind w:left="426"/>
        <w:jc w:val="both"/>
        <w:rPr>
          <w:rFonts w:ascii="Arial" w:hAnsi="Arial" w:cs="Arial"/>
          <w:sz w:val="21"/>
          <w:szCs w:val="21"/>
        </w:rPr>
      </w:pPr>
      <w:r w:rsidRPr="00F064F9">
        <w:rPr>
          <w:rFonts w:ascii="Arial" w:hAnsi="Arial" w:cs="Arial"/>
          <w:sz w:val="21"/>
          <w:szCs w:val="21"/>
        </w:rPr>
        <w:t xml:space="preserve">izolacja społeczna rodziny – brak bądź niska jakość i częstotliwość relacji rodziny </w:t>
      </w:r>
      <w:r w:rsidRPr="00F064F9">
        <w:rPr>
          <w:rFonts w:ascii="Arial" w:hAnsi="Arial" w:cs="Arial"/>
          <w:sz w:val="21"/>
          <w:szCs w:val="21"/>
        </w:rPr>
        <w:br/>
        <w:t>w środowisku rodzinnym, sąsiedzkim, wśród znajomych,</w:t>
      </w:r>
    </w:p>
    <w:p w14:paraId="771B5F54" w14:textId="77777777" w:rsidR="00055134" w:rsidRPr="00F064F9" w:rsidRDefault="00055134">
      <w:pPr>
        <w:pStyle w:val="Akapitzlist"/>
        <w:numPr>
          <w:ilvl w:val="0"/>
          <w:numId w:val="51"/>
        </w:numPr>
        <w:spacing w:line="276" w:lineRule="auto"/>
        <w:ind w:left="426"/>
        <w:jc w:val="both"/>
        <w:rPr>
          <w:rFonts w:ascii="Arial" w:hAnsi="Arial" w:cs="Arial"/>
          <w:sz w:val="21"/>
          <w:szCs w:val="21"/>
        </w:rPr>
      </w:pPr>
      <w:r w:rsidRPr="00F064F9">
        <w:rPr>
          <w:rFonts w:ascii="Arial" w:hAnsi="Arial" w:cs="Arial"/>
          <w:sz w:val="21"/>
          <w:szCs w:val="21"/>
        </w:rPr>
        <w:t>stres społeczny – przemiany społeczne związane z pracą, groźba jej utraty lub bezrobocie; stres społeczny w połączeniu z izolacją rodziny, niskim statusem ekonomicznym a także posiadanym określonym wzorcem funkcjonowania może powodować przemoc</w:t>
      </w:r>
      <w:r w:rsidRPr="003059A0">
        <w:rPr>
          <w:rStyle w:val="Odwoanieprzypisudolnego"/>
          <w:rFonts w:ascii="Arial" w:hAnsi="Arial" w:cs="Arial"/>
          <w:sz w:val="21"/>
          <w:szCs w:val="21"/>
        </w:rPr>
        <w:footnoteReference w:id="59"/>
      </w:r>
      <w:r w:rsidRPr="00F064F9">
        <w:rPr>
          <w:rFonts w:ascii="Arial" w:hAnsi="Arial" w:cs="Arial"/>
          <w:sz w:val="21"/>
          <w:szCs w:val="21"/>
        </w:rPr>
        <w:t>.</w:t>
      </w:r>
    </w:p>
    <w:p w14:paraId="702521CF" w14:textId="77777777" w:rsidR="00055134" w:rsidRPr="00F064F9" w:rsidRDefault="00055134" w:rsidP="00055134">
      <w:pPr>
        <w:pStyle w:val="Akapitzlist"/>
        <w:spacing w:line="276" w:lineRule="auto"/>
        <w:ind w:left="360"/>
        <w:jc w:val="both"/>
        <w:rPr>
          <w:rFonts w:ascii="Arial" w:hAnsi="Arial" w:cs="Arial"/>
          <w:sz w:val="21"/>
          <w:szCs w:val="21"/>
        </w:rPr>
      </w:pPr>
    </w:p>
    <w:p w14:paraId="5B8EEB9F" w14:textId="77777777" w:rsidR="00055134" w:rsidRPr="00F064F9" w:rsidRDefault="00055134" w:rsidP="00055134">
      <w:pPr>
        <w:pStyle w:val="Akapitzlist"/>
        <w:spacing w:line="276" w:lineRule="auto"/>
        <w:ind w:left="0"/>
        <w:jc w:val="both"/>
        <w:rPr>
          <w:rFonts w:ascii="Arial" w:hAnsi="Arial" w:cs="Arial"/>
          <w:sz w:val="21"/>
          <w:szCs w:val="21"/>
        </w:rPr>
      </w:pPr>
      <w:r w:rsidRPr="00F064F9">
        <w:rPr>
          <w:rFonts w:ascii="Arial" w:hAnsi="Arial" w:cs="Arial"/>
          <w:sz w:val="21"/>
          <w:szCs w:val="21"/>
        </w:rPr>
        <w:t>Ze względu na emocjonalne aspekty zachowania sprawców, można dokonać następującego rozróżnienia przemocy:</w:t>
      </w:r>
    </w:p>
    <w:p w14:paraId="14F2227C" w14:textId="77777777" w:rsidR="00055134" w:rsidRPr="00615DA6" w:rsidRDefault="00055134">
      <w:pPr>
        <w:pStyle w:val="Akapitzlist"/>
        <w:numPr>
          <w:ilvl w:val="0"/>
          <w:numId w:val="52"/>
        </w:numPr>
        <w:spacing w:line="276" w:lineRule="auto"/>
        <w:ind w:left="426"/>
        <w:jc w:val="both"/>
        <w:rPr>
          <w:rFonts w:ascii="Arial" w:hAnsi="Arial" w:cs="Arial"/>
          <w:sz w:val="21"/>
          <w:szCs w:val="21"/>
        </w:rPr>
      </w:pPr>
      <w:r w:rsidRPr="00F064F9">
        <w:rPr>
          <w:rFonts w:ascii="Arial" w:hAnsi="Arial" w:cs="Arial"/>
          <w:sz w:val="21"/>
          <w:szCs w:val="21"/>
        </w:rPr>
        <w:t>przemoc gorąca</w:t>
      </w:r>
      <w:r w:rsidRPr="00615DA6">
        <w:rPr>
          <w:rFonts w:ascii="Arial" w:hAnsi="Arial" w:cs="Arial"/>
          <w:sz w:val="21"/>
          <w:szCs w:val="21"/>
        </w:rPr>
        <w:t xml:space="preserve"> </w:t>
      </w:r>
      <w:r w:rsidRPr="00F064F9">
        <w:rPr>
          <w:rFonts w:ascii="Arial" w:hAnsi="Arial" w:cs="Arial"/>
          <w:sz w:val="21"/>
          <w:szCs w:val="21"/>
        </w:rPr>
        <w:t>– naładowana jest złością, gniewem i agresją. Jest ekspresyjna – towarzyszą jej krzyki, wyzwiska, rękoczyny, impulsywne zachowania, gwałtowne zadawanie bólu. U jej podstaw leżą intensywne, negatywne przeżycia związane z frustracją, zablokowaniem dążeń, niespełnieniem pragnień i oczekiwań. Agresja pozostaje niepowstrzymana i dosięga osoby najbliższe. Ofiary zazwyczaj nie są zdolne do obrony, a sprawca funkcjonuje w poczuciu bezkarności</w:t>
      </w:r>
      <w:r w:rsidRPr="003059A0">
        <w:rPr>
          <w:rStyle w:val="Odwoanieprzypisudolnego"/>
          <w:rFonts w:ascii="Arial" w:hAnsi="Arial" w:cs="Arial"/>
          <w:sz w:val="21"/>
          <w:szCs w:val="21"/>
        </w:rPr>
        <w:footnoteReference w:id="60"/>
      </w:r>
      <w:r w:rsidRPr="00F064F9">
        <w:rPr>
          <w:rFonts w:ascii="Arial" w:hAnsi="Arial" w:cs="Arial"/>
          <w:sz w:val="21"/>
          <w:szCs w:val="21"/>
        </w:rPr>
        <w:t xml:space="preserve">. </w:t>
      </w:r>
    </w:p>
    <w:p w14:paraId="28219BDB" w14:textId="77777777" w:rsidR="00055134" w:rsidRPr="00F064F9" w:rsidRDefault="00055134">
      <w:pPr>
        <w:pStyle w:val="Akapitzlist"/>
        <w:numPr>
          <w:ilvl w:val="0"/>
          <w:numId w:val="52"/>
        </w:numPr>
        <w:spacing w:line="276" w:lineRule="auto"/>
        <w:ind w:left="426"/>
        <w:jc w:val="both"/>
        <w:rPr>
          <w:rFonts w:ascii="Arial" w:hAnsi="Arial" w:cs="Arial"/>
          <w:b/>
          <w:bCs/>
          <w:sz w:val="21"/>
          <w:szCs w:val="21"/>
        </w:rPr>
      </w:pPr>
      <w:r w:rsidRPr="00F064F9">
        <w:rPr>
          <w:rFonts w:ascii="Arial" w:hAnsi="Arial" w:cs="Arial"/>
          <w:sz w:val="21"/>
          <w:szCs w:val="21"/>
        </w:rPr>
        <w:t>przemoc chłodna</w:t>
      </w:r>
      <w:r w:rsidRPr="00615DA6">
        <w:rPr>
          <w:rFonts w:ascii="Arial" w:hAnsi="Arial" w:cs="Arial"/>
          <w:sz w:val="21"/>
          <w:szCs w:val="21"/>
        </w:rPr>
        <w:t xml:space="preserve"> </w:t>
      </w:r>
      <w:r w:rsidRPr="00F064F9">
        <w:rPr>
          <w:rFonts w:ascii="Arial" w:hAnsi="Arial" w:cs="Arial"/>
          <w:sz w:val="21"/>
          <w:szCs w:val="21"/>
        </w:rPr>
        <w:t>–</w:t>
      </w:r>
      <w:r w:rsidRPr="00615DA6">
        <w:rPr>
          <w:rFonts w:ascii="Arial" w:hAnsi="Arial" w:cs="Arial"/>
          <w:sz w:val="21"/>
          <w:szCs w:val="21"/>
        </w:rPr>
        <w:t xml:space="preserve"> </w:t>
      </w:r>
      <w:r w:rsidRPr="00F064F9">
        <w:rPr>
          <w:rFonts w:ascii="Arial" w:hAnsi="Arial" w:cs="Arial"/>
          <w:sz w:val="21"/>
          <w:szCs w:val="21"/>
        </w:rPr>
        <w:t>wpisana w kulturę, obyczaj, sprawca realizuje utrwalony wzór postępowania, który praktykuje z premedytacją. Przemoc chłodna rozwija się na gruncie autorytarnych modeli współżycia społecznego, bywa też odbiciem autorytarnych stosunków panujących w rodzinie. Sprawca takiej przemocy znajduje usprawiedliwienie dla swoich czynów nawet wówczas, gdy jest świadomy cierpienia jakie powoduje</w:t>
      </w:r>
      <w:r w:rsidRPr="00F064F9">
        <w:rPr>
          <w:rStyle w:val="Odwoanieprzypisudolnego"/>
          <w:rFonts w:ascii="Arial" w:hAnsi="Arial" w:cs="Arial"/>
          <w:sz w:val="21"/>
          <w:szCs w:val="21"/>
        </w:rPr>
        <w:footnoteReference w:id="61"/>
      </w:r>
      <w:r w:rsidRPr="00F064F9">
        <w:rPr>
          <w:rFonts w:ascii="Arial" w:hAnsi="Arial" w:cs="Arial"/>
          <w:sz w:val="21"/>
          <w:szCs w:val="21"/>
        </w:rPr>
        <w:t xml:space="preserve">. </w:t>
      </w:r>
    </w:p>
    <w:p w14:paraId="2C64EBDD" w14:textId="77777777" w:rsidR="00055134" w:rsidRPr="00F064F9" w:rsidRDefault="00055134" w:rsidP="00055134">
      <w:pPr>
        <w:pStyle w:val="Akapitzlist"/>
        <w:spacing w:line="276" w:lineRule="auto"/>
        <w:ind w:left="360"/>
        <w:jc w:val="both"/>
        <w:rPr>
          <w:rFonts w:ascii="Arial" w:hAnsi="Arial" w:cs="Arial"/>
          <w:b/>
          <w:bCs/>
          <w:sz w:val="21"/>
          <w:szCs w:val="21"/>
        </w:rPr>
      </w:pPr>
    </w:p>
    <w:p w14:paraId="36B945D1" w14:textId="189F2120" w:rsidR="00055134" w:rsidRPr="0019695F" w:rsidRDefault="00055134" w:rsidP="00055134">
      <w:pPr>
        <w:spacing w:after="0" w:line="276" w:lineRule="auto"/>
        <w:jc w:val="both"/>
        <w:rPr>
          <w:rFonts w:ascii="Arial" w:hAnsi="Arial" w:cs="Arial"/>
          <w:color w:val="2E74B5" w:themeColor="accent5" w:themeShade="BF"/>
          <w:sz w:val="21"/>
          <w:szCs w:val="21"/>
        </w:rPr>
      </w:pPr>
      <w:r w:rsidRPr="0019695F">
        <w:rPr>
          <w:rFonts w:ascii="Arial" w:hAnsi="Arial" w:cs="Arial"/>
          <w:color w:val="2E74B5" w:themeColor="accent5" w:themeShade="BF"/>
          <w:sz w:val="21"/>
          <w:szCs w:val="21"/>
        </w:rPr>
        <w:t>Formy przemocy</w:t>
      </w:r>
    </w:p>
    <w:p w14:paraId="7CB8362B" w14:textId="77777777" w:rsidR="00055134" w:rsidRPr="00F064F9" w:rsidRDefault="00055134" w:rsidP="00055134">
      <w:pPr>
        <w:pStyle w:val="Akapitzlist"/>
        <w:spacing w:line="276" w:lineRule="auto"/>
        <w:ind w:left="360"/>
        <w:jc w:val="both"/>
        <w:rPr>
          <w:rFonts w:ascii="Arial" w:hAnsi="Arial" w:cs="Arial"/>
          <w:b/>
          <w:bCs/>
          <w:sz w:val="21"/>
          <w:szCs w:val="21"/>
          <w:highlight w:val="yellow"/>
        </w:rPr>
      </w:pPr>
    </w:p>
    <w:p w14:paraId="42030841" w14:textId="4D552B02" w:rsidR="00055134" w:rsidRPr="00F064F9" w:rsidRDefault="00FF05A0" w:rsidP="00055134">
      <w:pPr>
        <w:pStyle w:val="Akapitzlist"/>
        <w:spacing w:line="276" w:lineRule="auto"/>
        <w:ind w:left="0"/>
        <w:jc w:val="both"/>
        <w:rPr>
          <w:rFonts w:ascii="Arial" w:hAnsi="Arial" w:cs="Arial"/>
          <w:b/>
          <w:bCs/>
          <w:sz w:val="21"/>
          <w:szCs w:val="21"/>
        </w:rPr>
      </w:pPr>
      <w:r w:rsidRPr="00F064F9">
        <w:rPr>
          <w:rFonts w:ascii="Arial" w:hAnsi="Arial" w:cs="Arial"/>
          <w:b/>
          <w:bCs/>
          <w:sz w:val="21"/>
          <w:szCs w:val="21"/>
        </w:rPr>
        <w:t>P</w:t>
      </w:r>
      <w:r w:rsidR="00055134" w:rsidRPr="00F064F9">
        <w:rPr>
          <w:rFonts w:ascii="Arial" w:hAnsi="Arial" w:cs="Arial"/>
          <w:b/>
          <w:bCs/>
          <w:sz w:val="21"/>
          <w:szCs w:val="21"/>
        </w:rPr>
        <w:t xml:space="preserve">rzemoc jest zjawiskiem dotykającym nie tylko jednostki (rodziny) wyobcowane </w:t>
      </w:r>
      <w:r w:rsidRPr="00F064F9">
        <w:rPr>
          <w:rFonts w:ascii="Arial" w:hAnsi="Arial" w:cs="Arial"/>
          <w:b/>
          <w:bCs/>
          <w:sz w:val="21"/>
          <w:szCs w:val="21"/>
        </w:rPr>
        <w:br/>
      </w:r>
      <w:r w:rsidR="00055134" w:rsidRPr="00F064F9">
        <w:rPr>
          <w:rFonts w:ascii="Arial" w:hAnsi="Arial" w:cs="Arial"/>
          <w:b/>
          <w:bCs/>
          <w:sz w:val="21"/>
          <w:szCs w:val="21"/>
        </w:rPr>
        <w:t>ze społeczeństwa.</w:t>
      </w:r>
      <w:r w:rsidR="00055134" w:rsidRPr="00F064F9">
        <w:rPr>
          <w:rFonts w:ascii="Arial" w:hAnsi="Arial" w:cs="Arial"/>
          <w:sz w:val="21"/>
          <w:szCs w:val="21"/>
        </w:rPr>
        <w:t xml:space="preserve"> Nie są od niej wolne rodziny powszechnie uznawane za wzorowe, pełne, pozbawione problemu uzależnienia, „dobrze wyglądające” na zewnątrz.</w:t>
      </w:r>
      <w:r w:rsidR="00055134" w:rsidRPr="00F064F9">
        <w:rPr>
          <w:rFonts w:ascii="Arial" w:hAnsi="Arial" w:cs="Arial"/>
          <w:b/>
          <w:bCs/>
          <w:sz w:val="21"/>
          <w:szCs w:val="21"/>
        </w:rPr>
        <w:t xml:space="preserve"> </w:t>
      </w:r>
      <w:r w:rsidR="00055134" w:rsidRPr="00F064F9">
        <w:rPr>
          <w:rFonts w:ascii="Arial" w:hAnsi="Arial" w:cs="Arial"/>
          <w:color w:val="000000" w:themeColor="text1"/>
          <w:sz w:val="21"/>
          <w:szCs w:val="21"/>
        </w:rPr>
        <w:t>Najbardziej znany podział form przemocy wprowadza rozróżnienie na przemoc fizyczną, psychiczną (nazywaną również emocjonalną), seksualną oraz ekonomiczną. Wyróżnia się również zaniedbanie jako formę przemocy wobec ofiary.</w:t>
      </w:r>
    </w:p>
    <w:p w14:paraId="0960908A" w14:textId="77777777" w:rsidR="00055134" w:rsidRPr="00F064F9" w:rsidRDefault="00055134" w:rsidP="00055134">
      <w:pPr>
        <w:pStyle w:val="Akapitzlist"/>
        <w:spacing w:line="276" w:lineRule="auto"/>
        <w:ind w:left="0"/>
        <w:jc w:val="both"/>
        <w:rPr>
          <w:rFonts w:ascii="Arial" w:hAnsi="Arial" w:cs="Arial"/>
          <w:sz w:val="21"/>
          <w:szCs w:val="21"/>
        </w:rPr>
      </w:pPr>
    </w:p>
    <w:p w14:paraId="5895B953" w14:textId="77777777" w:rsidR="00055134" w:rsidRPr="00F064F9" w:rsidRDefault="00055134" w:rsidP="00055134">
      <w:pPr>
        <w:pStyle w:val="Akapitzlist"/>
        <w:spacing w:line="276" w:lineRule="auto"/>
        <w:ind w:left="0"/>
        <w:jc w:val="both"/>
        <w:rPr>
          <w:rFonts w:ascii="Arial" w:hAnsi="Arial" w:cs="Arial"/>
          <w:sz w:val="21"/>
          <w:szCs w:val="21"/>
        </w:rPr>
      </w:pPr>
      <w:r w:rsidRPr="00F064F9">
        <w:rPr>
          <w:rFonts w:ascii="Arial" w:hAnsi="Arial" w:cs="Arial"/>
          <w:b/>
          <w:bCs/>
          <w:sz w:val="21"/>
          <w:szCs w:val="21"/>
        </w:rPr>
        <w:t>Przemoc fizyczna</w:t>
      </w:r>
      <w:r w:rsidRPr="00F064F9">
        <w:rPr>
          <w:rFonts w:ascii="Arial" w:hAnsi="Arial" w:cs="Arial"/>
          <w:sz w:val="21"/>
          <w:szCs w:val="21"/>
        </w:rPr>
        <w:t xml:space="preserve"> – są to nieprzypadkowe obrażenia ciała poniesione w wyniku przemocy </w:t>
      </w:r>
      <w:r w:rsidRPr="00F064F9">
        <w:rPr>
          <w:rFonts w:ascii="Arial" w:hAnsi="Arial" w:cs="Arial"/>
          <w:sz w:val="21"/>
          <w:szCs w:val="21"/>
        </w:rPr>
        <w:br/>
        <w:t>ze strony sprawcy, z którym ofiara pozostaje w relacji bliskości. Celem sprawcy takiej przemocy jest zadanie bólu, poniżenie, kontrolowanie i zmiana zachowań ofiary. Przemocy fizycznej zawsze towarzyszy przemoc psychiczna.</w:t>
      </w:r>
    </w:p>
    <w:p w14:paraId="02F39207" w14:textId="77777777" w:rsidR="00055134" w:rsidRPr="00F064F9" w:rsidRDefault="00055134" w:rsidP="00055134">
      <w:pPr>
        <w:pStyle w:val="Akapitzlist"/>
        <w:spacing w:line="276" w:lineRule="auto"/>
        <w:ind w:left="0"/>
        <w:jc w:val="both"/>
        <w:rPr>
          <w:rFonts w:ascii="Arial" w:hAnsi="Arial" w:cs="Arial"/>
          <w:b/>
          <w:bCs/>
          <w:sz w:val="21"/>
          <w:szCs w:val="21"/>
        </w:rPr>
      </w:pPr>
    </w:p>
    <w:p w14:paraId="5535C718" w14:textId="12AF0062" w:rsidR="00055134" w:rsidRPr="00F064F9" w:rsidRDefault="00055134" w:rsidP="00055134">
      <w:pPr>
        <w:pStyle w:val="Akapitzlist"/>
        <w:spacing w:line="276" w:lineRule="auto"/>
        <w:ind w:left="0"/>
        <w:jc w:val="both"/>
        <w:rPr>
          <w:rFonts w:ascii="Arial" w:hAnsi="Arial" w:cs="Arial"/>
          <w:sz w:val="21"/>
          <w:szCs w:val="21"/>
        </w:rPr>
      </w:pPr>
      <w:r w:rsidRPr="00F064F9">
        <w:rPr>
          <w:rFonts w:ascii="Arial" w:hAnsi="Arial" w:cs="Arial"/>
          <w:b/>
          <w:bCs/>
          <w:sz w:val="21"/>
          <w:szCs w:val="21"/>
        </w:rPr>
        <w:t>Przemoc psychiczna</w:t>
      </w:r>
      <w:r w:rsidRPr="00F064F9">
        <w:rPr>
          <w:rFonts w:ascii="Arial" w:hAnsi="Arial" w:cs="Arial"/>
          <w:sz w:val="21"/>
          <w:szCs w:val="21"/>
        </w:rPr>
        <w:t xml:space="preserve"> – jest to psychiczne znęcanie się nad drugą osobą, poniżanie i upokarzanie, odrzucenie. U ofiary powoduje brak chęci podejmowania jakichkolwiek działań, zmierzających </w:t>
      </w:r>
      <w:r w:rsidRPr="00F064F9">
        <w:rPr>
          <w:rFonts w:ascii="Arial" w:hAnsi="Arial" w:cs="Arial"/>
          <w:sz w:val="21"/>
          <w:szCs w:val="21"/>
        </w:rPr>
        <w:br/>
        <w:t>do przerwania</w:t>
      </w:r>
      <w:r w:rsidRPr="00F064F9">
        <w:rPr>
          <w:rFonts w:ascii="Arial" w:hAnsi="Arial" w:cs="Arial"/>
        </w:rPr>
        <w:t xml:space="preserve"> </w:t>
      </w:r>
      <w:r w:rsidRPr="00F064F9">
        <w:rPr>
          <w:rFonts w:ascii="Arial" w:hAnsi="Arial" w:cs="Arial"/>
          <w:sz w:val="21"/>
          <w:szCs w:val="21"/>
        </w:rPr>
        <w:t xml:space="preserve">ciągu aktów przemocy. Celem sprawcy jest pozbawienie ofiary mocy, </w:t>
      </w:r>
      <w:r w:rsidR="00FF05A0" w:rsidRPr="00F064F9">
        <w:rPr>
          <w:rFonts w:ascii="Arial" w:hAnsi="Arial" w:cs="Arial"/>
          <w:sz w:val="21"/>
          <w:szCs w:val="21"/>
        </w:rPr>
        <w:br/>
      </w:r>
      <w:r w:rsidRPr="00F064F9">
        <w:rPr>
          <w:rFonts w:ascii="Arial" w:hAnsi="Arial" w:cs="Arial"/>
          <w:sz w:val="21"/>
          <w:szCs w:val="21"/>
        </w:rPr>
        <w:t>tak by pozostała</w:t>
      </w:r>
      <w:r w:rsidRPr="00F064F9">
        <w:rPr>
          <w:rFonts w:ascii="Arial" w:hAnsi="Arial" w:cs="Arial"/>
        </w:rPr>
        <w:t xml:space="preserve"> </w:t>
      </w:r>
      <w:r w:rsidRPr="00F064F9">
        <w:rPr>
          <w:rFonts w:ascii="Arial" w:hAnsi="Arial" w:cs="Arial"/>
          <w:sz w:val="21"/>
          <w:szCs w:val="21"/>
        </w:rPr>
        <w:t>niezdolna do działań w obronie własnej. Przemoc psychiczna towarzyszy zwykle przemocy fizycznej, seksualnej, ekonomicznej a także zaniedbaniu</w:t>
      </w:r>
      <w:r w:rsidRPr="00F064F9">
        <w:rPr>
          <w:rStyle w:val="Odwoanieprzypisudolnego"/>
          <w:rFonts w:ascii="Arial" w:hAnsi="Arial" w:cs="Arial"/>
          <w:sz w:val="21"/>
          <w:szCs w:val="21"/>
        </w:rPr>
        <w:footnoteReference w:id="62"/>
      </w:r>
      <w:r w:rsidRPr="00F064F9">
        <w:rPr>
          <w:rFonts w:ascii="Arial" w:hAnsi="Arial" w:cs="Arial"/>
          <w:sz w:val="21"/>
          <w:szCs w:val="21"/>
        </w:rPr>
        <w:t>.</w:t>
      </w:r>
    </w:p>
    <w:p w14:paraId="0B23D88A" w14:textId="77777777" w:rsidR="00055134" w:rsidRPr="00F064F9" w:rsidRDefault="00055134" w:rsidP="00055134">
      <w:pPr>
        <w:pStyle w:val="Akapitzlist"/>
        <w:spacing w:line="276" w:lineRule="auto"/>
        <w:ind w:left="360"/>
        <w:jc w:val="both"/>
        <w:rPr>
          <w:rFonts w:ascii="Arial" w:hAnsi="Arial" w:cs="Arial"/>
          <w:b/>
          <w:bCs/>
          <w:sz w:val="21"/>
          <w:szCs w:val="21"/>
        </w:rPr>
      </w:pPr>
    </w:p>
    <w:p w14:paraId="7936D110" w14:textId="77777777" w:rsidR="00055134" w:rsidRPr="00F064F9" w:rsidRDefault="00055134" w:rsidP="00055134">
      <w:pPr>
        <w:pStyle w:val="Akapitzlist"/>
        <w:spacing w:line="276" w:lineRule="auto"/>
        <w:ind w:left="0"/>
        <w:jc w:val="both"/>
        <w:rPr>
          <w:rFonts w:ascii="Arial" w:hAnsi="Arial" w:cs="Arial"/>
          <w:sz w:val="21"/>
          <w:szCs w:val="21"/>
        </w:rPr>
      </w:pPr>
      <w:r w:rsidRPr="00F064F9">
        <w:rPr>
          <w:rFonts w:ascii="Arial" w:hAnsi="Arial" w:cs="Arial"/>
          <w:b/>
          <w:bCs/>
          <w:sz w:val="21"/>
          <w:szCs w:val="21"/>
        </w:rPr>
        <w:t>Przemoc seksualna</w:t>
      </w:r>
      <w:r w:rsidRPr="00F064F9">
        <w:rPr>
          <w:rFonts w:ascii="Arial" w:hAnsi="Arial" w:cs="Arial"/>
          <w:sz w:val="21"/>
          <w:szCs w:val="21"/>
        </w:rPr>
        <w:t xml:space="preserve"> – polega na zmuszaniu innej osoby do aktywności seksualnej – wbrew jej woli, bez jej zgody (zwłaszcza mając świadomość, że boi się odmówić), jak również, gdy osoba pokrzywdzona nie jest w pełni świadoma tego, co się dzieje. Przymus polega na użyciu siły fizycznej bądź na groźbach jej użycia</w:t>
      </w:r>
      <w:r w:rsidRPr="00F064F9">
        <w:rPr>
          <w:rStyle w:val="Odwoanieprzypisudolnego"/>
          <w:rFonts w:ascii="Arial" w:hAnsi="Arial" w:cs="Arial"/>
          <w:sz w:val="21"/>
          <w:szCs w:val="21"/>
        </w:rPr>
        <w:footnoteReference w:id="63"/>
      </w:r>
      <w:r w:rsidRPr="00F064F9">
        <w:rPr>
          <w:rFonts w:ascii="Arial" w:hAnsi="Arial" w:cs="Arial"/>
          <w:sz w:val="21"/>
          <w:szCs w:val="21"/>
        </w:rPr>
        <w:t>. Służy ona zaspokojeniu potrzeb sprawcy (osoba krzywdzona traktowana jest jak przedmiot) dotyczących głównie poczucia mocy, władzy, wartości a także przyjemności seksualnej. Ofiara ponosi konsekwencje w postaci utrudnionego lub mniej harmonijnego rozwoju emocjonalnego, intelektualnego, społecznego i moralnego niż potencjalnie jest on możliwy</w:t>
      </w:r>
      <w:r w:rsidRPr="00F064F9">
        <w:rPr>
          <w:rStyle w:val="Odwoanieprzypisudolnego"/>
          <w:rFonts w:ascii="Arial" w:hAnsi="Arial" w:cs="Arial"/>
          <w:sz w:val="21"/>
          <w:szCs w:val="21"/>
        </w:rPr>
        <w:footnoteReference w:id="64"/>
      </w:r>
      <w:r w:rsidRPr="00F064F9">
        <w:rPr>
          <w:rFonts w:ascii="Arial" w:hAnsi="Arial" w:cs="Arial"/>
          <w:sz w:val="21"/>
          <w:szCs w:val="21"/>
        </w:rPr>
        <w:t>.</w:t>
      </w:r>
    </w:p>
    <w:p w14:paraId="46FF5616" w14:textId="77777777" w:rsidR="00055134" w:rsidRPr="00F064F9" w:rsidRDefault="00055134" w:rsidP="00055134">
      <w:pPr>
        <w:pStyle w:val="Akapitzlist"/>
        <w:spacing w:line="276" w:lineRule="auto"/>
        <w:ind w:left="0"/>
        <w:jc w:val="both"/>
        <w:rPr>
          <w:rFonts w:ascii="Arial" w:hAnsi="Arial" w:cs="Arial"/>
          <w:b/>
          <w:bCs/>
          <w:sz w:val="21"/>
          <w:szCs w:val="21"/>
        </w:rPr>
      </w:pPr>
    </w:p>
    <w:p w14:paraId="4C966CD2" w14:textId="77777777" w:rsidR="00055134" w:rsidRPr="00F064F9" w:rsidRDefault="00055134" w:rsidP="00055134">
      <w:pPr>
        <w:pStyle w:val="Akapitzlist"/>
        <w:spacing w:line="276" w:lineRule="auto"/>
        <w:ind w:left="0"/>
        <w:jc w:val="both"/>
        <w:rPr>
          <w:rFonts w:ascii="Arial" w:hAnsi="Arial" w:cs="Arial"/>
          <w:sz w:val="21"/>
          <w:szCs w:val="21"/>
        </w:rPr>
      </w:pPr>
      <w:r w:rsidRPr="00F064F9">
        <w:rPr>
          <w:rFonts w:ascii="Arial" w:hAnsi="Arial" w:cs="Arial"/>
          <w:b/>
          <w:bCs/>
          <w:sz w:val="21"/>
          <w:szCs w:val="21"/>
        </w:rPr>
        <w:t>Przemoc ekonomiczna</w:t>
      </w:r>
      <w:r w:rsidRPr="00F064F9">
        <w:rPr>
          <w:rFonts w:ascii="Arial" w:hAnsi="Arial" w:cs="Arial"/>
          <w:sz w:val="21"/>
          <w:szCs w:val="21"/>
        </w:rPr>
        <w:t xml:space="preserve"> – jest ona formą przemocy psychicznej i jest definiowana jako zachowania mające na celu kontrolę zdolności jednego partnera wobec drugiego do nabywania, utrzymywania i korzystania z zasobów ekonomicznych gospodarstwa domowego. Celem nadużyć ekonomicznych jest utrzymanie dominacji, kontrola partnera lub przerzucenie na niego odpowiedzialności za koszty utrzymania domu a także znęcanie się. Częstą praktyką jest podejmowanie przez sprawcę działań uniemożliwiających ofierze dostępu do konta bankowego, wydzielanie i kontrola wydatków oraz utrudnianie podjęcia pracy lub podejmowanie działań powodujących jej stratę. Sprawca uzależnia przekazanie środków finansowych na utrzymanie rodziny od spełnienia jego warunków i poprzez szantaż zmusza partnera do uległości </w:t>
      </w:r>
      <w:r w:rsidRPr="00F064F9">
        <w:rPr>
          <w:rFonts w:ascii="Arial" w:hAnsi="Arial" w:cs="Arial"/>
          <w:sz w:val="21"/>
          <w:szCs w:val="21"/>
        </w:rPr>
        <w:br/>
        <w:t>i posłuszeństwa. Przemocą ekonomiczną jest też kontrolowanie dostępu do opieki zdrowotnej, edukacji, wyłączenie z podejmowania decyzji finansowych, brak uprawnień do posiadania, korzystania oraz rozporządzania rzeczami z zakresu prawa własności. Przemocą ekonomiczną jest również niszczenie rzeczy osobistych lub stanowiących wspólną własność</w:t>
      </w:r>
      <w:r w:rsidRPr="00F064F9">
        <w:rPr>
          <w:rStyle w:val="Odwoanieprzypisudolnego"/>
          <w:rFonts w:ascii="Arial" w:hAnsi="Arial" w:cs="Arial"/>
          <w:sz w:val="21"/>
          <w:szCs w:val="21"/>
        </w:rPr>
        <w:footnoteReference w:id="65"/>
      </w:r>
      <w:r w:rsidRPr="00F064F9">
        <w:rPr>
          <w:rFonts w:ascii="Arial" w:hAnsi="Arial" w:cs="Arial"/>
          <w:sz w:val="21"/>
          <w:szCs w:val="21"/>
        </w:rPr>
        <w:t>.</w:t>
      </w:r>
    </w:p>
    <w:p w14:paraId="41D9A488" w14:textId="77777777" w:rsidR="00055134" w:rsidRPr="00F064F9" w:rsidRDefault="00055134" w:rsidP="00055134">
      <w:pPr>
        <w:spacing w:after="0" w:line="276" w:lineRule="auto"/>
        <w:jc w:val="both"/>
        <w:rPr>
          <w:rFonts w:ascii="Arial" w:hAnsi="Arial" w:cs="Arial"/>
          <w:bCs/>
          <w:sz w:val="21"/>
          <w:szCs w:val="21"/>
        </w:rPr>
      </w:pPr>
    </w:p>
    <w:p w14:paraId="5589D2FE" w14:textId="77777777" w:rsidR="00055134" w:rsidRPr="00F064F9" w:rsidRDefault="00055134" w:rsidP="00055134">
      <w:pPr>
        <w:spacing w:after="0" w:line="276" w:lineRule="auto"/>
        <w:jc w:val="both"/>
        <w:rPr>
          <w:rFonts w:ascii="Arial" w:hAnsi="Arial" w:cs="Arial"/>
          <w:color w:val="000000" w:themeColor="text1"/>
          <w:sz w:val="21"/>
          <w:szCs w:val="21"/>
        </w:rPr>
      </w:pPr>
      <w:r w:rsidRPr="00F064F9">
        <w:rPr>
          <w:rFonts w:ascii="Arial" w:hAnsi="Arial" w:cs="Arial"/>
          <w:b/>
          <w:bCs/>
          <w:color w:val="000000" w:themeColor="text1"/>
          <w:sz w:val="21"/>
          <w:szCs w:val="21"/>
        </w:rPr>
        <w:t>Zaniedbanie można najkrócej zdefiniować jako naruszenie obowiązku opieki ze strony osób bliskich</w:t>
      </w:r>
      <w:r w:rsidRPr="00F064F9">
        <w:rPr>
          <w:rFonts w:ascii="Arial" w:hAnsi="Arial" w:cs="Arial"/>
          <w:color w:val="000000" w:themeColor="text1"/>
          <w:sz w:val="21"/>
          <w:szCs w:val="21"/>
        </w:rPr>
        <w:t xml:space="preserve"> – rozumiane jest jako niezapewnienie zaspokojenia podstawowych potrzeb. Ta forma przemocy jest najczęściej spotykana w stosunku do osób zależnych od sprawcy (np. dzieci, osób z niepełnosprawnością, osób starszych). </w:t>
      </w:r>
      <w:r w:rsidRPr="00F064F9">
        <w:rPr>
          <w:rFonts w:ascii="Arial" w:hAnsi="Arial" w:cs="Arial"/>
          <w:sz w:val="21"/>
          <w:szCs w:val="21"/>
        </w:rPr>
        <w:t>Zaniedbanie można podzielić na fizyczne i psychiczne:</w:t>
      </w:r>
    </w:p>
    <w:p w14:paraId="23702F18" w14:textId="77777777" w:rsidR="00055134" w:rsidRPr="00F064F9" w:rsidRDefault="00055134">
      <w:pPr>
        <w:pStyle w:val="Akapitzlist"/>
        <w:numPr>
          <w:ilvl w:val="0"/>
          <w:numId w:val="53"/>
        </w:numPr>
        <w:spacing w:line="276" w:lineRule="auto"/>
        <w:ind w:left="426"/>
        <w:jc w:val="both"/>
        <w:rPr>
          <w:rFonts w:ascii="Arial" w:hAnsi="Arial" w:cs="Arial"/>
          <w:sz w:val="21"/>
          <w:szCs w:val="21"/>
        </w:rPr>
      </w:pPr>
      <w:r w:rsidRPr="00F064F9">
        <w:rPr>
          <w:rFonts w:ascii="Arial" w:hAnsi="Arial" w:cs="Arial"/>
          <w:sz w:val="21"/>
          <w:szCs w:val="21"/>
        </w:rPr>
        <w:t>zaniedbanie fizyczne przejawia się poprzez niedostarczanie np. jedzenia, ubrania, schronienia, brak należytej opieki, w tym lekarskiej, szczepień, higieny; to również pozostawienie dziecka bez opieki, przez co naraża się je na niebezpieczeństwo.</w:t>
      </w:r>
    </w:p>
    <w:p w14:paraId="21CB76E0" w14:textId="77777777" w:rsidR="00055134" w:rsidRPr="00F064F9" w:rsidRDefault="00055134">
      <w:pPr>
        <w:pStyle w:val="Akapitzlist"/>
        <w:numPr>
          <w:ilvl w:val="0"/>
          <w:numId w:val="53"/>
        </w:numPr>
        <w:spacing w:line="276" w:lineRule="auto"/>
        <w:ind w:left="426"/>
        <w:jc w:val="both"/>
        <w:rPr>
          <w:rFonts w:ascii="Arial" w:hAnsi="Arial" w:cs="Arial"/>
          <w:sz w:val="21"/>
          <w:szCs w:val="21"/>
        </w:rPr>
      </w:pPr>
      <w:r w:rsidRPr="00F064F9">
        <w:rPr>
          <w:rFonts w:ascii="Arial" w:hAnsi="Arial" w:cs="Arial"/>
          <w:sz w:val="21"/>
          <w:szCs w:val="21"/>
        </w:rPr>
        <w:t>zaniedbanie psychiczne jest to emanowanie obojętnością, nieokazywanie pozytywnych uczuć, lekceważenie emocjonalne, lekceważenie psychicznych potrzeb ofiary</w:t>
      </w:r>
      <w:r w:rsidRPr="00F064F9">
        <w:rPr>
          <w:rStyle w:val="Odwoanieprzypisudolnego"/>
          <w:rFonts w:ascii="Arial" w:hAnsi="Arial" w:cs="Arial"/>
          <w:sz w:val="21"/>
          <w:szCs w:val="21"/>
        </w:rPr>
        <w:footnoteReference w:id="66"/>
      </w:r>
      <w:r w:rsidRPr="00F064F9">
        <w:rPr>
          <w:rFonts w:ascii="Arial" w:hAnsi="Arial" w:cs="Arial"/>
          <w:sz w:val="21"/>
          <w:szCs w:val="21"/>
        </w:rPr>
        <w:t>.</w:t>
      </w:r>
    </w:p>
    <w:p w14:paraId="159C29F9" w14:textId="77777777" w:rsidR="00055134" w:rsidRPr="00F064F9" w:rsidRDefault="00055134" w:rsidP="00055134">
      <w:pPr>
        <w:spacing w:after="0" w:line="276" w:lineRule="auto"/>
        <w:jc w:val="both"/>
        <w:rPr>
          <w:rFonts w:ascii="Arial" w:hAnsi="Arial" w:cs="Arial"/>
          <w:sz w:val="21"/>
          <w:szCs w:val="21"/>
        </w:rPr>
      </w:pPr>
    </w:p>
    <w:p w14:paraId="2302EA95" w14:textId="5EAE603A" w:rsidR="00055134" w:rsidRPr="00F064F9" w:rsidRDefault="00055134" w:rsidP="00055134">
      <w:pPr>
        <w:spacing w:after="0" w:line="276" w:lineRule="auto"/>
        <w:jc w:val="both"/>
        <w:rPr>
          <w:rFonts w:ascii="Arial" w:hAnsi="Arial" w:cs="Arial"/>
          <w:b/>
          <w:bCs/>
          <w:sz w:val="21"/>
          <w:szCs w:val="21"/>
        </w:rPr>
      </w:pPr>
      <w:r w:rsidRPr="00F064F9">
        <w:rPr>
          <w:rFonts w:ascii="Arial" w:hAnsi="Arial" w:cs="Arial"/>
          <w:b/>
          <w:bCs/>
          <w:sz w:val="21"/>
          <w:szCs w:val="21"/>
        </w:rPr>
        <w:t>Stosowanie przemocy daje sprawcy efekty nagradzające, pozwala na natychmiastowe rezultaty przez co staje się atrakcyjne</w:t>
      </w:r>
      <w:r w:rsidRPr="00F064F9">
        <w:rPr>
          <w:rFonts w:ascii="Arial" w:hAnsi="Arial" w:cs="Arial"/>
          <w:sz w:val="21"/>
          <w:szCs w:val="21"/>
        </w:rPr>
        <w:t>. Powtarzana powoduje, że sprawca poprzez wywieranie wpływu na rodzinę otrzymuje wzmocnienie. Jeśli po epizodzie przemocy nie ma reakcji obronnej ofiary, sprawca uznaje taką sytuację za przyzwolenie na dalszą przemoc</w:t>
      </w:r>
      <w:r w:rsidRPr="00F064F9">
        <w:rPr>
          <w:rStyle w:val="Odwoanieprzypisudolnego"/>
          <w:rFonts w:ascii="Arial" w:hAnsi="Arial" w:cs="Arial"/>
          <w:sz w:val="21"/>
          <w:szCs w:val="21"/>
        </w:rPr>
        <w:footnoteReference w:id="67"/>
      </w:r>
      <w:r w:rsidRPr="00F064F9">
        <w:rPr>
          <w:rFonts w:ascii="Arial" w:hAnsi="Arial" w:cs="Arial"/>
          <w:sz w:val="21"/>
          <w:szCs w:val="21"/>
        </w:rPr>
        <w:t>.</w:t>
      </w:r>
    </w:p>
    <w:p w14:paraId="41EE27A7" w14:textId="77777777" w:rsidR="00055134" w:rsidRPr="00F064F9" w:rsidRDefault="00055134" w:rsidP="00055134">
      <w:pPr>
        <w:pStyle w:val="Akapitzlist"/>
        <w:spacing w:line="276" w:lineRule="auto"/>
        <w:ind w:left="360"/>
        <w:jc w:val="both"/>
        <w:rPr>
          <w:rFonts w:ascii="Arial" w:hAnsi="Arial" w:cs="Arial"/>
          <w:b/>
          <w:bCs/>
          <w:sz w:val="21"/>
          <w:szCs w:val="21"/>
        </w:rPr>
      </w:pPr>
    </w:p>
    <w:p w14:paraId="6873FD1E" w14:textId="625F39BF" w:rsidR="00055134" w:rsidRPr="0019695F" w:rsidRDefault="00055134" w:rsidP="00055134">
      <w:pPr>
        <w:spacing w:after="0" w:line="276" w:lineRule="auto"/>
        <w:jc w:val="both"/>
        <w:rPr>
          <w:rFonts w:ascii="Arial" w:hAnsi="Arial" w:cs="Arial"/>
          <w:color w:val="2E74B5" w:themeColor="accent5" w:themeShade="BF"/>
          <w:sz w:val="21"/>
          <w:szCs w:val="21"/>
        </w:rPr>
      </w:pPr>
      <w:r w:rsidRPr="0019695F">
        <w:rPr>
          <w:rFonts w:ascii="Arial" w:hAnsi="Arial" w:cs="Arial"/>
          <w:color w:val="2E74B5" w:themeColor="accent5" w:themeShade="BF"/>
          <w:sz w:val="21"/>
          <w:szCs w:val="21"/>
        </w:rPr>
        <w:t>Mechanizmy przemocy</w:t>
      </w:r>
    </w:p>
    <w:p w14:paraId="44C264BB" w14:textId="77777777" w:rsidR="00055134" w:rsidRPr="00F064F9" w:rsidRDefault="00055134" w:rsidP="00055134">
      <w:pPr>
        <w:pStyle w:val="Akapitzlist"/>
        <w:spacing w:line="276" w:lineRule="auto"/>
        <w:ind w:left="0" w:firstLine="708"/>
        <w:jc w:val="both"/>
        <w:rPr>
          <w:rFonts w:ascii="Arial" w:hAnsi="Arial" w:cs="Arial"/>
          <w:bCs/>
          <w:sz w:val="21"/>
          <w:szCs w:val="21"/>
        </w:rPr>
      </w:pPr>
    </w:p>
    <w:p w14:paraId="709F24EF" w14:textId="77777777" w:rsidR="00055134" w:rsidRPr="00F064F9" w:rsidRDefault="00055134" w:rsidP="00055134">
      <w:pPr>
        <w:pStyle w:val="Akapitzlist"/>
        <w:spacing w:line="276" w:lineRule="auto"/>
        <w:ind w:left="0"/>
        <w:jc w:val="both"/>
        <w:rPr>
          <w:rFonts w:ascii="Arial" w:hAnsi="Arial" w:cs="Arial"/>
          <w:sz w:val="21"/>
          <w:szCs w:val="21"/>
        </w:rPr>
      </w:pPr>
      <w:r w:rsidRPr="00F064F9">
        <w:rPr>
          <w:rFonts w:ascii="Arial" w:hAnsi="Arial" w:cs="Arial"/>
          <w:b/>
          <w:sz w:val="21"/>
          <w:szCs w:val="21"/>
        </w:rPr>
        <w:t>Doświadczenie jednorazowej napaści bądź długotrwałej przemocy i stresu powoduje trwałe następstwa w życiu psychicznym ofiary</w:t>
      </w:r>
      <w:r w:rsidRPr="00F064F9">
        <w:rPr>
          <w:rFonts w:ascii="Arial" w:hAnsi="Arial" w:cs="Arial"/>
          <w:bCs/>
          <w:sz w:val="21"/>
          <w:szCs w:val="21"/>
        </w:rPr>
        <w:t xml:space="preserve">. Dochodzi do wykształcenia się </w:t>
      </w:r>
      <w:r w:rsidRPr="00F064F9">
        <w:rPr>
          <w:rFonts w:ascii="Arial" w:hAnsi="Arial" w:cs="Arial"/>
          <w:sz w:val="21"/>
          <w:szCs w:val="21"/>
        </w:rPr>
        <w:t>poważnych zaburzeń utrudniających codzienne funkcjonowanie, takich jak: stres pourazowy czy depresja, które są wynikiem doświadczenia traumy i wykształcenia specyficznych (negatywnych) schematów poznawczych dotyczących postrzegania siebie i obrazu świata</w:t>
      </w:r>
      <w:r w:rsidRPr="00F064F9">
        <w:rPr>
          <w:rStyle w:val="Odwoanieprzypisudolnego"/>
          <w:rFonts w:ascii="Arial" w:hAnsi="Arial" w:cs="Arial"/>
          <w:sz w:val="21"/>
          <w:szCs w:val="21"/>
        </w:rPr>
        <w:footnoteReference w:id="68"/>
      </w:r>
      <w:r w:rsidRPr="00F064F9">
        <w:rPr>
          <w:rFonts w:ascii="Arial" w:hAnsi="Arial" w:cs="Arial"/>
          <w:sz w:val="21"/>
          <w:szCs w:val="21"/>
        </w:rPr>
        <w:t>.</w:t>
      </w:r>
    </w:p>
    <w:p w14:paraId="2458DE36" w14:textId="77777777" w:rsidR="00055134" w:rsidRPr="00F064F9" w:rsidRDefault="00055134" w:rsidP="00055134">
      <w:pPr>
        <w:pStyle w:val="Akapitzlist"/>
        <w:spacing w:line="276" w:lineRule="auto"/>
        <w:ind w:left="0" w:firstLine="708"/>
        <w:jc w:val="both"/>
        <w:rPr>
          <w:rFonts w:ascii="Arial" w:hAnsi="Arial" w:cs="Arial"/>
          <w:bCs/>
          <w:sz w:val="21"/>
          <w:szCs w:val="21"/>
        </w:rPr>
      </w:pPr>
      <w:r w:rsidRPr="00F064F9">
        <w:rPr>
          <w:rFonts w:ascii="Arial" w:hAnsi="Arial" w:cs="Arial"/>
          <w:bCs/>
          <w:sz w:val="21"/>
          <w:szCs w:val="21"/>
        </w:rPr>
        <w:t xml:space="preserve"> </w:t>
      </w:r>
    </w:p>
    <w:p w14:paraId="00517AFD"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Syndrom wyuczonej bezradności</w:t>
      </w:r>
      <w:r w:rsidRPr="00F064F9">
        <w:rPr>
          <w:rFonts w:ascii="Arial" w:hAnsi="Arial" w:cs="Arial"/>
          <w:sz w:val="21"/>
          <w:szCs w:val="21"/>
        </w:rPr>
        <w:t xml:space="preserve"> – bezradność jest stanem wytworzonym przez narażenie </w:t>
      </w:r>
      <w:r w:rsidRPr="00F064F9">
        <w:rPr>
          <w:rFonts w:ascii="Arial" w:hAnsi="Arial" w:cs="Arial"/>
          <w:sz w:val="21"/>
          <w:szCs w:val="21"/>
        </w:rPr>
        <w:br/>
        <w:t xml:space="preserve">na szkodliwe, nieprzyjemne sytuacje, z których nie było możliwości ucieczki lub których nie dało się uniknąć pomimo podejmowanych starań. Ofiara nabiera przekonania, że jej kontrola jest nieefektywna, bezradność jest poddaniem się, zaprzestaniem działania, które wynika </w:t>
      </w:r>
      <w:r w:rsidRPr="00F064F9">
        <w:rPr>
          <w:rFonts w:ascii="Arial" w:hAnsi="Arial" w:cs="Arial"/>
          <w:sz w:val="21"/>
          <w:szCs w:val="21"/>
        </w:rPr>
        <w:br/>
        <w:t xml:space="preserve">z przekonania, że cokolwiek się zrobi, nie będzie to miało żadnego znaczenia. Pojawia się wówczas stan apatii, zmęczenia, znużenia, zniechęcenia, niekompetencji, lęku, wrogości </w:t>
      </w:r>
      <w:r w:rsidRPr="00F064F9">
        <w:rPr>
          <w:rFonts w:ascii="Arial" w:hAnsi="Arial" w:cs="Arial"/>
          <w:sz w:val="21"/>
          <w:szCs w:val="21"/>
        </w:rPr>
        <w:br/>
        <w:t>i w końcu depresji</w:t>
      </w:r>
      <w:r w:rsidRPr="00F064F9">
        <w:rPr>
          <w:rStyle w:val="Odwoanieprzypisudolnego"/>
          <w:rFonts w:ascii="Arial" w:hAnsi="Arial" w:cs="Arial"/>
          <w:sz w:val="21"/>
          <w:szCs w:val="21"/>
        </w:rPr>
        <w:footnoteReference w:id="69"/>
      </w:r>
      <w:r w:rsidRPr="00F064F9">
        <w:rPr>
          <w:rFonts w:ascii="Arial" w:hAnsi="Arial" w:cs="Arial"/>
          <w:sz w:val="21"/>
          <w:szCs w:val="21"/>
        </w:rPr>
        <w:t>.</w:t>
      </w:r>
    </w:p>
    <w:p w14:paraId="50E7E652" w14:textId="77777777" w:rsidR="00055134" w:rsidRPr="00F064F9" w:rsidRDefault="00055134" w:rsidP="00055134">
      <w:pPr>
        <w:pStyle w:val="Akapitzlist"/>
        <w:spacing w:line="276" w:lineRule="auto"/>
        <w:ind w:left="360"/>
        <w:jc w:val="both"/>
        <w:rPr>
          <w:rFonts w:ascii="Arial" w:hAnsi="Arial" w:cs="Arial"/>
          <w:b/>
          <w:bCs/>
          <w:sz w:val="21"/>
          <w:szCs w:val="21"/>
        </w:rPr>
      </w:pPr>
    </w:p>
    <w:p w14:paraId="6B7BAA49"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Zjawisko „prania mózgu”</w:t>
      </w:r>
      <w:r w:rsidRPr="00F064F9">
        <w:rPr>
          <w:rFonts w:ascii="Arial" w:hAnsi="Arial" w:cs="Arial"/>
          <w:sz w:val="21"/>
          <w:szCs w:val="21"/>
        </w:rPr>
        <w:t xml:space="preserve"> – </w:t>
      </w:r>
      <w:r w:rsidRPr="00F064F9">
        <w:rPr>
          <w:rFonts w:ascii="Arial" w:eastAsia="Times New Roman" w:hAnsi="Arial" w:cs="Arial"/>
          <w:sz w:val="21"/>
          <w:szCs w:val="21"/>
        </w:rPr>
        <w:t>polega na systematycznym, świadomym i celowym wpływaniu sprawcy na przekonania, postawy, uczucia, potrzeby ofiary. Jest to działanie służące zmuszeniu partnera do funkcjonowania zgodnie z życzeniem sprawcy. Konsekwencjami „prania mózgu” jest m.in. utrata poczucia własnej wartości oraz podporządkowanie się sprawcy. Najczęściej stosowane przez sprawcę metody to</w:t>
      </w:r>
      <w:r w:rsidRPr="00F064F9">
        <w:rPr>
          <w:rFonts w:ascii="Arial" w:eastAsia="Times New Roman" w:hAnsi="Arial" w:cs="Arial"/>
          <w:bCs/>
          <w:sz w:val="21"/>
          <w:szCs w:val="21"/>
        </w:rPr>
        <w:t>:</w:t>
      </w:r>
    </w:p>
    <w:p w14:paraId="02409A39" w14:textId="77777777" w:rsidR="00055134" w:rsidRPr="00F064F9"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 xml:space="preserve">izolacja – odizolowanie ofiary od źródeł społecznego wsparcia dla jej działań (rodzina, znajomi, praca) oraz zmuszenie do koncentracji na prześladowcy, </w:t>
      </w:r>
    </w:p>
    <w:p w14:paraId="03693F2C" w14:textId="77777777" w:rsidR="00055134" w:rsidRPr="00F064F9"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 xml:space="preserve">monopolizacja uwagi – skoncentrowanie ofiary na sytuacji sprawcy pod pełną jego kontrolą, eliminuje podjęcie działań niezgodnych z zasadą posłuszeństwa, </w:t>
      </w:r>
    </w:p>
    <w:p w14:paraId="77A932E1" w14:textId="77777777" w:rsidR="00055134" w:rsidRPr="00F064F9"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 xml:space="preserve">zmęczenie ofiary – osłabienie u osoby krzywdzonej psychicznej i fizycznej zdolności </w:t>
      </w:r>
      <w:r w:rsidRPr="00F064F9">
        <w:rPr>
          <w:rFonts w:ascii="Arial" w:hAnsi="Arial" w:cs="Arial"/>
          <w:sz w:val="21"/>
          <w:szCs w:val="21"/>
        </w:rPr>
        <w:br/>
        <w:t xml:space="preserve">do stawiania oporu, </w:t>
      </w:r>
    </w:p>
    <w:p w14:paraId="3111E5E7" w14:textId="77777777" w:rsidR="00055134" w:rsidRPr="00F064F9"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 xml:space="preserve">demonstrowanie wszechmocy – pokazywanie, że stawianie oporu jest daremne, </w:t>
      </w:r>
    </w:p>
    <w:p w14:paraId="16ADA982" w14:textId="77777777" w:rsidR="00055134" w:rsidRPr="00F064F9"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 xml:space="preserve">przerzucenie odpowiedzialności na ofiarę – obarczenie ofiary poczuciem winy </w:t>
      </w:r>
      <w:r w:rsidRPr="00F064F9">
        <w:rPr>
          <w:rFonts w:ascii="Arial" w:hAnsi="Arial" w:cs="Arial"/>
          <w:sz w:val="21"/>
          <w:szCs w:val="21"/>
        </w:rPr>
        <w:br/>
        <w:t xml:space="preserve">za działania sprawcy, </w:t>
      </w:r>
    </w:p>
    <w:p w14:paraId="1F4CAADC" w14:textId="77777777" w:rsidR="00055134" w:rsidRPr="00F064F9"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 xml:space="preserve">sporadyczne okazywanie pobłażliwości – pozytywne motywowanie do uległości służące przywiązywaniu ofiary do sprawcy, </w:t>
      </w:r>
    </w:p>
    <w:p w14:paraId="5B436A19" w14:textId="77777777" w:rsidR="00055134" w:rsidRPr="00F064F9"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 xml:space="preserve">degradacja – uczynienie własnych działań ofiary bardziej zagrażającymi dla jej poczucia wartości niż kapitulacja, </w:t>
      </w:r>
    </w:p>
    <w:p w14:paraId="444A396B" w14:textId="77777777" w:rsidR="00055134" w:rsidRPr="00F064F9"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 xml:space="preserve">groźby – wywoływanie strachu i utraty nadziei, </w:t>
      </w:r>
    </w:p>
    <w:p w14:paraId="6E898CC5" w14:textId="77777777" w:rsidR="00055134" w:rsidRPr="00615DA6" w:rsidRDefault="00055134">
      <w:pPr>
        <w:pStyle w:val="Akapitzlist"/>
        <w:numPr>
          <w:ilvl w:val="0"/>
          <w:numId w:val="54"/>
        </w:numPr>
        <w:spacing w:line="276" w:lineRule="auto"/>
        <w:ind w:left="426"/>
        <w:jc w:val="both"/>
        <w:rPr>
          <w:rFonts w:ascii="Arial" w:hAnsi="Arial" w:cs="Arial"/>
          <w:sz w:val="21"/>
          <w:szCs w:val="21"/>
        </w:rPr>
      </w:pPr>
      <w:r w:rsidRPr="00F064F9">
        <w:rPr>
          <w:rFonts w:ascii="Arial" w:hAnsi="Arial" w:cs="Arial"/>
          <w:sz w:val="21"/>
          <w:szCs w:val="21"/>
        </w:rPr>
        <w:t>imputowanie partnerowi zaburzeń/choroby psychicznej – pozbawianie ofiary własnego zdania i swojego subiektywnego sposobu postrzegania rzeczywistości</w:t>
      </w:r>
      <w:r w:rsidRPr="00615DA6">
        <w:footnoteReference w:id="70"/>
      </w:r>
      <w:r w:rsidRPr="00F064F9">
        <w:rPr>
          <w:rFonts w:ascii="Arial" w:hAnsi="Arial" w:cs="Arial"/>
          <w:sz w:val="21"/>
          <w:szCs w:val="21"/>
        </w:rPr>
        <w:t>.</w:t>
      </w:r>
    </w:p>
    <w:p w14:paraId="2DEA45AC" w14:textId="77777777" w:rsidR="00055134" w:rsidRPr="00F064F9" w:rsidRDefault="00055134" w:rsidP="00055134">
      <w:pPr>
        <w:pStyle w:val="Akapitzlist"/>
        <w:spacing w:line="276" w:lineRule="auto"/>
        <w:ind w:left="0"/>
        <w:jc w:val="both"/>
        <w:rPr>
          <w:rFonts w:ascii="Arial" w:hAnsi="Arial" w:cs="Arial"/>
          <w:b/>
          <w:bCs/>
          <w:sz w:val="21"/>
          <w:szCs w:val="21"/>
        </w:rPr>
      </w:pPr>
    </w:p>
    <w:p w14:paraId="0F7FA4BD" w14:textId="5D5E63BB"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Zespół stresu pourazowego PTSD (</w:t>
      </w:r>
      <w:proofErr w:type="spellStart"/>
      <w:r w:rsidRPr="00F064F9">
        <w:rPr>
          <w:rFonts w:ascii="Arial" w:hAnsi="Arial" w:cs="Arial"/>
          <w:b/>
          <w:bCs/>
          <w:i/>
          <w:sz w:val="21"/>
          <w:szCs w:val="21"/>
        </w:rPr>
        <w:t>Posttraumatic</w:t>
      </w:r>
      <w:proofErr w:type="spellEnd"/>
      <w:r w:rsidRPr="00F064F9">
        <w:rPr>
          <w:rFonts w:ascii="Arial" w:hAnsi="Arial" w:cs="Arial"/>
          <w:b/>
          <w:bCs/>
          <w:i/>
          <w:sz w:val="21"/>
          <w:szCs w:val="21"/>
        </w:rPr>
        <w:t xml:space="preserve"> </w:t>
      </w:r>
      <w:proofErr w:type="spellStart"/>
      <w:r w:rsidRPr="00F064F9">
        <w:rPr>
          <w:rFonts w:ascii="Arial" w:hAnsi="Arial" w:cs="Arial"/>
          <w:b/>
          <w:bCs/>
          <w:i/>
          <w:sz w:val="21"/>
          <w:szCs w:val="21"/>
        </w:rPr>
        <w:t>Stress</w:t>
      </w:r>
      <w:proofErr w:type="spellEnd"/>
      <w:r w:rsidRPr="00F064F9">
        <w:rPr>
          <w:rFonts w:ascii="Arial" w:hAnsi="Arial" w:cs="Arial"/>
          <w:b/>
          <w:bCs/>
          <w:i/>
          <w:sz w:val="21"/>
          <w:szCs w:val="21"/>
        </w:rPr>
        <w:t xml:space="preserve"> </w:t>
      </w:r>
      <w:proofErr w:type="spellStart"/>
      <w:r w:rsidRPr="00F064F9">
        <w:rPr>
          <w:rFonts w:ascii="Arial" w:hAnsi="Arial" w:cs="Arial"/>
          <w:b/>
          <w:bCs/>
          <w:i/>
          <w:sz w:val="21"/>
          <w:szCs w:val="21"/>
        </w:rPr>
        <w:t>Disorder</w:t>
      </w:r>
      <w:proofErr w:type="spellEnd"/>
      <w:r w:rsidRPr="00F064F9">
        <w:rPr>
          <w:rFonts w:ascii="Arial" w:hAnsi="Arial" w:cs="Arial"/>
          <w:b/>
          <w:bCs/>
          <w:sz w:val="21"/>
          <w:szCs w:val="21"/>
        </w:rPr>
        <w:t xml:space="preserve">) </w:t>
      </w:r>
      <w:r w:rsidRPr="00F064F9">
        <w:rPr>
          <w:rFonts w:ascii="Arial" w:hAnsi="Arial" w:cs="Arial"/>
          <w:sz w:val="21"/>
          <w:szCs w:val="21"/>
        </w:rPr>
        <w:t xml:space="preserve">– są to zaburzenia emocjonalne u ofiar przemocy w rodzinie polegające na bolesnym powracaniu śladów doświadczeń urazowych, przeżyciu specyficznego paraliżu emocjonalnego, unikaniu tego, </w:t>
      </w:r>
      <w:r w:rsidR="00FF05A0" w:rsidRPr="00F064F9">
        <w:rPr>
          <w:rFonts w:ascii="Arial" w:hAnsi="Arial" w:cs="Arial"/>
          <w:sz w:val="21"/>
          <w:szCs w:val="21"/>
        </w:rPr>
        <w:br/>
      </w:r>
      <w:r w:rsidRPr="00F064F9">
        <w:rPr>
          <w:rFonts w:ascii="Arial" w:hAnsi="Arial" w:cs="Arial"/>
          <w:sz w:val="21"/>
          <w:szCs w:val="21"/>
        </w:rPr>
        <w:t xml:space="preserve">co przypomina uraz oraz stany </w:t>
      </w:r>
      <w:proofErr w:type="spellStart"/>
      <w:r w:rsidRPr="00F064F9">
        <w:rPr>
          <w:rFonts w:ascii="Arial" w:hAnsi="Arial" w:cs="Arial"/>
          <w:sz w:val="21"/>
          <w:szCs w:val="21"/>
        </w:rPr>
        <w:t>hiperpobudzenia</w:t>
      </w:r>
      <w:proofErr w:type="spellEnd"/>
      <w:r w:rsidRPr="00F064F9">
        <w:rPr>
          <w:rFonts w:ascii="Arial" w:hAnsi="Arial" w:cs="Arial"/>
          <w:sz w:val="21"/>
          <w:szCs w:val="21"/>
        </w:rPr>
        <w:t>. Towarzyszą temu koszmary senne i bezsenność, wstrząsające wspomnienia i wizje na jawie, niezrozumiałe i bolesne stany emocjonalne i somatyczne</w:t>
      </w:r>
      <w:r w:rsidRPr="00F064F9">
        <w:rPr>
          <w:rStyle w:val="Odwoanieprzypisudolnego"/>
          <w:rFonts w:ascii="Arial" w:hAnsi="Arial" w:cs="Arial"/>
          <w:sz w:val="21"/>
          <w:szCs w:val="21"/>
        </w:rPr>
        <w:footnoteReference w:id="71"/>
      </w:r>
      <w:r w:rsidRPr="00F064F9">
        <w:rPr>
          <w:rFonts w:ascii="Arial" w:hAnsi="Arial" w:cs="Arial"/>
          <w:sz w:val="21"/>
          <w:szCs w:val="21"/>
        </w:rPr>
        <w:t>.</w:t>
      </w:r>
    </w:p>
    <w:p w14:paraId="2EDFA48D" w14:textId="77777777" w:rsidR="00055134" w:rsidRPr="00F064F9" w:rsidRDefault="00055134" w:rsidP="00055134">
      <w:pPr>
        <w:pStyle w:val="Akapitzlist"/>
        <w:spacing w:line="276" w:lineRule="auto"/>
        <w:ind w:left="0"/>
        <w:jc w:val="both"/>
        <w:rPr>
          <w:rFonts w:ascii="Arial" w:hAnsi="Arial" w:cs="Arial"/>
          <w:b/>
          <w:bCs/>
          <w:sz w:val="21"/>
          <w:szCs w:val="21"/>
        </w:rPr>
      </w:pPr>
    </w:p>
    <w:p w14:paraId="54B89069"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Syndrom sztokholmski</w:t>
      </w:r>
      <w:r w:rsidRPr="00F064F9">
        <w:rPr>
          <w:rFonts w:ascii="Arial" w:hAnsi="Arial" w:cs="Arial"/>
          <w:sz w:val="21"/>
          <w:szCs w:val="21"/>
        </w:rPr>
        <w:t xml:space="preserve"> – polega na tym, że sprawca przemocy w rodzinie stosuje techniki mające na celu zniewolenie partnera, izolację od informacji, pomocy materialnej oraz wsparcia emocjonalnego. Ofiara staje się coraz bardziej zależna od sprawcy, który stanowi jedyne źródło informacji, a nawet emocjonalnego</w:t>
      </w:r>
      <w:r w:rsidRPr="00F064F9">
        <w:rPr>
          <w:rFonts w:ascii="Arial" w:hAnsi="Arial" w:cs="Arial"/>
        </w:rPr>
        <w:t xml:space="preserve"> </w:t>
      </w:r>
      <w:r w:rsidRPr="00F064F9">
        <w:rPr>
          <w:rFonts w:ascii="Arial" w:hAnsi="Arial" w:cs="Arial"/>
          <w:sz w:val="21"/>
          <w:szCs w:val="21"/>
        </w:rPr>
        <w:t>wsparcia. Wobec braku innych kontaktów z ludźmi, ofierze zaczyna zależeć na jedynej dostępnej relacji – ze sprawcą. Początkowo, ofiara chcąc przeżyć, rezygnuje z wewnętrznej autonomii, własnego sposobu postrzegania świata, zasad moralnych oraz związków z innymi ludźmi. Następstwem jest zanik wszelkich uczuć, myśli, inicjatyw i opinii. Czasem ofiara przemocy w rodzinie traktuje ograniczenia czy próby izolacji jako przejaw uczucia ze strony partnera. Dominację partnera, znaczenie jego czynów pomniejsza albo usprawiedliwia nie tylko ze strachu, ale również z powodu zaangażowania uczuciowego. Z biegiem czasu związek z prześladowcą staje się ambiwalentny: ofiara nadal przeżywa strach przed swym dawnym prześladowcą i boi się, że sytuacja przemocy znowu się powtórzy, a jednocześnie może się czuć bez niego zagubiona i bezwartościowa</w:t>
      </w:r>
      <w:r w:rsidRPr="00F064F9">
        <w:rPr>
          <w:rStyle w:val="Odwoanieprzypisudolnego"/>
          <w:rFonts w:ascii="Arial" w:hAnsi="Arial" w:cs="Arial"/>
          <w:sz w:val="21"/>
          <w:szCs w:val="21"/>
        </w:rPr>
        <w:footnoteReference w:id="72"/>
      </w:r>
      <w:r w:rsidRPr="00F064F9">
        <w:rPr>
          <w:rFonts w:ascii="Arial" w:hAnsi="Arial" w:cs="Arial"/>
          <w:sz w:val="21"/>
          <w:szCs w:val="21"/>
        </w:rPr>
        <w:t xml:space="preserve">. </w:t>
      </w:r>
    </w:p>
    <w:p w14:paraId="4788E828" w14:textId="77777777" w:rsidR="00055134" w:rsidRPr="00F064F9" w:rsidRDefault="00055134" w:rsidP="00055134">
      <w:pPr>
        <w:pStyle w:val="Akapitzlist"/>
        <w:spacing w:line="276" w:lineRule="auto"/>
        <w:ind w:left="0"/>
        <w:jc w:val="both"/>
        <w:rPr>
          <w:rFonts w:ascii="Arial" w:hAnsi="Arial" w:cs="Arial"/>
          <w:sz w:val="21"/>
          <w:szCs w:val="21"/>
        </w:rPr>
      </w:pPr>
    </w:p>
    <w:p w14:paraId="6A3F2277"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 xml:space="preserve">Mechanizm „psychologicznej pułapki” </w:t>
      </w:r>
      <w:r w:rsidRPr="00F064F9">
        <w:rPr>
          <w:rFonts w:ascii="Arial" w:hAnsi="Arial" w:cs="Arial"/>
          <w:sz w:val="21"/>
          <w:szCs w:val="21"/>
        </w:rPr>
        <w:t xml:space="preserve">– </w:t>
      </w:r>
      <w:r w:rsidRPr="00F064F9">
        <w:rPr>
          <w:rFonts w:ascii="Arial" w:eastAsia="Times New Roman" w:hAnsi="Arial" w:cs="Arial"/>
          <w:sz w:val="21"/>
          <w:szCs w:val="21"/>
        </w:rPr>
        <w:t xml:space="preserve">ofiara nie jest w stanie zrezygnować ze związku, </w:t>
      </w:r>
      <w:r w:rsidRPr="00F064F9">
        <w:rPr>
          <w:rFonts w:ascii="Arial" w:eastAsia="Times New Roman" w:hAnsi="Arial" w:cs="Arial"/>
          <w:sz w:val="21"/>
          <w:szCs w:val="21"/>
        </w:rPr>
        <w:br/>
        <w:t xml:space="preserve">w który tak dużo zainwestowała czasu, zapału, energii. Im trudniejsza relacja, tym więcej starań </w:t>
      </w:r>
      <w:r w:rsidRPr="00F064F9">
        <w:rPr>
          <w:rFonts w:ascii="Arial" w:eastAsia="Times New Roman" w:hAnsi="Arial" w:cs="Arial"/>
          <w:sz w:val="21"/>
          <w:szCs w:val="21"/>
        </w:rPr>
        <w:br/>
        <w:t xml:space="preserve">ze strony ofiary, by ją poprawić, zmienić. Ofiara ma poczucie, że zależy to właśnie od niej. </w:t>
      </w:r>
      <w:r w:rsidRPr="00F064F9">
        <w:rPr>
          <w:rFonts w:ascii="Arial" w:eastAsia="Times New Roman" w:hAnsi="Arial" w:cs="Arial"/>
          <w:sz w:val="21"/>
          <w:szCs w:val="21"/>
        </w:rPr>
        <w:br/>
        <w:t>Im więcej się stara i wkłada w to działanie więcej energii, tym trudniej jej zrezygnować</w:t>
      </w:r>
      <w:r w:rsidRPr="00F064F9">
        <w:rPr>
          <w:rStyle w:val="Odwoanieprzypisudolnego"/>
          <w:rFonts w:ascii="Arial" w:eastAsia="Times New Roman" w:hAnsi="Arial" w:cs="Arial"/>
          <w:sz w:val="21"/>
          <w:szCs w:val="21"/>
        </w:rPr>
        <w:footnoteReference w:id="73"/>
      </w:r>
      <w:r w:rsidRPr="00F064F9">
        <w:rPr>
          <w:rFonts w:ascii="Arial" w:eastAsia="Times New Roman" w:hAnsi="Arial" w:cs="Arial"/>
          <w:sz w:val="21"/>
          <w:szCs w:val="21"/>
        </w:rPr>
        <w:t xml:space="preserve">. </w:t>
      </w:r>
    </w:p>
    <w:p w14:paraId="131A2A91" w14:textId="77777777" w:rsidR="00055134" w:rsidRPr="00F064F9" w:rsidRDefault="00055134" w:rsidP="00055134">
      <w:pPr>
        <w:pStyle w:val="Akapitzlist"/>
        <w:spacing w:line="276" w:lineRule="auto"/>
        <w:ind w:left="0"/>
        <w:jc w:val="both"/>
        <w:rPr>
          <w:rFonts w:ascii="Arial" w:hAnsi="Arial" w:cs="Arial"/>
          <w:b/>
          <w:bCs/>
          <w:sz w:val="21"/>
          <w:szCs w:val="21"/>
        </w:rPr>
      </w:pPr>
    </w:p>
    <w:p w14:paraId="6DDFAF66"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Proces wiktymizacji</w:t>
      </w:r>
      <w:r w:rsidRPr="00F064F9">
        <w:rPr>
          <w:rFonts w:ascii="Arial" w:hAnsi="Arial" w:cs="Arial"/>
          <w:sz w:val="21"/>
          <w:szCs w:val="21"/>
        </w:rPr>
        <w:t xml:space="preserve"> – </w:t>
      </w:r>
      <w:r w:rsidRPr="00F064F9">
        <w:rPr>
          <w:rFonts w:ascii="Arial" w:eastAsia="Times New Roman" w:hAnsi="Arial" w:cs="Arial"/>
          <w:sz w:val="21"/>
          <w:szCs w:val="21"/>
        </w:rPr>
        <w:t xml:space="preserve">akt przemocy burzy wyobrażenia i wizję świata, partnera, siebie. Specjaliści nazywają to mianem </w:t>
      </w:r>
      <w:r w:rsidRPr="00F064F9">
        <w:rPr>
          <w:rFonts w:ascii="Arial" w:eastAsia="Times New Roman" w:hAnsi="Arial" w:cs="Arial"/>
          <w:bCs/>
          <w:sz w:val="21"/>
          <w:szCs w:val="21"/>
        </w:rPr>
        <w:t xml:space="preserve">burzenia utrwalonych przekonań. Maltretowana osoba zostaje pozbawiona podstawowego poczucia bezpieczeństwa i uporządkowania życia, traci zaufanie do siebie </w:t>
      </w:r>
      <w:r w:rsidRPr="00F064F9">
        <w:rPr>
          <w:rFonts w:ascii="Arial" w:eastAsia="Times New Roman" w:hAnsi="Arial" w:cs="Arial"/>
          <w:bCs/>
          <w:sz w:val="21"/>
          <w:szCs w:val="21"/>
        </w:rPr>
        <w:br/>
        <w:t>i zaczyna źle o sobie myśleć.</w:t>
      </w:r>
      <w:r w:rsidRPr="00F064F9">
        <w:rPr>
          <w:rFonts w:ascii="Arial" w:eastAsia="Times New Roman" w:hAnsi="Arial" w:cs="Arial"/>
          <w:sz w:val="21"/>
          <w:szCs w:val="21"/>
        </w:rPr>
        <w:t xml:space="preserve"> Często na tym etapie zaczyna szukać pomocy. Niestety zdarza się, że spotyka się z nieprawidłowymi reakcjami osób, z którymi dzieli się swoimi problemami </w:t>
      </w:r>
      <w:r w:rsidRPr="00F064F9">
        <w:rPr>
          <w:rFonts w:ascii="Arial" w:eastAsia="Times New Roman" w:hAnsi="Arial" w:cs="Arial"/>
          <w:sz w:val="21"/>
          <w:szCs w:val="21"/>
        </w:rPr>
        <w:br/>
        <w:t xml:space="preserve">i od których oczekuje pomocy i wsparcia. Takie zachowanie bliskich, służb, które przejawia się bagatelizowaniem problemów czy obwinianiem ofiary nazywamy </w:t>
      </w:r>
      <w:r w:rsidRPr="00F064F9">
        <w:rPr>
          <w:rFonts w:ascii="Arial" w:eastAsia="Times New Roman" w:hAnsi="Arial" w:cs="Arial"/>
          <w:bCs/>
          <w:sz w:val="21"/>
          <w:szCs w:val="21"/>
        </w:rPr>
        <w:t>wtórnym zranieniem. Pod wpływem reakcji otoczenia, powtarzających się aktów przemocy oraz niewielkich umiejętności radzenia sobie z urazami osoba krzywdzona zaczyna przystosowywać się do roli ofiary i przestaje się bronić. Zanika nadzieja i poczucie godności</w:t>
      </w:r>
      <w:r w:rsidRPr="00F064F9">
        <w:rPr>
          <w:rStyle w:val="Odwoanieprzypisudolnego"/>
          <w:rFonts w:ascii="Arial" w:eastAsia="Times New Roman" w:hAnsi="Arial" w:cs="Arial"/>
          <w:bCs/>
          <w:sz w:val="21"/>
          <w:szCs w:val="21"/>
        </w:rPr>
        <w:footnoteReference w:id="74"/>
      </w:r>
      <w:r w:rsidRPr="00F064F9">
        <w:rPr>
          <w:rFonts w:ascii="Arial" w:eastAsia="Times New Roman" w:hAnsi="Arial" w:cs="Arial"/>
          <w:bCs/>
          <w:sz w:val="21"/>
          <w:szCs w:val="21"/>
        </w:rPr>
        <w:t>.</w:t>
      </w:r>
    </w:p>
    <w:p w14:paraId="3958DB22" w14:textId="77777777" w:rsidR="00055134" w:rsidRPr="00F064F9" w:rsidRDefault="00055134" w:rsidP="00055134">
      <w:pPr>
        <w:spacing w:after="0" w:line="276" w:lineRule="auto"/>
        <w:ind w:left="-360"/>
        <w:jc w:val="both"/>
        <w:rPr>
          <w:rFonts w:ascii="Arial" w:hAnsi="Arial" w:cs="Arial"/>
          <w:b/>
          <w:bCs/>
          <w:sz w:val="21"/>
          <w:szCs w:val="21"/>
        </w:rPr>
      </w:pPr>
    </w:p>
    <w:p w14:paraId="20DB8397"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b/>
          <w:bCs/>
          <w:sz w:val="21"/>
          <w:szCs w:val="21"/>
        </w:rPr>
        <w:t>Mechanizm transmisji traumy przez pokolenia</w:t>
      </w:r>
      <w:r w:rsidRPr="00F064F9">
        <w:rPr>
          <w:rFonts w:ascii="Arial" w:hAnsi="Arial" w:cs="Arial"/>
          <w:sz w:val="21"/>
          <w:szCs w:val="21"/>
        </w:rPr>
        <w:t xml:space="preserve"> – długotrwałe doznawanie przemocy oraz konsekwencje doznanych urazów są elementami pośredniczącymi w „przekazywaniu” przemocy kolejnym pokoleniom. Wyróżniono szereg czynników, wpływających na transmisję przemocy:</w:t>
      </w:r>
    </w:p>
    <w:p w14:paraId="20540256" w14:textId="77777777" w:rsidR="00055134" w:rsidRPr="00F064F9" w:rsidRDefault="00055134">
      <w:pPr>
        <w:pStyle w:val="Akapitzlist"/>
        <w:numPr>
          <w:ilvl w:val="0"/>
          <w:numId w:val="55"/>
        </w:numPr>
        <w:spacing w:line="276" w:lineRule="auto"/>
        <w:ind w:left="426"/>
        <w:jc w:val="both"/>
        <w:rPr>
          <w:rFonts w:ascii="Arial" w:hAnsi="Arial" w:cs="Arial"/>
          <w:sz w:val="21"/>
          <w:szCs w:val="21"/>
        </w:rPr>
      </w:pPr>
      <w:r w:rsidRPr="00F064F9">
        <w:rPr>
          <w:rFonts w:ascii="Arial" w:hAnsi="Arial" w:cs="Arial"/>
          <w:sz w:val="21"/>
          <w:szCs w:val="21"/>
        </w:rPr>
        <w:t>społeczne – np. mity i przekonania wspierające sprawcę i obwiniające ofiarę, wartości dominujące w społeczeństwie, zachowania społeczne wspierające sprawcę, mechanizmy społecznego uczenia się,</w:t>
      </w:r>
    </w:p>
    <w:p w14:paraId="51EA65D9" w14:textId="77777777" w:rsidR="00055134" w:rsidRPr="00F064F9" w:rsidRDefault="00055134">
      <w:pPr>
        <w:pStyle w:val="Akapitzlist"/>
        <w:numPr>
          <w:ilvl w:val="0"/>
          <w:numId w:val="55"/>
        </w:numPr>
        <w:spacing w:line="276" w:lineRule="auto"/>
        <w:ind w:left="426"/>
        <w:jc w:val="both"/>
        <w:rPr>
          <w:rFonts w:ascii="Arial" w:hAnsi="Arial" w:cs="Arial"/>
          <w:sz w:val="21"/>
          <w:szCs w:val="21"/>
        </w:rPr>
      </w:pPr>
      <w:r w:rsidRPr="00F064F9">
        <w:rPr>
          <w:rFonts w:ascii="Arial" w:hAnsi="Arial" w:cs="Arial"/>
          <w:sz w:val="21"/>
          <w:szCs w:val="21"/>
        </w:rPr>
        <w:t xml:space="preserve">rodzinne – np. budowanie dysfunkcjonalnych więzi z dzieckiem, relacje między opiekunami dziecka, relacje i oczekiwania wobec dziecka, zasady i role w rodzinie wspierające </w:t>
      </w:r>
      <w:r w:rsidRPr="00F064F9">
        <w:rPr>
          <w:rFonts w:ascii="Arial" w:hAnsi="Arial" w:cs="Arial"/>
          <w:sz w:val="21"/>
          <w:szCs w:val="21"/>
        </w:rPr>
        <w:br/>
        <w:t>i usprawiedliwiające przemoc, brak wsparcia i ochrony po ujawnieniu przemocy,</w:t>
      </w:r>
    </w:p>
    <w:p w14:paraId="2852100C" w14:textId="77777777" w:rsidR="00055134" w:rsidRPr="00F064F9" w:rsidRDefault="00055134">
      <w:pPr>
        <w:pStyle w:val="Akapitzlist"/>
        <w:numPr>
          <w:ilvl w:val="0"/>
          <w:numId w:val="55"/>
        </w:numPr>
        <w:spacing w:line="276" w:lineRule="auto"/>
        <w:ind w:left="426"/>
        <w:jc w:val="both"/>
        <w:rPr>
          <w:rFonts w:ascii="Arial" w:hAnsi="Arial" w:cs="Arial"/>
          <w:sz w:val="21"/>
          <w:szCs w:val="21"/>
        </w:rPr>
      </w:pPr>
      <w:r w:rsidRPr="00F064F9">
        <w:rPr>
          <w:rFonts w:ascii="Arial" w:hAnsi="Arial" w:cs="Arial"/>
          <w:sz w:val="21"/>
          <w:szCs w:val="21"/>
        </w:rPr>
        <w:t xml:space="preserve">osobowe – np. objawy traumy takie jak: tłumienie uczuć, unikanie myśli i wspomnień </w:t>
      </w:r>
      <w:r w:rsidRPr="00F064F9">
        <w:rPr>
          <w:rFonts w:ascii="Arial" w:hAnsi="Arial" w:cs="Arial"/>
          <w:sz w:val="21"/>
          <w:szCs w:val="21"/>
        </w:rPr>
        <w:br/>
        <w:t xml:space="preserve">o doznanej przemocy, przenoszenie złości z rodziców na innych, mechanizmy obronne </w:t>
      </w:r>
      <w:r w:rsidRPr="00F064F9">
        <w:rPr>
          <w:rFonts w:ascii="Arial" w:hAnsi="Arial" w:cs="Arial"/>
          <w:sz w:val="21"/>
          <w:szCs w:val="21"/>
        </w:rPr>
        <w:br/>
        <w:t>w postaci zaprzeczeń, dysocjacje, zwłaszcza derealizacja, depersonalizacja i alter ego, zaburzona empatia wobec siebie i osób krzywdzonych,</w:t>
      </w:r>
    </w:p>
    <w:p w14:paraId="6F3E6A82" w14:textId="77777777" w:rsidR="00055134" w:rsidRPr="00F064F9" w:rsidRDefault="00055134">
      <w:pPr>
        <w:pStyle w:val="Akapitzlist"/>
        <w:numPr>
          <w:ilvl w:val="0"/>
          <w:numId w:val="55"/>
        </w:numPr>
        <w:spacing w:line="276" w:lineRule="auto"/>
        <w:ind w:left="426"/>
        <w:jc w:val="both"/>
        <w:rPr>
          <w:rFonts w:ascii="Arial" w:hAnsi="Arial" w:cs="Arial"/>
          <w:sz w:val="21"/>
          <w:szCs w:val="21"/>
        </w:rPr>
      </w:pPr>
      <w:r w:rsidRPr="00F064F9">
        <w:rPr>
          <w:rFonts w:ascii="Arial" w:hAnsi="Arial" w:cs="Arial"/>
          <w:sz w:val="21"/>
          <w:szCs w:val="21"/>
        </w:rPr>
        <w:t>biologiczne i genetyczne – m.in. zmiany w hipokampie,</w:t>
      </w:r>
    </w:p>
    <w:p w14:paraId="4888E860" w14:textId="77777777" w:rsidR="00055134" w:rsidRPr="00F064F9" w:rsidRDefault="00055134">
      <w:pPr>
        <w:pStyle w:val="Akapitzlist"/>
        <w:numPr>
          <w:ilvl w:val="0"/>
          <w:numId w:val="55"/>
        </w:numPr>
        <w:spacing w:line="276" w:lineRule="auto"/>
        <w:ind w:left="426"/>
        <w:jc w:val="both"/>
        <w:rPr>
          <w:rFonts w:ascii="Arial" w:hAnsi="Arial" w:cs="Arial"/>
          <w:b/>
          <w:bCs/>
          <w:sz w:val="21"/>
          <w:szCs w:val="21"/>
        </w:rPr>
      </w:pPr>
      <w:r w:rsidRPr="00F064F9">
        <w:rPr>
          <w:rFonts w:ascii="Arial" w:hAnsi="Arial" w:cs="Arial"/>
          <w:sz w:val="21"/>
          <w:szCs w:val="21"/>
        </w:rPr>
        <w:t xml:space="preserve">kontakt z profesjonalistą w zakresie pomocy – identyfikacja profesjonalisty ze sprawcą bądź </w:t>
      </w:r>
      <w:r w:rsidRPr="00F064F9">
        <w:rPr>
          <w:rFonts w:ascii="Arial" w:hAnsi="Arial" w:cs="Arial"/>
          <w:sz w:val="21"/>
          <w:szCs w:val="21"/>
        </w:rPr>
        <w:br/>
        <w:t>z ofiarą.</w:t>
      </w:r>
      <w:r w:rsidRPr="00F064F9">
        <w:rPr>
          <w:rFonts w:ascii="Arial" w:hAnsi="Arial" w:cs="Arial"/>
          <w:sz w:val="21"/>
          <w:szCs w:val="21"/>
        </w:rPr>
        <w:tab/>
      </w:r>
    </w:p>
    <w:p w14:paraId="47477B20" w14:textId="77777777" w:rsidR="00055134" w:rsidRPr="00F064F9" w:rsidRDefault="00055134" w:rsidP="00055134">
      <w:pPr>
        <w:spacing w:after="0" w:line="276" w:lineRule="auto"/>
        <w:jc w:val="both"/>
        <w:rPr>
          <w:rFonts w:ascii="Arial" w:hAnsi="Arial" w:cs="Arial"/>
          <w:sz w:val="21"/>
          <w:szCs w:val="21"/>
        </w:rPr>
      </w:pPr>
      <w:r w:rsidRPr="00F064F9">
        <w:rPr>
          <w:rFonts w:ascii="Arial" w:hAnsi="Arial" w:cs="Arial"/>
          <w:sz w:val="21"/>
          <w:szCs w:val="21"/>
        </w:rPr>
        <w:t xml:space="preserve">W sytuacji wystąpienia przemocy w rodzinie, u dziecka pojawiają się reakcje na stres będące naturalną i zdrową odpowiedzią organizmu. Jeżeli przemoc jest kontynuowana, następuje dostosowanie się do sytuacji, mające na celu poradzenie sobie z bólem i zwiększenie bezpieczeństwa. Dochodzi wówczas do rozwoju problemów w sferze emocjonalnej, poznawczej, behawioralnej, społecznej czy somatycznej. W następnym etapie dysfunkcjonalne zachowania dzieci są przenoszone również poza rodzinę, w ich środowisko szkolne, rówieśnicze. Jeśli dziecko nie otrzyma wówczas pomocy, następuje drugorzędne dostosowanie do trwającej przemocy. Dorastając, człowiek ten wchodzi w dorosłe życie z wtórnymi problemami życiowymi </w:t>
      </w:r>
      <w:r w:rsidRPr="00F064F9">
        <w:rPr>
          <w:rFonts w:ascii="Arial" w:hAnsi="Arial" w:cs="Arial"/>
          <w:sz w:val="21"/>
          <w:szCs w:val="21"/>
        </w:rPr>
        <w:br/>
        <w:t>i zaburzeniami, które z kolei wpływają na postępowanie dorosłej już osoby wobec swoich bliskich: partnera i dzieci oraz na relacje z osobami ze środowiska</w:t>
      </w:r>
      <w:r w:rsidRPr="00F064F9">
        <w:rPr>
          <w:rStyle w:val="Odwoanieprzypisudolnego"/>
          <w:rFonts w:ascii="Arial" w:hAnsi="Arial" w:cs="Arial"/>
          <w:sz w:val="21"/>
          <w:szCs w:val="21"/>
        </w:rPr>
        <w:footnoteReference w:id="75"/>
      </w:r>
      <w:r w:rsidRPr="00F064F9">
        <w:rPr>
          <w:rFonts w:ascii="Arial" w:hAnsi="Arial" w:cs="Arial"/>
          <w:sz w:val="21"/>
          <w:szCs w:val="21"/>
        </w:rPr>
        <w:t>. Odcięcie od własnych emocji może powodować ich kumulowanie. W sytuacji stresowej może dojść do reakcji spustowej w postaci różnych form mniej lub bardziej kontrolowanej i nieadekwatnej agresji. W ten sposób w kolejnym pokoleniu dochodzi do odtworzenia relacji opartych na przemocy.</w:t>
      </w:r>
    </w:p>
    <w:p w14:paraId="1C4B42B5" w14:textId="77777777" w:rsidR="00055134" w:rsidRPr="00390560" w:rsidRDefault="00055134" w:rsidP="00055134">
      <w:pPr>
        <w:spacing w:line="276" w:lineRule="auto"/>
        <w:rPr>
          <w:rFonts w:ascii="Arial" w:hAnsi="Arial" w:cs="Arial"/>
        </w:rPr>
      </w:pPr>
    </w:p>
    <w:p w14:paraId="621199DE" w14:textId="25562369" w:rsidR="005A2623" w:rsidRDefault="005A2623" w:rsidP="00055134">
      <w:pPr>
        <w:autoSpaceDE w:val="0"/>
        <w:autoSpaceDN w:val="0"/>
        <w:adjustRightInd w:val="0"/>
        <w:spacing w:after="0" w:line="276" w:lineRule="auto"/>
        <w:jc w:val="both"/>
        <w:rPr>
          <w:rFonts w:ascii="Arial" w:hAnsi="Arial" w:cs="Arial"/>
          <w:b/>
          <w:bCs/>
          <w:sz w:val="21"/>
          <w:szCs w:val="21"/>
        </w:rPr>
      </w:pPr>
      <w:r>
        <w:rPr>
          <w:rFonts w:ascii="Arial" w:hAnsi="Arial" w:cs="Arial"/>
          <w:b/>
          <w:bCs/>
          <w:sz w:val="21"/>
          <w:szCs w:val="21"/>
        </w:rPr>
        <w:br w:type="page"/>
      </w:r>
    </w:p>
    <w:p w14:paraId="3F01CF46" w14:textId="0697F2C3" w:rsidR="005A2623" w:rsidRDefault="005A2623" w:rsidP="00964CF2">
      <w:pPr>
        <w:spacing w:after="0" w:line="276" w:lineRule="auto"/>
        <w:jc w:val="both"/>
        <w:rPr>
          <w:rFonts w:ascii="Arial" w:hAnsi="Arial" w:cs="Arial"/>
          <w:i/>
          <w:iCs/>
          <w:color w:val="2E74B5" w:themeColor="accent5" w:themeShade="BF"/>
          <w:sz w:val="21"/>
          <w:szCs w:val="21"/>
        </w:rPr>
      </w:pPr>
      <w:r w:rsidRPr="00845923">
        <w:rPr>
          <w:rFonts w:ascii="Arial" w:hAnsi="Arial" w:cs="Arial"/>
          <w:i/>
          <w:iCs/>
          <w:color w:val="2E74B5" w:themeColor="accent5" w:themeShade="BF"/>
          <w:sz w:val="21"/>
          <w:szCs w:val="21"/>
        </w:rPr>
        <w:t>Bibliografia</w:t>
      </w:r>
    </w:p>
    <w:p w14:paraId="16E3E353" w14:textId="77777777" w:rsidR="008E79E6" w:rsidRPr="00845923" w:rsidRDefault="008E79E6" w:rsidP="00964CF2">
      <w:pPr>
        <w:spacing w:after="0" w:line="276" w:lineRule="auto"/>
        <w:jc w:val="both"/>
        <w:rPr>
          <w:rFonts w:ascii="Arial" w:hAnsi="Arial" w:cs="Arial"/>
          <w:i/>
          <w:iCs/>
          <w:color w:val="2E74B5" w:themeColor="accent5" w:themeShade="BF"/>
          <w:sz w:val="21"/>
          <w:szCs w:val="21"/>
        </w:rPr>
      </w:pPr>
    </w:p>
    <w:p w14:paraId="4EF7C0E8" w14:textId="77777777" w:rsidR="006106DF" w:rsidRDefault="006106DF">
      <w:pPr>
        <w:pStyle w:val="Akapitzlist"/>
        <w:numPr>
          <w:ilvl w:val="0"/>
          <w:numId w:val="37"/>
        </w:numPr>
        <w:shd w:val="clear" w:color="auto" w:fill="FFFFFF"/>
        <w:spacing w:line="276" w:lineRule="auto"/>
        <w:ind w:left="426"/>
        <w:jc w:val="both"/>
        <w:outlineLvl w:val="1"/>
        <w:rPr>
          <w:rFonts w:ascii="Arial" w:hAnsi="Arial" w:cs="Arial"/>
          <w:color w:val="212529"/>
          <w:sz w:val="18"/>
          <w:szCs w:val="18"/>
        </w:rPr>
      </w:pPr>
      <w:bookmarkStart w:id="4278" w:name="_Toc221106516"/>
      <w:bookmarkStart w:id="4279" w:name="_Toc221174259"/>
      <w:bookmarkStart w:id="4280" w:name="_Toc222816652"/>
      <w:bookmarkStart w:id="4281" w:name="_Toc222915375"/>
      <w:bookmarkStart w:id="4282" w:name="_Toc223090139"/>
      <w:r w:rsidRPr="006106DF">
        <w:rPr>
          <w:rFonts w:ascii="Arial" w:hAnsi="Arial" w:cs="Arial"/>
          <w:i/>
          <w:iCs/>
          <w:color w:val="212529"/>
          <w:sz w:val="18"/>
          <w:szCs w:val="18"/>
        </w:rPr>
        <w:t>Raport końcowy. Opieka ekspercka: Wojnowski P., Posłuszny T.</w:t>
      </w:r>
      <w:r w:rsidRPr="006106DF">
        <w:rPr>
          <w:rFonts w:ascii="Arial" w:hAnsi="Arial" w:cs="Arial"/>
          <w:color w:val="212529"/>
          <w:sz w:val="18"/>
          <w:szCs w:val="18"/>
        </w:rPr>
        <w:t xml:space="preserve"> (ASM – Centrum Badań i Analiz Rynku Sp. z o.o., 2000).</w:t>
      </w:r>
      <w:bookmarkEnd w:id="4278"/>
      <w:bookmarkEnd w:id="4279"/>
      <w:bookmarkEnd w:id="4280"/>
      <w:bookmarkEnd w:id="4281"/>
      <w:bookmarkEnd w:id="4282"/>
      <w:r w:rsidRPr="006106DF">
        <w:rPr>
          <w:rFonts w:ascii="Arial" w:hAnsi="Arial" w:cs="Arial"/>
          <w:color w:val="212529"/>
          <w:sz w:val="18"/>
          <w:szCs w:val="18"/>
        </w:rPr>
        <w:t xml:space="preserve"> </w:t>
      </w:r>
    </w:p>
    <w:p w14:paraId="7D68BE6F" w14:textId="6661BF60" w:rsidR="006106DF" w:rsidRPr="006106DF" w:rsidRDefault="006106DF">
      <w:pPr>
        <w:pStyle w:val="Akapitzlist"/>
        <w:numPr>
          <w:ilvl w:val="0"/>
          <w:numId w:val="37"/>
        </w:numPr>
        <w:shd w:val="clear" w:color="auto" w:fill="FFFFFF"/>
        <w:spacing w:line="276" w:lineRule="auto"/>
        <w:ind w:left="426"/>
        <w:jc w:val="both"/>
        <w:outlineLvl w:val="1"/>
        <w:rPr>
          <w:rStyle w:val="Odwoanieprzypisukocowego"/>
          <w:rFonts w:ascii="Arial" w:hAnsi="Arial" w:cs="Arial"/>
          <w:color w:val="212529"/>
          <w:sz w:val="18"/>
          <w:szCs w:val="18"/>
          <w:vertAlign w:val="baseline"/>
        </w:rPr>
      </w:pPr>
      <w:bookmarkStart w:id="4283" w:name="_Toc221106517"/>
      <w:bookmarkStart w:id="4284" w:name="_Toc221174260"/>
      <w:bookmarkStart w:id="4285" w:name="_Toc222816653"/>
      <w:bookmarkStart w:id="4286" w:name="_Toc222915376"/>
      <w:bookmarkStart w:id="4287" w:name="_Toc223090140"/>
      <w:r w:rsidRPr="006106DF">
        <w:rPr>
          <w:rFonts w:ascii="Arial" w:hAnsi="Arial" w:cs="Arial"/>
          <w:i/>
          <w:iCs/>
          <w:sz w:val="18"/>
          <w:szCs w:val="18"/>
        </w:rPr>
        <w:t>Barometr postaw wobec krzywdzenia dzieci w Polsce 2024</w:t>
      </w:r>
      <w:r w:rsidRPr="006106DF">
        <w:rPr>
          <w:rFonts w:ascii="Arial" w:hAnsi="Arial" w:cs="Arial"/>
          <w:sz w:val="18"/>
          <w:szCs w:val="18"/>
        </w:rPr>
        <w:t>, Fundacja Dajemy Dzieciom Siłę i Ipsos Polska, Warszawa, 2024.</w:t>
      </w:r>
      <w:bookmarkEnd w:id="4283"/>
      <w:bookmarkEnd w:id="4284"/>
      <w:bookmarkEnd w:id="4285"/>
      <w:bookmarkEnd w:id="4286"/>
      <w:bookmarkEnd w:id="4287"/>
      <w:r w:rsidRPr="006106DF">
        <w:rPr>
          <w:rFonts w:ascii="Arial" w:hAnsi="Arial" w:cs="Arial"/>
          <w:sz w:val="18"/>
          <w:szCs w:val="18"/>
        </w:rPr>
        <w:t xml:space="preserve"> </w:t>
      </w:r>
    </w:p>
    <w:p w14:paraId="365EAB13"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Franc S., </w:t>
      </w:r>
      <w:proofErr w:type="spellStart"/>
      <w:r w:rsidRPr="006106DF">
        <w:rPr>
          <w:rFonts w:ascii="Arial" w:hAnsi="Arial" w:cs="Arial"/>
          <w:sz w:val="18"/>
          <w:szCs w:val="18"/>
        </w:rPr>
        <w:t>Pochodyła</w:t>
      </w:r>
      <w:proofErr w:type="spellEnd"/>
      <w:r w:rsidRPr="006106DF">
        <w:rPr>
          <w:rFonts w:ascii="Arial" w:hAnsi="Arial" w:cs="Arial"/>
          <w:sz w:val="18"/>
          <w:szCs w:val="18"/>
        </w:rPr>
        <w:t xml:space="preserve"> P., </w:t>
      </w:r>
      <w:r w:rsidRPr="006106DF">
        <w:rPr>
          <w:rFonts w:ascii="Arial" w:hAnsi="Arial" w:cs="Arial"/>
          <w:i/>
          <w:iCs/>
          <w:sz w:val="18"/>
          <w:szCs w:val="18"/>
        </w:rPr>
        <w:t>Przestępstwa przeciwko rodzinie i opiece: analiza statystyczna zjawiska</w:t>
      </w:r>
      <w:r w:rsidRPr="006106DF">
        <w:rPr>
          <w:rFonts w:ascii="Arial" w:hAnsi="Arial" w:cs="Arial"/>
          <w:sz w:val="18"/>
          <w:szCs w:val="18"/>
        </w:rPr>
        <w:t xml:space="preserve">, w: </w:t>
      </w:r>
      <w:r w:rsidRPr="006106DF">
        <w:rPr>
          <w:rFonts w:ascii="Arial" w:hAnsi="Arial" w:cs="Arial"/>
          <w:i/>
          <w:iCs/>
          <w:sz w:val="18"/>
          <w:szCs w:val="18"/>
        </w:rPr>
        <w:t>Przemoc w rodzinie. Pomoc, interwencja, wsparcie społeczne</w:t>
      </w:r>
      <w:r w:rsidRPr="006106DF">
        <w:rPr>
          <w:rFonts w:ascii="Arial" w:hAnsi="Arial" w:cs="Arial"/>
          <w:sz w:val="18"/>
          <w:szCs w:val="18"/>
        </w:rPr>
        <w:t>, Witkowska-Paleń A, red. Tychy, 2016.</w:t>
      </w:r>
    </w:p>
    <w:p w14:paraId="68D5D064" w14:textId="77777777" w:rsidR="006106DF" w:rsidRPr="006106DF" w:rsidRDefault="006106DF">
      <w:pPr>
        <w:pStyle w:val="Akapitzlist"/>
        <w:numPr>
          <w:ilvl w:val="0"/>
          <w:numId w:val="37"/>
        </w:numPr>
        <w:spacing w:line="276" w:lineRule="auto"/>
        <w:ind w:left="426"/>
        <w:jc w:val="both"/>
        <w:rPr>
          <w:rFonts w:ascii="Arial" w:hAnsi="Arial" w:cs="Arial"/>
          <w:i/>
          <w:color w:val="000000"/>
          <w:sz w:val="18"/>
          <w:szCs w:val="18"/>
        </w:rPr>
      </w:pPr>
      <w:r w:rsidRPr="006106DF">
        <w:rPr>
          <w:rFonts w:ascii="Arial" w:hAnsi="Arial" w:cs="Arial"/>
          <w:iCs/>
          <w:color w:val="000000"/>
          <w:sz w:val="18"/>
          <w:szCs w:val="18"/>
        </w:rPr>
        <w:t xml:space="preserve">Centralna Aplikacja Statystyczna, sprawozdania </w:t>
      </w:r>
      <w:proofErr w:type="spellStart"/>
      <w:r w:rsidRPr="006106DF">
        <w:rPr>
          <w:rFonts w:ascii="Arial" w:hAnsi="Arial" w:cs="Arial"/>
          <w:iCs/>
          <w:color w:val="000000"/>
          <w:sz w:val="18"/>
          <w:szCs w:val="18"/>
        </w:rPr>
        <w:t>MRPiPS</w:t>
      </w:r>
      <w:proofErr w:type="spellEnd"/>
      <w:r w:rsidRPr="006106DF">
        <w:rPr>
          <w:rFonts w:ascii="Arial" w:hAnsi="Arial" w:cs="Arial"/>
          <w:iCs/>
          <w:color w:val="000000"/>
          <w:sz w:val="18"/>
          <w:szCs w:val="18"/>
        </w:rPr>
        <w:t>/MRiPS-03 za lata 2019-2023</w:t>
      </w:r>
      <w:r w:rsidRPr="006106DF">
        <w:rPr>
          <w:rFonts w:ascii="Arial" w:hAnsi="Arial" w:cs="Arial"/>
          <w:i/>
          <w:color w:val="000000"/>
          <w:sz w:val="18"/>
          <w:szCs w:val="18"/>
        </w:rPr>
        <w:t>.</w:t>
      </w:r>
    </w:p>
    <w:p w14:paraId="6DA87A05" w14:textId="77777777" w:rsidR="006106DF" w:rsidRPr="006106DF" w:rsidRDefault="006106DF">
      <w:pPr>
        <w:pStyle w:val="Akapitzlist"/>
        <w:numPr>
          <w:ilvl w:val="0"/>
          <w:numId w:val="37"/>
        </w:numPr>
        <w:shd w:val="clear" w:color="auto" w:fill="FFFFFF"/>
        <w:spacing w:line="276" w:lineRule="auto"/>
        <w:ind w:left="426"/>
        <w:jc w:val="both"/>
        <w:outlineLvl w:val="1"/>
        <w:rPr>
          <w:rFonts w:ascii="Arial" w:hAnsi="Arial" w:cs="Arial"/>
          <w:color w:val="212529"/>
          <w:sz w:val="18"/>
          <w:szCs w:val="18"/>
        </w:rPr>
      </w:pPr>
      <w:bookmarkStart w:id="4288" w:name="_Toc221106518"/>
      <w:bookmarkStart w:id="4289" w:name="_Toc221174261"/>
      <w:bookmarkStart w:id="4290" w:name="_Toc222816654"/>
      <w:bookmarkStart w:id="4291" w:name="_Toc222915377"/>
      <w:bookmarkStart w:id="4292" w:name="_Toc223090141"/>
      <w:proofErr w:type="spellStart"/>
      <w:r w:rsidRPr="006106DF">
        <w:rPr>
          <w:rFonts w:ascii="Arial" w:hAnsi="Arial" w:cs="Arial"/>
          <w:color w:val="212529"/>
          <w:sz w:val="18"/>
          <w:szCs w:val="18"/>
        </w:rPr>
        <w:t>Chełek</w:t>
      </w:r>
      <w:proofErr w:type="spellEnd"/>
      <w:r w:rsidRPr="006106DF">
        <w:rPr>
          <w:rFonts w:ascii="Arial" w:hAnsi="Arial" w:cs="Arial"/>
          <w:color w:val="212529"/>
          <w:sz w:val="18"/>
          <w:szCs w:val="18"/>
        </w:rPr>
        <w:t xml:space="preserve"> T., </w:t>
      </w:r>
      <w:proofErr w:type="spellStart"/>
      <w:r w:rsidRPr="006106DF">
        <w:rPr>
          <w:rFonts w:ascii="Arial" w:hAnsi="Arial" w:cs="Arial"/>
          <w:color w:val="212529"/>
          <w:sz w:val="18"/>
          <w:szCs w:val="18"/>
        </w:rPr>
        <w:t>Lichodziejewska</w:t>
      </w:r>
      <w:proofErr w:type="spellEnd"/>
      <w:r w:rsidRPr="006106DF">
        <w:rPr>
          <w:rFonts w:ascii="Arial" w:hAnsi="Arial" w:cs="Arial"/>
          <w:color w:val="212529"/>
          <w:sz w:val="18"/>
          <w:szCs w:val="18"/>
        </w:rPr>
        <w:t xml:space="preserve"> B., Wojnowski P., </w:t>
      </w:r>
      <w:proofErr w:type="spellStart"/>
      <w:r w:rsidRPr="006106DF">
        <w:rPr>
          <w:rFonts w:ascii="Arial" w:hAnsi="Arial" w:cs="Arial"/>
          <w:color w:val="212529"/>
          <w:sz w:val="18"/>
          <w:szCs w:val="18"/>
        </w:rPr>
        <w:t>Zachmann</w:t>
      </w:r>
      <w:proofErr w:type="spellEnd"/>
      <w:r w:rsidRPr="006106DF">
        <w:rPr>
          <w:rFonts w:ascii="Arial" w:hAnsi="Arial" w:cs="Arial"/>
          <w:color w:val="212529"/>
          <w:sz w:val="18"/>
          <w:szCs w:val="18"/>
        </w:rPr>
        <w:t xml:space="preserve"> A. </w:t>
      </w:r>
      <w:r w:rsidRPr="006106DF">
        <w:rPr>
          <w:rFonts w:ascii="Arial" w:hAnsi="Arial" w:cs="Arial"/>
          <w:i/>
          <w:iCs/>
          <w:color w:val="212529"/>
          <w:sz w:val="18"/>
          <w:szCs w:val="18"/>
        </w:rPr>
        <w:t>Dwadzieścia lat minęło. O pracy z osobami stosującymi przemoc w rodzinie</w:t>
      </w:r>
      <w:r w:rsidRPr="006106DF">
        <w:rPr>
          <w:rFonts w:ascii="Arial" w:hAnsi="Arial" w:cs="Arial"/>
          <w:color w:val="212529"/>
          <w:sz w:val="18"/>
          <w:szCs w:val="18"/>
        </w:rPr>
        <w:t xml:space="preserve"> (</w:t>
      </w:r>
      <w:r w:rsidRPr="006106DF">
        <w:rPr>
          <w:rFonts w:ascii="Arial" w:hAnsi="Arial" w:cs="Arial"/>
          <w:i/>
          <w:iCs/>
          <w:color w:val="212529"/>
          <w:sz w:val="18"/>
          <w:szCs w:val="18"/>
        </w:rPr>
        <w:t>Niebieska Linia</w:t>
      </w:r>
      <w:r w:rsidRPr="006106DF">
        <w:rPr>
          <w:rFonts w:ascii="Arial" w:hAnsi="Arial" w:cs="Arial"/>
          <w:color w:val="212529"/>
          <w:sz w:val="18"/>
          <w:szCs w:val="18"/>
        </w:rPr>
        <w:t xml:space="preserve"> nr 6/143/2022).</w:t>
      </w:r>
      <w:bookmarkEnd w:id="4288"/>
      <w:bookmarkEnd w:id="4289"/>
      <w:bookmarkEnd w:id="4290"/>
      <w:bookmarkEnd w:id="4291"/>
      <w:bookmarkEnd w:id="4292"/>
    </w:p>
    <w:p w14:paraId="735E0F05" w14:textId="77777777" w:rsidR="006106DF" w:rsidRPr="006106DF" w:rsidRDefault="006106DF">
      <w:pPr>
        <w:pStyle w:val="Nagwek3"/>
        <w:numPr>
          <w:ilvl w:val="0"/>
          <w:numId w:val="37"/>
        </w:numPr>
        <w:spacing w:before="0" w:after="0" w:line="276" w:lineRule="auto"/>
        <w:ind w:left="426"/>
        <w:jc w:val="both"/>
        <w:rPr>
          <w:rFonts w:ascii="Arial" w:hAnsi="Arial" w:cs="Arial"/>
          <w:b w:val="0"/>
          <w:sz w:val="18"/>
          <w:szCs w:val="18"/>
        </w:rPr>
      </w:pPr>
      <w:bookmarkStart w:id="4293" w:name="_Toc221106519"/>
      <w:bookmarkStart w:id="4294" w:name="_Toc221174262"/>
      <w:bookmarkStart w:id="4295" w:name="_Toc222816655"/>
      <w:bookmarkStart w:id="4296" w:name="_Toc222915378"/>
      <w:bookmarkStart w:id="4297" w:name="_Toc223090142"/>
      <w:r w:rsidRPr="006106DF">
        <w:rPr>
          <w:rFonts w:ascii="Arial" w:hAnsi="Arial" w:cs="Arial"/>
          <w:b w:val="0"/>
          <w:sz w:val="18"/>
          <w:szCs w:val="18"/>
        </w:rPr>
        <w:t>Czarkowska</w:t>
      </w:r>
      <w:r w:rsidRPr="006106DF">
        <w:rPr>
          <w:rFonts w:ascii="Arial" w:hAnsi="Arial" w:cs="Arial"/>
          <w:sz w:val="18"/>
          <w:szCs w:val="18"/>
        </w:rPr>
        <w:t xml:space="preserve"> </w:t>
      </w:r>
      <w:r w:rsidRPr="006106DF">
        <w:rPr>
          <w:rFonts w:ascii="Arial" w:hAnsi="Arial" w:cs="Arial"/>
          <w:b w:val="0"/>
          <w:sz w:val="18"/>
          <w:szCs w:val="18"/>
        </w:rPr>
        <w:t>M</w:t>
      </w:r>
      <w:r w:rsidRPr="006106DF">
        <w:rPr>
          <w:rFonts w:ascii="Arial" w:hAnsi="Arial" w:cs="Arial"/>
          <w:sz w:val="18"/>
          <w:szCs w:val="18"/>
        </w:rPr>
        <w:t>.</w:t>
      </w:r>
      <w:r w:rsidRPr="006106DF">
        <w:rPr>
          <w:rFonts w:ascii="Arial" w:hAnsi="Arial" w:cs="Arial"/>
          <w:b w:val="0"/>
          <w:sz w:val="18"/>
          <w:szCs w:val="18"/>
        </w:rPr>
        <w:t xml:space="preserve">, </w:t>
      </w:r>
      <w:r w:rsidRPr="006106DF">
        <w:rPr>
          <w:rFonts w:ascii="Arial" w:hAnsi="Arial" w:cs="Arial"/>
          <w:b w:val="0"/>
          <w:i/>
          <w:iCs/>
          <w:sz w:val="18"/>
          <w:szCs w:val="18"/>
        </w:rPr>
        <w:t>Przeciwdziałanie przemocy wobec kobiet w rodzinie w praktyce organów ścigania, wymiaru sprawiedliwości i innych instytucji</w:t>
      </w:r>
      <w:r w:rsidRPr="006106DF">
        <w:rPr>
          <w:rFonts w:ascii="Arial" w:hAnsi="Arial" w:cs="Arial"/>
          <w:b w:val="0"/>
          <w:sz w:val="18"/>
          <w:szCs w:val="18"/>
        </w:rPr>
        <w:t xml:space="preserve">, Warszawa, </w:t>
      </w:r>
      <w:r w:rsidRPr="006106DF">
        <w:rPr>
          <w:rStyle w:val="value"/>
          <w:rFonts w:ascii="Arial" w:hAnsi="Arial" w:cs="Arial"/>
          <w:b w:val="0"/>
          <w:sz w:val="18"/>
          <w:szCs w:val="18"/>
        </w:rPr>
        <w:t>2014</w:t>
      </w:r>
      <w:r w:rsidRPr="006106DF">
        <w:rPr>
          <w:rFonts w:ascii="Arial" w:hAnsi="Arial" w:cs="Arial"/>
          <w:b w:val="0"/>
          <w:sz w:val="18"/>
          <w:szCs w:val="18"/>
        </w:rPr>
        <w:t>.</w:t>
      </w:r>
      <w:bookmarkEnd w:id="4293"/>
      <w:bookmarkEnd w:id="4294"/>
      <w:bookmarkEnd w:id="4295"/>
      <w:bookmarkEnd w:id="4296"/>
      <w:bookmarkEnd w:id="4297"/>
    </w:p>
    <w:p w14:paraId="7A7320BC"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i/>
          <w:iCs/>
          <w:sz w:val="18"/>
          <w:szCs w:val="18"/>
        </w:rPr>
        <w:t>Diagnoza przemocy wobec dzieci w Polsce 2023</w:t>
      </w:r>
      <w:r w:rsidRPr="006106DF">
        <w:rPr>
          <w:rFonts w:ascii="Arial" w:hAnsi="Arial" w:cs="Arial"/>
          <w:sz w:val="18"/>
          <w:szCs w:val="18"/>
        </w:rPr>
        <w:t xml:space="preserve">, Fundacja Dajemy Dzieciom Siłę, Warszawa 2023, </w:t>
      </w:r>
      <w:hyperlink r:id="rId20" w:history="1">
        <w:r w:rsidRPr="006106DF">
          <w:rPr>
            <w:rStyle w:val="Hipercze"/>
            <w:rFonts w:ascii="Arial" w:hAnsi="Arial" w:cs="Arial"/>
            <w:color w:val="auto"/>
            <w:sz w:val="18"/>
            <w:szCs w:val="18"/>
            <w:u w:val="none"/>
          </w:rPr>
          <w:t>www.fdds.pl</w:t>
        </w:r>
      </w:hyperlink>
      <w:r w:rsidRPr="006106DF">
        <w:rPr>
          <w:rFonts w:ascii="Arial" w:hAnsi="Arial" w:cs="Arial"/>
          <w:sz w:val="18"/>
          <w:szCs w:val="18"/>
        </w:rPr>
        <w:t xml:space="preserve">. </w:t>
      </w:r>
    </w:p>
    <w:p w14:paraId="2DBBB81F" w14:textId="77777777" w:rsidR="006106DF" w:rsidRPr="006106DF" w:rsidRDefault="006106DF">
      <w:pPr>
        <w:pStyle w:val="Akapitzlist"/>
        <w:numPr>
          <w:ilvl w:val="0"/>
          <w:numId w:val="37"/>
        </w:numPr>
        <w:spacing w:line="276" w:lineRule="auto"/>
        <w:ind w:left="426"/>
        <w:jc w:val="both"/>
        <w:rPr>
          <w:rFonts w:ascii="Arial" w:hAnsi="Arial" w:cs="Arial"/>
          <w:sz w:val="18"/>
          <w:szCs w:val="18"/>
        </w:rPr>
      </w:pPr>
      <w:proofErr w:type="spellStart"/>
      <w:r w:rsidRPr="006106DF">
        <w:rPr>
          <w:rFonts w:ascii="Arial" w:hAnsi="Arial" w:cs="Arial"/>
          <w:sz w:val="18"/>
          <w:szCs w:val="18"/>
        </w:rPr>
        <w:t>Dutton</w:t>
      </w:r>
      <w:proofErr w:type="spellEnd"/>
      <w:r w:rsidRPr="006106DF">
        <w:rPr>
          <w:rFonts w:ascii="Arial" w:hAnsi="Arial" w:cs="Arial"/>
          <w:sz w:val="18"/>
          <w:szCs w:val="18"/>
        </w:rPr>
        <w:t xml:space="preserve"> D., </w:t>
      </w:r>
      <w:r w:rsidRPr="006106DF">
        <w:rPr>
          <w:rFonts w:ascii="Arial" w:hAnsi="Arial" w:cs="Arial"/>
          <w:i/>
          <w:iCs/>
          <w:sz w:val="18"/>
          <w:szCs w:val="18"/>
        </w:rPr>
        <w:t>Przemoc w rodzinie</w:t>
      </w:r>
      <w:r w:rsidRPr="006106DF">
        <w:rPr>
          <w:rFonts w:ascii="Arial" w:hAnsi="Arial" w:cs="Arial"/>
          <w:sz w:val="18"/>
          <w:szCs w:val="18"/>
        </w:rPr>
        <w:t>. Warszawa. Grupa Wydawnicza Bertelsmann Media, 2001.</w:t>
      </w:r>
    </w:p>
    <w:p w14:paraId="4CF4FAFC"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Główny Urząd Statystyczny, </w:t>
      </w:r>
      <w:r w:rsidRPr="006106DF">
        <w:rPr>
          <w:rFonts w:ascii="Arial" w:hAnsi="Arial" w:cs="Arial"/>
          <w:i/>
          <w:iCs/>
          <w:sz w:val="18"/>
          <w:szCs w:val="18"/>
        </w:rPr>
        <w:t>Ofiary gwałtu i przemocy domowej,</w:t>
      </w:r>
      <w:r w:rsidRPr="006106DF">
        <w:rPr>
          <w:rFonts w:ascii="Arial" w:hAnsi="Arial" w:cs="Arial"/>
          <w:sz w:val="18"/>
          <w:szCs w:val="18"/>
        </w:rPr>
        <w:t xml:space="preserve"> </w:t>
      </w:r>
      <w:hyperlink r:id="rId21" w:history="1">
        <w:r w:rsidRPr="006106DF">
          <w:rPr>
            <w:rStyle w:val="Hipercze"/>
            <w:rFonts w:ascii="Arial" w:hAnsi="Arial" w:cs="Arial"/>
            <w:color w:val="auto"/>
            <w:sz w:val="18"/>
            <w:szCs w:val="18"/>
            <w:u w:val="none"/>
          </w:rPr>
          <w:t>https://stat.gov.pl/obszary-tematyczne/wymiar-sprawiedliwosci/wymiar-sprawiedliwosci/ofiary-gwaltu-i-przemocy-domowej,1,1.html</w:t>
        </w:r>
      </w:hyperlink>
      <w:r w:rsidRPr="006106DF">
        <w:rPr>
          <w:rFonts w:ascii="Arial" w:hAnsi="Arial" w:cs="Arial"/>
          <w:sz w:val="18"/>
          <w:szCs w:val="18"/>
        </w:rPr>
        <w:t>.</w:t>
      </w:r>
    </w:p>
    <w:p w14:paraId="6D4D6CD6" w14:textId="53B03A1D" w:rsidR="006106DF" w:rsidRPr="00DB6080"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Klimczak W.,</w:t>
      </w:r>
      <w:r w:rsidR="00DB6080">
        <w:rPr>
          <w:rFonts w:ascii="Arial" w:hAnsi="Arial" w:cs="Arial"/>
          <w:sz w:val="18"/>
          <w:szCs w:val="18"/>
        </w:rPr>
        <w:t xml:space="preserve"> </w:t>
      </w:r>
      <w:r w:rsidR="00DB6080" w:rsidRPr="00DB6080">
        <w:rPr>
          <w:rFonts w:ascii="Arial" w:hAnsi="Arial" w:cs="Arial"/>
          <w:sz w:val="18"/>
          <w:szCs w:val="18"/>
        </w:rPr>
        <w:t>Kompleksowa pomoc rodzinie z problemem przemocy</w:t>
      </w:r>
      <w:r w:rsidR="00DB6080">
        <w:rPr>
          <w:rFonts w:ascii="Arial" w:hAnsi="Arial" w:cs="Arial"/>
          <w:sz w:val="18"/>
          <w:szCs w:val="18"/>
        </w:rPr>
        <w:t xml:space="preserve"> </w:t>
      </w:r>
      <w:r w:rsidRPr="00DB6080">
        <w:rPr>
          <w:rFonts w:ascii="Arial" w:hAnsi="Arial" w:cs="Arial"/>
          <w:sz w:val="18"/>
          <w:szCs w:val="18"/>
        </w:rPr>
        <w:t>https://www.niebieskalinia.pl/pismo/</w:t>
      </w:r>
      <w:r w:rsidR="00DB6080">
        <w:rPr>
          <w:rFonts w:ascii="Arial" w:hAnsi="Arial" w:cs="Arial"/>
          <w:sz w:val="18"/>
          <w:szCs w:val="18"/>
        </w:rPr>
        <w:br/>
      </w:r>
      <w:r w:rsidRPr="00DB6080">
        <w:rPr>
          <w:rFonts w:ascii="Arial" w:hAnsi="Arial" w:cs="Arial"/>
          <w:sz w:val="18"/>
          <w:szCs w:val="18"/>
        </w:rPr>
        <w:t>wydania/</w:t>
      </w:r>
      <w:r w:rsidR="00DB6080">
        <w:rPr>
          <w:rFonts w:ascii="Arial" w:hAnsi="Arial" w:cs="Arial"/>
          <w:sz w:val="18"/>
          <w:szCs w:val="18"/>
        </w:rPr>
        <w:t>d</w:t>
      </w:r>
      <w:r w:rsidRPr="00DB6080">
        <w:rPr>
          <w:rFonts w:ascii="Arial" w:hAnsi="Arial" w:cs="Arial"/>
          <w:sz w:val="18"/>
          <w:szCs w:val="18"/>
        </w:rPr>
        <w:t xml:space="preserve">ostepne-artykuly/6941-kompleksowa-pomoc-rodzinie-z-problemem-przemocy. </w:t>
      </w:r>
    </w:p>
    <w:p w14:paraId="4E553F09" w14:textId="77777777" w:rsidR="006106DF" w:rsidRPr="006106DF" w:rsidRDefault="006106DF">
      <w:pPr>
        <w:pStyle w:val="Akapitzlist"/>
        <w:numPr>
          <w:ilvl w:val="0"/>
          <w:numId w:val="37"/>
        </w:numPr>
        <w:spacing w:line="276" w:lineRule="auto"/>
        <w:ind w:left="426"/>
        <w:jc w:val="both"/>
        <w:rPr>
          <w:rFonts w:ascii="Arial" w:hAnsi="Arial" w:cs="Arial"/>
          <w:sz w:val="18"/>
          <w:szCs w:val="18"/>
        </w:rPr>
      </w:pPr>
      <w:r w:rsidRPr="006106DF">
        <w:rPr>
          <w:rFonts w:ascii="Arial" w:hAnsi="Arial" w:cs="Arial"/>
          <w:i/>
          <w:iCs/>
          <w:sz w:val="18"/>
          <w:szCs w:val="18"/>
        </w:rPr>
        <w:t>Kodeks karny</w:t>
      </w:r>
      <w:r w:rsidRPr="006106DF">
        <w:rPr>
          <w:rFonts w:ascii="Arial" w:hAnsi="Arial" w:cs="Arial"/>
          <w:sz w:val="18"/>
          <w:szCs w:val="18"/>
        </w:rPr>
        <w:t xml:space="preserve"> z dnia 6 czerwca 1997 r. - (tekst jednolity: Dz.U. z 2025 r. poz. 383 ze zm.).</w:t>
      </w:r>
    </w:p>
    <w:p w14:paraId="37600853" w14:textId="77777777" w:rsidR="006106DF" w:rsidRPr="006106DF" w:rsidRDefault="006106DF">
      <w:pPr>
        <w:pStyle w:val="Akapitzlist"/>
        <w:numPr>
          <w:ilvl w:val="0"/>
          <w:numId w:val="37"/>
        </w:numPr>
        <w:spacing w:line="276" w:lineRule="auto"/>
        <w:ind w:left="426"/>
        <w:jc w:val="both"/>
        <w:rPr>
          <w:rFonts w:ascii="Arial" w:hAnsi="Arial" w:cs="Arial"/>
          <w:sz w:val="18"/>
          <w:szCs w:val="18"/>
        </w:rPr>
      </w:pPr>
      <w:r w:rsidRPr="006106DF">
        <w:rPr>
          <w:rFonts w:ascii="Arial" w:hAnsi="Arial" w:cs="Arial"/>
          <w:i/>
          <w:iCs/>
          <w:sz w:val="18"/>
          <w:szCs w:val="18"/>
        </w:rPr>
        <w:t>Kodeks rodzinny i opiekuńczy</w:t>
      </w:r>
      <w:r w:rsidRPr="006106DF">
        <w:rPr>
          <w:rFonts w:ascii="Arial" w:hAnsi="Arial" w:cs="Arial"/>
          <w:sz w:val="18"/>
          <w:szCs w:val="18"/>
        </w:rPr>
        <w:t xml:space="preserve"> z dnia 25 lutego 1964 r. (tekst jednolity: Dz.U. z 2023 r. poz. 2809 ze zm.).</w:t>
      </w:r>
    </w:p>
    <w:p w14:paraId="7A2C19A3" w14:textId="77777777" w:rsidR="006106DF" w:rsidRPr="006106DF" w:rsidRDefault="006106DF">
      <w:pPr>
        <w:pStyle w:val="Akapitzlist"/>
        <w:numPr>
          <w:ilvl w:val="0"/>
          <w:numId w:val="37"/>
        </w:numPr>
        <w:spacing w:line="276" w:lineRule="auto"/>
        <w:ind w:left="426"/>
        <w:jc w:val="both"/>
        <w:rPr>
          <w:rFonts w:ascii="Arial" w:hAnsi="Arial" w:cs="Arial"/>
          <w:sz w:val="18"/>
          <w:szCs w:val="18"/>
        </w:rPr>
      </w:pPr>
      <w:r w:rsidRPr="006106DF">
        <w:rPr>
          <w:rFonts w:ascii="Arial" w:hAnsi="Arial" w:cs="Arial"/>
          <w:i/>
          <w:iCs/>
          <w:sz w:val="18"/>
          <w:szCs w:val="18"/>
        </w:rPr>
        <w:t>Kodeks wykroczeń</w:t>
      </w:r>
      <w:r w:rsidRPr="006106DF">
        <w:rPr>
          <w:rFonts w:ascii="Arial" w:hAnsi="Arial" w:cs="Arial"/>
          <w:sz w:val="18"/>
          <w:szCs w:val="18"/>
        </w:rPr>
        <w:t xml:space="preserve"> z dnia 20 maja 1971 r. (tekst jednolity: Dz.U. z 2025 r. poz. 734 ze zm.).</w:t>
      </w:r>
    </w:p>
    <w:p w14:paraId="08E078FB" w14:textId="77777777" w:rsidR="006106DF" w:rsidRPr="006106DF" w:rsidRDefault="006106DF">
      <w:pPr>
        <w:pStyle w:val="Tekstprzypisukocowego"/>
        <w:numPr>
          <w:ilvl w:val="0"/>
          <w:numId w:val="37"/>
        </w:numPr>
        <w:tabs>
          <w:tab w:val="left" w:pos="284"/>
        </w:tabs>
        <w:spacing w:line="276" w:lineRule="auto"/>
        <w:ind w:left="426"/>
        <w:jc w:val="both"/>
        <w:rPr>
          <w:rFonts w:ascii="Arial" w:hAnsi="Arial" w:cs="Arial"/>
          <w:bCs/>
          <w:sz w:val="18"/>
          <w:szCs w:val="18"/>
        </w:rPr>
      </w:pPr>
      <w:r w:rsidRPr="006106DF">
        <w:rPr>
          <w:rFonts w:ascii="Arial" w:hAnsi="Arial" w:cs="Arial"/>
          <w:sz w:val="18"/>
          <w:szCs w:val="18"/>
        </w:rPr>
        <w:t xml:space="preserve">Krzywicka L.,  </w:t>
      </w:r>
      <w:r w:rsidRPr="006106DF">
        <w:rPr>
          <w:rFonts w:ascii="Arial" w:hAnsi="Arial" w:cs="Arial"/>
          <w:i/>
          <w:iCs/>
          <w:sz w:val="18"/>
          <w:szCs w:val="18"/>
        </w:rPr>
        <w:t xml:space="preserve">Ramowy Program Korekcyjno – Edukacyjny  dla osób stosujących przemoc domową, </w:t>
      </w:r>
      <w:r w:rsidRPr="006106DF">
        <w:rPr>
          <w:rFonts w:ascii="Arial" w:hAnsi="Arial" w:cs="Arial"/>
          <w:i/>
          <w:iCs/>
          <w:sz w:val="18"/>
          <w:szCs w:val="18"/>
        </w:rPr>
        <w:br/>
        <w:t xml:space="preserve">w szczególności w rodzinie w problemem alkoholowym, </w:t>
      </w:r>
      <w:r w:rsidRPr="006106DF">
        <w:rPr>
          <w:rFonts w:ascii="Arial" w:hAnsi="Arial" w:cs="Arial"/>
          <w:sz w:val="18"/>
          <w:szCs w:val="18"/>
        </w:rPr>
        <w:t>opracowanie wykonanie na zlecenie</w:t>
      </w:r>
      <w:r w:rsidRPr="006106DF">
        <w:rPr>
          <w:rFonts w:ascii="Arial" w:eastAsia="Arial--Identity-H" w:hAnsi="Arial" w:cs="Arial"/>
          <w:bCs/>
          <w:sz w:val="18"/>
          <w:szCs w:val="18"/>
        </w:rPr>
        <w:t xml:space="preserve"> </w:t>
      </w:r>
      <w:r w:rsidRPr="006106DF">
        <w:rPr>
          <w:rFonts w:ascii="Arial" w:hAnsi="Arial" w:cs="Arial"/>
          <w:bCs/>
          <w:sz w:val="18"/>
          <w:szCs w:val="18"/>
        </w:rPr>
        <w:t>Regionalnego Ośrodka Polityki Społecznej Województwa Śląskiego, Katowice, 2024 rok.</w:t>
      </w:r>
    </w:p>
    <w:p w14:paraId="41EFA95C" w14:textId="2AC001F9" w:rsidR="00394D9B" w:rsidRPr="00394D9B" w:rsidRDefault="00394D9B">
      <w:pPr>
        <w:pStyle w:val="Tekstprzypisukocowego"/>
        <w:numPr>
          <w:ilvl w:val="0"/>
          <w:numId w:val="37"/>
        </w:numPr>
        <w:tabs>
          <w:tab w:val="left" w:pos="284"/>
        </w:tabs>
        <w:spacing w:line="276" w:lineRule="auto"/>
        <w:ind w:left="426"/>
        <w:jc w:val="both"/>
        <w:rPr>
          <w:rFonts w:ascii="Arial" w:hAnsi="Arial" w:cs="Arial"/>
          <w:sz w:val="18"/>
          <w:szCs w:val="18"/>
        </w:rPr>
      </w:pPr>
      <w:r w:rsidRPr="00394D9B">
        <w:rPr>
          <w:rFonts w:ascii="Arial" w:hAnsi="Arial" w:cs="Arial"/>
          <w:sz w:val="18"/>
          <w:szCs w:val="18"/>
        </w:rPr>
        <w:t xml:space="preserve">Lewoc M., </w:t>
      </w:r>
      <w:r w:rsidRPr="00394D9B">
        <w:rPr>
          <w:rFonts w:ascii="Arial" w:hAnsi="Arial" w:cs="Arial"/>
          <w:i/>
          <w:iCs/>
          <w:sz w:val="18"/>
          <w:szCs w:val="18"/>
        </w:rPr>
        <w:t>Prawo a przemoc domowa w 2023 roku</w:t>
      </w:r>
      <w:r w:rsidRPr="00394D9B">
        <w:rPr>
          <w:rFonts w:ascii="Arial" w:hAnsi="Arial" w:cs="Arial"/>
          <w:sz w:val="18"/>
          <w:szCs w:val="18"/>
        </w:rPr>
        <w:t>, Niebieska Linia (6/155/2024), https://www.niebieskalinia.pl/aktualnosci/aktualnosci/prawo-a-przemoc-domowa-w-2023-roku-61552024</w:t>
      </w:r>
    </w:p>
    <w:p w14:paraId="268DE4EA" w14:textId="5338B7CA"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Mazur J., </w:t>
      </w:r>
      <w:r w:rsidRPr="006106DF">
        <w:rPr>
          <w:rFonts w:ascii="Arial" w:hAnsi="Arial" w:cs="Arial"/>
          <w:i/>
          <w:iCs/>
          <w:sz w:val="18"/>
          <w:szCs w:val="18"/>
        </w:rPr>
        <w:t>Przemoc w rodzinie. Teoria i rzeczywistość</w:t>
      </w:r>
      <w:r w:rsidRPr="006106DF">
        <w:rPr>
          <w:rFonts w:ascii="Arial" w:hAnsi="Arial" w:cs="Arial"/>
          <w:sz w:val="18"/>
          <w:szCs w:val="18"/>
        </w:rPr>
        <w:t>, Warszawa, 2002.</w:t>
      </w:r>
    </w:p>
    <w:p w14:paraId="2C93B389"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proofErr w:type="spellStart"/>
      <w:r w:rsidRPr="006106DF">
        <w:rPr>
          <w:rFonts w:ascii="Arial" w:hAnsi="Arial" w:cs="Arial"/>
          <w:sz w:val="18"/>
          <w:szCs w:val="18"/>
        </w:rPr>
        <w:t>Mellibruda</w:t>
      </w:r>
      <w:proofErr w:type="spellEnd"/>
      <w:r w:rsidRPr="006106DF">
        <w:rPr>
          <w:rFonts w:ascii="Arial" w:hAnsi="Arial" w:cs="Arial"/>
          <w:sz w:val="18"/>
          <w:szCs w:val="18"/>
        </w:rPr>
        <w:t xml:space="preserve"> J., </w:t>
      </w:r>
      <w:r w:rsidRPr="006106DF">
        <w:rPr>
          <w:rFonts w:ascii="Arial" w:hAnsi="Arial" w:cs="Arial"/>
          <w:i/>
          <w:iCs/>
          <w:sz w:val="18"/>
          <w:szCs w:val="18"/>
        </w:rPr>
        <w:t>Przeciwdziałanie przemocy domowej</w:t>
      </w:r>
      <w:r w:rsidRPr="006106DF">
        <w:rPr>
          <w:rFonts w:ascii="Arial" w:hAnsi="Arial" w:cs="Arial"/>
          <w:sz w:val="18"/>
          <w:szCs w:val="18"/>
        </w:rPr>
        <w:t>, Warszawa, 2009.</w:t>
      </w:r>
    </w:p>
    <w:p w14:paraId="395B5008"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Michalska K., Jaszczak-Kuźmińska D., </w:t>
      </w:r>
      <w:r w:rsidRPr="006106DF">
        <w:rPr>
          <w:rFonts w:ascii="Arial" w:hAnsi="Arial" w:cs="Arial"/>
          <w:i/>
          <w:iCs/>
          <w:sz w:val="18"/>
          <w:szCs w:val="18"/>
        </w:rPr>
        <w:t>ABC przeciwdziałania przemocy w rodzinie – diagnoza, interwencja, pomoc</w:t>
      </w:r>
      <w:r w:rsidRPr="006106DF">
        <w:rPr>
          <w:rFonts w:ascii="Arial" w:hAnsi="Arial" w:cs="Arial"/>
          <w:sz w:val="18"/>
          <w:szCs w:val="18"/>
        </w:rPr>
        <w:t>, Warszawa 2014.</w:t>
      </w:r>
    </w:p>
    <w:p w14:paraId="7F1A24C2" w14:textId="42AE1C00"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Ostaszewski P., </w:t>
      </w:r>
      <w:r w:rsidRPr="006106DF">
        <w:rPr>
          <w:rFonts w:ascii="Arial" w:hAnsi="Arial" w:cs="Arial"/>
          <w:i/>
          <w:iCs/>
          <w:sz w:val="18"/>
          <w:szCs w:val="18"/>
        </w:rPr>
        <w:t xml:space="preserve">Od </w:t>
      </w:r>
      <w:proofErr w:type="spellStart"/>
      <w:r w:rsidRPr="006106DF">
        <w:rPr>
          <w:rFonts w:ascii="Arial" w:hAnsi="Arial" w:cs="Arial"/>
          <w:i/>
          <w:iCs/>
          <w:sz w:val="18"/>
          <w:szCs w:val="18"/>
        </w:rPr>
        <w:t>niealimemtacji</w:t>
      </w:r>
      <w:proofErr w:type="spellEnd"/>
      <w:r w:rsidRPr="006106DF">
        <w:rPr>
          <w:rFonts w:ascii="Arial" w:hAnsi="Arial" w:cs="Arial"/>
          <w:i/>
          <w:iCs/>
          <w:sz w:val="18"/>
          <w:szCs w:val="18"/>
        </w:rPr>
        <w:t xml:space="preserve"> do przemocy ekonomicznej i z powrotem</w:t>
      </w:r>
      <w:r w:rsidRPr="006106DF">
        <w:rPr>
          <w:rFonts w:ascii="Arial" w:hAnsi="Arial" w:cs="Arial"/>
          <w:sz w:val="18"/>
          <w:szCs w:val="18"/>
        </w:rPr>
        <w:t xml:space="preserve">, Niebieska Linia, </w:t>
      </w:r>
      <w:r>
        <w:rPr>
          <w:rFonts w:ascii="Arial" w:hAnsi="Arial" w:cs="Arial"/>
          <w:sz w:val="18"/>
          <w:szCs w:val="18"/>
        </w:rPr>
        <w:br/>
      </w:r>
      <w:r w:rsidRPr="006106DF">
        <w:rPr>
          <w:rFonts w:ascii="Arial" w:hAnsi="Arial" w:cs="Arial"/>
          <w:sz w:val="18"/>
          <w:szCs w:val="18"/>
        </w:rPr>
        <w:t xml:space="preserve">14 grudnia 2023 r., </w:t>
      </w:r>
      <w:hyperlink r:id="rId22" w:history="1">
        <w:r w:rsidRPr="006106DF">
          <w:rPr>
            <w:rStyle w:val="Hipercze"/>
            <w:rFonts w:ascii="Arial" w:hAnsi="Arial" w:cs="Arial"/>
            <w:color w:val="auto"/>
            <w:sz w:val="18"/>
            <w:szCs w:val="18"/>
            <w:u w:val="none"/>
          </w:rPr>
          <w:t>https://www.niebieskalinia.pl/aktualnosci/artykuly-niebieskiej-linii/od-niealimentacji-do-przemocy-ekonomicznej-i-z-powrotem</w:t>
        </w:r>
      </w:hyperlink>
      <w:r w:rsidRPr="006106DF">
        <w:rPr>
          <w:rFonts w:ascii="Arial" w:hAnsi="Arial" w:cs="Arial"/>
          <w:sz w:val="18"/>
          <w:szCs w:val="18"/>
        </w:rPr>
        <w:t>.</w:t>
      </w:r>
    </w:p>
    <w:p w14:paraId="29012F39" w14:textId="77777777" w:rsidR="006106DF" w:rsidRPr="006106DF" w:rsidRDefault="006106DF">
      <w:pPr>
        <w:pStyle w:val="Tekstprzypisukocowego"/>
        <w:numPr>
          <w:ilvl w:val="0"/>
          <w:numId w:val="37"/>
        </w:numPr>
        <w:spacing w:line="276" w:lineRule="auto"/>
        <w:ind w:left="426"/>
        <w:jc w:val="both"/>
        <w:rPr>
          <w:rStyle w:val="Odwoanieprzypisukocowego"/>
          <w:rFonts w:ascii="Arial" w:hAnsi="Arial" w:cs="Arial"/>
          <w:sz w:val="18"/>
          <w:szCs w:val="18"/>
          <w:vertAlign w:val="baseline"/>
        </w:rPr>
      </w:pPr>
      <w:proofErr w:type="spellStart"/>
      <w:r w:rsidRPr="006106DF">
        <w:rPr>
          <w:rFonts w:ascii="Arial" w:hAnsi="Arial" w:cs="Arial"/>
          <w:sz w:val="18"/>
          <w:szCs w:val="18"/>
        </w:rPr>
        <w:t>Piskozub</w:t>
      </w:r>
      <w:proofErr w:type="spellEnd"/>
      <w:r w:rsidRPr="006106DF">
        <w:rPr>
          <w:rFonts w:ascii="Arial" w:hAnsi="Arial" w:cs="Arial"/>
          <w:sz w:val="18"/>
          <w:szCs w:val="18"/>
        </w:rPr>
        <w:t xml:space="preserve"> P., Wrona G., </w:t>
      </w:r>
      <w:r w:rsidRPr="006106DF">
        <w:rPr>
          <w:rFonts w:ascii="Arial" w:hAnsi="Arial" w:cs="Arial"/>
          <w:i/>
          <w:iCs/>
          <w:sz w:val="18"/>
          <w:szCs w:val="18"/>
        </w:rPr>
        <w:t>Przeciwdziałanie przemocy domowej – analiza zmian</w:t>
      </w:r>
      <w:r w:rsidRPr="006106DF">
        <w:rPr>
          <w:rFonts w:ascii="Arial" w:hAnsi="Arial" w:cs="Arial"/>
          <w:sz w:val="18"/>
          <w:szCs w:val="18"/>
        </w:rPr>
        <w:t>, Warszawa 2023.</w:t>
      </w:r>
    </w:p>
    <w:p w14:paraId="2D7D6437" w14:textId="77777777" w:rsidR="006106DF" w:rsidRPr="006106DF" w:rsidRDefault="006106DF">
      <w:pPr>
        <w:pStyle w:val="Akapitzlist"/>
        <w:numPr>
          <w:ilvl w:val="0"/>
          <w:numId w:val="37"/>
        </w:numPr>
        <w:spacing w:line="276" w:lineRule="auto"/>
        <w:ind w:left="426"/>
        <w:jc w:val="both"/>
        <w:rPr>
          <w:rFonts w:ascii="Arial" w:hAnsi="Arial" w:cs="Arial"/>
          <w:color w:val="212529"/>
          <w:sz w:val="18"/>
          <w:szCs w:val="18"/>
        </w:rPr>
      </w:pPr>
      <w:r w:rsidRPr="006106DF">
        <w:rPr>
          <w:rFonts w:ascii="Arial" w:hAnsi="Arial" w:cs="Arial"/>
          <w:i/>
          <w:iCs/>
          <w:color w:val="212529"/>
          <w:sz w:val="18"/>
          <w:szCs w:val="18"/>
        </w:rPr>
        <w:t>Program potwierdzania kwalifikacji osób pracujących w obszarze przeciwdziałania przemocy domowej, w tym w szczególności rodzin z problemem uzależnień</w:t>
      </w:r>
      <w:r w:rsidRPr="006106DF">
        <w:rPr>
          <w:rFonts w:ascii="Arial" w:hAnsi="Arial" w:cs="Arial"/>
          <w:color w:val="212529"/>
          <w:sz w:val="18"/>
          <w:szCs w:val="18"/>
        </w:rPr>
        <w:t>. Krajowe Centrum Przeciwdziałania Uzależnieniom, 2023 (kcpu.gov.pl/przemoc/system-certyfikowania-w-obszarze-przeciwdzialania-przemocy-w-rodzinie).</w:t>
      </w:r>
    </w:p>
    <w:p w14:paraId="3E7A68E6"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i/>
          <w:iCs/>
          <w:sz w:val="18"/>
          <w:szCs w:val="18"/>
        </w:rPr>
        <w:t>Przemoc ekonomiczna. Opracowania tematyczne</w:t>
      </w:r>
      <w:r w:rsidRPr="006106DF">
        <w:rPr>
          <w:rFonts w:ascii="Arial" w:hAnsi="Arial" w:cs="Arial"/>
          <w:sz w:val="18"/>
          <w:szCs w:val="18"/>
        </w:rPr>
        <w:t xml:space="preserve">, Biuro Analiz i Dokumentacji, Zespół Informacji i Statystyk, Kancelaria Senatu, 2015 r. </w:t>
      </w:r>
    </w:p>
    <w:p w14:paraId="79170E00" w14:textId="77777777" w:rsidR="006106DF" w:rsidRPr="006106DF" w:rsidRDefault="006106DF">
      <w:pPr>
        <w:pStyle w:val="Tekstprzypisukocowego"/>
        <w:numPr>
          <w:ilvl w:val="0"/>
          <w:numId w:val="37"/>
        </w:numPr>
        <w:spacing w:line="276" w:lineRule="auto"/>
        <w:ind w:left="426"/>
        <w:jc w:val="both"/>
        <w:rPr>
          <w:rFonts w:ascii="Arial" w:hAnsi="Arial" w:cs="Arial"/>
          <w:i/>
          <w:iCs/>
          <w:sz w:val="18"/>
          <w:szCs w:val="18"/>
        </w:rPr>
      </w:pPr>
      <w:r w:rsidRPr="006106DF">
        <w:rPr>
          <w:rFonts w:ascii="Arial" w:hAnsi="Arial" w:cs="Arial"/>
          <w:i/>
          <w:sz w:val="18"/>
          <w:szCs w:val="18"/>
        </w:rPr>
        <w:t xml:space="preserve">Raporty z realizacji w województwie śląskim zadań z zakresu przeciwdziałania przemocy w rodzinie </w:t>
      </w:r>
      <w:r w:rsidRPr="006106DF">
        <w:rPr>
          <w:rFonts w:ascii="Arial" w:hAnsi="Arial" w:cs="Arial"/>
          <w:i/>
          <w:iCs/>
          <w:sz w:val="18"/>
          <w:szCs w:val="18"/>
        </w:rPr>
        <w:t>w okresie od 1 stycznia do 31 grudnia 2019/2020/2021/2022 roku</w:t>
      </w:r>
      <w:r w:rsidRPr="006106DF">
        <w:rPr>
          <w:rFonts w:ascii="Arial" w:hAnsi="Arial" w:cs="Arial"/>
          <w:sz w:val="18"/>
          <w:szCs w:val="18"/>
        </w:rPr>
        <w:t xml:space="preserve"> Śląski Urząd Wojewódzki w Katowicach</w:t>
      </w:r>
      <w:r w:rsidRPr="006106DF">
        <w:rPr>
          <w:rFonts w:ascii="Arial" w:hAnsi="Arial" w:cs="Arial"/>
          <w:i/>
          <w:iCs/>
          <w:sz w:val="18"/>
          <w:szCs w:val="18"/>
        </w:rPr>
        <w:t xml:space="preserve">; </w:t>
      </w:r>
    </w:p>
    <w:p w14:paraId="04811D06" w14:textId="77777777" w:rsidR="006106DF" w:rsidRPr="006106DF" w:rsidRDefault="006106DF">
      <w:pPr>
        <w:pStyle w:val="Tekstprzypisukocowego"/>
        <w:numPr>
          <w:ilvl w:val="0"/>
          <w:numId w:val="37"/>
        </w:numPr>
        <w:spacing w:line="276" w:lineRule="auto"/>
        <w:ind w:left="426"/>
        <w:jc w:val="both"/>
        <w:rPr>
          <w:rFonts w:ascii="Arial" w:hAnsi="Arial" w:cs="Arial"/>
          <w:iCs/>
          <w:sz w:val="18"/>
          <w:szCs w:val="18"/>
        </w:rPr>
      </w:pPr>
      <w:r w:rsidRPr="006106DF">
        <w:rPr>
          <w:rFonts w:ascii="Arial" w:hAnsi="Arial" w:cs="Arial"/>
          <w:i/>
          <w:sz w:val="18"/>
          <w:szCs w:val="18"/>
        </w:rPr>
        <w:t xml:space="preserve">Raport z realizacji w województwie śląskim zadań z zakresu przeciwdziałania  przemocy domowej </w:t>
      </w:r>
      <w:r w:rsidRPr="006106DF">
        <w:rPr>
          <w:rFonts w:ascii="Arial" w:hAnsi="Arial" w:cs="Arial"/>
          <w:i/>
          <w:iCs/>
          <w:sz w:val="18"/>
          <w:szCs w:val="18"/>
        </w:rPr>
        <w:t>w okresie od 1 stycznia do 31 grudnia 2023 roku</w:t>
      </w:r>
      <w:r w:rsidRPr="006106DF">
        <w:rPr>
          <w:rFonts w:ascii="Arial" w:hAnsi="Arial" w:cs="Arial"/>
          <w:i/>
          <w:sz w:val="18"/>
          <w:szCs w:val="18"/>
        </w:rPr>
        <w:t xml:space="preserve">, </w:t>
      </w:r>
      <w:r w:rsidRPr="006106DF">
        <w:rPr>
          <w:rFonts w:ascii="Arial" w:hAnsi="Arial" w:cs="Arial"/>
          <w:sz w:val="18"/>
          <w:szCs w:val="18"/>
        </w:rPr>
        <w:t>Śląski Urząd Wojewódzki w Katowicach</w:t>
      </w:r>
      <w:r w:rsidRPr="006106DF">
        <w:rPr>
          <w:rFonts w:ascii="Arial" w:hAnsi="Arial" w:cs="Arial"/>
          <w:i/>
          <w:iCs/>
          <w:sz w:val="18"/>
          <w:szCs w:val="18"/>
        </w:rPr>
        <w:t>,</w:t>
      </w:r>
      <w:r w:rsidRPr="006106DF">
        <w:rPr>
          <w:rFonts w:ascii="Arial" w:hAnsi="Arial" w:cs="Arial"/>
          <w:i/>
          <w:sz w:val="18"/>
          <w:szCs w:val="18"/>
        </w:rPr>
        <w:t xml:space="preserve"> </w:t>
      </w:r>
      <w:r w:rsidRPr="006106DF">
        <w:rPr>
          <w:rFonts w:ascii="Arial" w:hAnsi="Arial" w:cs="Arial"/>
          <w:iCs/>
          <w:sz w:val="18"/>
          <w:szCs w:val="18"/>
        </w:rPr>
        <w:t>www.katowice.uw.gov.pl.</w:t>
      </w:r>
    </w:p>
    <w:p w14:paraId="68432EF1" w14:textId="77777777" w:rsidR="006106DF" w:rsidRPr="006106DF" w:rsidRDefault="006106DF">
      <w:pPr>
        <w:pStyle w:val="Akapitzlist"/>
        <w:numPr>
          <w:ilvl w:val="0"/>
          <w:numId w:val="37"/>
        </w:numPr>
        <w:spacing w:line="276" w:lineRule="auto"/>
        <w:ind w:left="426"/>
        <w:jc w:val="both"/>
        <w:rPr>
          <w:rFonts w:ascii="Arial" w:hAnsi="Arial" w:cs="Arial"/>
          <w:sz w:val="18"/>
          <w:szCs w:val="18"/>
        </w:rPr>
      </w:pPr>
      <w:proofErr w:type="spellStart"/>
      <w:r w:rsidRPr="006106DF">
        <w:rPr>
          <w:rFonts w:ascii="Arial" w:hAnsi="Arial" w:cs="Arial"/>
          <w:sz w:val="18"/>
          <w:szCs w:val="18"/>
        </w:rPr>
        <w:t>Rode</w:t>
      </w:r>
      <w:proofErr w:type="spellEnd"/>
      <w:r w:rsidRPr="006106DF">
        <w:rPr>
          <w:rFonts w:ascii="Arial" w:hAnsi="Arial" w:cs="Arial"/>
          <w:sz w:val="18"/>
          <w:szCs w:val="18"/>
        </w:rPr>
        <w:t xml:space="preserve">, D., </w:t>
      </w:r>
      <w:r w:rsidRPr="006106DF">
        <w:rPr>
          <w:rFonts w:ascii="Arial" w:hAnsi="Arial" w:cs="Arial"/>
          <w:i/>
          <w:iCs/>
          <w:sz w:val="18"/>
          <w:szCs w:val="18"/>
        </w:rPr>
        <w:t>Psychologiczne i relacyjne wyznaczniki przemocy domowej. Charakterystyka sprawców</w:t>
      </w:r>
      <w:r w:rsidRPr="006106DF">
        <w:rPr>
          <w:rFonts w:ascii="Arial" w:hAnsi="Arial" w:cs="Arial"/>
          <w:sz w:val="18"/>
          <w:szCs w:val="18"/>
        </w:rPr>
        <w:t>. Wydawnictwo Suprema Lex, 2018.</w:t>
      </w:r>
    </w:p>
    <w:p w14:paraId="746CC37E"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Serwis Samorządowy PAP; </w:t>
      </w:r>
      <w:hyperlink r:id="rId23" w:history="1">
        <w:r w:rsidRPr="006106DF">
          <w:rPr>
            <w:rStyle w:val="Hipercze"/>
            <w:rFonts w:ascii="Arial" w:hAnsi="Arial" w:cs="Arial"/>
            <w:color w:val="auto"/>
            <w:sz w:val="18"/>
            <w:szCs w:val="18"/>
            <w:u w:val="none"/>
          </w:rPr>
          <w:t>https://samorzad.pap.pl/kategoria/edukacja/wchodzi-w-zycie-tzw-ustawa-kamilka-nowe-obowiazki-dla-szkol-i-przedszkoli</w:t>
        </w:r>
      </w:hyperlink>
      <w:r w:rsidRPr="006106DF">
        <w:rPr>
          <w:rFonts w:ascii="Arial" w:hAnsi="Arial" w:cs="Arial"/>
          <w:sz w:val="18"/>
          <w:szCs w:val="18"/>
        </w:rPr>
        <w:t xml:space="preserve">Ministerstwo Rodziny, Pracy i Polityki Społecznej, </w:t>
      </w:r>
      <w:r w:rsidRPr="006106DF">
        <w:rPr>
          <w:rFonts w:ascii="Arial" w:hAnsi="Arial" w:cs="Arial"/>
          <w:i/>
          <w:iCs/>
          <w:sz w:val="18"/>
          <w:szCs w:val="18"/>
        </w:rPr>
        <w:t>Sprawozdanie z realizacji Krajowych Programów Przeciwdziałania Przemocy w Rodzinie za 2022 rok</w:t>
      </w:r>
      <w:r w:rsidRPr="006106DF">
        <w:rPr>
          <w:rFonts w:ascii="Arial" w:hAnsi="Arial" w:cs="Arial"/>
          <w:sz w:val="18"/>
          <w:szCs w:val="18"/>
        </w:rPr>
        <w:t xml:space="preserve"> (załącznik).</w:t>
      </w:r>
    </w:p>
    <w:p w14:paraId="0B94A0DA" w14:textId="77777777" w:rsidR="006106DF" w:rsidRPr="006106DF" w:rsidRDefault="006106DF">
      <w:pPr>
        <w:pStyle w:val="Akapitzlist"/>
        <w:numPr>
          <w:ilvl w:val="0"/>
          <w:numId w:val="37"/>
        </w:numPr>
        <w:spacing w:line="276" w:lineRule="auto"/>
        <w:ind w:left="426"/>
        <w:jc w:val="both"/>
        <w:rPr>
          <w:rFonts w:ascii="Arial" w:hAnsi="Arial" w:cs="Arial"/>
          <w:sz w:val="18"/>
          <w:szCs w:val="18"/>
        </w:rPr>
      </w:pPr>
      <w:r w:rsidRPr="006106DF">
        <w:rPr>
          <w:rFonts w:ascii="Arial" w:hAnsi="Arial" w:cs="Arial"/>
          <w:sz w:val="18"/>
          <w:szCs w:val="18"/>
        </w:rPr>
        <w:t>Rozporządzenie Rady Ministrów z dnia 6 września 2023 r. w sprawie procedury „Niebieskie Karty” oraz wzorów formularzy „Niebieska Karta” (Dz. U. z 2023 r., poz. 1870).</w:t>
      </w:r>
    </w:p>
    <w:p w14:paraId="5FEB8A35" w14:textId="77777777" w:rsidR="006106DF" w:rsidRPr="006106DF" w:rsidRDefault="006106DF">
      <w:pPr>
        <w:pStyle w:val="Akapitzlist"/>
        <w:numPr>
          <w:ilvl w:val="0"/>
          <w:numId w:val="37"/>
        </w:numPr>
        <w:spacing w:line="276" w:lineRule="auto"/>
        <w:ind w:left="426"/>
        <w:jc w:val="both"/>
        <w:rPr>
          <w:rFonts w:ascii="Arial" w:hAnsi="Arial" w:cs="Arial"/>
          <w:sz w:val="18"/>
          <w:szCs w:val="18"/>
        </w:rPr>
      </w:pPr>
      <w:r w:rsidRPr="006106DF">
        <w:rPr>
          <w:rFonts w:ascii="Arial" w:hAnsi="Arial" w:cs="Arial"/>
          <w:sz w:val="18"/>
          <w:szCs w:val="18"/>
        </w:rPr>
        <w:t>Rozporządzenie Ministra Rodziny i Polityki Społecznej z 20 czerwca 2023 roku w sprawie programów korekcyjno-edukacyjnych dla osób stosujących przemoc domową (Dz. U. z 2023 roku, poz. 1163).</w:t>
      </w:r>
    </w:p>
    <w:p w14:paraId="6A220A3D" w14:textId="203CFCFA"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Rozporządzenie Ministra Rodziny i Polityki Społecznej z dnia 20 czerwca 2023 r. w sprawie wzoru zaświadczenia o zgłoszeniu się do udziału w programach korekcyjno-edukacyjnych dla osób stosujących przemoc domową lub w programach psychologicznoterapeutycznych dla osób stosujących przemoc domową oraz wzoru zaświadczenia o ukończeniu tych programów, a także wzorów pouczeń w związku </w:t>
      </w:r>
      <w:r>
        <w:rPr>
          <w:rFonts w:ascii="Arial" w:hAnsi="Arial" w:cs="Arial"/>
          <w:sz w:val="18"/>
          <w:szCs w:val="18"/>
        </w:rPr>
        <w:br/>
      </w:r>
      <w:r w:rsidRPr="006106DF">
        <w:rPr>
          <w:rFonts w:ascii="Arial" w:hAnsi="Arial" w:cs="Arial"/>
          <w:sz w:val="18"/>
          <w:szCs w:val="18"/>
        </w:rPr>
        <w:t>z uczestnictwem osób stosujących przemoc domową w tych programach (Dz.U. z 2023 r., poz. 1164).</w:t>
      </w:r>
    </w:p>
    <w:p w14:paraId="36EFB115" w14:textId="77777777" w:rsidR="006106DF" w:rsidRPr="006106DF" w:rsidRDefault="006106DF">
      <w:pPr>
        <w:pStyle w:val="Akapitzlist"/>
        <w:numPr>
          <w:ilvl w:val="0"/>
          <w:numId w:val="37"/>
        </w:numPr>
        <w:spacing w:line="276" w:lineRule="auto"/>
        <w:ind w:left="426"/>
        <w:jc w:val="both"/>
        <w:rPr>
          <w:rFonts w:ascii="Arial" w:hAnsi="Arial" w:cs="Arial"/>
          <w:bCs/>
          <w:sz w:val="18"/>
          <w:szCs w:val="18"/>
        </w:rPr>
      </w:pPr>
      <w:r w:rsidRPr="006106DF">
        <w:rPr>
          <w:rFonts w:ascii="Arial" w:hAnsi="Arial" w:cs="Arial"/>
          <w:sz w:val="18"/>
          <w:szCs w:val="18"/>
        </w:rPr>
        <w:t>Rozporządzenie Ministra Rodziny i Polityki Społecznej z 22 czerwca 2023 roku w sprawie programów psychologiczno-terapeutycznych dla osób stosujących przemoc domową (Dz. U. z 2023 roku, poz. 1166).</w:t>
      </w:r>
    </w:p>
    <w:p w14:paraId="24695430"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i/>
          <w:iCs/>
          <w:sz w:val="18"/>
          <w:szCs w:val="18"/>
        </w:rPr>
        <w:t>Rządowy Program Przeciwdziałania Przemocy Domowej na lata 2024-2030</w:t>
      </w:r>
      <w:r w:rsidRPr="006106DF">
        <w:rPr>
          <w:rFonts w:ascii="Arial" w:hAnsi="Arial" w:cs="Arial"/>
          <w:sz w:val="18"/>
          <w:szCs w:val="18"/>
        </w:rPr>
        <w:t xml:space="preserve"> (Uchwała nr 205 Rady Ministrów z dnia 9 listopada 2023 r., M.P. z 2023 poz. 1232).</w:t>
      </w:r>
    </w:p>
    <w:p w14:paraId="77CF7BF1" w14:textId="77777777" w:rsidR="006106DF" w:rsidRPr="006106DF" w:rsidRDefault="006106DF">
      <w:pPr>
        <w:pStyle w:val="Akapitzlist"/>
        <w:numPr>
          <w:ilvl w:val="0"/>
          <w:numId w:val="37"/>
        </w:numPr>
        <w:spacing w:line="276" w:lineRule="auto"/>
        <w:ind w:left="426"/>
        <w:jc w:val="both"/>
        <w:rPr>
          <w:rFonts w:ascii="Arial" w:hAnsi="Arial" w:cs="Arial"/>
          <w:color w:val="212529"/>
          <w:sz w:val="18"/>
          <w:szCs w:val="18"/>
        </w:rPr>
      </w:pPr>
      <w:proofErr w:type="spellStart"/>
      <w:r w:rsidRPr="006106DF">
        <w:rPr>
          <w:rFonts w:ascii="Arial" w:hAnsi="Arial" w:cs="Arial"/>
          <w:color w:val="212529"/>
          <w:sz w:val="18"/>
          <w:szCs w:val="18"/>
        </w:rPr>
        <w:t>Sasal</w:t>
      </w:r>
      <w:proofErr w:type="spellEnd"/>
      <w:r w:rsidRPr="006106DF">
        <w:rPr>
          <w:rFonts w:ascii="Arial" w:hAnsi="Arial" w:cs="Arial"/>
          <w:color w:val="212529"/>
          <w:sz w:val="18"/>
          <w:szCs w:val="18"/>
        </w:rPr>
        <w:t xml:space="preserve"> H.D., </w:t>
      </w:r>
      <w:r w:rsidRPr="006106DF">
        <w:rPr>
          <w:rFonts w:ascii="Arial" w:hAnsi="Arial" w:cs="Arial"/>
          <w:i/>
          <w:iCs/>
          <w:color w:val="212529"/>
          <w:sz w:val="18"/>
          <w:szCs w:val="18"/>
        </w:rPr>
        <w:t>Niebieskie Karty. Przewodnik do procedury interwencji Policji wobec przemocy w rodzinie</w:t>
      </w:r>
      <w:r w:rsidRPr="006106DF">
        <w:rPr>
          <w:rFonts w:ascii="Arial" w:hAnsi="Arial" w:cs="Arial"/>
          <w:color w:val="212529"/>
          <w:sz w:val="18"/>
          <w:szCs w:val="18"/>
        </w:rPr>
        <w:t>. PARPA, 1998.</w:t>
      </w:r>
    </w:p>
    <w:p w14:paraId="6DD2C9D4" w14:textId="77777777" w:rsidR="006106DF" w:rsidRPr="006106DF" w:rsidRDefault="006106DF">
      <w:pPr>
        <w:pStyle w:val="Tekstprzypisukocowego"/>
        <w:numPr>
          <w:ilvl w:val="0"/>
          <w:numId w:val="37"/>
        </w:numPr>
        <w:spacing w:line="276" w:lineRule="auto"/>
        <w:ind w:left="426"/>
        <w:jc w:val="both"/>
        <w:rPr>
          <w:rFonts w:ascii="Arial" w:hAnsi="Arial" w:cs="Arial"/>
          <w:i/>
          <w:iCs/>
          <w:sz w:val="18"/>
          <w:szCs w:val="18"/>
        </w:rPr>
      </w:pPr>
      <w:r w:rsidRPr="006106DF">
        <w:rPr>
          <w:rFonts w:ascii="Arial" w:hAnsi="Arial" w:cs="Arial"/>
          <w:i/>
          <w:iCs/>
          <w:sz w:val="18"/>
          <w:szCs w:val="18"/>
        </w:rPr>
        <w:t>Spada liczba skazanych za niepłacenie alimentów. Eksperci mocno zaskoczeni danymi z sądów</w:t>
      </w:r>
      <w:r w:rsidRPr="006106DF">
        <w:rPr>
          <w:rFonts w:ascii="Arial" w:hAnsi="Arial" w:cs="Arial"/>
          <w:sz w:val="18"/>
          <w:szCs w:val="18"/>
        </w:rPr>
        <w:t xml:space="preserve">, Business </w:t>
      </w:r>
      <w:proofErr w:type="spellStart"/>
      <w:r w:rsidRPr="006106DF">
        <w:rPr>
          <w:rFonts w:ascii="Arial" w:hAnsi="Arial" w:cs="Arial"/>
          <w:sz w:val="18"/>
          <w:szCs w:val="18"/>
        </w:rPr>
        <w:t>Insider</w:t>
      </w:r>
      <w:proofErr w:type="spellEnd"/>
      <w:r w:rsidRPr="006106DF">
        <w:rPr>
          <w:rFonts w:ascii="Arial" w:hAnsi="Arial" w:cs="Arial"/>
          <w:sz w:val="18"/>
          <w:szCs w:val="18"/>
        </w:rPr>
        <w:t xml:space="preserve">, 11 czerwca 2024 r., </w:t>
      </w:r>
      <w:hyperlink r:id="rId24" w:history="1">
        <w:r w:rsidRPr="006106DF">
          <w:rPr>
            <w:rStyle w:val="Hipercze"/>
            <w:rFonts w:ascii="Arial" w:hAnsi="Arial" w:cs="Arial"/>
            <w:color w:val="auto"/>
            <w:sz w:val="18"/>
            <w:szCs w:val="18"/>
            <w:u w:val="none"/>
          </w:rPr>
          <w:t>https://businessinsider.com.pl/wiadomosci/spada-liczba-skazanych-za-nieplacenie-alimentow-eksperci-mocno-zaskoczeni-danymi-z/4d2nhfn</w:t>
        </w:r>
      </w:hyperlink>
      <w:r w:rsidRPr="006106DF">
        <w:rPr>
          <w:rFonts w:ascii="Arial" w:hAnsi="Arial" w:cs="Arial"/>
          <w:sz w:val="18"/>
          <w:szCs w:val="18"/>
        </w:rPr>
        <w:t>.</w:t>
      </w:r>
    </w:p>
    <w:p w14:paraId="4A95BED4" w14:textId="1AF0DE2B" w:rsidR="006106DF" w:rsidRPr="006106DF" w:rsidRDefault="006106DF">
      <w:pPr>
        <w:pStyle w:val="Akapitzlist"/>
        <w:numPr>
          <w:ilvl w:val="0"/>
          <w:numId w:val="37"/>
        </w:numPr>
        <w:shd w:val="clear" w:color="auto" w:fill="FFFFFF"/>
        <w:spacing w:line="276" w:lineRule="auto"/>
        <w:ind w:left="426"/>
        <w:jc w:val="both"/>
        <w:outlineLvl w:val="1"/>
        <w:rPr>
          <w:rFonts w:ascii="Arial" w:hAnsi="Arial" w:cs="Arial"/>
          <w:i/>
          <w:iCs/>
          <w:color w:val="212529"/>
          <w:sz w:val="18"/>
          <w:szCs w:val="18"/>
        </w:rPr>
      </w:pPr>
      <w:bookmarkStart w:id="4298" w:name="_Toc221106520"/>
      <w:bookmarkStart w:id="4299" w:name="_Toc221174263"/>
      <w:bookmarkStart w:id="4300" w:name="_Toc222816656"/>
      <w:bookmarkStart w:id="4301" w:name="_Toc222915379"/>
      <w:bookmarkStart w:id="4302" w:name="_Toc223090143"/>
      <w:r w:rsidRPr="006106DF">
        <w:rPr>
          <w:rFonts w:ascii="Arial" w:hAnsi="Arial" w:cs="Arial"/>
          <w:i/>
          <w:iCs/>
          <w:color w:val="212529"/>
          <w:sz w:val="18"/>
          <w:szCs w:val="18"/>
        </w:rPr>
        <w:t>Sprawozdania Wydziału Rodziny i Polityki Społecznej Śląskiego Urzędu Wojewódzkiego w Katowicach</w:t>
      </w:r>
      <w:r w:rsidRPr="006106DF">
        <w:rPr>
          <w:rFonts w:ascii="Arial" w:hAnsi="Arial" w:cs="Arial"/>
          <w:color w:val="212529"/>
          <w:sz w:val="18"/>
          <w:szCs w:val="18"/>
        </w:rPr>
        <w:t xml:space="preserve">: </w:t>
      </w:r>
      <w:r>
        <w:rPr>
          <w:rFonts w:ascii="Arial" w:hAnsi="Arial" w:cs="Arial"/>
          <w:color w:val="212529"/>
          <w:sz w:val="18"/>
          <w:szCs w:val="18"/>
        </w:rPr>
        <w:br/>
      </w:r>
      <w:r w:rsidRPr="006106DF">
        <w:rPr>
          <w:rFonts w:ascii="Arial" w:hAnsi="Arial" w:cs="Arial"/>
          <w:color w:val="212529"/>
          <w:sz w:val="18"/>
          <w:szCs w:val="18"/>
        </w:rPr>
        <w:t xml:space="preserve">nr PS-PSI-PPT-R2023-EG </w:t>
      </w:r>
      <w:r w:rsidRPr="006106DF">
        <w:rPr>
          <w:rFonts w:ascii="Arial" w:hAnsi="Arial" w:cs="Arial"/>
          <w:i/>
          <w:iCs/>
          <w:color w:val="212529"/>
          <w:sz w:val="18"/>
          <w:szCs w:val="18"/>
        </w:rPr>
        <w:t>Programy psychologiczno-terapeutyczne dla osób stosujących przemoc domową.</w:t>
      </w:r>
      <w:bookmarkEnd w:id="4298"/>
      <w:bookmarkEnd w:id="4299"/>
      <w:bookmarkEnd w:id="4300"/>
      <w:bookmarkEnd w:id="4301"/>
      <w:bookmarkEnd w:id="4302"/>
      <w:r w:rsidRPr="006106DF">
        <w:rPr>
          <w:rFonts w:ascii="Arial" w:hAnsi="Arial" w:cs="Arial"/>
          <w:i/>
          <w:iCs/>
          <w:color w:val="212529"/>
          <w:sz w:val="18"/>
          <w:szCs w:val="18"/>
        </w:rPr>
        <w:t xml:space="preserve"> </w:t>
      </w:r>
    </w:p>
    <w:p w14:paraId="6DC6ABBF" w14:textId="2587DE48" w:rsidR="006106DF" w:rsidRPr="006106DF" w:rsidRDefault="006106DF">
      <w:pPr>
        <w:pStyle w:val="Akapitzlist"/>
        <w:numPr>
          <w:ilvl w:val="0"/>
          <w:numId w:val="37"/>
        </w:numPr>
        <w:shd w:val="clear" w:color="auto" w:fill="FFFFFF"/>
        <w:spacing w:line="276" w:lineRule="auto"/>
        <w:ind w:left="426"/>
        <w:jc w:val="both"/>
        <w:outlineLvl w:val="1"/>
        <w:rPr>
          <w:rFonts w:ascii="Arial" w:hAnsi="Arial" w:cs="Arial"/>
          <w:color w:val="212529"/>
          <w:sz w:val="18"/>
          <w:szCs w:val="18"/>
        </w:rPr>
      </w:pPr>
      <w:bookmarkStart w:id="4303" w:name="_Toc221106521"/>
      <w:bookmarkStart w:id="4304" w:name="_Toc221174264"/>
      <w:bookmarkStart w:id="4305" w:name="_Toc222816657"/>
      <w:bookmarkStart w:id="4306" w:name="_Toc222915380"/>
      <w:bookmarkStart w:id="4307" w:name="_Toc223090144"/>
      <w:r w:rsidRPr="006106DF">
        <w:rPr>
          <w:rFonts w:ascii="Arial" w:hAnsi="Arial" w:cs="Arial"/>
          <w:i/>
          <w:iCs/>
          <w:color w:val="212529"/>
          <w:sz w:val="18"/>
          <w:szCs w:val="18"/>
        </w:rPr>
        <w:t>Sprawozdania Wydziału Rodziny i Polityki Społecznej Śląskiego Urzędu Wojewódzkiego w Katowicach</w:t>
      </w:r>
      <w:r w:rsidRPr="006106DF">
        <w:rPr>
          <w:rFonts w:ascii="Arial" w:hAnsi="Arial" w:cs="Arial"/>
          <w:color w:val="212529"/>
          <w:sz w:val="18"/>
          <w:szCs w:val="18"/>
        </w:rPr>
        <w:t xml:space="preserve">: </w:t>
      </w:r>
      <w:r>
        <w:rPr>
          <w:rFonts w:ascii="Arial" w:hAnsi="Arial" w:cs="Arial"/>
          <w:color w:val="212529"/>
          <w:sz w:val="18"/>
          <w:szCs w:val="18"/>
        </w:rPr>
        <w:br/>
      </w:r>
      <w:r w:rsidRPr="006106DF">
        <w:rPr>
          <w:rFonts w:ascii="Arial" w:hAnsi="Arial" w:cs="Arial"/>
          <w:color w:val="212529"/>
          <w:sz w:val="18"/>
          <w:szCs w:val="18"/>
        </w:rPr>
        <w:t>nr PS-PSI-PPT-R2023-EG „Programy psychologiczno-terapeutyczne dla osób stosujących przemoc domową. Sprawozdanie za rok 2023” oraz nr PS-PSI-PPT-R2022-EG „Programy psychologiczno-terapeutyczne dla osób stosujących przemoc w rodzinie. Sprawozdanie za rok 2022”</w:t>
      </w:r>
      <w:r w:rsidRPr="006106DF">
        <w:rPr>
          <w:rFonts w:ascii="Arial" w:hAnsi="Arial" w:cs="Arial"/>
          <w:sz w:val="18"/>
          <w:szCs w:val="18"/>
        </w:rPr>
        <w:t xml:space="preserve"> (</w:t>
      </w:r>
      <w:r w:rsidRPr="006106DF">
        <w:rPr>
          <w:rFonts w:ascii="Arial" w:hAnsi="Arial" w:cs="Arial"/>
          <w:color w:val="212529"/>
          <w:sz w:val="18"/>
          <w:szCs w:val="18"/>
        </w:rPr>
        <w:t>katowice.uw.gov.pl/</w:t>
      </w:r>
      <w:proofErr w:type="spellStart"/>
      <w:r w:rsidRPr="006106DF">
        <w:rPr>
          <w:rFonts w:ascii="Arial" w:hAnsi="Arial" w:cs="Arial"/>
          <w:color w:val="212529"/>
          <w:sz w:val="18"/>
          <w:szCs w:val="18"/>
        </w:rPr>
        <w:t>usluga</w:t>
      </w:r>
      <w:proofErr w:type="spellEnd"/>
      <w:r w:rsidRPr="006106DF">
        <w:rPr>
          <w:rFonts w:ascii="Arial" w:hAnsi="Arial" w:cs="Arial"/>
          <w:color w:val="212529"/>
          <w:sz w:val="18"/>
          <w:szCs w:val="18"/>
        </w:rPr>
        <w:t>/</w:t>
      </w:r>
      <w:r>
        <w:rPr>
          <w:rFonts w:ascii="Arial" w:hAnsi="Arial" w:cs="Arial"/>
          <w:color w:val="212529"/>
          <w:sz w:val="18"/>
          <w:szCs w:val="18"/>
        </w:rPr>
        <w:br/>
      </w:r>
      <w:proofErr w:type="spellStart"/>
      <w:r w:rsidRPr="006106DF">
        <w:rPr>
          <w:rFonts w:ascii="Arial" w:hAnsi="Arial" w:cs="Arial"/>
          <w:color w:val="212529"/>
          <w:sz w:val="18"/>
          <w:szCs w:val="18"/>
        </w:rPr>
        <w:t>przeciwdzialanie</w:t>
      </w:r>
      <w:proofErr w:type="spellEnd"/>
      <w:r w:rsidRPr="006106DF">
        <w:rPr>
          <w:rFonts w:ascii="Arial" w:hAnsi="Arial" w:cs="Arial"/>
          <w:color w:val="212529"/>
          <w:sz w:val="18"/>
          <w:szCs w:val="18"/>
        </w:rPr>
        <w:t>-przemocy-w-rodzinie/informacja-dla-</w:t>
      </w:r>
      <w:proofErr w:type="spellStart"/>
      <w:r w:rsidRPr="006106DF">
        <w:rPr>
          <w:rFonts w:ascii="Arial" w:hAnsi="Arial" w:cs="Arial"/>
          <w:color w:val="212529"/>
          <w:sz w:val="18"/>
          <w:szCs w:val="18"/>
        </w:rPr>
        <w:t>sluzb</w:t>
      </w:r>
      <w:proofErr w:type="spellEnd"/>
      <w:r w:rsidRPr="006106DF">
        <w:rPr>
          <w:rFonts w:ascii="Arial" w:hAnsi="Arial" w:cs="Arial"/>
          <w:color w:val="212529"/>
          <w:sz w:val="18"/>
          <w:szCs w:val="18"/>
        </w:rPr>
        <w:t>).</w:t>
      </w:r>
      <w:bookmarkEnd w:id="4303"/>
      <w:bookmarkEnd w:id="4304"/>
      <w:bookmarkEnd w:id="4305"/>
      <w:bookmarkEnd w:id="4306"/>
      <w:bookmarkEnd w:id="4307"/>
    </w:p>
    <w:p w14:paraId="79B7AB54" w14:textId="59755C83" w:rsidR="006106DF" w:rsidRPr="006106DF" w:rsidRDefault="006106DF">
      <w:pPr>
        <w:pStyle w:val="Akapitzlist"/>
        <w:numPr>
          <w:ilvl w:val="0"/>
          <w:numId w:val="37"/>
        </w:numPr>
        <w:shd w:val="clear" w:color="auto" w:fill="FFFFFF"/>
        <w:spacing w:line="276" w:lineRule="auto"/>
        <w:ind w:left="426"/>
        <w:jc w:val="both"/>
        <w:outlineLvl w:val="1"/>
        <w:rPr>
          <w:rFonts w:ascii="Arial" w:hAnsi="Arial" w:cs="Arial"/>
          <w:color w:val="212529"/>
          <w:sz w:val="18"/>
          <w:szCs w:val="18"/>
        </w:rPr>
      </w:pPr>
      <w:bookmarkStart w:id="4308" w:name="_Toc221106522"/>
      <w:bookmarkStart w:id="4309" w:name="_Toc221174265"/>
      <w:bookmarkStart w:id="4310" w:name="_Toc222816658"/>
      <w:bookmarkStart w:id="4311" w:name="_Toc222915381"/>
      <w:bookmarkStart w:id="4312" w:name="_Toc223090145"/>
      <w:r w:rsidRPr="006106DF">
        <w:rPr>
          <w:rFonts w:ascii="Arial" w:hAnsi="Arial" w:cs="Arial"/>
          <w:i/>
          <w:iCs/>
          <w:color w:val="212529"/>
          <w:sz w:val="18"/>
          <w:szCs w:val="18"/>
        </w:rPr>
        <w:t>Sprawozdanie za rok 2023</w:t>
      </w:r>
      <w:r w:rsidRPr="006106DF">
        <w:rPr>
          <w:rFonts w:ascii="Arial" w:hAnsi="Arial" w:cs="Arial"/>
          <w:color w:val="212529"/>
          <w:sz w:val="18"/>
          <w:szCs w:val="18"/>
        </w:rPr>
        <w:t xml:space="preserve"> oraz nr PS-PSI-PPT-R2022-EG „Programy psychologiczno-terapeutyczne </w:t>
      </w:r>
      <w:r>
        <w:rPr>
          <w:rFonts w:ascii="Arial" w:hAnsi="Arial" w:cs="Arial"/>
          <w:color w:val="212529"/>
          <w:sz w:val="18"/>
          <w:szCs w:val="18"/>
        </w:rPr>
        <w:br/>
      </w:r>
      <w:r w:rsidRPr="006106DF">
        <w:rPr>
          <w:rFonts w:ascii="Arial" w:hAnsi="Arial" w:cs="Arial"/>
          <w:color w:val="212529"/>
          <w:sz w:val="18"/>
          <w:szCs w:val="18"/>
        </w:rPr>
        <w:t>dla osób stosujących przemoc w rodzinie. Sprawozdanie za rok 2022”</w:t>
      </w:r>
      <w:r w:rsidRPr="006106DF">
        <w:rPr>
          <w:rFonts w:ascii="Arial" w:hAnsi="Arial" w:cs="Arial"/>
          <w:sz w:val="18"/>
          <w:szCs w:val="18"/>
        </w:rPr>
        <w:t xml:space="preserve"> (</w:t>
      </w:r>
      <w:r w:rsidRPr="006106DF">
        <w:rPr>
          <w:rFonts w:ascii="Arial" w:hAnsi="Arial" w:cs="Arial"/>
          <w:color w:val="212529"/>
          <w:sz w:val="18"/>
          <w:szCs w:val="18"/>
        </w:rPr>
        <w:t>katowice.uw.gov.pl/</w:t>
      </w:r>
      <w:r>
        <w:rPr>
          <w:rFonts w:ascii="Arial" w:hAnsi="Arial" w:cs="Arial"/>
          <w:color w:val="212529"/>
          <w:sz w:val="18"/>
          <w:szCs w:val="18"/>
        </w:rPr>
        <w:br/>
      </w:r>
      <w:r w:rsidRPr="006106DF">
        <w:rPr>
          <w:rFonts w:ascii="Arial" w:hAnsi="Arial" w:cs="Arial"/>
          <w:color w:val="212529"/>
          <w:sz w:val="18"/>
          <w:szCs w:val="18"/>
        </w:rPr>
        <w:t>usluga/</w:t>
      </w:r>
      <w:r>
        <w:rPr>
          <w:rFonts w:ascii="Arial" w:hAnsi="Arial" w:cs="Arial"/>
          <w:color w:val="212529"/>
          <w:sz w:val="18"/>
          <w:szCs w:val="18"/>
        </w:rPr>
        <w:t>przeciwdziałanie</w:t>
      </w:r>
      <w:r w:rsidRPr="006106DF">
        <w:rPr>
          <w:rFonts w:ascii="Arial" w:hAnsi="Arial" w:cs="Arial"/>
          <w:color w:val="212529"/>
          <w:sz w:val="18"/>
          <w:szCs w:val="18"/>
        </w:rPr>
        <w:t>-przemocy-w-rodzinie/informacja-dla-sluzb).</w:t>
      </w:r>
      <w:bookmarkEnd w:id="4308"/>
      <w:bookmarkEnd w:id="4309"/>
      <w:bookmarkEnd w:id="4310"/>
      <w:bookmarkEnd w:id="4311"/>
      <w:bookmarkEnd w:id="4312"/>
    </w:p>
    <w:p w14:paraId="1634B9EB" w14:textId="066AEF00"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i/>
          <w:iCs/>
          <w:sz w:val="18"/>
          <w:szCs w:val="18"/>
        </w:rPr>
        <w:t xml:space="preserve">Sprawozdanie z realizacji Krajowych Programów Przeciwdziałania Przemocy w Rodzinie za lata od 2019 </w:t>
      </w:r>
      <w:r>
        <w:rPr>
          <w:rFonts w:ascii="Arial" w:hAnsi="Arial" w:cs="Arial"/>
          <w:i/>
          <w:iCs/>
          <w:sz w:val="18"/>
          <w:szCs w:val="18"/>
        </w:rPr>
        <w:br/>
      </w:r>
      <w:r w:rsidRPr="006106DF">
        <w:rPr>
          <w:rFonts w:ascii="Arial" w:hAnsi="Arial" w:cs="Arial"/>
          <w:i/>
          <w:iCs/>
          <w:sz w:val="18"/>
          <w:szCs w:val="18"/>
        </w:rPr>
        <w:t>do 2022</w:t>
      </w:r>
      <w:r w:rsidRPr="006106DF">
        <w:rPr>
          <w:rFonts w:ascii="Arial" w:hAnsi="Arial" w:cs="Arial"/>
          <w:sz w:val="18"/>
          <w:szCs w:val="18"/>
        </w:rPr>
        <w:t xml:space="preserve"> (załączniki). Ministerstwo Rodziny, Pracy i Polityki Społecznej.</w:t>
      </w:r>
    </w:p>
    <w:p w14:paraId="7FCD1E58" w14:textId="77777777" w:rsidR="006106DF" w:rsidRPr="006106DF" w:rsidRDefault="006106DF">
      <w:pPr>
        <w:pStyle w:val="Akapitzlist"/>
        <w:numPr>
          <w:ilvl w:val="0"/>
          <w:numId w:val="37"/>
        </w:numPr>
        <w:shd w:val="clear" w:color="auto" w:fill="FFFFFF"/>
        <w:spacing w:line="276" w:lineRule="auto"/>
        <w:ind w:left="426"/>
        <w:jc w:val="both"/>
        <w:outlineLvl w:val="1"/>
        <w:rPr>
          <w:rFonts w:ascii="Arial" w:hAnsi="Arial" w:cs="Arial"/>
          <w:sz w:val="18"/>
          <w:szCs w:val="18"/>
        </w:rPr>
      </w:pPr>
      <w:bookmarkStart w:id="4313" w:name="_Toc221106523"/>
      <w:bookmarkStart w:id="4314" w:name="_Toc221174266"/>
      <w:bookmarkStart w:id="4315" w:name="_Toc222816659"/>
      <w:bookmarkStart w:id="4316" w:name="_Toc222915382"/>
      <w:bookmarkStart w:id="4317" w:name="_Toc223090146"/>
      <w:r w:rsidRPr="006106DF">
        <w:rPr>
          <w:rFonts w:ascii="Arial" w:hAnsi="Arial" w:cs="Arial"/>
          <w:sz w:val="18"/>
          <w:szCs w:val="18"/>
        </w:rPr>
        <w:t xml:space="preserve">Uchwała Nr 76 Rady Ministrów z dnia 29 kwietnia 2014 roku w sprawie ustanowienia </w:t>
      </w:r>
      <w:r w:rsidRPr="006106DF">
        <w:rPr>
          <w:rFonts w:ascii="Arial" w:hAnsi="Arial" w:cs="Arial"/>
          <w:i/>
          <w:iCs/>
          <w:sz w:val="18"/>
          <w:szCs w:val="18"/>
        </w:rPr>
        <w:t>Krajowego Programu Przeciwdziałania Przemocy w Rodzinie na lata 2014-2020</w:t>
      </w:r>
      <w:r w:rsidRPr="006106DF">
        <w:rPr>
          <w:rFonts w:ascii="Arial" w:hAnsi="Arial" w:cs="Arial"/>
          <w:sz w:val="18"/>
          <w:szCs w:val="18"/>
        </w:rPr>
        <w:t xml:space="preserve"> (M.P. z 2014 r. poz., 445).</w:t>
      </w:r>
      <w:bookmarkEnd w:id="4313"/>
      <w:bookmarkEnd w:id="4314"/>
      <w:bookmarkEnd w:id="4315"/>
      <w:bookmarkEnd w:id="4316"/>
      <w:bookmarkEnd w:id="4317"/>
    </w:p>
    <w:p w14:paraId="7B121C16" w14:textId="77777777" w:rsidR="006106DF" w:rsidRPr="006106DF" w:rsidRDefault="006106DF">
      <w:pPr>
        <w:pStyle w:val="Akapitzlist"/>
        <w:numPr>
          <w:ilvl w:val="0"/>
          <w:numId w:val="37"/>
        </w:numPr>
        <w:shd w:val="clear" w:color="auto" w:fill="FFFFFF"/>
        <w:spacing w:line="276" w:lineRule="auto"/>
        <w:ind w:left="426"/>
        <w:jc w:val="both"/>
        <w:outlineLvl w:val="1"/>
        <w:rPr>
          <w:rFonts w:ascii="Arial" w:hAnsi="Arial" w:cs="Arial"/>
          <w:sz w:val="18"/>
          <w:szCs w:val="18"/>
        </w:rPr>
      </w:pPr>
      <w:bookmarkStart w:id="4318" w:name="_Toc221106524"/>
      <w:bookmarkStart w:id="4319" w:name="_Toc221174267"/>
      <w:bookmarkStart w:id="4320" w:name="_Toc222816660"/>
      <w:bookmarkStart w:id="4321" w:name="_Toc222915383"/>
      <w:bookmarkStart w:id="4322" w:name="_Toc223090147"/>
      <w:r w:rsidRPr="006106DF">
        <w:rPr>
          <w:rFonts w:ascii="Arial" w:hAnsi="Arial" w:cs="Arial"/>
          <w:sz w:val="18"/>
          <w:szCs w:val="18"/>
        </w:rPr>
        <w:t xml:space="preserve">Uchwała Nr 16 Rady Ministrów z dnia 1 lutego 2021 roku w sprawie ustanowienia </w:t>
      </w:r>
      <w:r w:rsidRPr="006106DF">
        <w:rPr>
          <w:rFonts w:ascii="Arial" w:hAnsi="Arial" w:cs="Arial"/>
          <w:i/>
          <w:iCs/>
          <w:sz w:val="18"/>
          <w:szCs w:val="18"/>
        </w:rPr>
        <w:t>Krajowego Programu Przeciwdziałania Przemocy w Rodzinie na rok 2021</w:t>
      </w:r>
      <w:r w:rsidRPr="006106DF">
        <w:rPr>
          <w:rFonts w:ascii="Arial" w:hAnsi="Arial" w:cs="Arial"/>
          <w:sz w:val="18"/>
          <w:szCs w:val="18"/>
        </w:rPr>
        <w:t xml:space="preserve"> (M.P. z 2021 r. poz. 235).</w:t>
      </w:r>
      <w:bookmarkEnd w:id="4318"/>
      <w:bookmarkEnd w:id="4319"/>
      <w:bookmarkEnd w:id="4320"/>
      <w:bookmarkEnd w:id="4321"/>
      <w:bookmarkEnd w:id="4322"/>
    </w:p>
    <w:p w14:paraId="00CC7D98" w14:textId="4F5F8B92"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Ustawa z dnia 29 lipca 2005 roku o przeciwdziałaniu przemocy domowej (tekst jednolity: Dz. U. z 2024 r., poz. 1673)</w:t>
      </w:r>
      <w:r>
        <w:rPr>
          <w:rFonts w:ascii="Arial" w:hAnsi="Arial" w:cs="Arial"/>
          <w:sz w:val="18"/>
          <w:szCs w:val="18"/>
        </w:rPr>
        <w:t>.</w:t>
      </w:r>
    </w:p>
    <w:p w14:paraId="3FFADE9A"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lang w:val="en-GB"/>
        </w:rPr>
      </w:pPr>
      <w:r w:rsidRPr="006106DF">
        <w:rPr>
          <w:rFonts w:ascii="Arial" w:hAnsi="Arial" w:cs="Arial"/>
          <w:sz w:val="18"/>
          <w:szCs w:val="18"/>
        </w:rPr>
        <w:t>Walker L. E. A,</w:t>
      </w:r>
      <w:r w:rsidRPr="006106DF">
        <w:rPr>
          <w:rFonts w:ascii="Arial" w:hAnsi="Arial" w:cs="Arial"/>
          <w:i/>
          <w:iCs/>
          <w:sz w:val="18"/>
          <w:szCs w:val="18"/>
        </w:rPr>
        <w:t xml:space="preserve"> The </w:t>
      </w:r>
      <w:proofErr w:type="spellStart"/>
      <w:r w:rsidRPr="006106DF">
        <w:rPr>
          <w:rFonts w:ascii="Arial" w:hAnsi="Arial" w:cs="Arial"/>
          <w:i/>
          <w:iCs/>
          <w:sz w:val="18"/>
          <w:szCs w:val="18"/>
        </w:rPr>
        <w:t>Battered</w:t>
      </w:r>
      <w:proofErr w:type="spellEnd"/>
      <w:r w:rsidRPr="006106DF">
        <w:rPr>
          <w:rFonts w:ascii="Arial" w:hAnsi="Arial" w:cs="Arial"/>
          <w:i/>
          <w:iCs/>
          <w:sz w:val="18"/>
          <w:szCs w:val="18"/>
        </w:rPr>
        <w:t xml:space="preserve"> </w:t>
      </w:r>
      <w:proofErr w:type="spellStart"/>
      <w:r w:rsidRPr="006106DF">
        <w:rPr>
          <w:rFonts w:ascii="Arial" w:hAnsi="Arial" w:cs="Arial"/>
          <w:i/>
          <w:iCs/>
          <w:sz w:val="18"/>
          <w:szCs w:val="18"/>
        </w:rPr>
        <w:t>Woman</w:t>
      </w:r>
      <w:proofErr w:type="spellEnd"/>
      <w:r w:rsidRPr="006106DF">
        <w:rPr>
          <w:rFonts w:ascii="Arial" w:hAnsi="Arial" w:cs="Arial"/>
          <w:i/>
          <w:iCs/>
          <w:sz w:val="18"/>
          <w:szCs w:val="18"/>
        </w:rPr>
        <w:t xml:space="preserve"> </w:t>
      </w:r>
      <w:proofErr w:type="spellStart"/>
      <w:r w:rsidRPr="006106DF">
        <w:rPr>
          <w:rFonts w:ascii="Arial" w:hAnsi="Arial" w:cs="Arial"/>
          <w:i/>
          <w:iCs/>
          <w:sz w:val="18"/>
          <w:szCs w:val="18"/>
        </w:rPr>
        <w:t>Syndrome</w:t>
      </w:r>
      <w:proofErr w:type="spellEnd"/>
      <w:r w:rsidRPr="006106DF">
        <w:rPr>
          <w:rFonts w:ascii="Arial" w:hAnsi="Arial" w:cs="Arial"/>
          <w:sz w:val="18"/>
          <w:szCs w:val="18"/>
        </w:rPr>
        <w:t xml:space="preserve"> - </w:t>
      </w:r>
      <w:proofErr w:type="spellStart"/>
      <w:r w:rsidRPr="006106DF">
        <w:rPr>
          <w:rFonts w:ascii="Arial" w:hAnsi="Arial" w:cs="Arial"/>
          <w:sz w:val="18"/>
          <w:szCs w:val="18"/>
        </w:rPr>
        <w:t>fourth</w:t>
      </w:r>
      <w:proofErr w:type="spellEnd"/>
      <w:r w:rsidRPr="006106DF">
        <w:rPr>
          <w:rFonts w:ascii="Arial" w:hAnsi="Arial" w:cs="Arial"/>
          <w:sz w:val="18"/>
          <w:szCs w:val="18"/>
        </w:rPr>
        <w:t xml:space="preserve"> </w:t>
      </w:r>
      <w:proofErr w:type="spellStart"/>
      <w:r w:rsidRPr="006106DF">
        <w:rPr>
          <w:rFonts w:ascii="Arial" w:hAnsi="Arial" w:cs="Arial"/>
          <w:sz w:val="18"/>
          <w:szCs w:val="18"/>
        </w:rPr>
        <w:t>edition</w:t>
      </w:r>
      <w:proofErr w:type="spellEnd"/>
      <w:r w:rsidRPr="006106DF">
        <w:rPr>
          <w:rFonts w:ascii="Arial" w:hAnsi="Arial" w:cs="Arial"/>
          <w:sz w:val="18"/>
          <w:szCs w:val="18"/>
        </w:rPr>
        <w:t>, Springer Publishing Co. Inc., 2016.</w:t>
      </w:r>
    </w:p>
    <w:p w14:paraId="163A7E22"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Widera-Wysoczańska A., </w:t>
      </w:r>
      <w:r w:rsidRPr="006106DF">
        <w:rPr>
          <w:rFonts w:ascii="Arial" w:hAnsi="Arial" w:cs="Arial"/>
          <w:i/>
          <w:iCs/>
          <w:sz w:val="18"/>
          <w:szCs w:val="18"/>
        </w:rPr>
        <w:t>Mechanizmy przemocy w rodzinie. Z pokolenia na pokolenie</w:t>
      </w:r>
      <w:r w:rsidRPr="006106DF">
        <w:rPr>
          <w:rFonts w:ascii="Arial" w:hAnsi="Arial" w:cs="Arial"/>
          <w:sz w:val="18"/>
          <w:szCs w:val="18"/>
        </w:rPr>
        <w:t xml:space="preserve">, Warszawa, 2010. </w:t>
      </w:r>
    </w:p>
    <w:p w14:paraId="5D05A887"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Witkowska-Paleń</w:t>
      </w:r>
      <w:r w:rsidRPr="006106DF">
        <w:rPr>
          <w:rFonts w:ascii="Arial" w:hAnsi="Arial" w:cs="Arial"/>
          <w:i/>
          <w:iCs/>
          <w:sz w:val="18"/>
          <w:szCs w:val="18"/>
        </w:rPr>
        <w:t xml:space="preserve"> </w:t>
      </w:r>
      <w:r w:rsidRPr="006106DF">
        <w:rPr>
          <w:rFonts w:ascii="Arial" w:hAnsi="Arial" w:cs="Arial"/>
          <w:sz w:val="18"/>
          <w:szCs w:val="18"/>
        </w:rPr>
        <w:t xml:space="preserve">A., red.: </w:t>
      </w:r>
      <w:r w:rsidRPr="006106DF">
        <w:rPr>
          <w:rFonts w:ascii="Arial" w:hAnsi="Arial" w:cs="Arial"/>
          <w:i/>
          <w:iCs/>
          <w:sz w:val="18"/>
          <w:szCs w:val="18"/>
        </w:rPr>
        <w:t>Wstęp</w:t>
      </w:r>
      <w:r w:rsidRPr="006106DF">
        <w:rPr>
          <w:rFonts w:ascii="Arial" w:hAnsi="Arial" w:cs="Arial"/>
          <w:sz w:val="18"/>
          <w:szCs w:val="18"/>
        </w:rPr>
        <w:t xml:space="preserve">, w: </w:t>
      </w:r>
      <w:r w:rsidRPr="006106DF">
        <w:rPr>
          <w:rFonts w:ascii="Arial" w:hAnsi="Arial" w:cs="Arial"/>
          <w:i/>
          <w:iCs/>
          <w:sz w:val="18"/>
          <w:szCs w:val="18"/>
        </w:rPr>
        <w:t>Przemoc w rodzinie Pomoc, interwencja, wsparcie społeczne</w:t>
      </w:r>
      <w:r w:rsidRPr="006106DF">
        <w:rPr>
          <w:rFonts w:ascii="Arial" w:hAnsi="Arial" w:cs="Arial"/>
          <w:sz w:val="18"/>
          <w:szCs w:val="18"/>
        </w:rPr>
        <w:t>, Tychy,  2016.</w:t>
      </w:r>
    </w:p>
    <w:p w14:paraId="3D1F3C81"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Witkowska-Paleń A., </w:t>
      </w:r>
      <w:r w:rsidRPr="006106DF">
        <w:rPr>
          <w:rFonts w:ascii="Arial" w:hAnsi="Arial" w:cs="Arial"/>
          <w:i/>
          <w:iCs/>
          <w:sz w:val="18"/>
          <w:szCs w:val="18"/>
        </w:rPr>
        <w:t>Dziecko jako świadek przemocy w rodzinie (o „zapomnianych” ofiarach przemocy)</w:t>
      </w:r>
      <w:r w:rsidRPr="006106DF">
        <w:rPr>
          <w:rFonts w:ascii="Arial" w:hAnsi="Arial" w:cs="Arial"/>
          <w:sz w:val="18"/>
          <w:szCs w:val="18"/>
        </w:rPr>
        <w:t xml:space="preserve">, </w:t>
      </w:r>
      <w:r w:rsidRPr="006106DF">
        <w:rPr>
          <w:rFonts w:ascii="Arial" w:hAnsi="Arial" w:cs="Arial"/>
          <w:sz w:val="18"/>
          <w:szCs w:val="18"/>
        </w:rPr>
        <w:br/>
        <w:t xml:space="preserve">w: </w:t>
      </w:r>
      <w:r w:rsidRPr="006106DF">
        <w:rPr>
          <w:rFonts w:ascii="Arial" w:hAnsi="Arial" w:cs="Arial"/>
          <w:i/>
          <w:iCs/>
          <w:sz w:val="18"/>
          <w:szCs w:val="18"/>
        </w:rPr>
        <w:t xml:space="preserve">Przemoc w rodzinie Pomoc, interwencja, wsparcie społeczne, praca zbiorowa pod redakcją Anny </w:t>
      </w:r>
      <w:proofErr w:type="spellStart"/>
      <w:r w:rsidRPr="006106DF">
        <w:rPr>
          <w:rFonts w:ascii="Arial" w:hAnsi="Arial" w:cs="Arial"/>
          <w:i/>
          <w:iCs/>
          <w:sz w:val="18"/>
          <w:szCs w:val="18"/>
        </w:rPr>
        <w:t>Witkowskiej-Paleń</w:t>
      </w:r>
      <w:proofErr w:type="spellEnd"/>
      <w:r w:rsidRPr="006106DF">
        <w:rPr>
          <w:rFonts w:ascii="Arial" w:hAnsi="Arial" w:cs="Arial"/>
          <w:sz w:val="18"/>
          <w:szCs w:val="18"/>
        </w:rPr>
        <w:t>, Tychy, 2016.</w:t>
      </w:r>
    </w:p>
    <w:p w14:paraId="7260E532"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Wojnowski, P. </w:t>
      </w:r>
      <w:r w:rsidRPr="006106DF">
        <w:rPr>
          <w:rFonts w:ascii="Arial" w:hAnsi="Arial" w:cs="Arial"/>
          <w:i/>
          <w:iCs/>
          <w:sz w:val="18"/>
          <w:szCs w:val="18"/>
        </w:rPr>
        <w:t xml:space="preserve">Ramowy Program Psychologiczno-Terapeutyczny dla osób stosujących przemoc domową, </w:t>
      </w:r>
      <w:r w:rsidRPr="006106DF">
        <w:rPr>
          <w:rFonts w:ascii="Arial" w:hAnsi="Arial" w:cs="Arial"/>
          <w:i/>
          <w:iCs/>
          <w:sz w:val="18"/>
          <w:szCs w:val="18"/>
        </w:rPr>
        <w:br/>
        <w:t>w szczególności w rodzinie w problemem alkoholowym</w:t>
      </w:r>
      <w:r w:rsidRPr="006106DF">
        <w:rPr>
          <w:rFonts w:ascii="Arial" w:hAnsi="Arial" w:cs="Arial"/>
          <w:sz w:val="18"/>
          <w:szCs w:val="18"/>
        </w:rPr>
        <w:t>, opracowanie wykonanie na zlecenie Regionalnego Ośrodka Polityki Społecznej Województwa Śląskiego, Katowice, 2024 rok.</w:t>
      </w:r>
    </w:p>
    <w:p w14:paraId="0A45A22F" w14:textId="77777777" w:rsidR="006106DF" w:rsidRPr="006106DF" w:rsidRDefault="006106DF">
      <w:pPr>
        <w:pStyle w:val="Akapitzlist"/>
        <w:numPr>
          <w:ilvl w:val="0"/>
          <w:numId w:val="37"/>
        </w:numPr>
        <w:shd w:val="clear" w:color="auto" w:fill="FFFFFF"/>
        <w:spacing w:line="276" w:lineRule="auto"/>
        <w:ind w:left="426"/>
        <w:jc w:val="both"/>
        <w:outlineLvl w:val="1"/>
        <w:rPr>
          <w:rFonts w:ascii="Arial" w:hAnsi="Arial" w:cs="Arial"/>
          <w:color w:val="212529"/>
          <w:sz w:val="18"/>
          <w:szCs w:val="18"/>
        </w:rPr>
      </w:pPr>
      <w:bookmarkStart w:id="4323" w:name="_Toc221106525"/>
      <w:bookmarkStart w:id="4324" w:name="_Toc221174268"/>
      <w:bookmarkStart w:id="4325" w:name="_Toc222816661"/>
      <w:bookmarkStart w:id="4326" w:name="_Toc222915384"/>
      <w:bookmarkStart w:id="4327" w:name="_Toc223090148"/>
      <w:r w:rsidRPr="006106DF">
        <w:rPr>
          <w:rFonts w:ascii="Arial" w:hAnsi="Arial" w:cs="Arial"/>
          <w:color w:val="212529"/>
          <w:sz w:val="18"/>
          <w:szCs w:val="18"/>
        </w:rPr>
        <w:t xml:space="preserve">Wojnowski P. </w:t>
      </w:r>
      <w:r w:rsidRPr="006106DF">
        <w:rPr>
          <w:rFonts w:ascii="Arial" w:hAnsi="Arial" w:cs="Arial"/>
          <w:i/>
          <w:iCs/>
          <w:color w:val="212529"/>
          <w:sz w:val="18"/>
          <w:szCs w:val="18"/>
        </w:rPr>
        <w:t>Programy dla osób stosujących przemoc w rodzinie – wyniki badań</w:t>
      </w:r>
      <w:r w:rsidRPr="006106DF">
        <w:rPr>
          <w:rFonts w:ascii="Arial" w:hAnsi="Arial" w:cs="Arial"/>
          <w:color w:val="212529"/>
          <w:sz w:val="18"/>
          <w:szCs w:val="18"/>
        </w:rPr>
        <w:t xml:space="preserve">, </w:t>
      </w:r>
      <w:r w:rsidRPr="006106DF">
        <w:rPr>
          <w:rFonts w:ascii="Arial" w:hAnsi="Arial" w:cs="Arial"/>
          <w:i/>
          <w:iCs/>
          <w:color w:val="212529"/>
          <w:sz w:val="18"/>
          <w:szCs w:val="18"/>
        </w:rPr>
        <w:t>Niebieska Linia</w:t>
      </w:r>
      <w:r w:rsidRPr="006106DF">
        <w:rPr>
          <w:rFonts w:ascii="Arial" w:hAnsi="Arial" w:cs="Arial"/>
          <w:color w:val="212529"/>
          <w:sz w:val="18"/>
          <w:szCs w:val="18"/>
        </w:rPr>
        <w:t xml:space="preserve"> </w:t>
      </w:r>
      <w:r w:rsidRPr="006106DF">
        <w:rPr>
          <w:rFonts w:ascii="Arial" w:hAnsi="Arial" w:cs="Arial"/>
          <w:color w:val="212529"/>
          <w:sz w:val="18"/>
          <w:szCs w:val="18"/>
        </w:rPr>
        <w:br/>
        <w:t>nr 4/135/2021.</w:t>
      </w:r>
      <w:bookmarkEnd w:id="4323"/>
      <w:bookmarkEnd w:id="4324"/>
      <w:bookmarkEnd w:id="4325"/>
      <w:bookmarkEnd w:id="4326"/>
      <w:bookmarkEnd w:id="4327"/>
    </w:p>
    <w:p w14:paraId="2C6B91A8" w14:textId="77777777" w:rsidR="006106DF" w:rsidRPr="006106DF" w:rsidRDefault="006106DF">
      <w:pPr>
        <w:pStyle w:val="Akapitzlist"/>
        <w:numPr>
          <w:ilvl w:val="0"/>
          <w:numId w:val="37"/>
        </w:numPr>
        <w:spacing w:line="276" w:lineRule="auto"/>
        <w:ind w:left="426"/>
        <w:jc w:val="both"/>
        <w:rPr>
          <w:rFonts w:ascii="Arial" w:hAnsi="Arial" w:cs="Arial"/>
          <w:sz w:val="18"/>
          <w:szCs w:val="18"/>
        </w:rPr>
      </w:pPr>
      <w:r w:rsidRPr="006106DF">
        <w:rPr>
          <w:rFonts w:ascii="Arial" w:hAnsi="Arial" w:cs="Arial"/>
          <w:sz w:val="18"/>
          <w:szCs w:val="18"/>
        </w:rPr>
        <w:t xml:space="preserve">Wrona G., </w:t>
      </w:r>
      <w:r w:rsidRPr="006106DF">
        <w:rPr>
          <w:rFonts w:ascii="Arial" w:hAnsi="Arial" w:cs="Arial"/>
          <w:i/>
          <w:iCs/>
          <w:sz w:val="18"/>
          <w:szCs w:val="18"/>
        </w:rPr>
        <w:t>Ustawa o przeciwdziałaniu przemocy domowej. Komentarz</w:t>
      </w:r>
      <w:r w:rsidRPr="006106DF">
        <w:rPr>
          <w:rFonts w:ascii="Arial" w:hAnsi="Arial" w:cs="Arial"/>
          <w:sz w:val="18"/>
          <w:szCs w:val="18"/>
        </w:rPr>
        <w:t xml:space="preserve">. Warszawa. Wydawnictwo </w:t>
      </w:r>
      <w:proofErr w:type="spellStart"/>
      <w:r w:rsidRPr="006106DF">
        <w:rPr>
          <w:rFonts w:ascii="Arial" w:hAnsi="Arial" w:cs="Arial"/>
          <w:sz w:val="18"/>
          <w:szCs w:val="18"/>
        </w:rPr>
        <w:t>C.H.Beck</w:t>
      </w:r>
      <w:proofErr w:type="spellEnd"/>
      <w:r w:rsidRPr="006106DF">
        <w:rPr>
          <w:rFonts w:ascii="Arial" w:hAnsi="Arial" w:cs="Arial"/>
          <w:sz w:val="18"/>
          <w:szCs w:val="18"/>
        </w:rPr>
        <w:t>., 2024.</w:t>
      </w:r>
    </w:p>
    <w:p w14:paraId="35BFB6CB" w14:textId="77777777"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sz w:val="18"/>
          <w:szCs w:val="18"/>
        </w:rPr>
        <w:t>www.policja.gov.pl.</w:t>
      </w:r>
    </w:p>
    <w:p w14:paraId="4EFFD6CE" w14:textId="219D06C3" w:rsidR="00E83591" w:rsidRPr="00E83591" w:rsidRDefault="00E83591">
      <w:pPr>
        <w:pStyle w:val="Tekstprzypisukocowego"/>
        <w:numPr>
          <w:ilvl w:val="0"/>
          <w:numId w:val="37"/>
        </w:numPr>
        <w:spacing w:line="276" w:lineRule="auto"/>
        <w:ind w:left="426"/>
        <w:jc w:val="both"/>
        <w:rPr>
          <w:rFonts w:ascii="Arial" w:hAnsi="Arial" w:cs="Arial"/>
          <w:sz w:val="18"/>
          <w:szCs w:val="18"/>
        </w:rPr>
      </w:pPr>
      <w:r w:rsidRPr="00E83591">
        <w:rPr>
          <w:rFonts w:ascii="Arial" w:hAnsi="Arial" w:cs="Arial"/>
          <w:sz w:val="18"/>
          <w:szCs w:val="18"/>
        </w:rPr>
        <w:t>Wytyczne ministra właściwego do spraw zabezpieczenia społecznego z dnia 15 kwietnia 2022 r. do prowadzenia szkoleń w zakresie przeciwdziałania przemocy w rodzinie na lata 2022-2023</w:t>
      </w:r>
      <w:r>
        <w:rPr>
          <w:rFonts w:ascii="Arial" w:hAnsi="Arial" w:cs="Arial"/>
          <w:sz w:val="18"/>
          <w:szCs w:val="18"/>
        </w:rPr>
        <w:t>.</w:t>
      </w:r>
    </w:p>
    <w:p w14:paraId="3B9A2CBC" w14:textId="65DBADD4" w:rsidR="00E83591" w:rsidRPr="00E83591" w:rsidRDefault="00E83591">
      <w:pPr>
        <w:pStyle w:val="Tekstprzypisukocowego"/>
        <w:numPr>
          <w:ilvl w:val="0"/>
          <w:numId w:val="37"/>
        </w:numPr>
        <w:spacing w:line="276" w:lineRule="auto"/>
        <w:ind w:left="426"/>
        <w:jc w:val="both"/>
        <w:rPr>
          <w:rFonts w:ascii="Arial" w:hAnsi="Arial" w:cs="Arial"/>
          <w:sz w:val="18"/>
          <w:szCs w:val="18"/>
        </w:rPr>
      </w:pPr>
      <w:r w:rsidRPr="00E83591">
        <w:rPr>
          <w:rFonts w:ascii="Arial" w:hAnsi="Arial" w:cs="Arial"/>
          <w:sz w:val="18"/>
          <w:szCs w:val="18"/>
        </w:rPr>
        <w:t>Wytyczne ministra właściwego do spraw zabezpieczenia społecznego</w:t>
      </w:r>
      <w:r>
        <w:rPr>
          <w:rFonts w:ascii="Arial" w:hAnsi="Arial" w:cs="Arial"/>
          <w:sz w:val="18"/>
          <w:szCs w:val="18"/>
        </w:rPr>
        <w:t xml:space="preserve"> </w:t>
      </w:r>
      <w:r w:rsidRPr="00E83591">
        <w:rPr>
          <w:rFonts w:ascii="Arial" w:hAnsi="Arial" w:cs="Arial"/>
          <w:sz w:val="18"/>
          <w:szCs w:val="18"/>
        </w:rPr>
        <w:t xml:space="preserve">z dnia  30  października 2023 roku do prowadzenia szkoleń w zakresie przeciwdziałania przemocy   domowej, w tym obowiązkowych szkoleń dla członków zespołu interdyscyplinarnego oraz grup </w:t>
      </w:r>
      <w:proofErr w:type="spellStart"/>
      <w:r w:rsidRPr="00E83591">
        <w:rPr>
          <w:rFonts w:ascii="Arial" w:hAnsi="Arial" w:cs="Arial"/>
          <w:sz w:val="18"/>
          <w:szCs w:val="18"/>
        </w:rPr>
        <w:t>diagnostyczno</w:t>
      </w:r>
      <w:proofErr w:type="spellEnd"/>
      <w:r w:rsidRPr="00E83591">
        <w:rPr>
          <w:rFonts w:ascii="Arial" w:hAnsi="Arial" w:cs="Arial"/>
          <w:sz w:val="18"/>
          <w:szCs w:val="18"/>
        </w:rPr>
        <w:t xml:space="preserve"> – pomocowych na podstawie art. 8 pkt 5 ustawy z dnia 29 lipca 2005 r. o przeciwdziałaniu przemocy domowej  (Dz. U. z 2021 r. poz. 1249z </w:t>
      </w:r>
      <w:proofErr w:type="spellStart"/>
      <w:r w:rsidRPr="00E83591">
        <w:rPr>
          <w:rFonts w:ascii="Arial" w:hAnsi="Arial" w:cs="Arial"/>
          <w:sz w:val="18"/>
          <w:szCs w:val="18"/>
        </w:rPr>
        <w:t>pózn</w:t>
      </w:r>
      <w:proofErr w:type="spellEnd"/>
      <w:r w:rsidRPr="00E83591">
        <w:rPr>
          <w:rFonts w:ascii="Arial" w:hAnsi="Arial" w:cs="Arial"/>
          <w:sz w:val="18"/>
          <w:szCs w:val="18"/>
        </w:rPr>
        <w:t>. zm.)</w:t>
      </w:r>
      <w:r>
        <w:rPr>
          <w:rFonts w:ascii="Arial" w:hAnsi="Arial" w:cs="Arial"/>
          <w:sz w:val="18"/>
          <w:szCs w:val="18"/>
        </w:rPr>
        <w:t>.</w:t>
      </w:r>
    </w:p>
    <w:p w14:paraId="16D45EA5" w14:textId="0E3252AB" w:rsidR="006106DF" w:rsidRPr="006106DF" w:rsidRDefault="006106DF">
      <w:pPr>
        <w:pStyle w:val="Tekstprzypisukocowego"/>
        <w:numPr>
          <w:ilvl w:val="0"/>
          <w:numId w:val="37"/>
        </w:numPr>
        <w:spacing w:line="276" w:lineRule="auto"/>
        <w:ind w:left="426"/>
        <w:jc w:val="both"/>
        <w:rPr>
          <w:rFonts w:ascii="Arial" w:hAnsi="Arial" w:cs="Arial"/>
          <w:sz w:val="18"/>
          <w:szCs w:val="18"/>
        </w:rPr>
      </w:pPr>
      <w:r w:rsidRPr="006106DF">
        <w:rPr>
          <w:rFonts w:ascii="Arial" w:hAnsi="Arial" w:cs="Arial"/>
          <w:i/>
          <w:iCs/>
          <w:sz w:val="18"/>
          <w:szCs w:val="18"/>
        </w:rPr>
        <w:t>Zalecenia dotyczące opracowania i realizacji programów psychologiczno-terapeutycznych dla osób stosujących przemoc domową na terenie województwa śląskiego na lata 2024-2030</w:t>
      </w:r>
      <w:r w:rsidRPr="006106DF">
        <w:rPr>
          <w:rFonts w:ascii="Arial" w:hAnsi="Arial" w:cs="Arial"/>
          <w:sz w:val="18"/>
          <w:szCs w:val="18"/>
        </w:rPr>
        <w:t>. Wojewoda Śląski, 2024 (katowice.uw.gov.pl/</w:t>
      </w:r>
      <w:proofErr w:type="spellStart"/>
      <w:r w:rsidRPr="006106DF">
        <w:rPr>
          <w:rFonts w:ascii="Arial" w:hAnsi="Arial" w:cs="Arial"/>
          <w:sz w:val="18"/>
          <w:szCs w:val="18"/>
        </w:rPr>
        <w:t>usluga</w:t>
      </w:r>
      <w:proofErr w:type="spellEnd"/>
      <w:r w:rsidRPr="006106DF">
        <w:rPr>
          <w:rFonts w:ascii="Arial" w:hAnsi="Arial" w:cs="Arial"/>
          <w:sz w:val="18"/>
          <w:szCs w:val="18"/>
        </w:rPr>
        <w:t>/</w:t>
      </w:r>
      <w:proofErr w:type="spellStart"/>
      <w:r w:rsidRPr="006106DF">
        <w:rPr>
          <w:rFonts w:ascii="Arial" w:hAnsi="Arial" w:cs="Arial"/>
          <w:sz w:val="18"/>
          <w:szCs w:val="18"/>
        </w:rPr>
        <w:t>przeciwdzialanie</w:t>
      </w:r>
      <w:proofErr w:type="spellEnd"/>
      <w:r w:rsidRPr="006106DF">
        <w:rPr>
          <w:rFonts w:ascii="Arial" w:hAnsi="Arial" w:cs="Arial"/>
          <w:sz w:val="18"/>
          <w:szCs w:val="18"/>
        </w:rPr>
        <w:t>-przemocy-w-rodzinie/ informacja-dla-</w:t>
      </w:r>
      <w:proofErr w:type="spellStart"/>
      <w:r w:rsidRPr="006106DF">
        <w:rPr>
          <w:rFonts w:ascii="Arial" w:hAnsi="Arial" w:cs="Arial"/>
          <w:sz w:val="18"/>
          <w:szCs w:val="18"/>
        </w:rPr>
        <w:t>sluzb</w:t>
      </w:r>
      <w:proofErr w:type="spellEnd"/>
      <w:r w:rsidRPr="006106DF">
        <w:rPr>
          <w:rFonts w:ascii="Arial" w:hAnsi="Arial" w:cs="Arial"/>
          <w:sz w:val="18"/>
          <w:szCs w:val="18"/>
        </w:rPr>
        <w:t>).</w:t>
      </w:r>
    </w:p>
    <w:p w14:paraId="6C3F8BB2" w14:textId="77777777" w:rsidR="006106DF" w:rsidRDefault="006106DF" w:rsidP="0075178B">
      <w:pPr>
        <w:spacing w:after="0" w:line="276" w:lineRule="auto"/>
        <w:ind w:left="426"/>
        <w:jc w:val="both"/>
        <w:rPr>
          <w:rFonts w:ascii="Arial" w:hAnsi="Arial" w:cs="Arial"/>
          <w:sz w:val="18"/>
          <w:szCs w:val="18"/>
        </w:rPr>
      </w:pPr>
    </w:p>
    <w:p w14:paraId="6F510A2E" w14:textId="77777777" w:rsidR="0075178B" w:rsidRDefault="0075178B" w:rsidP="0075178B">
      <w:pPr>
        <w:spacing w:after="0" w:line="276" w:lineRule="auto"/>
        <w:ind w:left="426"/>
        <w:jc w:val="both"/>
        <w:rPr>
          <w:rFonts w:ascii="Arial" w:hAnsi="Arial" w:cs="Arial"/>
          <w:sz w:val="18"/>
          <w:szCs w:val="18"/>
        </w:rPr>
      </w:pPr>
    </w:p>
    <w:p w14:paraId="1333DF87" w14:textId="77777777" w:rsidR="0075178B" w:rsidRDefault="0075178B" w:rsidP="0075178B">
      <w:pPr>
        <w:spacing w:after="0" w:line="276" w:lineRule="auto"/>
        <w:ind w:left="426"/>
        <w:jc w:val="both"/>
        <w:rPr>
          <w:rFonts w:ascii="Arial" w:hAnsi="Arial" w:cs="Arial"/>
          <w:sz w:val="18"/>
          <w:szCs w:val="18"/>
        </w:rPr>
      </w:pPr>
    </w:p>
    <w:p w14:paraId="1B6ED9FB" w14:textId="77777777" w:rsidR="0075178B" w:rsidRPr="006106DF" w:rsidRDefault="0075178B" w:rsidP="0075178B">
      <w:pPr>
        <w:spacing w:after="0" w:line="276" w:lineRule="auto"/>
        <w:ind w:left="426"/>
        <w:jc w:val="both"/>
        <w:rPr>
          <w:rFonts w:ascii="Arial" w:hAnsi="Arial" w:cs="Arial"/>
          <w:sz w:val="18"/>
          <w:szCs w:val="18"/>
        </w:rPr>
      </w:pPr>
    </w:p>
    <w:p w14:paraId="28EC80C1" w14:textId="3111171F" w:rsidR="005F6144" w:rsidRDefault="00EE087E" w:rsidP="00EE087E">
      <w:pPr>
        <w:spacing w:after="0" w:line="268" w:lineRule="exact"/>
        <w:rPr>
          <w:rFonts w:ascii="Arial" w:hAnsi="Arial" w:cs="Arial"/>
          <w:i/>
          <w:iCs/>
          <w:color w:val="2E74B5" w:themeColor="accent5" w:themeShade="BF"/>
          <w:sz w:val="21"/>
          <w:szCs w:val="21"/>
        </w:rPr>
      </w:pPr>
      <w:r w:rsidRPr="00964CF2">
        <w:rPr>
          <w:rFonts w:ascii="Arial" w:hAnsi="Arial" w:cs="Arial"/>
          <w:i/>
          <w:iCs/>
          <w:color w:val="2E74B5" w:themeColor="accent5" w:themeShade="BF"/>
          <w:sz w:val="21"/>
          <w:szCs w:val="21"/>
        </w:rPr>
        <w:t>Bibliografia do Ramowego Programu Korekcyjno – Edukacyjnego dla osób stosujących przemoc</w:t>
      </w:r>
      <w:r w:rsidRPr="00964CF2">
        <w:rPr>
          <w:rFonts w:ascii="Arial" w:hAnsi="Arial" w:cs="Arial"/>
          <w:i/>
          <w:iCs/>
          <w:sz w:val="21"/>
          <w:szCs w:val="21"/>
        </w:rPr>
        <w:t xml:space="preserve"> </w:t>
      </w:r>
      <w:r w:rsidRPr="00964CF2">
        <w:rPr>
          <w:rFonts w:ascii="Arial" w:hAnsi="Arial" w:cs="Arial"/>
          <w:i/>
          <w:iCs/>
          <w:color w:val="2E74B5" w:themeColor="accent5" w:themeShade="BF"/>
          <w:sz w:val="21"/>
          <w:szCs w:val="21"/>
        </w:rPr>
        <w:t>domową</w:t>
      </w:r>
    </w:p>
    <w:p w14:paraId="475B11DA" w14:textId="77777777" w:rsidR="008E79E6" w:rsidRPr="00964CF2" w:rsidRDefault="008E79E6" w:rsidP="00EE087E">
      <w:pPr>
        <w:spacing w:after="0" w:line="268" w:lineRule="exact"/>
        <w:rPr>
          <w:rFonts w:ascii="Arial" w:hAnsi="Arial" w:cs="Arial"/>
          <w:i/>
          <w:iCs/>
          <w:color w:val="2E74B5" w:themeColor="accent5" w:themeShade="BF"/>
          <w:sz w:val="21"/>
          <w:szCs w:val="21"/>
        </w:rPr>
      </w:pPr>
    </w:p>
    <w:p w14:paraId="35CAAF80" w14:textId="7312CF9A" w:rsidR="00EE087E" w:rsidRPr="008B24BE" w:rsidRDefault="00EE087E">
      <w:pPr>
        <w:pStyle w:val="Akapitzlist"/>
        <w:numPr>
          <w:ilvl w:val="0"/>
          <w:numId w:val="43"/>
        </w:numPr>
        <w:spacing w:line="276" w:lineRule="auto"/>
        <w:ind w:left="426"/>
        <w:contextualSpacing/>
        <w:jc w:val="both"/>
        <w:rPr>
          <w:rFonts w:ascii="Arial" w:hAnsi="Arial" w:cs="Arial"/>
          <w:sz w:val="18"/>
          <w:szCs w:val="18"/>
        </w:rPr>
      </w:pPr>
      <w:r w:rsidRPr="008B24BE">
        <w:rPr>
          <w:rFonts w:ascii="Arial" w:hAnsi="Arial" w:cs="Arial"/>
          <w:sz w:val="18"/>
          <w:szCs w:val="18"/>
        </w:rPr>
        <w:t>Wrona, G.</w:t>
      </w:r>
      <w:r w:rsidR="00DB6080">
        <w:rPr>
          <w:rFonts w:ascii="Arial" w:hAnsi="Arial" w:cs="Arial"/>
          <w:sz w:val="18"/>
          <w:szCs w:val="18"/>
        </w:rPr>
        <w:t xml:space="preserve">, </w:t>
      </w:r>
      <w:r w:rsidRPr="008B24BE">
        <w:rPr>
          <w:rFonts w:ascii="Arial" w:hAnsi="Arial" w:cs="Arial"/>
          <w:i/>
          <w:iCs/>
          <w:sz w:val="18"/>
          <w:szCs w:val="18"/>
        </w:rPr>
        <w:t>Ustawa o przeciwdziałaniu przemocy domowej. Komentarz</w:t>
      </w:r>
      <w:r w:rsidRPr="008B24BE">
        <w:rPr>
          <w:rFonts w:ascii="Arial" w:hAnsi="Arial" w:cs="Arial"/>
          <w:sz w:val="18"/>
          <w:szCs w:val="18"/>
        </w:rPr>
        <w:t>. Warszawa</w:t>
      </w:r>
      <w:r w:rsidR="00DB6080" w:rsidRPr="008B24BE">
        <w:rPr>
          <w:rFonts w:ascii="Arial" w:hAnsi="Arial" w:cs="Arial"/>
          <w:sz w:val="18"/>
          <w:szCs w:val="18"/>
        </w:rPr>
        <w:t>2024</w:t>
      </w:r>
      <w:r w:rsidRPr="008B24BE">
        <w:rPr>
          <w:rFonts w:ascii="Arial" w:hAnsi="Arial" w:cs="Arial"/>
          <w:sz w:val="18"/>
          <w:szCs w:val="18"/>
        </w:rPr>
        <w:t xml:space="preserve">. Wydawnictwo </w:t>
      </w:r>
      <w:proofErr w:type="spellStart"/>
      <w:r w:rsidRPr="008B24BE">
        <w:rPr>
          <w:rFonts w:ascii="Arial" w:hAnsi="Arial" w:cs="Arial"/>
          <w:sz w:val="18"/>
          <w:szCs w:val="18"/>
        </w:rPr>
        <w:t>C.H.Beck</w:t>
      </w:r>
      <w:proofErr w:type="spellEnd"/>
      <w:r w:rsidRPr="008B24BE">
        <w:rPr>
          <w:rFonts w:ascii="Arial" w:hAnsi="Arial" w:cs="Arial"/>
          <w:sz w:val="18"/>
          <w:szCs w:val="18"/>
        </w:rPr>
        <w:t>.</w:t>
      </w:r>
    </w:p>
    <w:p w14:paraId="3BBBA30F" w14:textId="5D8B4222" w:rsidR="00EE087E" w:rsidRPr="008B24BE" w:rsidRDefault="00EE087E">
      <w:pPr>
        <w:pStyle w:val="Akapitzlist"/>
        <w:numPr>
          <w:ilvl w:val="0"/>
          <w:numId w:val="43"/>
        </w:numPr>
        <w:spacing w:line="276" w:lineRule="auto"/>
        <w:ind w:left="426"/>
        <w:contextualSpacing/>
        <w:jc w:val="both"/>
        <w:rPr>
          <w:rFonts w:ascii="Arial" w:hAnsi="Arial" w:cs="Arial"/>
          <w:sz w:val="18"/>
          <w:szCs w:val="18"/>
        </w:rPr>
      </w:pPr>
      <w:proofErr w:type="spellStart"/>
      <w:r w:rsidRPr="008B24BE">
        <w:rPr>
          <w:rFonts w:ascii="Arial" w:hAnsi="Arial" w:cs="Arial"/>
          <w:sz w:val="18"/>
          <w:szCs w:val="18"/>
        </w:rPr>
        <w:t>Dutton</w:t>
      </w:r>
      <w:proofErr w:type="spellEnd"/>
      <w:r w:rsidRPr="008B24BE">
        <w:rPr>
          <w:rFonts w:ascii="Arial" w:hAnsi="Arial" w:cs="Arial"/>
          <w:sz w:val="18"/>
          <w:szCs w:val="18"/>
        </w:rPr>
        <w:t>, D.</w:t>
      </w:r>
      <w:r w:rsidR="00DB6080">
        <w:rPr>
          <w:rFonts w:ascii="Arial" w:hAnsi="Arial" w:cs="Arial"/>
          <w:sz w:val="18"/>
          <w:szCs w:val="18"/>
        </w:rPr>
        <w:t>,</w:t>
      </w:r>
      <w:r w:rsidRPr="008B24BE">
        <w:rPr>
          <w:rFonts w:ascii="Arial" w:hAnsi="Arial" w:cs="Arial"/>
          <w:sz w:val="18"/>
          <w:szCs w:val="18"/>
        </w:rPr>
        <w:t xml:space="preserve"> </w:t>
      </w:r>
      <w:r w:rsidRPr="008B24BE">
        <w:rPr>
          <w:rFonts w:ascii="Arial" w:hAnsi="Arial" w:cs="Arial"/>
          <w:i/>
          <w:iCs/>
          <w:sz w:val="18"/>
          <w:szCs w:val="18"/>
        </w:rPr>
        <w:t>Przemoc w rodzinie</w:t>
      </w:r>
      <w:r w:rsidRPr="008B24BE">
        <w:rPr>
          <w:rFonts w:ascii="Arial" w:hAnsi="Arial" w:cs="Arial"/>
          <w:sz w:val="18"/>
          <w:szCs w:val="18"/>
        </w:rPr>
        <w:t>. Warszawa</w:t>
      </w:r>
      <w:r w:rsidR="00DB6080">
        <w:rPr>
          <w:rFonts w:ascii="Arial" w:hAnsi="Arial" w:cs="Arial"/>
          <w:sz w:val="18"/>
          <w:szCs w:val="18"/>
        </w:rPr>
        <w:t xml:space="preserve"> </w:t>
      </w:r>
      <w:r w:rsidR="00DB6080" w:rsidRPr="008B24BE">
        <w:rPr>
          <w:rFonts w:ascii="Arial" w:hAnsi="Arial" w:cs="Arial"/>
          <w:sz w:val="18"/>
          <w:szCs w:val="18"/>
        </w:rPr>
        <w:t>2001</w:t>
      </w:r>
      <w:r w:rsidRPr="008B24BE">
        <w:rPr>
          <w:rFonts w:ascii="Arial" w:hAnsi="Arial" w:cs="Arial"/>
          <w:sz w:val="18"/>
          <w:szCs w:val="18"/>
        </w:rPr>
        <w:t>. Grupa Wydawnicza Bertelsmann Media.</w:t>
      </w:r>
    </w:p>
    <w:p w14:paraId="286B3CF5" w14:textId="0A7D1ED0" w:rsidR="00EE087E" w:rsidRPr="008B24BE" w:rsidRDefault="00EE087E">
      <w:pPr>
        <w:pStyle w:val="Akapitzlist"/>
        <w:numPr>
          <w:ilvl w:val="0"/>
          <w:numId w:val="43"/>
        </w:numPr>
        <w:spacing w:line="276" w:lineRule="auto"/>
        <w:ind w:left="426"/>
        <w:contextualSpacing/>
        <w:jc w:val="both"/>
        <w:rPr>
          <w:rFonts w:ascii="Arial" w:hAnsi="Arial" w:cs="Arial"/>
          <w:sz w:val="18"/>
          <w:szCs w:val="18"/>
        </w:rPr>
      </w:pPr>
      <w:proofErr w:type="spellStart"/>
      <w:r w:rsidRPr="008B24BE">
        <w:rPr>
          <w:rFonts w:ascii="Arial" w:hAnsi="Arial" w:cs="Arial"/>
          <w:sz w:val="18"/>
          <w:szCs w:val="18"/>
        </w:rPr>
        <w:t>Rode</w:t>
      </w:r>
      <w:proofErr w:type="spellEnd"/>
      <w:r w:rsidRPr="008B24BE">
        <w:rPr>
          <w:rFonts w:ascii="Arial" w:hAnsi="Arial" w:cs="Arial"/>
          <w:sz w:val="18"/>
          <w:szCs w:val="18"/>
        </w:rPr>
        <w:t>, D.</w:t>
      </w:r>
      <w:r w:rsidR="00DB6080">
        <w:rPr>
          <w:rFonts w:ascii="Arial" w:hAnsi="Arial" w:cs="Arial"/>
          <w:sz w:val="18"/>
          <w:szCs w:val="18"/>
        </w:rPr>
        <w:t>,</w:t>
      </w:r>
      <w:r w:rsidRPr="008B24BE">
        <w:rPr>
          <w:rFonts w:ascii="Arial" w:hAnsi="Arial" w:cs="Arial"/>
          <w:sz w:val="18"/>
          <w:szCs w:val="18"/>
        </w:rPr>
        <w:t xml:space="preserve"> </w:t>
      </w:r>
      <w:r w:rsidRPr="008B24BE">
        <w:rPr>
          <w:rFonts w:ascii="Arial" w:hAnsi="Arial" w:cs="Arial"/>
          <w:i/>
          <w:iCs/>
          <w:sz w:val="18"/>
          <w:szCs w:val="18"/>
        </w:rPr>
        <w:t>Psychologiczne i relacyjne wyznaczniki przemocy domowej. Charakterystyka sprawców</w:t>
      </w:r>
      <w:r w:rsidRPr="008B24BE">
        <w:rPr>
          <w:rFonts w:ascii="Arial" w:hAnsi="Arial" w:cs="Arial"/>
          <w:sz w:val="18"/>
          <w:szCs w:val="18"/>
        </w:rPr>
        <w:t>. Wydawnictwo Suprema Lex</w:t>
      </w:r>
      <w:r w:rsidR="00DB6080">
        <w:rPr>
          <w:rFonts w:ascii="Arial" w:hAnsi="Arial" w:cs="Arial"/>
          <w:sz w:val="18"/>
          <w:szCs w:val="18"/>
        </w:rPr>
        <w:t xml:space="preserve">, </w:t>
      </w:r>
      <w:r w:rsidR="00DB6080" w:rsidRPr="008B24BE">
        <w:rPr>
          <w:rFonts w:ascii="Arial" w:hAnsi="Arial" w:cs="Arial"/>
          <w:sz w:val="18"/>
          <w:szCs w:val="18"/>
        </w:rPr>
        <w:t>2018</w:t>
      </w:r>
    </w:p>
    <w:p w14:paraId="350E59EC" w14:textId="77777777" w:rsidR="00EE087E" w:rsidRPr="008B24BE" w:rsidRDefault="00EE087E">
      <w:pPr>
        <w:pStyle w:val="Akapitzlist"/>
        <w:numPr>
          <w:ilvl w:val="0"/>
          <w:numId w:val="43"/>
        </w:numPr>
        <w:shd w:val="clear" w:color="auto" w:fill="FFFFFF"/>
        <w:spacing w:line="276" w:lineRule="auto"/>
        <w:ind w:left="426"/>
        <w:contextualSpacing/>
        <w:jc w:val="both"/>
        <w:outlineLvl w:val="1"/>
        <w:rPr>
          <w:rFonts w:ascii="Arial" w:hAnsi="Arial" w:cs="Arial"/>
          <w:sz w:val="18"/>
          <w:szCs w:val="18"/>
        </w:rPr>
      </w:pPr>
      <w:bookmarkStart w:id="4328" w:name="_Toc217292726"/>
      <w:bookmarkStart w:id="4329" w:name="_Toc217293763"/>
      <w:bookmarkStart w:id="4330" w:name="_Toc217293983"/>
      <w:bookmarkStart w:id="4331" w:name="_Toc217299875"/>
      <w:bookmarkStart w:id="4332" w:name="_Toc217989743"/>
      <w:bookmarkStart w:id="4333" w:name="_Toc217994917"/>
      <w:bookmarkStart w:id="4334" w:name="_Toc218236449"/>
      <w:bookmarkStart w:id="4335" w:name="_Toc221106490"/>
      <w:bookmarkStart w:id="4336" w:name="_Toc221174233"/>
      <w:bookmarkStart w:id="4337" w:name="_Toc222816662"/>
      <w:bookmarkStart w:id="4338" w:name="_Toc222915385"/>
      <w:bookmarkStart w:id="4339" w:name="_Toc223090149"/>
      <w:bookmarkStart w:id="4340" w:name="_Hlk181908007"/>
      <w:r w:rsidRPr="008B24BE">
        <w:rPr>
          <w:rFonts w:ascii="Arial" w:hAnsi="Arial" w:cs="Arial"/>
          <w:i/>
          <w:iCs/>
          <w:sz w:val="18"/>
          <w:szCs w:val="18"/>
        </w:rPr>
        <w:t>Raport z realizacji w województwie śląskim zadań z zakresu przeciwdziałania przemocy domowej w okresie od 1 stycznia do 31 grudnia 2023 roku</w:t>
      </w:r>
      <w:r w:rsidRPr="008B24BE">
        <w:rPr>
          <w:rFonts w:ascii="Arial" w:hAnsi="Arial" w:cs="Arial"/>
          <w:sz w:val="18"/>
          <w:szCs w:val="18"/>
        </w:rPr>
        <w:t>. Śląski Urząd Wojewódzki, 2024.</w:t>
      </w:r>
      <w:bookmarkEnd w:id="4328"/>
      <w:bookmarkEnd w:id="4329"/>
      <w:bookmarkEnd w:id="4330"/>
      <w:bookmarkEnd w:id="4331"/>
      <w:bookmarkEnd w:id="4332"/>
      <w:bookmarkEnd w:id="4333"/>
      <w:bookmarkEnd w:id="4334"/>
      <w:bookmarkEnd w:id="4335"/>
      <w:bookmarkEnd w:id="4336"/>
      <w:bookmarkEnd w:id="4337"/>
      <w:bookmarkEnd w:id="4338"/>
      <w:bookmarkEnd w:id="4339"/>
    </w:p>
    <w:p w14:paraId="029C8130" w14:textId="77777777" w:rsidR="00EE087E" w:rsidRPr="008B24BE" w:rsidRDefault="00EE087E">
      <w:pPr>
        <w:pStyle w:val="Akapitzlist"/>
        <w:numPr>
          <w:ilvl w:val="0"/>
          <w:numId w:val="43"/>
        </w:numPr>
        <w:shd w:val="clear" w:color="auto" w:fill="FFFFFF"/>
        <w:spacing w:line="276" w:lineRule="auto"/>
        <w:ind w:left="426"/>
        <w:contextualSpacing/>
        <w:jc w:val="both"/>
        <w:outlineLvl w:val="1"/>
        <w:rPr>
          <w:rFonts w:ascii="Arial" w:hAnsi="Arial" w:cs="Arial"/>
          <w:sz w:val="18"/>
          <w:szCs w:val="18"/>
        </w:rPr>
      </w:pPr>
      <w:bookmarkStart w:id="4341" w:name="_Toc217292727"/>
      <w:bookmarkStart w:id="4342" w:name="_Toc217293764"/>
      <w:bookmarkStart w:id="4343" w:name="_Toc217293984"/>
      <w:bookmarkStart w:id="4344" w:name="_Toc217299876"/>
      <w:bookmarkStart w:id="4345" w:name="_Toc217989744"/>
      <w:bookmarkStart w:id="4346" w:name="_Toc217994918"/>
      <w:bookmarkStart w:id="4347" w:name="_Toc218236450"/>
      <w:bookmarkStart w:id="4348" w:name="_Toc221106491"/>
      <w:bookmarkStart w:id="4349" w:name="_Toc221174234"/>
      <w:bookmarkStart w:id="4350" w:name="_Toc222816663"/>
      <w:bookmarkStart w:id="4351" w:name="_Toc222915386"/>
      <w:bookmarkStart w:id="4352" w:name="_Toc223090150"/>
      <w:bookmarkEnd w:id="4340"/>
      <w:r w:rsidRPr="008B24BE">
        <w:rPr>
          <w:rFonts w:ascii="Arial" w:hAnsi="Arial" w:cs="Arial"/>
          <w:i/>
          <w:iCs/>
          <w:sz w:val="18"/>
          <w:szCs w:val="18"/>
        </w:rPr>
        <w:t xml:space="preserve">Raport z realizacji w województwie śląskim zadań z zakresu przeciwdziałania przemocy domowej w okresie od 1 stycznia do 31 grudnia 2022 roku. </w:t>
      </w:r>
      <w:r w:rsidRPr="008B24BE">
        <w:rPr>
          <w:rFonts w:ascii="Arial" w:hAnsi="Arial" w:cs="Arial"/>
          <w:sz w:val="18"/>
          <w:szCs w:val="18"/>
        </w:rPr>
        <w:t>Śląski Urząd Wojewódzki, 2023.</w:t>
      </w:r>
      <w:bookmarkEnd w:id="4341"/>
      <w:bookmarkEnd w:id="4342"/>
      <w:bookmarkEnd w:id="4343"/>
      <w:bookmarkEnd w:id="4344"/>
      <w:bookmarkEnd w:id="4345"/>
      <w:bookmarkEnd w:id="4346"/>
      <w:bookmarkEnd w:id="4347"/>
      <w:bookmarkEnd w:id="4348"/>
      <w:bookmarkEnd w:id="4349"/>
      <w:bookmarkEnd w:id="4350"/>
      <w:bookmarkEnd w:id="4351"/>
      <w:bookmarkEnd w:id="4352"/>
    </w:p>
    <w:p w14:paraId="4914C8BB" w14:textId="77777777" w:rsidR="00EE087E" w:rsidRPr="008B24BE" w:rsidRDefault="00EE087E">
      <w:pPr>
        <w:pStyle w:val="Akapitzlist"/>
        <w:numPr>
          <w:ilvl w:val="0"/>
          <w:numId w:val="43"/>
        </w:numPr>
        <w:shd w:val="clear" w:color="auto" w:fill="FFFFFF"/>
        <w:spacing w:line="276" w:lineRule="auto"/>
        <w:ind w:left="426"/>
        <w:contextualSpacing/>
        <w:jc w:val="both"/>
        <w:outlineLvl w:val="1"/>
        <w:rPr>
          <w:rFonts w:ascii="Arial" w:hAnsi="Arial" w:cs="Arial"/>
          <w:sz w:val="18"/>
          <w:szCs w:val="18"/>
        </w:rPr>
      </w:pPr>
      <w:bookmarkStart w:id="4353" w:name="_Toc217292728"/>
      <w:bookmarkStart w:id="4354" w:name="_Toc217293765"/>
      <w:bookmarkStart w:id="4355" w:name="_Toc217293985"/>
      <w:bookmarkStart w:id="4356" w:name="_Toc217299877"/>
      <w:bookmarkStart w:id="4357" w:name="_Toc217989745"/>
      <w:bookmarkStart w:id="4358" w:name="_Toc217994919"/>
      <w:bookmarkStart w:id="4359" w:name="_Toc218236451"/>
      <w:bookmarkStart w:id="4360" w:name="_Toc221106492"/>
      <w:bookmarkStart w:id="4361" w:name="_Toc221174235"/>
      <w:bookmarkStart w:id="4362" w:name="_Toc222816664"/>
      <w:bookmarkStart w:id="4363" w:name="_Toc222915387"/>
      <w:bookmarkStart w:id="4364" w:name="_Toc223090151"/>
      <w:r w:rsidRPr="008B24BE">
        <w:rPr>
          <w:rFonts w:ascii="Arial" w:hAnsi="Arial" w:cs="Arial"/>
          <w:i/>
          <w:iCs/>
          <w:sz w:val="18"/>
          <w:szCs w:val="18"/>
        </w:rPr>
        <w:t xml:space="preserve">Raport z realizacji w województwie śląskim zadań z zakresu przeciwdziałania przemocy domowej w okresie od 1 stycznia do 31 grudnia 2021 roku. </w:t>
      </w:r>
      <w:r w:rsidRPr="008B24BE">
        <w:rPr>
          <w:rFonts w:ascii="Arial" w:hAnsi="Arial" w:cs="Arial"/>
          <w:sz w:val="18"/>
          <w:szCs w:val="18"/>
        </w:rPr>
        <w:t>Śląski Urząd Wojewódzki, 2022.</w:t>
      </w:r>
      <w:bookmarkEnd w:id="4353"/>
      <w:bookmarkEnd w:id="4354"/>
      <w:bookmarkEnd w:id="4355"/>
      <w:bookmarkEnd w:id="4356"/>
      <w:bookmarkEnd w:id="4357"/>
      <w:bookmarkEnd w:id="4358"/>
      <w:bookmarkEnd w:id="4359"/>
      <w:bookmarkEnd w:id="4360"/>
      <w:bookmarkEnd w:id="4361"/>
      <w:bookmarkEnd w:id="4362"/>
      <w:bookmarkEnd w:id="4363"/>
      <w:bookmarkEnd w:id="4364"/>
    </w:p>
    <w:p w14:paraId="3D6593EA" w14:textId="7D57E153" w:rsidR="00EE087E" w:rsidRPr="008B24BE" w:rsidRDefault="00EE087E">
      <w:pPr>
        <w:pStyle w:val="Akapitzlist"/>
        <w:numPr>
          <w:ilvl w:val="0"/>
          <w:numId w:val="43"/>
        </w:numPr>
        <w:shd w:val="clear" w:color="auto" w:fill="FFFFFF"/>
        <w:spacing w:line="276" w:lineRule="auto"/>
        <w:ind w:left="426"/>
        <w:contextualSpacing/>
        <w:jc w:val="both"/>
        <w:outlineLvl w:val="1"/>
        <w:rPr>
          <w:rFonts w:ascii="Arial" w:hAnsi="Arial" w:cs="Arial"/>
          <w:sz w:val="18"/>
          <w:szCs w:val="18"/>
        </w:rPr>
      </w:pPr>
      <w:bookmarkStart w:id="4365" w:name="_Toc217292729"/>
      <w:bookmarkStart w:id="4366" w:name="_Toc217293766"/>
      <w:bookmarkStart w:id="4367" w:name="_Toc217293986"/>
      <w:bookmarkStart w:id="4368" w:name="_Toc217299878"/>
      <w:bookmarkStart w:id="4369" w:name="_Toc217989746"/>
      <w:bookmarkStart w:id="4370" w:name="_Toc217994920"/>
      <w:bookmarkStart w:id="4371" w:name="_Toc218236452"/>
      <w:bookmarkStart w:id="4372" w:name="_Toc221106493"/>
      <w:bookmarkStart w:id="4373" w:name="_Toc221174236"/>
      <w:bookmarkStart w:id="4374" w:name="_Toc222816665"/>
      <w:bookmarkStart w:id="4375" w:name="_Toc222915388"/>
      <w:bookmarkStart w:id="4376" w:name="_Toc223090152"/>
      <w:r w:rsidRPr="008B24BE">
        <w:rPr>
          <w:rFonts w:ascii="Arial" w:hAnsi="Arial" w:cs="Arial"/>
          <w:sz w:val="18"/>
          <w:szCs w:val="18"/>
        </w:rPr>
        <w:t xml:space="preserve">Wojnowski, P. </w:t>
      </w:r>
      <w:r w:rsidRPr="008B24BE">
        <w:rPr>
          <w:rFonts w:ascii="Arial" w:hAnsi="Arial" w:cs="Arial"/>
          <w:i/>
          <w:iCs/>
          <w:sz w:val="18"/>
          <w:szCs w:val="18"/>
        </w:rPr>
        <w:t>Programy dla osób stosujących przemoc w rodzinie – wyniki badań</w:t>
      </w:r>
      <w:r w:rsidRPr="008B24BE">
        <w:rPr>
          <w:rFonts w:ascii="Arial" w:hAnsi="Arial" w:cs="Arial"/>
          <w:sz w:val="18"/>
          <w:szCs w:val="18"/>
        </w:rPr>
        <w:t xml:space="preserve">, </w:t>
      </w:r>
      <w:r w:rsidRPr="008B24BE">
        <w:rPr>
          <w:rFonts w:ascii="Arial" w:hAnsi="Arial" w:cs="Arial"/>
          <w:i/>
          <w:iCs/>
          <w:sz w:val="18"/>
          <w:szCs w:val="18"/>
        </w:rPr>
        <w:t>Niebieska Linia</w:t>
      </w:r>
      <w:r w:rsidRPr="008B24BE">
        <w:rPr>
          <w:rFonts w:ascii="Arial" w:hAnsi="Arial" w:cs="Arial"/>
          <w:sz w:val="18"/>
          <w:szCs w:val="18"/>
        </w:rPr>
        <w:t xml:space="preserve"> </w:t>
      </w:r>
      <w:r w:rsidR="00DB6080">
        <w:rPr>
          <w:rFonts w:ascii="Arial" w:hAnsi="Arial" w:cs="Arial"/>
          <w:sz w:val="18"/>
          <w:szCs w:val="18"/>
        </w:rPr>
        <w:br/>
      </w:r>
      <w:r w:rsidRPr="008B24BE">
        <w:rPr>
          <w:rFonts w:ascii="Arial" w:hAnsi="Arial" w:cs="Arial"/>
          <w:sz w:val="18"/>
          <w:szCs w:val="18"/>
        </w:rPr>
        <w:t>nr 4/135/2021.</w:t>
      </w:r>
      <w:bookmarkEnd w:id="4365"/>
      <w:bookmarkEnd w:id="4366"/>
      <w:bookmarkEnd w:id="4367"/>
      <w:bookmarkEnd w:id="4368"/>
      <w:bookmarkEnd w:id="4369"/>
      <w:bookmarkEnd w:id="4370"/>
      <w:bookmarkEnd w:id="4371"/>
      <w:bookmarkEnd w:id="4372"/>
      <w:bookmarkEnd w:id="4373"/>
      <w:bookmarkEnd w:id="4374"/>
      <w:bookmarkEnd w:id="4375"/>
      <w:bookmarkEnd w:id="4376"/>
    </w:p>
    <w:p w14:paraId="7CE84AA6" w14:textId="77777777" w:rsidR="00EE087E" w:rsidRPr="008B24BE" w:rsidRDefault="00EE087E">
      <w:pPr>
        <w:pStyle w:val="Akapitzlist"/>
        <w:numPr>
          <w:ilvl w:val="0"/>
          <w:numId w:val="43"/>
        </w:numPr>
        <w:spacing w:line="276" w:lineRule="auto"/>
        <w:ind w:left="426"/>
        <w:contextualSpacing/>
        <w:jc w:val="both"/>
        <w:rPr>
          <w:rFonts w:ascii="Arial" w:hAnsi="Arial" w:cs="Arial"/>
          <w:sz w:val="18"/>
          <w:szCs w:val="18"/>
        </w:rPr>
      </w:pPr>
      <w:r w:rsidRPr="008B24BE">
        <w:rPr>
          <w:rFonts w:ascii="Arial" w:hAnsi="Arial" w:cs="Arial"/>
          <w:sz w:val="18"/>
          <w:szCs w:val="18"/>
        </w:rPr>
        <w:t>Rozporządzenie Rady Ministrów z dnia 6 września 2023 r. w sprawie procedury „Niebieskie Karty” oraz wzorów formularzy „Niebieska Karta” (Dz. U. z 2023 r., poz. 1870);</w:t>
      </w:r>
    </w:p>
    <w:p w14:paraId="7684CFEB" w14:textId="77777777" w:rsidR="00EE087E" w:rsidRPr="008B24BE" w:rsidRDefault="00EE087E">
      <w:pPr>
        <w:pStyle w:val="Akapitzlist"/>
        <w:numPr>
          <w:ilvl w:val="0"/>
          <w:numId w:val="43"/>
        </w:numPr>
        <w:spacing w:line="276" w:lineRule="auto"/>
        <w:ind w:left="426"/>
        <w:contextualSpacing/>
        <w:jc w:val="both"/>
        <w:rPr>
          <w:rFonts w:ascii="Arial" w:hAnsi="Arial" w:cs="Arial"/>
          <w:sz w:val="18"/>
          <w:szCs w:val="18"/>
        </w:rPr>
      </w:pPr>
      <w:r w:rsidRPr="008B24BE">
        <w:rPr>
          <w:rFonts w:ascii="Arial" w:hAnsi="Arial" w:cs="Arial"/>
          <w:sz w:val="18"/>
          <w:szCs w:val="18"/>
        </w:rPr>
        <w:t>Rozporządzenie Ministra Rodziny i Polityki Społecznej z dnia 22 czerwca 2023 r. w sprawie programów korekcyjno-edukacyjnych dla osób stosujących przemoc domową oraz wymagań kwalifikacyjnych wobec osób prowadzących te programy (Dz. U. z 2023 r., poz. 1166);</w:t>
      </w:r>
    </w:p>
    <w:p w14:paraId="60294FE6" w14:textId="77777777" w:rsidR="00EE087E" w:rsidRPr="008B24BE" w:rsidRDefault="00EE087E">
      <w:pPr>
        <w:pStyle w:val="Akapitzlist"/>
        <w:numPr>
          <w:ilvl w:val="0"/>
          <w:numId w:val="43"/>
        </w:numPr>
        <w:spacing w:line="276" w:lineRule="auto"/>
        <w:ind w:left="426"/>
        <w:contextualSpacing/>
        <w:jc w:val="both"/>
        <w:rPr>
          <w:rFonts w:ascii="Arial" w:hAnsi="Arial" w:cs="Arial"/>
          <w:sz w:val="18"/>
          <w:szCs w:val="18"/>
        </w:rPr>
      </w:pPr>
      <w:r w:rsidRPr="008B24BE">
        <w:rPr>
          <w:rFonts w:ascii="Arial" w:hAnsi="Arial" w:cs="Arial"/>
          <w:sz w:val="18"/>
          <w:szCs w:val="18"/>
        </w:rPr>
        <w:t xml:space="preserve">Rozporządzenie Ministra Rodziny i Polityki Społecznej z dnia 20 czerwca 2023 r. w sprawie wzoru zaświadczenia o zgłoszeniu się do udziału w programach korekcyjno-edukacyjnych dla osób stosujących przemoc domową lub w programach psychologicznoterapeutycznych dla osób stosujących przemoc domową oraz wzoru zaświadczenia o ukończeniu tych programów, a także wzorów pouczeń w związku </w:t>
      </w:r>
      <w:r w:rsidRPr="008B24BE">
        <w:rPr>
          <w:rFonts w:ascii="Arial" w:hAnsi="Arial" w:cs="Arial"/>
          <w:sz w:val="18"/>
          <w:szCs w:val="18"/>
        </w:rPr>
        <w:br/>
        <w:t>z uczestnictwem osób stosujących przemoc domową w tych programach (Dz.U. z 2023 r., poz. 1164);</w:t>
      </w:r>
    </w:p>
    <w:p w14:paraId="2BEB0931" w14:textId="77777777" w:rsidR="00EE087E" w:rsidRPr="008B24BE" w:rsidRDefault="00EE087E">
      <w:pPr>
        <w:pStyle w:val="Akapitzlist"/>
        <w:numPr>
          <w:ilvl w:val="0"/>
          <w:numId w:val="43"/>
        </w:numPr>
        <w:spacing w:line="276" w:lineRule="auto"/>
        <w:ind w:left="426"/>
        <w:contextualSpacing/>
        <w:jc w:val="both"/>
        <w:rPr>
          <w:rFonts w:ascii="Arial" w:hAnsi="Arial" w:cs="Arial"/>
          <w:sz w:val="18"/>
          <w:szCs w:val="18"/>
        </w:rPr>
      </w:pPr>
      <w:r w:rsidRPr="008B24BE">
        <w:rPr>
          <w:rFonts w:ascii="Arial" w:hAnsi="Arial" w:cs="Arial"/>
          <w:sz w:val="18"/>
          <w:szCs w:val="18"/>
        </w:rPr>
        <w:t>Uchwała nr 205 Rady Ministrów z dnia 9 listopada 2023 r. w sprawie ustanowienia Rządowego Programu Przeciwdziałania Przemocy Domowej na lata 2024-2030 (M.P. z 2023 r., poz. 1232);</w:t>
      </w:r>
    </w:p>
    <w:p w14:paraId="72CC6015" w14:textId="77777777" w:rsidR="00EE087E" w:rsidRPr="008B24BE" w:rsidRDefault="00EE087E">
      <w:pPr>
        <w:pStyle w:val="Akapitzlist"/>
        <w:numPr>
          <w:ilvl w:val="0"/>
          <w:numId w:val="43"/>
        </w:numPr>
        <w:spacing w:line="276" w:lineRule="auto"/>
        <w:ind w:left="426"/>
        <w:contextualSpacing/>
        <w:jc w:val="both"/>
        <w:rPr>
          <w:rFonts w:ascii="Arial" w:hAnsi="Arial" w:cs="Arial"/>
          <w:sz w:val="18"/>
          <w:szCs w:val="18"/>
        </w:rPr>
      </w:pPr>
      <w:r w:rsidRPr="008B24BE">
        <w:rPr>
          <w:rFonts w:ascii="Arial" w:hAnsi="Arial" w:cs="Arial"/>
          <w:sz w:val="18"/>
          <w:szCs w:val="18"/>
        </w:rPr>
        <w:t>Zalecenia Wojewody Śląskiego z dnia 20 lutego 2024 r. dotyczące opracowania i realizacji programów korekcyjno-edukacyjnych dla osób stosujących przemoc domową na terenie województwa śląskiego na lata 2024-2030.</w:t>
      </w:r>
    </w:p>
    <w:p w14:paraId="27F77516" w14:textId="77777777" w:rsidR="00EE087E" w:rsidRPr="00964CF2" w:rsidRDefault="00EE087E" w:rsidP="00964CF2">
      <w:pPr>
        <w:spacing w:after="0" w:line="276" w:lineRule="auto"/>
        <w:jc w:val="both"/>
        <w:rPr>
          <w:rFonts w:ascii="Arial" w:hAnsi="Arial" w:cs="Arial"/>
          <w:i/>
          <w:iCs/>
          <w:sz w:val="21"/>
          <w:szCs w:val="21"/>
        </w:rPr>
      </w:pPr>
    </w:p>
    <w:p w14:paraId="0C382E09" w14:textId="0E2357F6" w:rsidR="00EE087E" w:rsidRDefault="00EE087E" w:rsidP="00964CF2">
      <w:pPr>
        <w:spacing w:after="0" w:line="268" w:lineRule="exact"/>
        <w:rPr>
          <w:rFonts w:ascii="Arial" w:hAnsi="Arial" w:cs="Arial"/>
          <w:i/>
          <w:iCs/>
          <w:color w:val="2E74B5" w:themeColor="accent5" w:themeShade="BF"/>
          <w:sz w:val="21"/>
          <w:szCs w:val="21"/>
        </w:rPr>
      </w:pPr>
      <w:r w:rsidRPr="00964CF2">
        <w:rPr>
          <w:rFonts w:ascii="Arial" w:hAnsi="Arial" w:cs="Arial"/>
          <w:i/>
          <w:iCs/>
          <w:color w:val="2E74B5" w:themeColor="accent5" w:themeShade="BF"/>
          <w:sz w:val="21"/>
          <w:szCs w:val="21"/>
        </w:rPr>
        <w:t xml:space="preserve">Bibliografia do Ramowego </w:t>
      </w:r>
      <w:r w:rsidR="00F83359" w:rsidRPr="00964CF2">
        <w:rPr>
          <w:rFonts w:ascii="Arial" w:hAnsi="Arial" w:cs="Arial"/>
          <w:i/>
          <w:iCs/>
          <w:color w:val="2E74B5" w:themeColor="accent5" w:themeShade="BF"/>
          <w:sz w:val="21"/>
          <w:szCs w:val="21"/>
        </w:rPr>
        <w:t xml:space="preserve">Programu </w:t>
      </w:r>
      <w:proofErr w:type="spellStart"/>
      <w:r w:rsidR="00F83359" w:rsidRPr="00964CF2">
        <w:rPr>
          <w:rFonts w:ascii="Arial" w:hAnsi="Arial" w:cs="Arial"/>
          <w:i/>
          <w:iCs/>
          <w:color w:val="2E74B5" w:themeColor="accent5" w:themeShade="BF"/>
          <w:sz w:val="21"/>
          <w:szCs w:val="21"/>
        </w:rPr>
        <w:t>Psychologiczno</w:t>
      </w:r>
      <w:proofErr w:type="spellEnd"/>
      <w:r w:rsidR="00F83359" w:rsidRPr="00964CF2">
        <w:rPr>
          <w:rFonts w:ascii="Arial" w:hAnsi="Arial" w:cs="Arial"/>
          <w:i/>
          <w:iCs/>
          <w:color w:val="2E74B5" w:themeColor="accent5" w:themeShade="BF"/>
          <w:sz w:val="21"/>
          <w:szCs w:val="21"/>
        </w:rPr>
        <w:t xml:space="preserve"> – Terapeutycznego dla osób stosujących przemoc domową</w:t>
      </w:r>
    </w:p>
    <w:p w14:paraId="69262239" w14:textId="77777777" w:rsidR="008E79E6" w:rsidRPr="00964CF2" w:rsidRDefault="008E79E6" w:rsidP="00964CF2">
      <w:pPr>
        <w:spacing w:after="0" w:line="268" w:lineRule="exact"/>
        <w:rPr>
          <w:rFonts w:ascii="Arial" w:hAnsi="Arial" w:cs="Arial"/>
          <w:i/>
          <w:iCs/>
          <w:color w:val="2E74B5" w:themeColor="accent5" w:themeShade="BF"/>
          <w:sz w:val="21"/>
          <w:szCs w:val="21"/>
        </w:rPr>
      </w:pPr>
    </w:p>
    <w:p w14:paraId="3A51C0E1"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377" w:name="_Toc218236463"/>
      <w:bookmarkStart w:id="4378" w:name="_Toc221106504"/>
      <w:bookmarkStart w:id="4379" w:name="_Toc221174247"/>
      <w:bookmarkStart w:id="4380" w:name="_Toc222816666"/>
      <w:bookmarkStart w:id="4381" w:name="_Toc222915389"/>
      <w:bookmarkStart w:id="4382" w:name="_Toc223090153"/>
      <w:bookmarkStart w:id="4383" w:name="_Hlk181519762"/>
      <w:r w:rsidRPr="008B24BE">
        <w:rPr>
          <w:rFonts w:ascii="Arial" w:hAnsi="Arial" w:cs="Arial"/>
          <w:sz w:val="18"/>
          <w:szCs w:val="18"/>
        </w:rPr>
        <w:t>Uchwała Nr 162/2006 Rady Ministrów z dnia 25 września 2006 roku w sprawie ustanowienia Krajowego Programu Przeciwdziałania Przemocy w Rodzinie.</w:t>
      </w:r>
      <w:bookmarkEnd w:id="4377"/>
      <w:bookmarkEnd w:id="4378"/>
      <w:bookmarkEnd w:id="4379"/>
      <w:bookmarkEnd w:id="4380"/>
      <w:bookmarkEnd w:id="4381"/>
      <w:bookmarkEnd w:id="4382"/>
      <w:r w:rsidRPr="008B24BE">
        <w:rPr>
          <w:rFonts w:ascii="Arial" w:hAnsi="Arial" w:cs="Arial"/>
          <w:sz w:val="18"/>
          <w:szCs w:val="18"/>
        </w:rPr>
        <w:t xml:space="preserve"> </w:t>
      </w:r>
    </w:p>
    <w:p w14:paraId="6D614E6E"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384" w:name="_Toc218236464"/>
      <w:bookmarkStart w:id="4385" w:name="_Toc221106505"/>
      <w:bookmarkStart w:id="4386" w:name="_Toc221174248"/>
      <w:bookmarkStart w:id="4387" w:name="_Toc222816667"/>
      <w:bookmarkStart w:id="4388" w:name="_Toc222915390"/>
      <w:bookmarkStart w:id="4389" w:name="_Toc223090154"/>
      <w:bookmarkEnd w:id="4383"/>
      <w:r w:rsidRPr="008B24BE">
        <w:rPr>
          <w:rFonts w:ascii="Arial" w:hAnsi="Arial" w:cs="Arial"/>
          <w:sz w:val="18"/>
          <w:szCs w:val="18"/>
        </w:rPr>
        <w:t xml:space="preserve">Uchwała Nr 76 Rady Ministrów z dnia 29 kwietnia 2014 roku w sprawie ustanowienia </w:t>
      </w:r>
      <w:r w:rsidRPr="008B24BE">
        <w:rPr>
          <w:rFonts w:ascii="Arial" w:hAnsi="Arial" w:cs="Arial"/>
          <w:i/>
          <w:iCs/>
          <w:sz w:val="18"/>
          <w:szCs w:val="18"/>
        </w:rPr>
        <w:t>Krajowego Programu Przeciwdziałania Przemocy w Rodzinie na lata 2014-2020</w:t>
      </w:r>
      <w:r w:rsidRPr="008B24BE">
        <w:rPr>
          <w:rFonts w:ascii="Arial" w:hAnsi="Arial" w:cs="Arial"/>
          <w:sz w:val="18"/>
          <w:szCs w:val="18"/>
        </w:rPr>
        <w:t xml:space="preserve"> (M.P. z 2014 r. poz., 445).</w:t>
      </w:r>
      <w:bookmarkEnd w:id="4384"/>
      <w:bookmarkEnd w:id="4385"/>
      <w:bookmarkEnd w:id="4386"/>
      <w:bookmarkEnd w:id="4387"/>
      <w:bookmarkEnd w:id="4388"/>
      <w:bookmarkEnd w:id="4389"/>
    </w:p>
    <w:p w14:paraId="490AB1DE"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390" w:name="_Toc218236465"/>
      <w:bookmarkStart w:id="4391" w:name="_Toc221106506"/>
      <w:bookmarkStart w:id="4392" w:name="_Toc221174249"/>
      <w:bookmarkStart w:id="4393" w:name="_Toc222816668"/>
      <w:bookmarkStart w:id="4394" w:name="_Toc222915391"/>
      <w:bookmarkStart w:id="4395" w:name="_Toc223090155"/>
      <w:bookmarkStart w:id="4396" w:name="_Hlk182134252"/>
      <w:r w:rsidRPr="008B24BE">
        <w:rPr>
          <w:rFonts w:ascii="Arial" w:hAnsi="Arial" w:cs="Arial"/>
          <w:sz w:val="18"/>
          <w:szCs w:val="18"/>
        </w:rPr>
        <w:t xml:space="preserve">Uchwała Nr 16 Rady Ministrów z dnia 1 lutego 2021 roku w sprawie ustanowienia </w:t>
      </w:r>
      <w:r w:rsidRPr="008B24BE">
        <w:rPr>
          <w:rFonts w:ascii="Arial" w:hAnsi="Arial" w:cs="Arial"/>
          <w:i/>
          <w:iCs/>
          <w:sz w:val="18"/>
          <w:szCs w:val="18"/>
        </w:rPr>
        <w:t>Krajowego Programu Przeciwdziałania Przemocy w Rodzinie na rok 2021</w:t>
      </w:r>
      <w:r w:rsidRPr="008B24BE">
        <w:rPr>
          <w:rFonts w:ascii="Arial" w:hAnsi="Arial" w:cs="Arial"/>
          <w:sz w:val="18"/>
          <w:szCs w:val="18"/>
        </w:rPr>
        <w:t xml:space="preserve"> (M.P. z 2021 r. poz. 235).</w:t>
      </w:r>
      <w:bookmarkEnd w:id="4390"/>
      <w:bookmarkEnd w:id="4391"/>
      <w:bookmarkEnd w:id="4392"/>
      <w:bookmarkEnd w:id="4393"/>
      <w:bookmarkEnd w:id="4394"/>
      <w:bookmarkEnd w:id="4395"/>
    </w:p>
    <w:p w14:paraId="3A567EAB"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397" w:name="_Toc218236466"/>
      <w:bookmarkStart w:id="4398" w:name="_Toc221106507"/>
      <w:bookmarkStart w:id="4399" w:name="_Toc221174250"/>
      <w:bookmarkStart w:id="4400" w:name="_Toc222816669"/>
      <w:bookmarkStart w:id="4401" w:name="_Toc222915392"/>
      <w:bookmarkStart w:id="4402" w:name="_Toc223090156"/>
      <w:bookmarkEnd w:id="4396"/>
      <w:proofErr w:type="spellStart"/>
      <w:r w:rsidRPr="008B24BE">
        <w:rPr>
          <w:rFonts w:ascii="Arial" w:hAnsi="Arial" w:cs="Arial"/>
          <w:sz w:val="18"/>
          <w:szCs w:val="18"/>
        </w:rPr>
        <w:t>Chełek</w:t>
      </w:r>
      <w:proofErr w:type="spellEnd"/>
      <w:r w:rsidRPr="008B24BE">
        <w:rPr>
          <w:rFonts w:ascii="Arial" w:hAnsi="Arial" w:cs="Arial"/>
          <w:sz w:val="18"/>
          <w:szCs w:val="18"/>
        </w:rPr>
        <w:t xml:space="preserve"> T., </w:t>
      </w:r>
      <w:proofErr w:type="spellStart"/>
      <w:r w:rsidRPr="008B24BE">
        <w:rPr>
          <w:rFonts w:ascii="Arial" w:hAnsi="Arial" w:cs="Arial"/>
          <w:sz w:val="18"/>
          <w:szCs w:val="18"/>
        </w:rPr>
        <w:t>Lichodziejewska</w:t>
      </w:r>
      <w:proofErr w:type="spellEnd"/>
      <w:r w:rsidRPr="008B24BE">
        <w:rPr>
          <w:rFonts w:ascii="Arial" w:hAnsi="Arial" w:cs="Arial"/>
          <w:sz w:val="18"/>
          <w:szCs w:val="18"/>
        </w:rPr>
        <w:t xml:space="preserve"> B., Wojnowski P., </w:t>
      </w:r>
      <w:proofErr w:type="spellStart"/>
      <w:r w:rsidRPr="008B24BE">
        <w:rPr>
          <w:rFonts w:ascii="Arial" w:hAnsi="Arial" w:cs="Arial"/>
          <w:sz w:val="18"/>
          <w:szCs w:val="18"/>
        </w:rPr>
        <w:t>Zachmann</w:t>
      </w:r>
      <w:proofErr w:type="spellEnd"/>
      <w:r w:rsidRPr="008B24BE">
        <w:rPr>
          <w:rFonts w:ascii="Arial" w:hAnsi="Arial" w:cs="Arial"/>
          <w:sz w:val="18"/>
          <w:szCs w:val="18"/>
        </w:rPr>
        <w:t xml:space="preserve"> A. </w:t>
      </w:r>
      <w:r w:rsidRPr="008B24BE">
        <w:rPr>
          <w:rFonts w:ascii="Arial" w:hAnsi="Arial" w:cs="Arial"/>
          <w:i/>
          <w:iCs/>
          <w:sz w:val="18"/>
          <w:szCs w:val="18"/>
        </w:rPr>
        <w:t>Dwadzieścia lat minęło. O pracy z osobami stosującymi przemoc w rodzinie</w:t>
      </w:r>
      <w:r w:rsidRPr="008B24BE">
        <w:rPr>
          <w:rFonts w:ascii="Arial" w:hAnsi="Arial" w:cs="Arial"/>
          <w:sz w:val="18"/>
          <w:szCs w:val="18"/>
        </w:rPr>
        <w:t xml:space="preserve"> (</w:t>
      </w:r>
      <w:r w:rsidRPr="008B24BE">
        <w:rPr>
          <w:rFonts w:ascii="Arial" w:hAnsi="Arial" w:cs="Arial"/>
          <w:i/>
          <w:iCs/>
          <w:sz w:val="18"/>
          <w:szCs w:val="18"/>
        </w:rPr>
        <w:t>Niebieska Linia</w:t>
      </w:r>
      <w:r w:rsidRPr="008B24BE">
        <w:rPr>
          <w:rFonts w:ascii="Arial" w:hAnsi="Arial" w:cs="Arial"/>
          <w:sz w:val="18"/>
          <w:szCs w:val="18"/>
        </w:rPr>
        <w:t xml:space="preserve"> nr 6/143/2022).</w:t>
      </w:r>
      <w:bookmarkEnd w:id="4397"/>
      <w:bookmarkEnd w:id="4398"/>
      <w:bookmarkEnd w:id="4399"/>
      <w:bookmarkEnd w:id="4400"/>
      <w:bookmarkEnd w:id="4401"/>
      <w:bookmarkEnd w:id="4402"/>
    </w:p>
    <w:p w14:paraId="23464AFA"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03" w:name="_Toc218236467"/>
      <w:bookmarkStart w:id="4404" w:name="_Toc221106508"/>
      <w:bookmarkStart w:id="4405" w:name="_Toc221174251"/>
      <w:bookmarkStart w:id="4406" w:name="_Toc222816670"/>
      <w:bookmarkStart w:id="4407" w:name="_Toc222915393"/>
      <w:bookmarkStart w:id="4408" w:name="_Toc223090157"/>
      <w:r w:rsidRPr="008B24BE">
        <w:rPr>
          <w:rFonts w:ascii="Arial" w:hAnsi="Arial" w:cs="Arial"/>
          <w:sz w:val="18"/>
          <w:szCs w:val="18"/>
        </w:rPr>
        <w:t>Rozporządzenie Ministra Rodziny i Polityki Społecznej z dnia 22 czerwca 2023 roku w sprawie programów psychologiczno-terapeutycznych dla osób stosujących przemoc domową oraz wymagań kwalifikacyjnych wobec osób prowadzących te programy (Dz.U. z 2023 r. poz. 1166).</w:t>
      </w:r>
      <w:bookmarkEnd w:id="4403"/>
      <w:bookmarkEnd w:id="4404"/>
      <w:bookmarkEnd w:id="4405"/>
      <w:bookmarkEnd w:id="4406"/>
      <w:bookmarkEnd w:id="4407"/>
      <w:bookmarkEnd w:id="4408"/>
    </w:p>
    <w:p w14:paraId="5AB71F07" w14:textId="77777777" w:rsidR="00F83359" w:rsidRPr="008B24BE" w:rsidRDefault="00F83359">
      <w:pPr>
        <w:pStyle w:val="Akapitzlist"/>
        <w:numPr>
          <w:ilvl w:val="0"/>
          <w:numId w:val="25"/>
        </w:numPr>
        <w:shd w:val="clear" w:color="auto" w:fill="FFFFFF"/>
        <w:spacing w:line="276" w:lineRule="auto"/>
        <w:ind w:left="360"/>
        <w:contextualSpacing/>
        <w:jc w:val="both"/>
        <w:outlineLvl w:val="1"/>
        <w:rPr>
          <w:rFonts w:ascii="Arial" w:hAnsi="Arial" w:cs="Arial"/>
          <w:sz w:val="18"/>
          <w:szCs w:val="18"/>
        </w:rPr>
      </w:pPr>
      <w:bookmarkStart w:id="4409" w:name="_Toc218236468"/>
      <w:bookmarkStart w:id="4410" w:name="_Toc221106509"/>
      <w:bookmarkStart w:id="4411" w:name="_Toc221174252"/>
      <w:bookmarkStart w:id="4412" w:name="_Toc222816671"/>
      <w:bookmarkStart w:id="4413" w:name="_Toc222915394"/>
      <w:bookmarkStart w:id="4414" w:name="_Toc223090158"/>
      <w:r w:rsidRPr="008B24BE">
        <w:rPr>
          <w:rFonts w:ascii="Arial" w:hAnsi="Arial" w:cs="Arial"/>
          <w:i/>
          <w:iCs/>
          <w:sz w:val="18"/>
          <w:szCs w:val="18"/>
        </w:rPr>
        <w:t xml:space="preserve">Raport z realizacji w województwie śląski zadań z zakresu przeciwdziałania przemocy domowej w okresie </w:t>
      </w:r>
      <w:r w:rsidRPr="008B24BE">
        <w:rPr>
          <w:rFonts w:ascii="Arial" w:hAnsi="Arial" w:cs="Arial"/>
          <w:i/>
          <w:iCs/>
          <w:sz w:val="18"/>
          <w:szCs w:val="18"/>
        </w:rPr>
        <w:br/>
        <w:t>od 1 stycznia do 31 grudnia 2023 roku</w:t>
      </w:r>
      <w:r w:rsidRPr="008B24BE">
        <w:rPr>
          <w:rFonts w:ascii="Arial" w:hAnsi="Arial" w:cs="Arial"/>
          <w:sz w:val="18"/>
          <w:szCs w:val="18"/>
        </w:rPr>
        <w:t>. Śląski Urząd Wojewódzki, 2024 (katowice.uw.gov.pl/</w:t>
      </w:r>
      <w:proofErr w:type="spellStart"/>
      <w:r w:rsidRPr="008B24BE">
        <w:rPr>
          <w:rFonts w:ascii="Arial" w:hAnsi="Arial" w:cs="Arial"/>
          <w:sz w:val="18"/>
          <w:szCs w:val="18"/>
        </w:rPr>
        <w:t>usluga</w:t>
      </w:r>
      <w:proofErr w:type="spellEnd"/>
      <w:r w:rsidRPr="008B24BE">
        <w:rPr>
          <w:rFonts w:ascii="Arial" w:hAnsi="Arial" w:cs="Arial"/>
          <w:sz w:val="18"/>
          <w:szCs w:val="18"/>
        </w:rPr>
        <w:t xml:space="preserve">/ </w:t>
      </w:r>
      <w:proofErr w:type="spellStart"/>
      <w:r w:rsidRPr="008B24BE">
        <w:rPr>
          <w:rFonts w:ascii="Arial" w:hAnsi="Arial" w:cs="Arial"/>
          <w:sz w:val="18"/>
          <w:szCs w:val="18"/>
        </w:rPr>
        <w:t>przeciwdzialanie</w:t>
      </w:r>
      <w:proofErr w:type="spellEnd"/>
      <w:r w:rsidRPr="008B24BE">
        <w:rPr>
          <w:rFonts w:ascii="Arial" w:hAnsi="Arial" w:cs="Arial"/>
          <w:sz w:val="18"/>
          <w:szCs w:val="18"/>
        </w:rPr>
        <w:t>-przemocy-w-rodzinie/informacja-dla-</w:t>
      </w:r>
      <w:proofErr w:type="spellStart"/>
      <w:r w:rsidRPr="008B24BE">
        <w:rPr>
          <w:rFonts w:ascii="Arial" w:hAnsi="Arial" w:cs="Arial"/>
          <w:sz w:val="18"/>
          <w:szCs w:val="18"/>
        </w:rPr>
        <w:t>sluzb</w:t>
      </w:r>
      <w:proofErr w:type="spellEnd"/>
      <w:r w:rsidRPr="008B24BE">
        <w:rPr>
          <w:rFonts w:ascii="Arial" w:hAnsi="Arial" w:cs="Arial"/>
          <w:sz w:val="18"/>
          <w:szCs w:val="18"/>
        </w:rPr>
        <w:t>).</w:t>
      </w:r>
      <w:bookmarkEnd w:id="4409"/>
      <w:bookmarkEnd w:id="4410"/>
      <w:bookmarkEnd w:id="4411"/>
      <w:bookmarkEnd w:id="4412"/>
      <w:bookmarkEnd w:id="4413"/>
      <w:bookmarkEnd w:id="4414"/>
    </w:p>
    <w:p w14:paraId="3E2E30F3" w14:textId="3052CD29"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15" w:name="_Toc218236469"/>
      <w:bookmarkStart w:id="4416" w:name="_Toc221106510"/>
      <w:bookmarkStart w:id="4417" w:name="_Toc221174253"/>
      <w:bookmarkStart w:id="4418" w:name="_Toc222816672"/>
      <w:bookmarkStart w:id="4419" w:name="_Toc222915395"/>
      <w:bookmarkStart w:id="4420" w:name="_Toc223090159"/>
      <w:r w:rsidRPr="008B24BE">
        <w:rPr>
          <w:rFonts w:ascii="Arial" w:hAnsi="Arial" w:cs="Arial"/>
          <w:sz w:val="18"/>
          <w:szCs w:val="18"/>
        </w:rPr>
        <w:t xml:space="preserve">Sprawozdania Wydziału Rodziny i Polityki Społecznej Śląskiego Urzędu Wojewódzkiego w Katowicach: </w:t>
      </w:r>
      <w:r w:rsidRPr="008B24BE">
        <w:rPr>
          <w:rFonts w:ascii="Arial" w:hAnsi="Arial" w:cs="Arial"/>
          <w:sz w:val="18"/>
          <w:szCs w:val="18"/>
        </w:rPr>
        <w:br/>
        <w:t xml:space="preserve">nr PS-PSI-PPT-R2023-EG </w:t>
      </w:r>
      <w:r w:rsidRPr="008B24BE">
        <w:rPr>
          <w:rFonts w:ascii="Arial" w:hAnsi="Arial" w:cs="Arial"/>
          <w:i/>
          <w:iCs/>
          <w:sz w:val="18"/>
          <w:szCs w:val="18"/>
        </w:rPr>
        <w:t xml:space="preserve">Programy psychologiczno-terapeutyczne dla osób stosujących przemoc </w:t>
      </w:r>
      <w:r w:rsidRPr="008B24BE">
        <w:rPr>
          <w:rFonts w:ascii="Arial" w:hAnsi="Arial" w:cs="Arial"/>
          <w:i/>
          <w:iCs/>
          <w:sz w:val="18"/>
          <w:szCs w:val="18"/>
        </w:rPr>
        <w:br/>
        <w:t>domową. Sprawozdanie za rok 2023</w:t>
      </w:r>
      <w:r w:rsidRPr="008B24BE">
        <w:rPr>
          <w:rFonts w:ascii="Arial" w:hAnsi="Arial" w:cs="Arial"/>
          <w:sz w:val="18"/>
          <w:szCs w:val="18"/>
        </w:rPr>
        <w:t xml:space="preserve"> oraz nr PS-PSI-PPT-R2022-EG „Programy psychologiczno-terapeutyczne dla osób stosujących przemoc w rodzinie. Sprawozdanie za rok 2022” (katowice.uw.gov.pl/usluga/przeciwdzialanie-przemocy-w-rodzinie/informacja-dla-sluzb).</w:t>
      </w:r>
      <w:bookmarkEnd w:id="4415"/>
      <w:bookmarkEnd w:id="4416"/>
      <w:bookmarkEnd w:id="4417"/>
      <w:bookmarkEnd w:id="4418"/>
      <w:bookmarkEnd w:id="4419"/>
      <w:bookmarkEnd w:id="4420"/>
    </w:p>
    <w:p w14:paraId="30E952E5" w14:textId="61C4A872"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21" w:name="_Toc218236470"/>
      <w:bookmarkStart w:id="4422" w:name="_Toc221106511"/>
      <w:bookmarkStart w:id="4423" w:name="_Toc221174254"/>
      <w:bookmarkStart w:id="4424" w:name="_Toc222816673"/>
      <w:bookmarkStart w:id="4425" w:name="_Toc222915396"/>
      <w:bookmarkStart w:id="4426" w:name="_Toc223090160"/>
      <w:r w:rsidRPr="008B24BE">
        <w:rPr>
          <w:rFonts w:ascii="Arial" w:hAnsi="Arial" w:cs="Arial"/>
          <w:i/>
          <w:iCs/>
          <w:sz w:val="18"/>
          <w:szCs w:val="18"/>
        </w:rPr>
        <w:t xml:space="preserve">Badanie skuteczności programów psychologiczno-terapeutycznych dla osób stosujących przemoc </w:t>
      </w:r>
      <w:r w:rsidR="00DB6080">
        <w:rPr>
          <w:rFonts w:ascii="Arial" w:hAnsi="Arial" w:cs="Arial"/>
          <w:i/>
          <w:iCs/>
          <w:sz w:val="18"/>
          <w:szCs w:val="18"/>
        </w:rPr>
        <w:br/>
      </w:r>
      <w:r w:rsidRPr="008B24BE">
        <w:rPr>
          <w:rFonts w:ascii="Arial" w:hAnsi="Arial" w:cs="Arial"/>
          <w:i/>
          <w:iCs/>
          <w:sz w:val="18"/>
          <w:szCs w:val="18"/>
        </w:rPr>
        <w:t>w rodzinie. Raport końcowy Opieka ekspercka: Wojnowski P., Posłuszny T.</w:t>
      </w:r>
      <w:r w:rsidRPr="008B24BE">
        <w:rPr>
          <w:rFonts w:ascii="Arial" w:hAnsi="Arial" w:cs="Arial"/>
          <w:sz w:val="18"/>
          <w:szCs w:val="18"/>
        </w:rPr>
        <w:t xml:space="preserve"> (ASM – Centrum Badań i Analiz Rynku Sp. z o.o., 2000).</w:t>
      </w:r>
      <w:bookmarkEnd w:id="4421"/>
      <w:bookmarkEnd w:id="4422"/>
      <w:bookmarkEnd w:id="4423"/>
      <w:bookmarkEnd w:id="4424"/>
      <w:bookmarkEnd w:id="4425"/>
      <w:bookmarkEnd w:id="4426"/>
      <w:r w:rsidRPr="008B24BE">
        <w:rPr>
          <w:rFonts w:ascii="Arial" w:hAnsi="Arial" w:cs="Arial"/>
          <w:sz w:val="18"/>
          <w:szCs w:val="18"/>
        </w:rPr>
        <w:t xml:space="preserve"> </w:t>
      </w:r>
      <w:bookmarkStart w:id="4427" w:name="_Toc218236471"/>
      <w:bookmarkStart w:id="4428" w:name="_Toc221106512"/>
      <w:bookmarkStart w:id="4429" w:name="_Toc221174255"/>
    </w:p>
    <w:p w14:paraId="1E4A3EFF"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30" w:name="_Toc218236472"/>
      <w:bookmarkStart w:id="4431" w:name="_Toc221106513"/>
      <w:bookmarkStart w:id="4432" w:name="_Toc221174256"/>
      <w:bookmarkStart w:id="4433" w:name="_Toc222816675"/>
      <w:bookmarkStart w:id="4434" w:name="_Toc222915398"/>
      <w:bookmarkStart w:id="4435" w:name="_Toc223090161"/>
      <w:bookmarkEnd w:id="4427"/>
      <w:bookmarkEnd w:id="4428"/>
      <w:bookmarkEnd w:id="4429"/>
      <w:r w:rsidRPr="008B24BE">
        <w:rPr>
          <w:rFonts w:ascii="Arial" w:hAnsi="Arial" w:cs="Arial"/>
          <w:i/>
          <w:iCs/>
          <w:sz w:val="18"/>
          <w:szCs w:val="18"/>
        </w:rPr>
        <w:t>Programy dla osób stosujących przemoc w rodzinie – wyniki badań</w:t>
      </w:r>
      <w:r w:rsidRPr="008B24BE">
        <w:rPr>
          <w:rFonts w:ascii="Arial" w:hAnsi="Arial" w:cs="Arial"/>
          <w:sz w:val="18"/>
          <w:szCs w:val="18"/>
        </w:rPr>
        <w:t>, Wojnowski P. (</w:t>
      </w:r>
      <w:r w:rsidRPr="008B24BE">
        <w:rPr>
          <w:rFonts w:ascii="Arial" w:hAnsi="Arial" w:cs="Arial"/>
          <w:i/>
          <w:iCs/>
          <w:sz w:val="18"/>
          <w:szCs w:val="18"/>
        </w:rPr>
        <w:t>Niebieska Linia</w:t>
      </w:r>
      <w:r w:rsidRPr="008B24BE">
        <w:rPr>
          <w:rFonts w:ascii="Arial" w:hAnsi="Arial" w:cs="Arial"/>
          <w:sz w:val="18"/>
          <w:szCs w:val="18"/>
        </w:rPr>
        <w:t xml:space="preserve"> </w:t>
      </w:r>
      <w:r w:rsidRPr="008B24BE">
        <w:rPr>
          <w:rFonts w:ascii="Arial" w:hAnsi="Arial" w:cs="Arial"/>
          <w:sz w:val="18"/>
          <w:szCs w:val="18"/>
        </w:rPr>
        <w:br/>
        <w:t>nr 4/135/2021).</w:t>
      </w:r>
      <w:bookmarkEnd w:id="4430"/>
      <w:bookmarkEnd w:id="4431"/>
      <w:bookmarkEnd w:id="4432"/>
      <w:bookmarkEnd w:id="4433"/>
      <w:bookmarkEnd w:id="4434"/>
      <w:bookmarkEnd w:id="4435"/>
    </w:p>
    <w:p w14:paraId="215F7DFA"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36" w:name="_Toc222816676"/>
      <w:bookmarkStart w:id="4437" w:name="_Toc222915399"/>
      <w:bookmarkStart w:id="4438" w:name="_Toc223090162"/>
      <w:r w:rsidRPr="008B24BE">
        <w:rPr>
          <w:rFonts w:ascii="Arial" w:hAnsi="Arial" w:cs="Arial"/>
          <w:sz w:val="18"/>
          <w:szCs w:val="18"/>
        </w:rPr>
        <w:t xml:space="preserve">Uchwała Nr 205 Rady Ministrów z dnia 9 listopada 2023 r. w sprawie ustanowienia </w:t>
      </w:r>
      <w:r w:rsidRPr="008B24BE">
        <w:rPr>
          <w:rFonts w:ascii="Arial" w:hAnsi="Arial" w:cs="Arial"/>
          <w:i/>
          <w:iCs/>
          <w:sz w:val="18"/>
          <w:szCs w:val="18"/>
        </w:rPr>
        <w:t>Rządowego Programu Przeciwdziałania Przemocy Domowej na lata 2024-2030</w:t>
      </w:r>
      <w:r w:rsidRPr="008B24BE">
        <w:rPr>
          <w:rFonts w:ascii="Arial" w:hAnsi="Arial" w:cs="Arial"/>
          <w:sz w:val="18"/>
          <w:szCs w:val="18"/>
        </w:rPr>
        <w:t xml:space="preserve"> (M.P. z 2023 r. poz. 1232).</w:t>
      </w:r>
      <w:bookmarkEnd w:id="4436"/>
      <w:bookmarkEnd w:id="4437"/>
      <w:bookmarkEnd w:id="4438"/>
    </w:p>
    <w:p w14:paraId="6770A248"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39" w:name="_Toc218236473"/>
      <w:bookmarkStart w:id="4440" w:name="_Toc221106514"/>
      <w:bookmarkStart w:id="4441" w:name="_Toc221174257"/>
      <w:bookmarkStart w:id="4442" w:name="_Toc222816677"/>
      <w:bookmarkStart w:id="4443" w:name="_Toc222915400"/>
      <w:bookmarkStart w:id="4444" w:name="_Toc223090163"/>
      <w:r w:rsidRPr="008B24BE">
        <w:rPr>
          <w:rFonts w:ascii="Arial" w:hAnsi="Arial" w:cs="Arial"/>
          <w:i/>
          <w:iCs/>
          <w:sz w:val="18"/>
          <w:szCs w:val="18"/>
        </w:rPr>
        <w:t>Zalecenia dotyczące opracowania i realizacji programów psychologiczno-terapeutycznych dla osób stosujących przemoc domową na terenie województwa śląskiego na lata 2024-2030</w:t>
      </w:r>
      <w:r w:rsidRPr="008B24BE">
        <w:rPr>
          <w:rFonts w:ascii="Arial" w:hAnsi="Arial" w:cs="Arial"/>
          <w:sz w:val="18"/>
          <w:szCs w:val="18"/>
        </w:rPr>
        <w:t>. Wojewoda Śląski, 2024 (katowice.uw.gov.pl/</w:t>
      </w:r>
      <w:proofErr w:type="spellStart"/>
      <w:r w:rsidRPr="008B24BE">
        <w:rPr>
          <w:rFonts w:ascii="Arial" w:hAnsi="Arial" w:cs="Arial"/>
          <w:sz w:val="18"/>
          <w:szCs w:val="18"/>
        </w:rPr>
        <w:t>usluga</w:t>
      </w:r>
      <w:proofErr w:type="spellEnd"/>
      <w:r w:rsidRPr="008B24BE">
        <w:rPr>
          <w:rFonts w:ascii="Arial" w:hAnsi="Arial" w:cs="Arial"/>
          <w:sz w:val="18"/>
          <w:szCs w:val="18"/>
        </w:rPr>
        <w:t>/</w:t>
      </w:r>
      <w:proofErr w:type="spellStart"/>
      <w:r w:rsidRPr="008B24BE">
        <w:rPr>
          <w:rFonts w:ascii="Arial" w:hAnsi="Arial" w:cs="Arial"/>
          <w:sz w:val="18"/>
          <w:szCs w:val="18"/>
        </w:rPr>
        <w:t>przeciwdzialanie</w:t>
      </w:r>
      <w:proofErr w:type="spellEnd"/>
      <w:r w:rsidRPr="008B24BE">
        <w:rPr>
          <w:rFonts w:ascii="Arial" w:hAnsi="Arial" w:cs="Arial"/>
          <w:sz w:val="18"/>
          <w:szCs w:val="18"/>
        </w:rPr>
        <w:t>-przemocy-w-rodzinie/ informacja-dla-</w:t>
      </w:r>
      <w:proofErr w:type="spellStart"/>
      <w:r w:rsidRPr="008B24BE">
        <w:rPr>
          <w:rFonts w:ascii="Arial" w:hAnsi="Arial" w:cs="Arial"/>
          <w:sz w:val="18"/>
          <w:szCs w:val="18"/>
        </w:rPr>
        <w:t>sluzb</w:t>
      </w:r>
      <w:proofErr w:type="spellEnd"/>
      <w:r w:rsidRPr="008B24BE">
        <w:rPr>
          <w:rFonts w:ascii="Arial" w:hAnsi="Arial" w:cs="Arial"/>
          <w:sz w:val="18"/>
          <w:szCs w:val="18"/>
        </w:rPr>
        <w:t>).</w:t>
      </w:r>
      <w:bookmarkEnd w:id="4439"/>
      <w:bookmarkEnd w:id="4440"/>
      <w:bookmarkEnd w:id="4441"/>
      <w:bookmarkEnd w:id="4442"/>
      <w:bookmarkEnd w:id="4443"/>
      <w:bookmarkEnd w:id="4444"/>
    </w:p>
    <w:p w14:paraId="670E826A"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45" w:name="_Toc222816678"/>
      <w:bookmarkStart w:id="4446" w:name="_Toc222915401"/>
      <w:bookmarkStart w:id="4447" w:name="_Toc223090164"/>
      <w:r w:rsidRPr="008B24BE">
        <w:rPr>
          <w:rFonts w:ascii="Arial" w:hAnsi="Arial" w:cs="Arial"/>
          <w:sz w:val="18"/>
          <w:szCs w:val="18"/>
        </w:rPr>
        <w:t>Ustawa z dnia 29 lipca 2005 r. o przeciwdziałaniu przemocy domowej (</w:t>
      </w:r>
      <w:proofErr w:type="spellStart"/>
      <w:r w:rsidRPr="008B24BE">
        <w:rPr>
          <w:rFonts w:ascii="Arial" w:hAnsi="Arial" w:cs="Arial"/>
          <w:sz w:val="18"/>
          <w:szCs w:val="18"/>
        </w:rPr>
        <w:t>t.j</w:t>
      </w:r>
      <w:proofErr w:type="spellEnd"/>
      <w:r w:rsidRPr="008B24BE">
        <w:rPr>
          <w:rFonts w:ascii="Arial" w:hAnsi="Arial" w:cs="Arial"/>
          <w:sz w:val="18"/>
          <w:szCs w:val="18"/>
        </w:rPr>
        <w:t>. Dz.U. z 2024 r. poz. 424. 834).</w:t>
      </w:r>
      <w:bookmarkEnd w:id="4445"/>
      <w:bookmarkEnd w:id="4446"/>
      <w:bookmarkEnd w:id="4447"/>
    </w:p>
    <w:p w14:paraId="32AE09AE" w14:textId="01C3670F"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48" w:name="_Toc222816679"/>
      <w:bookmarkStart w:id="4449" w:name="_Toc222915402"/>
      <w:bookmarkStart w:id="4450" w:name="_Toc223090165"/>
      <w:r w:rsidRPr="008B24BE">
        <w:rPr>
          <w:rFonts w:ascii="Arial" w:hAnsi="Arial" w:cs="Arial"/>
          <w:sz w:val="18"/>
          <w:szCs w:val="18"/>
        </w:rPr>
        <w:t xml:space="preserve">Rozporządzenie Ministra Rodziny i Polityki Społecznej z dnia 20 czerwca 2023 r. w sprawie wzoru zaświadczenia o zgłoszeniu się do udziału w programach korekcyjno-edukacyjnych dla osób stosujących przemoc domową lub w programach psychologicznoterapeutycznych dla osób stosujących przemoc domową oraz wzoru zaświadczenia o ukończeniu tych programów, a także wzorów pouczeń w związku </w:t>
      </w:r>
      <w:r w:rsidR="008B24BE">
        <w:rPr>
          <w:rFonts w:ascii="Arial" w:hAnsi="Arial" w:cs="Arial"/>
          <w:sz w:val="18"/>
          <w:szCs w:val="18"/>
        </w:rPr>
        <w:br/>
      </w:r>
      <w:r w:rsidRPr="008B24BE">
        <w:rPr>
          <w:rFonts w:ascii="Arial" w:hAnsi="Arial" w:cs="Arial"/>
          <w:sz w:val="18"/>
          <w:szCs w:val="18"/>
        </w:rPr>
        <w:t>z uczestnictwem osób stosujących przemoc domową w tych programach (Dz.U. z 2023 r. poz. 1164).</w:t>
      </w:r>
      <w:bookmarkEnd w:id="4448"/>
      <w:bookmarkEnd w:id="4449"/>
      <w:bookmarkEnd w:id="4450"/>
    </w:p>
    <w:p w14:paraId="59B624A3"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51" w:name="_Toc222816680"/>
      <w:bookmarkStart w:id="4452" w:name="_Toc222915403"/>
      <w:bookmarkStart w:id="4453" w:name="_Toc223090166"/>
      <w:r w:rsidRPr="008B24BE">
        <w:rPr>
          <w:rFonts w:ascii="Arial" w:hAnsi="Arial" w:cs="Arial"/>
          <w:sz w:val="18"/>
          <w:szCs w:val="18"/>
        </w:rPr>
        <w:t>Ustawa z dnia 20 maja 1971 r. - Kodeks wykroczeń (</w:t>
      </w:r>
      <w:proofErr w:type="spellStart"/>
      <w:r w:rsidRPr="008B24BE">
        <w:rPr>
          <w:rFonts w:ascii="Arial" w:hAnsi="Arial" w:cs="Arial"/>
          <w:sz w:val="18"/>
          <w:szCs w:val="18"/>
        </w:rPr>
        <w:t>t.j</w:t>
      </w:r>
      <w:proofErr w:type="spellEnd"/>
      <w:r w:rsidRPr="008B24BE">
        <w:rPr>
          <w:rFonts w:ascii="Arial" w:hAnsi="Arial" w:cs="Arial"/>
          <w:sz w:val="18"/>
          <w:szCs w:val="18"/>
        </w:rPr>
        <w:t>. Dz.U. z 2023 r. poz. 12, 2119).</w:t>
      </w:r>
      <w:bookmarkEnd w:id="4451"/>
      <w:bookmarkEnd w:id="4452"/>
      <w:bookmarkEnd w:id="4453"/>
    </w:p>
    <w:p w14:paraId="3BA8658B"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54" w:name="_Toc222816681"/>
      <w:bookmarkStart w:id="4455" w:name="_Toc222915404"/>
      <w:bookmarkStart w:id="4456" w:name="_Toc223090167"/>
      <w:r w:rsidRPr="008B24BE">
        <w:rPr>
          <w:rFonts w:ascii="Arial" w:hAnsi="Arial" w:cs="Arial"/>
          <w:sz w:val="18"/>
          <w:szCs w:val="18"/>
        </w:rPr>
        <w:t>Ustawa z dnia 6 czerwca 1997 r. - Kodeks karny (</w:t>
      </w:r>
      <w:proofErr w:type="spellStart"/>
      <w:r w:rsidRPr="008B24BE">
        <w:rPr>
          <w:rFonts w:ascii="Arial" w:hAnsi="Arial" w:cs="Arial"/>
          <w:sz w:val="18"/>
          <w:szCs w:val="18"/>
        </w:rPr>
        <w:t>t.j</w:t>
      </w:r>
      <w:proofErr w:type="spellEnd"/>
      <w:r w:rsidRPr="008B24BE">
        <w:rPr>
          <w:rFonts w:ascii="Arial" w:hAnsi="Arial" w:cs="Arial"/>
          <w:sz w:val="18"/>
          <w:szCs w:val="18"/>
        </w:rPr>
        <w:t>. Dz.U. z 2024 r. poz. 12, 1228).</w:t>
      </w:r>
      <w:bookmarkEnd w:id="4454"/>
      <w:bookmarkEnd w:id="4455"/>
      <w:bookmarkEnd w:id="4456"/>
    </w:p>
    <w:p w14:paraId="464C67A7" w14:textId="77777777" w:rsidR="00F83359" w:rsidRPr="008B24BE" w:rsidRDefault="00F83359">
      <w:pPr>
        <w:pStyle w:val="Akapitzlist"/>
        <w:numPr>
          <w:ilvl w:val="0"/>
          <w:numId w:val="25"/>
        </w:numPr>
        <w:spacing w:after="160" w:line="276" w:lineRule="auto"/>
        <w:ind w:left="360"/>
        <w:contextualSpacing/>
        <w:jc w:val="both"/>
        <w:rPr>
          <w:rFonts w:ascii="Arial" w:hAnsi="Arial" w:cs="Arial"/>
          <w:sz w:val="18"/>
          <w:szCs w:val="18"/>
        </w:rPr>
      </w:pPr>
      <w:r w:rsidRPr="008B24BE">
        <w:rPr>
          <w:rFonts w:ascii="Arial" w:hAnsi="Arial" w:cs="Arial"/>
          <w:sz w:val="18"/>
          <w:szCs w:val="18"/>
        </w:rPr>
        <w:t xml:space="preserve">Ustawa z dnia 25 lutego 1964 r. - Kodeks rodzinny i opiekuńczy </w:t>
      </w:r>
      <w:bookmarkStart w:id="4457" w:name="_Hlk182152937"/>
      <w:r w:rsidRPr="008B24BE">
        <w:rPr>
          <w:rFonts w:ascii="Arial" w:hAnsi="Arial" w:cs="Arial"/>
          <w:sz w:val="18"/>
          <w:szCs w:val="18"/>
        </w:rPr>
        <w:t>(</w:t>
      </w:r>
      <w:proofErr w:type="spellStart"/>
      <w:r w:rsidRPr="008B24BE">
        <w:rPr>
          <w:rFonts w:ascii="Arial" w:hAnsi="Arial" w:cs="Arial"/>
          <w:sz w:val="18"/>
          <w:szCs w:val="18"/>
        </w:rPr>
        <w:t>t.j</w:t>
      </w:r>
      <w:proofErr w:type="spellEnd"/>
      <w:r w:rsidRPr="008B24BE">
        <w:rPr>
          <w:rFonts w:ascii="Arial" w:hAnsi="Arial" w:cs="Arial"/>
          <w:sz w:val="18"/>
          <w:szCs w:val="18"/>
        </w:rPr>
        <w:t>. Dz.U. z 2023 r. poz. 2809).</w:t>
      </w:r>
    </w:p>
    <w:p w14:paraId="7C31498E" w14:textId="44B2285E"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58" w:name="_Toc222816682"/>
      <w:bookmarkStart w:id="4459" w:name="_Toc222915405"/>
      <w:bookmarkStart w:id="4460" w:name="_Toc223090168"/>
      <w:r w:rsidRPr="008B24BE">
        <w:rPr>
          <w:rFonts w:ascii="Arial" w:hAnsi="Arial" w:cs="Arial"/>
          <w:i/>
          <w:iCs/>
          <w:sz w:val="18"/>
          <w:szCs w:val="18"/>
        </w:rPr>
        <w:t xml:space="preserve">Program potwierdzania kwalifikacji osób pracujących w obszarze przeciwdziałania przemocy domowej, </w:t>
      </w:r>
      <w:r w:rsidR="00522A34">
        <w:rPr>
          <w:rFonts w:ascii="Arial" w:hAnsi="Arial" w:cs="Arial"/>
          <w:i/>
          <w:iCs/>
          <w:sz w:val="18"/>
          <w:szCs w:val="18"/>
        </w:rPr>
        <w:br/>
      </w:r>
      <w:r w:rsidRPr="008B24BE">
        <w:rPr>
          <w:rFonts w:ascii="Arial" w:hAnsi="Arial" w:cs="Arial"/>
          <w:i/>
          <w:iCs/>
          <w:sz w:val="18"/>
          <w:szCs w:val="18"/>
        </w:rPr>
        <w:t>w tym w szczególności rodzin z problemem uzależnień</w:t>
      </w:r>
      <w:r w:rsidRPr="008B24BE">
        <w:rPr>
          <w:rFonts w:ascii="Arial" w:hAnsi="Arial" w:cs="Arial"/>
          <w:sz w:val="18"/>
          <w:szCs w:val="18"/>
        </w:rPr>
        <w:t>. Krajowe Centrum Przeciwdziałania Uzależnieniom, 2023 (kcpu.gov.pl/przemoc/system-certyfikowania-w-obszarze-przeciwdzialania-przemocy-w-rodzinie).</w:t>
      </w:r>
      <w:bookmarkEnd w:id="4458"/>
      <w:bookmarkEnd w:id="4459"/>
      <w:bookmarkEnd w:id="4460"/>
    </w:p>
    <w:p w14:paraId="09DFCF44"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61" w:name="_Toc222816683"/>
      <w:bookmarkStart w:id="4462" w:name="_Toc222915406"/>
      <w:bookmarkStart w:id="4463" w:name="_Toc223090169"/>
      <w:r w:rsidRPr="008B24BE">
        <w:rPr>
          <w:rFonts w:ascii="Arial" w:hAnsi="Arial" w:cs="Arial"/>
          <w:i/>
          <w:iCs/>
          <w:sz w:val="18"/>
          <w:szCs w:val="18"/>
        </w:rPr>
        <w:t xml:space="preserve">The </w:t>
      </w:r>
      <w:proofErr w:type="spellStart"/>
      <w:r w:rsidRPr="008B24BE">
        <w:rPr>
          <w:rFonts w:ascii="Arial" w:hAnsi="Arial" w:cs="Arial"/>
          <w:i/>
          <w:iCs/>
          <w:sz w:val="18"/>
          <w:szCs w:val="18"/>
        </w:rPr>
        <w:t>Battered</w:t>
      </w:r>
      <w:proofErr w:type="spellEnd"/>
      <w:r w:rsidRPr="008B24BE">
        <w:rPr>
          <w:rFonts w:ascii="Arial" w:hAnsi="Arial" w:cs="Arial"/>
          <w:i/>
          <w:iCs/>
          <w:sz w:val="18"/>
          <w:szCs w:val="18"/>
        </w:rPr>
        <w:t xml:space="preserve"> </w:t>
      </w:r>
      <w:proofErr w:type="spellStart"/>
      <w:r w:rsidRPr="008B24BE">
        <w:rPr>
          <w:rFonts w:ascii="Arial" w:hAnsi="Arial" w:cs="Arial"/>
          <w:i/>
          <w:iCs/>
          <w:sz w:val="18"/>
          <w:szCs w:val="18"/>
        </w:rPr>
        <w:t>Woman</w:t>
      </w:r>
      <w:proofErr w:type="spellEnd"/>
      <w:r w:rsidRPr="008B24BE">
        <w:rPr>
          <w:rFonts w:ascii="Arial" w:hAnsi="Arial" w:cs="Arial"/>
          <w:i/>
          <w:iCs/>
          <w:sz w:val="18"/>
          <w:szCs w:val="18"/>
        </w:rPr>
        <w:t xml:space="preserve"> </w:t>
      </w:r>
      <w:proofErr w:type="spellStart"/>
      <w:r w:rsidRPr="008B24BE">
        <w:rPr>
          <w:rFonts w:ascii="Arial" w:hAnsi="Arial" w:cs="Arial"/>
          <w:i/>
          <w:iCs/>
          <w:sz w:val="18"/>
          <w:szCs w:val="18"/>
        </w:rPr>
        <w:t>Syndrome</w:t>
      </w:r>
      <w:proofErr w:type="spellEnd"/>
      <w:r w:rsidRPr="008B24BE">
        <w:rPr>
          <w:rFonts w:ascii="Arial" w:hAnsi="Arial" w:cs="Arial"/>
          <w:sz w:val="18"/>
          <w:szCs w:val="18"/>
        </w:rPr>
        <w:t xml:space="preserve"> – </w:t>
      </w:r>
      <w:proofErr w:type="spellStart"/>
      <w:r w:rsidRPr="008B24BE">
        <w:rPr>
          <w:rFonts w:ascii="Arial" w:hAnsi="Arial" w:cs="Arial"/>
          <w:sz w:val="18"/>
          <w:szCs w:val="18"/>
        </w:rPr>
        <w:t>fourth</w:t>
      </w:r>
      <w:proofErr w:type="spellEnd"/>
      <w:r w:rsidRPr="008B24BE">
        <w:rPr>
          <w:rFonts w:ascii="Arial" w:hAnsi="Arial" w:cs="Arial"/>
          <w:sz w:val="18"/>
          <w:szCs w:val="18"/>
        </w:rPr>
        <w:t xml:space="preserve"> </w:t>
      </w:r>
      <w:proofErr w:type="spellStart"/>
      <w:r w:rsidRPr="008B24BE">
        <w:rPr>
          <w:rFonts w:ascii="Arial" w:hAnsi="Arial" w:cs="Arial"/>
          <w:sz w:val="18"/>
          <w:szCs w:val="18"/>
        </w:rPr>
        <w:t>edition</w:t>
      </w:r>
      <w:proofErr w:type="spellEnd"/>
      <w:r w:rsidRPr="008B24BE">
        <w:rPr>
          <w:rFonts w:ascii="Arial" w:hAnsi="Arial" w:cs="Arial"/>
          <w:sz w:val="18"/>
          <w:szCs w:val="18"/>
        </w:rPr>
        <w:t>, Walker L. E. A., Springer Publishing Co. Inc., 2016.</w:t>
      </w:r>
      <w:bookmarkEnd w:id="4461"/>
      <w:bookmarkEnd w:id="4462"/>
      <w:bookmarkEnd w:id="4463"/>
    </w:p>
    <w:p w14:paraId="6A1F0EC9" w14:textId="77777777" w:rsidR="00F83359" w:rsidRPr="008B24BE" w:rsidRDefault="00F83359">
      <w:pPr>
        <w:pStyle w:val="Akapitzlist"/>
        <w:numPr>
          <w:ilvl w:val="0"/>
          <w:numId w:val="25"/>
        </w:numPr>
        <w:shd w:val="clear" w:color="auto" w:fill="FFFFFF"/>
        <w:spacing w:line="276" w:lineRule="auto"/>
        <w:ind w:left="426"/>
        <w:contextualSpacing/>
        <w:jc w:val="both"/>
        <w:outlineLvl w:val="1"/>
        <w:rPr>
          <w:rFonts w:ascii="Arial" w:hAnsi="Arial" w:cs="Arial"/>
          <w:sz w:val="18"/>
          <w:szCs w:val="18"/>
        </w:rPr>
      </w:pPr>
      <w:bookmarkStart w:id="4464" w:name="_Toc222915407"/>
      <w:bookmarkStart w:id="4465" w:name="_Toc223090170"/>
      <w:r w:rsidRPr="008B24BE">
        <w:rPr>
          <w:rFonts w:ascii="Arial" w:hAnsi="Arial" w:cs="Arial"/>
          <w:i/>
          <w:iCs/>
          <w:sz w:val="18"/>
          <w:szCs w:val="18"/>
        </w:rPr>
        <w:t>Niebieskie Karty. Przewodnik do procedury interwencji Policji wobec przemocy w rodzinie</w:t>
      </w:r>
      <w:r w:rsidRPr="008B24BE">
        <w:rPr>
          <w:rFonts w:ascii="Arial" w:hAnsi="Arial" w:cs="Arial"/>
          <w:sz w:val="18"/>
          <w:szCs w:val="18"/>
        </w:rPr>
        <w:t xml:space="preserve">. </w:t>
      </w:r>
      <w:proofErr w:type="spellStart"/>
      <w:r w:rsidRPr="008B24BE">
        <w:rPr>
          <w:rFonts w:ascii="Arial" w:hAnsi="Arial" w:cs="Arial"/>
          <w:sz w:val="18"/>
          <w:szCs w:val="18"/>
        </w:rPr>
        <w:t>Sasal</w:t>
      </w:r>
      <w:proofErr w:type="spellEnd"/>
      <w:r w:rsidRPr="008B24BE">
        <w:rPr>
          <w:rFonts w:ascii="Arial" w:hAnsi="Arial" w:cs="Arial"/>
          <w:sz w:val="18"/>
          <w:szCs w:val="18"/>
        </w:rPr>
        <w:t xml:space="preserve"> H.D., PARPA, 1998.</w:t>
      </w:r>
      <w:bookmarkEnd w:id="4464"/>
      <w:bookmarkEnd w:id="4465"/>
    </w:p>
    <w:bookmarkEnd w:id="4457"/>
    <w:p w14:paraId="43761F62" w14:textId="77777777" w:rsidR="00964CF2" w:rsidRDefault="00964CF2" w:rsidP="00964CF2">
      <w:pPr>
        <w:spacing w:after="0" w:line="268" w:lineRule="exact"/>
        <w:rPr>
          <w:rFonts w:ascii="Arial" w:hAnsi="Arial" w:cs="Arial"/>
          <w:sz w:val="21"/>
          <w:szCs w:val="21"/>
        </w:rPr>
      </w:pPr>
    </w:p>
    <w:p w14:paraId="32B2B0DF" w14:textId="6FE46E5E" w:rsidR="00EE087E" w:rsidRPr="00964CF2" w:rsidRDefault="00964CF2" w:rsidP="00964CF2">
      <w:pPr>
        <w:spacing w:after="0" w:line="268" w:lineRule="exact"/>
        <w:rPr>
          <w:rFonts w:ascii="Arial" w:hAnsi="Arial" w:cs="Arial"/>
          <w:i/>
          <w:iCs/>
          <w:color w:val="2E74B5" w:themeColor="accent5" w:themeShade="BF"/>
          <w:sz w:val="21"/>
          <w:szCs w:val="21"/>
        </w:rPr>
      </w:pPr>
      <w:r w:rsidRPr="00964CF2">
        <w:rPr>
          <w:rFonts w:ascii="Arial" w:hAnsi="Arial" w:cs="Arial"/>
          <w:i/>
          <w:iCs/>
          <w:color w:val="2E74B5" w:themeColor="accent5" w:themeShade="BF"/>
          <w:sz w:val="21"/>
          <w:szCs w:val="21"/>
        </w:rPr>
        <w:t>Spis tabel</w:t>
      </w:r>
    </w:p>
    <w:tbl>
      <w:tblPr>
        <w:tblStyle w:val="Tabela-Siatka"/>
        <w:tblW w:w="9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29"/>
        <w:gridCol w:w="699"/>
      </w:tblGrid>
      <w:tr w:rsidR="002769EC" w:rsidRPr="003F52CD" w14:paraId="3E6AEBFC" w14:textId="77777777" w:rsidTr="00DB6080">
        <w:trPr>
          <w:jc w:val="center"/>
        </w:trPr>
        <w:tc>
          <w:tcPr>
            <w:tcW w:w="1276" w:type="dxa"/>
          </w:tcPr>
          <w:p w14:paraId="0251778D" w14:textId="77777777" w:rsidR="002769EC" w:rsidRDefault="002769EC" w:rsidP="002769EC">
            <w:pPr>
              <w:ind w:left="34" w:right="-102"/>
              <w:rPr>
                <w:rFonts w:ascii="Arial" w:hAnsi="Arial" w:cs="Arial"/>
                <w:i/>
                <w:iCs/>
                <w:sz w:val="18"/>
                <w:szCs w:val="18"/>
              </w:rPr>
            </w:pPr>
          </w:p>
          <w:p w14:paraId="7D3B93F0" w14:textId="688CF2F4"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p>
        </w:tc>
        <w:tc>
          <w:tcPr>
            <w:tcW w:w="7229" w:type="dxa"/>
            <w:vAlign w:val="center"/>
          </w:tcPr>
          <w:p w14:paraId="3A8D4548" w14:textId="77777777" w:rsidR="002769EC" w:rsidRDefault="002769EC" w:rsidP="0024134E">
            <w:pPr>
              <w:rPr>
                <w:rFonts w:ascii="Arial" w:hAnsi="Arial" w:cs="Arial"/>
                <w:i/>
                <w:iCs/>
                <w:color w:val="000000" w:themeColor="text1"/>
                <w:sz w:val="18"/>
                <w:szCs w:val="18"/>
              </w:rPr>
            </w:pPr>
          </w:p>
          <w:p w14:paraId="71A76641" w14:textId="0A6407D6" w:rsidR="0024134E" w:rsidRPr="003F52CD" w:rsidRDefault="0024134E" w:rsidP="0024134E">
            <w:pPr>
              <w:rPr>
                <w:rFonts w:ascii="Arial" w:hAnsi="Arial" w:cs="Arial"/>
                <w:i/>
                <w:iCs/>
                <w:sz w:val="18"/>
                <w:szCs w:val="18"/>
              </w:rPr>
            </w:pPr>
            <w:r w:rsidRPr="003F52CD">
              <w:rPr>
                <w:rFonts w:ascii="Arial" w:hAnsi="Arial" w:cs="Arial"/>
                <w:i/>
                <w:iCs/>
                <w:color w:val="000000" w:themeColor="text1"/>
                <w:sz w:val="18"/>
                <w:szCs w:val="18"/>
              </w:rPr>
              <w:t xml:space="preserve">Liczba postępowań dotyczących znęcania się (z art. 207 KK) wszczętych i liczba przestępstw stwierdzonych ogółem w latach 2019-2023 w województwie śląskim </w:t>
            </w:r>
            <w:r>
              <w:rPr>
                <w:rFonts w:ascii="Arial" w:hAnsi="Arial" w:cs="Arial"/>
                <w:i/>
                <w:iCs/>
                <w:color w:val="000000" w:themeColor="text1"/>
                <w:sz w:val="18"/>
                <w:szCs w:val="18"/>
              </w:rPr>
              <w:br/>
            </w:r>
            <w:r w:rsidRPr="003F52CD">
              <w:rPr>
                <w:rFonts w:ascii="Arial" w:hAnsi="Arial" w:cs="Arial"/>
                <w:i/>
                <w:iCs/>
                <w:color w:val="000000" w:themeColor="text1"/>
                <w:sz w:val="18"/>
                <w:szCs w:val="18"/>
              </w:rPr>
              <w:t>i w Polsce</w:t>
            </w:r>
          </w:p>
        </w:tc>
        <w:tc>
          <w:tcPr>
            <w:tcW w:w="699" w:type="dxa"/>
            <w:vAlign w:val="bottom"/>
          </w:tcPr>
          <w:p w14:paraId="3E0AC66C" w14:textId="5D7395B9"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 11</w:t>
            </w:r>
          </w:p>
        </w:tc>
      </w:tr>
      <w:tr w:rsidR="002769EC" w:rsidRPr="003F52CD" w14:paraId="7DF42798" w14:textId="77777777" w:rsidTr="00DB6080">
        <w:trPr>
          <w:trHeight w:val="1060"/>
          <w:jc w:val="center"/>
        </w:trPr>
        <w:tc>
          <w:tcPr>
            <w:tcW w:w="1276" w:type="dxa"/>
          </w:tcPr>
          <w:p w14:paraId="3179AC1F" w14:textId="77777777" w:rsidR="002769EC" w:rsidRDefault="002769EC" w:rsidP="002769EC">
            <w:pPr>
              <w:ind w:left="34" w:right="-102"/>
              <w:rPr>
                <w:rFonts w:ascii="Arial" w:hAnsi="Arial" w:cs="Arial"/>
                <w:i/>
                <w:iCs/>
                <w:sz w:val="18"/>
                <w:szCs w:val="18"/>
              </w:rPr>
            </w:pPr>
          </w:p>
          <w:p w14:paraId="26EBF8B7" w14:textId="3AFDB0F0"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2</w:t>
            </w:r>
          </w:p>
        </w:tc>
        <w:tc>
          <w:tcPr>
            <w:tcW w:w="7229" w:type="dxa"/>
            <w:vAlign w:val="center"/>
          </w:tcPr>
          <w:p w14:paraId="238B58B3" w14:textId="77777777" w:rsidR="003B6DA3" w:rsidRDefault="003B6DA3" w:rsidP="0024134E">
            <w:pPr>
              <w:rPr>
                <w:rFonts w:ascii="Arial" w:hAnsi="Arial" w:cs="Arial"/>
                <w:i/>
                <w:iCs/>
                <w:sz w:val="18"/>
                <w:szCs w:val="18"/>
              </w:rPr>
            </w:pPr>
          </w:p>
          <w:p w14:paraId="45B159F9" w14:textId="3B8CCC6E" w:rsidR="0024134E" w:rsidRPr="003F52CD" w:rsidRDefault="0024134E" w:rsidP="0024134E">
            <w:pPr>
              <w:rPr>
                <w:rFonts w:ascii="Arial" w:hAnsi="Arial" w:cs="Arial"/>
                <w:i/>
                <w:iCs/>
                <w:sz w:val="18"/>
                <w:szCs w:val="18"/>
              </w:rPr>
            </w:pPr>
            <w:r w:rsidRPr="003F52CD">
              <w:rPr>
                <w:rFonts w:ascii="Arial" w:hAnsi="Arial" w:cs="Arial"/>
                <w:i/>
                <w:iCs/>
                <w:sz w:val="18"/>
                <w:szCs w:val="18"/>
              </w:rPr>
              <w:t>Orzecznictwo sądów powszechnych, w zakresie prawa karnego, w odniesieniu do kar, środków karnych, probacyjnych i innych oddziaływań, wobec osób stosujących przemoc w rodzinie – liczba osób oskarżonych o stosowanie przemocy w rodzinie w latach 2019-2022 w Polsce</w:t>
            </w:r>
          </w:p>
        </w:tc>
        <w:tc>
          <w:tcPr>
            <w:tcW w:w="699" w:type="dxa"/>
            <w:vAlign w:val="bottom"/>
          </w:tcPr>
          <w:p w14:paraId="3FD588F6" w14:textId="62FC6CE0"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11</w:t>
            </w:r>
          </w:p>
        </w:tc>
      </w:tr>
      <w:tr w:rsidR="002769EC" w:rsidRPr="003F52CD" w14:paraId="693B2913" w14:textId="77777777" w:rsidTr="00DB6080">
        <w:trPr>
          <w:jc w:val="center"/>
        </w:trPr>
        <w:tc>
          <w:tcPr>
            <w:tcW w:w="1276" w:type="dxa"/>
            <w:vAlign w:val="center"/>
          </w:tcPr>
          <w:p w14:paraId="1A9FF772" w14:textId="77777777"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3</w:t>
            </w:r>
          </w:p>
        </w:tc>
        <w:tc>
          <w:tcPr>
            <w:tcW w:w="7229" w:type="dxa"/>
            <w:vAlign w:val="center"/>
          </w:tcPr>
          <w:p w14:paraId="301C8508" w14:textId="77777777" w:rsidR="003B6DA3" w:rsidRDefault="003B6DA3" w:rsidP="0024134E">
            <w:pPr>
              <w:rPr>
                <w:rFonts w:ascii="Arial" w:hAnsi="Arial" w:cs="Arial"/>
                <w:i/>
                <w:iCs/>
                <w:sz w:val="18"/>
                <w:szCs w:val="18"/>
              </w:rPr>
            </w:pPr>
          </w:p>
          <w:p w14:paraId="05E48265" w14:textId="34AEC731" w:rsidR="0024134E" w:rsidRPr="003F52CD" w:rsidRDefault="0024134E" w:rsidP="0024134E">
            <w:pPr>
              <w:rPr>
                <w:rFonts w:ascii="Arial" w:hAnsi="Arial" w:cs="Arial"/>
                <w:i/>
                <w:iCs/>
                <w:sz w:val="18"/>
                <w:szCs w:val="18"/>
              </w:rPr>
            </w:pPr>
            <w:r w:rsidRPr="003F52CD">
              <w:rPr>
                <w:rFonts w:ascii="Arial" w:hAnsi="Arial" w:cs="Arial"/>
                <w:i/>
                <w:iCs/>
                <w:sz w:val="18"/>
                <w:szCs w:val="18"/>
              </w:rPr>
              <w:t>Ofiary przestępstw znęcania się nad członkiem rodziny lub inną osobą zależną lub bezradną (z art. 207 KK) w Polsce w latach 2018-2023 według płci</w:t>
            </w:r>
          </w:p>
        </w:tc>
        <w:tc>
          <w:tcPr>
            <w:tcW w:w="699" w:type="dxa"/>
            <w:vAlign w:val="bottom"/>
          </w:tcPr>
          <w:p w14:paraId="2A6B1617" w14:textId="64E8A0C9"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12</w:t>
            </w:r>
          </w:p>
        </w:tc>
      </w:tr>
      <w:tr w:rsidR="002769EC" w:rsidRPr="003F52CD" w14:paraId="0222266D" w14:textId="77777777" w:rsidTr="00DB6080">
        <w:trPr>
          <w:jc w:val="center"/>
        </w:trPr>
        <w:tc>
          <w:tcPr>
            <w:tcW w:w="1276" w:type="dxa"/>
            <w:vAlign w:val="center"/>
          </w:tcPr>
          <w:p w14:paraId="1DA3AB00" w14:textId="77777777"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4</w:t>
            </w:r>
          </w:p>
        </w:tc>
        <w:tc>
          <w:tcPr>
            <w:tcW w:w="7229" w:type="dxa"/>
            <w:vAlign w:val="center"/>
          </w:tcPr>
          <w:p w14:paraId="1561D166" w14:textId="77777777" w:rsidR="003B6DA3" w:rsidRDefault="003B6DA3" w:rsidP="0024134E">
            <w:pPr>
              <w:rPr>
                <w:rFonts w:ascii="Arial" w:hAnsi="Arial" w:cs="Arial"/>
                <w:i/>
                <w:iCs/>
                <w:sz w:val="18"/>
                <w:szCs w:val="18"/>
              </w:rPr>
            </w:pPr>
          </w:p>
          <w:p w14:paraId="2AE3E476" w14:textId="512862C4" w:rsidR="0024134E" w:rsidRPr="003F52CD" w:rsidRDefault="0024134E" w:rsidP="0024134E">
            <w:pPr>
              <w:rPr>
                <w:rFonts w:ascii="Arial" w:hAnsi="Arial" w:cs="Arial"/>
                <w:i/>
                <w:iCs/>
                <w:sz w:val="18"/>
                <w:szCs w:val="18"/>
              </w:rPr>
            </w:pPr>
            <w:r w:rsidRPr="003F52CD">
              <w:rPr>
                <w:rFonts w:ascii="Arial" w:hAnsi="Arial" w:cs="Arial"/>
                <w:i/>
                <w:iCs/>
                <w:sz w:val="18"/>
                <w:szCs w:val="18"/>
              </w:rPr>
              <w:t>Liczba postępowań dotyczących uchylania się od alimentacji (z art. 209 KK) wszczętych i liczba przestępstw stwierdzonych ogółem w latach 2019-2023 w województwie śląskim i w Polsce</w:t>
            </w:r>
          </w:p>
        </w:tc>
        <w:tc>
          <w:tcPr>
            <w:tcW w:w="699" w:type="dxa"/>
            <w:vAlign w:val="bottom"/>
          </w:tcPr>
          <w:p w14:paraId="03C044F5" w14:textId="361CE20A"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13</w:t>
            </w:r>
          </w:p>
        </w:tc>
      </w:tr>
      <w:tr w:rsidR="002769EC" w:rsidRPr="003F52CD" w14:paraId="6F5E5386" w14:textId="77777777" w:rsidTr="00DB6080">
        <w:trPr>
          <w:jc w:val="center"/>
        </w:trPr>
        <w:tc>
          <w:tcPr>
            <w:tcW w:w="1276" w:type="dxa"/>
            <w:vAlign w:val="center"/>
          </w:tcPr>
          <w:p w14:paraId="33981680" w14:textId="77777777" w:rsidR="00DB6080" w:rsidRDefault="00DB6080" w:rsidP="002769EC">
            <w:pPr>
              <w:ind w:left="34" w:right="-102"/>
              <w:rPr>
                <w:rFonts w:ascii="Arial" w:hAnsi="Arial" w:cs="Arial"/>
                <w:i/>
                <w:iCs/>
                <w:sz w:val="18"/>
                <w:szCs w:val="18"/>
              </w:rPr>
            </w:pPr>
          </w:p>
          <w:p w14:paraId="7328D8A5" w14:textId="507F02B7"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5</w:t>
            </w:r>
          </w:p>
        </w:tc>
        <w:tc>
          <w:tcPr>
            <w:tcW w:w="7229" w:type="dxa"/>
            <w:vAlign w:val="center"/>
          </w:tcPr>
          <w:p w14:paraId="0A9A45EB" w14:textId="77777777" w:rsidR="003B6DA3" w:rsidRDefault="003B6DA3" w:rsidP="0024134E">
            <w:pPr>
              <w:rPr>
                <w:rFonts w:ascii="Arial" w:hAnsi="Arial" w:cs="Arial"/>
                <w:i/>
                <w:iCs/>
                <w:sz w:val="18"/>
                <w:szCs w:val="18"/>
              </w:rPr>
            </w:pPr>
          </w:p>
          <w:p w14:paraId="010C22DD" w14:textId="64AAE183" w:rsidR="0024134E" w:rsidRPr="003F52CD" w:rsidRDefault="0024134E" w:rsidP="0024134E">
            <w:pPr>
              <w:rPr>
                <w:rFonts w:ascii="Arial" w:hAnsi="Arial" w:cs="Arial"/>
                <w:i/>
                <w:iCs/>
                <w:sz w:val="18"/>
                <w:szCs w:val="18"/>
              </w:rPr>
            </w:pPr>
            <w:r w:rsidRPr="003F52CD">
              <w:rPr>
                <w:rFonts w:ascii="Arial" w:hAnsi="Arial" w:cs="Arial"/>
                <w:i/>
                <w:iCs/>
                <w:sz w:val="18"/>
                <w:szCs w:val="18"/>
              </w:rPr>
              <w:t>Zjawisko przemocy domowej w województwie śląskim</w:t>
            </w:r>
          </w:p>
        </w:tc>
        <w:tc>
          <w:tcPr>
            <w:tcW w:w="699" w:type="dxa"/>
            <w:vAlign w:val="bottom"/>
          </w:tcPr>
          <w:p w14:paraId="49A23880" w14:textId="7CCB095E"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14</w:t>
            </w:r>
          </w:p>
        </w:tc>
      </w:tr>
      <w:tr w:rsidR="002769EC" w:rsidRPr="003F52CD" w14:paraId="6EB009A6" w14:textId="77777777" w:rsidTr="00DB6080">
        <w:trPr>
          <w:jc w:val="center"/>
        </w:trPr>
        <w:tc>
          <w:tcPr>
            <w:tcW w:w="1276" w:type="dxa"/>
            <w:vAlign w:val="center"/>
          </w:tcPr>
          <w:p w14:paraId="10B73CDC" w14:textId="77777777"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6</w:t>
            </w:r>
          </w:p>
        </w:tc>
        <w:tc>
          <w:tcPr>
            <w:tcW w:w="7229" w:type="dxa"/>
            <w:vAlign w:val="center"/>
          </w:tcPr>
          <w:p w14:paraId="4E28858F" w14:textId="77777777" w:rsidR="003B6DA3" w:rsidRDefault="003B6DA3" w:rsidP="0024134E">
            <w:pPr>
              <w:rPr>
                <w:rFonts w:ascii="Arial" w:hAnsi="Arial" w:cs="Arial"/>
                <w:i/>
                <w:iCs/>
                <w:sz w:val="18"/>
                <w:szCs w:val="18"/>
              </w:rPr>
            </w:pPr>
          </w:p>
          <w:p w14:paraId="60A67D17" w14:textId="30753EE7" w:rsidR="0024134E" w:rsidRPr="003F52CD" w:rsidRDefault="0024134E" w:rsidP="0024134E">
            <w:pPr>
              <w:rPr>
                <w:rFonts w:ascii="Arial" w:hAnsi="Arial" w:cs="Arial"/>
                <w:i/>
                <w:iCs/>
                <w:sz w:val="18"/>
                <w:szCs w:val="18"/>
              </w:rPr>
            </w:pPr>
            <w:r w:rsidRPr="003F52CD">
              <w:rPr>
                <w:rFonts w:ascii="Arial" w:hAnsi="Arial" w:cs="Arial"/>
                <w:i/>
                <w:iCs/>
                <w:sz w:val="18"/>
                <w:szCs w:val="18"/>
              </w:rPr>
              <w:t xml:space="preserve">Liczba osób doświadczających przemocy domowej objętych pomocą w formie poradnictwa o charakterze specjalistycznym (z podziałem na rodzaj) w gminach </w:t>
            </w:r>
            <w:r w:rsidR="00DB6080">
              <w:rPr>
                <w:rFonts w:ascii="Arial" w:hAnsi="Arial" w:cs="Arial"/>
                <w:i/>
                <w:iCs/>
                <w:sz w:val="18"/>
                <w:szCs w:val="18"/>
              </w:rPr>
              <w:br/>
            </w:r>
            <w:r w:rsidRPr="003F52CD">
              <w:rPr>
                <w:rFonts w:ascii="Arial" w:hAnsi="Arial" w:cs="Arial"/>
                <w:i/>
                <w:iCs/>
                <w:sz w:val="18"/>
                <w:szCs w:val="18"/>
              </w:rPr>
              <w:t>i powiatach województwa śląskiego w latach 2019-202</w:t>
            </w:r>
            <w:r w:rsidR="00B13DCA">
              <w:rPr>
                <w:rFonts w:ascii="Arial" w:hAnsi="Arial" w:cs="Arial"/>
                <w:i/>
                <w:iCs/>
                <w:sz w:val="18"/>
                <w:szCs w:val="18"/>
              </w:rPr>
              <w:t>4</w:t>
            </w:r>
          </w:p>
        </w:tc>
        <w:tc>
          <w:tcPr>
            <w:tcW w:w="699" w:type="dxa"/>
            <w:vAlign w:val="bottom"/>
          </w:tcPr>
          <w:p w14:paraId="6E19CBE5" w14:textId="129D4DED"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15</w:t>
            </w:r>
          </w:p>
        </w:tc>
      </w:tr>
      <w:tr w:rsidR="0024134E" w:rsidRPr="003F52CD" w14:paraId="28D436E9" w14:textId="77777777" w:rsidTr="00DB6080">
        <w:trPr>
          <w:jc w:val="center"/>
        </w:trPr>
        <w:tc>
          <w:tcPr>
            <w:tcW w:w="1276" w:type="dxa"/>
            <w:vAlign w:val="center"/>
          </w:tcPr>
          <w:p w14:paraId="726F1013" w14:textId="77777777"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7</w:t>
            </w:r>
          </w:p>
        </w:tc>
        <w:tc>
          <w:tcPr>
            <w:tcW w:w="7229" w:type="dxa"/>
            <w:vAlign w:val="center"/>
          </w:tcPr>
          <w:p w14:paraId="12C810ED" w14:textId="77777777" w:rsidR="003B6DA3" w:rsidRDefault="003B6DA3" w:rsidP="0024134E">
            <w:pPr>
              <w:rPr>
                <w:rFonts w:ascii="Arial" w:hAnsi="Arial" w:cs="Arial"/>
                <w:i/>
                <w:iCs/>
                <w:sz w:val="18"/>
                <w:szCs w:val="18"/>
              </w:rPr>
            </w:pPr>
          </w:p>
          <w:p w14:paraId="29C8A2F6" w14:textId="62507F62" w:rsidR="0024134E" w:rsidRPr="003F52CD" w:rsidRDefault="0024134E" w:rsidP="0024134E">
            <w:pPr>
              <w:rPr>
                <w:rFonts w:ascii="Arial" w:hAnsi="Arial" w:cs="Arial"/>
                <w:i/>
                <w:iCs/>
                <w:sz w:val="18"/>
                <w:szCs w:val="18"/>
              </w:rPr>
            </w:pPr>
            <w:r w:rsidRPr="003F52CD">
              <w:rPr>
                <w:rFonts w:ascii="Arial" w:hAnsi="Arial" w:cs="Arial"/>
                <w:i/>
                <w:iCs/>
                <w:sz w:val="18"/>
                <w:szCs w:val="18"/>
              </w:rPr>
              <w:t xml:space="preserve">Liczba programów terapeutycznych i ich uczestników w powiatach oraz gminach </w:t>
            </w:r>
            <w:r w:rsidRPr="003F52CD">
              <w:rPr>
                <w:rFonts w:ascii="Arial" w:hAnsi="Arial" w:cs="Arial"/>
                <w:i/>
                <w:iCs/>
                <w:sz w:val="18"/>
                <w:szCs w:val="18"/>
              </w:rPr>
              <w:br/>
              <w:t>województwa śląskiego w latach 2019-202</w:t>
            </w:r>
            <w:r w:rsidR="00B13DCA">
              <w:rPr>
                <w:rFonts w:ascii="Arial" w:hAnsi="Arial" w:cs="Arial"/>
                <w:i/>
                <w:iCs/>
                <w:sz w:val="18"/>
                <w:szCs w:val="18"/>
              </w:rPr>
              <w:t>4</w:t>
            </w:r>
          </w:p>
        </w:tc>
        <w:tc>
          <w:tcPr>
            <w:tcW w:w="699" w:type="dxa"/>
            <w:vAlign w:val="bottom"/>
          </w:tcPr>
          <w:p w14:paraId="11208D2A" w14:textId="6B3193CC"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1</w:t>
            </w:r>
            <w:r w:rsidR="00B13DCA">
              <w:rPr>
                <w:rFonts w:ascii="Arial" w:hAnsi="Arial" w:cs="Arial"/>
                <w:i/>
                <w:iCs/>
                <w:sz w:val="18"/>
                <w:szCs w:val="18"/>
              </w:rPr>
              <w:t>6</w:t>
            </w:r>
          </w:p>
        </w:tc>
      </w:tr>
      <w:tr w:rsidR="0024134E" w:rsidRPr="003F52CD" w14:paraId="60B191DC" w14:textId="77777777" w:rsidTr="00DB6080">
        <w:trPr>
          <w:jc w:val="center"/>
        </w:trPr>
        <w:tc>
          <w:tcPr>
            <w:tcW w:w="1276" w:type="dxa"/>
            <w:vAlign w:val="center"/>
          </w:tcPr>
          <w:p w14:paraId="704B5A64" w14:textId="77777777"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8</w:t>
            </w:r>
          </w:p>
        </w:tc>
        <w:tc>
          <w:tcPr>
            <w:tcW w:w="7229" w:type="dxa"/>
            <w:vAlign w:val="center"/>
          </w:tcPr>
          <w:p w14:paraId="067906CB" w14:textId="77777777" w:rsidR="003B6DA3" w:rsidRDefault="003B6DA3" w:rsidP="0024134E">
            <w:pPr>
              <w:rPr>
                <w:rFonts w:ascii="Arial" w:hAnsi="Arial" w:cs="Arial"/>
                <w:i/>
                <w:iCs/>
                <w:sz w:val="18"/>
                <w:szCs w:val="18"/>
              </w:rPr>
            </w:pPr>
          </w:p>
          <w:p w14:paraId="15D78EB0" w14:textId="203E0601" w:rsidR="0024134E" w:rsidRPr="000C32C0" w:rsidRDefault="0024134E" w:rsidP="0024134E">
            <w:pPr>
              <w:rPr>
                <w:rFonts w:ascii="Arial" w:hAnsi="Arial" w:cs="Arial"/>
                <w:i/>
                <w:iCs/>
                <w:sz w:val="18"/>
                <w:szCs w:val="18"/>
              </w:rPr>
            </w:pPr>
            <w:r w:rsidRPr="000C32C0">
              <w:rPr>
                <w:rFonts w:ascii="Arial" w:hAnsi="Arial" w:cs="Arial"/>
                <w:i/>
                <w:iCs/>
                <w:sz w:val="18"/>
                <w:szCs w:val="18"/>
              </w:rPr>
              <w:t xml:space="preserve">Liczba dzieci, które odebrano z rodzin w związku ze stwierdzonym zagrożeniem </w:t>
            </w:r>
          </w:p>
          <w:p w14:paraId="0989C032" w14:textId="5F9C7FF2" w:rsidR="0024134E" w:rsidRPr="003F52CD" w:rsidRDefault="0024134E" w:rsidP="0024134E">
            <w:pPr>
              <w:rPr>
                <w:rFonts w:ascii="Arial" w:hAnsi="Arial" w:cs="Arial"/>
                <w:i/>
                <w:iCs/>
                <w:sz w:val="18"/>
                <w:szCs w:val="18"/>
              </w:rPr>
            </w:pPr>
            <w:r w:rsidRPr="000C32C0">
              <w:rPr>
                <w:rFonts w:ascii="Arial" w:hAnsi="Arial" w:cs="Arial"/>
                <w:i/>
                <w:iCs/>
                <w:sz w:val="18"/>
                <w:szCs w:val="18"/>
              </w:rPr>
              <w:t>ich życia lub zdrowia z powodu przemocy domowej, w gminach i powiatach województwa śląskiego w latach 2019-202</w:t>
            </w:r>
            <w:r w:rsidR="00B13DCA">
              <w:rPr>
                <w:rFonts w:ascii="Arial" w:hAnsi="Arial" w:cs="Arial"/>
                <w:i/>
                <w:iCs/>
                <w:sz w:val="18"/>
                <w:szCs w:val="18"/>
              </w:rPr>
              <w:t>4</w:t>
            </w:r>
          </w:p>
        </w:tc>
        <w:tc>
          <w:tcPr>
            <w:tcW w:w="699" w:type="dxa"/>
            <w:vAlign w:val="bottom"/>
          </w:tcPr>
          <w:p w14:paraId="049EF1DE" w14:textId="2FB9D378"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18</w:t>
            </w:r>
          </w:p>
        </w:tc>
      </w:tr>
      <w:tr w:rsidR="0024134E" w:rsidRPr="003F52CD" w14:paraId="6F25E177" w14:textId="77777777" w:rsidTr="00DB6080">
        <w:trPr>
          <w:jc w:val="center"/>
        </w:trPr>
        <w:tc>
          <w:tcPr>
            <w:tcW w:w="1276" w:type="dxa"/>
            <w:vAlign w:val="center"/>
          </w:tcPr>
          <w:p w14:paraId="17359850" w14:textId="77777777"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9</w:t>
            </w:r>
          </w:p>
        </w:tc>
        <w:tc>
          <w:tcPr>
            <w:tcW w:w="7229" w:type="dxa"/>
            <w:vAlign w:val="center"/>
          </w:tcPr>
          <w:p w14:paraId="4A34A536" w14:textId="77777777" w:rsidR="003B6DA3" w:rsidRDefault="003B6DA3" w:rsidP="0024134E">
            <w:pPr>
              <w:rPr>
                <w:rFonts w:ascii="Arial" w:hAnsi="Arial" w:cs="Arial"/>
                <w:i/>
                <w:iCs/>
                <w:sz w:val="18"/>
                <w:szCs w:val="18"/>
              </w:rPr>
            </w:pPr>
          </w:p>
          <w:p w14:paraId="7E210468" w14:textId="6C065696" w:rsidR="0024134E" w:rsidRPr="000C32C0" w:rsidRDefault="0024134E" w:rsidP="0024134E">
            <w:pPr>
              <w:rPr>
                <w:rFonts w:ascii="Arial" w:hAnsi="Arial" w:cs="Arial"/>
                <w:i/>
                <w:iCs/>
                <w:sz w:val="18"/>
                <w:szCs w:val="18"/>
              </w:rPr>
            </w:pPr>
            <w:r w:rsidRPr="000C32C0">
              <w:rPr>
                <w:rFonts w:ascii="Arial" w:hAnsi="Arial" w:cs="Arial"/>
                <w:i/>
                <w:iCs/>
                <w:sz w:val="18"/>
                <w:szCs w:val="18"/>
              </w:rPr>
              <w:t>Podmioty wszczynające w województwie śląskim procedurę NK (formularz NK-A)</w:t>
            </w:r>
          </w:p>
          <w:p w14:paraId="53B317B2" w14:textId="103B02A4" w:rsidR="002769EC" w:rsidRPr="003F52CD" w:rsidRDefault="0024134E" w:rsidP="0024134E">
            <w:pPr>
              <w:rPr>
                <w:rFonts w:ascii="Arial" w:hAnsi="Arial" w:cs="Arial"/>
                <w:i/>
                <w:iCs/>
                <w:sz w:val="18"/>
                <w:szCs w:val="18"/>
              </w:rPr>
            </w:pPr>
            <w:r w:rsidRPr="000C32C0">
              <w:rPr>
                <w:rFonts w:ascii="Arial" w:hAnsi="Arial" w:cs="Arial"/>
                <w:i/>
                <w:iCs/>
                <w:sz w:val="18"/>
                <w:szCs w:val="18"/>
              </w:rPr>
              <w:t xml:space="preserve">w </w:t>
            </w:r>
            <w:r w:rsidR="00B13DCA">
              <w:rPr>
                <w:rFonts w:ascii="Arial" w:hAnsi="Arial" w:cs="Arial"/>
                <w:i/>
                <w:iCs/>
                <w:sz w:val="18"/>
                <w:szCs w:val="18"/>
              </w:rPr>
              <w:t>latach 2023 i 2024</w:t>
            </w:r>
          </w:p>
        </w:tc>
        <w:tc>
          <w:tcPr>
            <w:tcW w:w="699" w:type="dxa"/>
            <w:vAlign w:val="bottom"/>
          </w:tcPr>
          <w:p w14:paraId="18A0E2B4" w14:textId="5A4BA312" w:rsidR="002769EC" w:rsidRPr="003F52CD" w:rsidRDefault="0024134E" w:rsidP="00845923">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w:t>
            </w:r>
            <w:r w:rsidR="00B13DCA">
              <w:rPr>
                <w:rFonts w:ascii="Arial" w:hAnsi="Arial" w:cs="Arial"/>
                <w:i/>
                <w:iCs/>
                <w:sz w:val="18"/>
                <w:szCs w:val="18"/>
              </w:rPr>
              <w:t>20</w:t>
            </w:r>
          </w:p>
        </w:tc>
      </w:tr>
      <w:tr w:rsidR="0024134E" w:rsidRPr="003F52CD" w14:paraId="7DB0704B" w14:textId="77777777" w:rsidTr="00DB6080">
        <w:trPr>
          <w:jc w:val="center"/>
        </w:trPr>
        <w:tc>
          <w:tcPr>
            <w:tcW w:w="1276" w:type="dxa"/>
          </w:tcPr>
          <w:p w14:paraId="1F4DB117" w14:textId="77777777" w:rsidR="00654FE2" w:rsidRDefault="00654FE2" w:rsidP="002769EC">
            <w:pPr>
              <w:ind w:left="34" w:right="-102"/>
              <w:rPr>
                <w:rFonts w:ascii="Arial" w:hAnsi="Arial" w:cs="Arial"/>
                <w:i/>
                <w:iCs/>
                <w:sz w:val="18"/>
                <w:szCs w:val="18"/>
              </w:rPr>
            </w:pPr>
          </w:p>
          <w:p w14:paraId="735F3084" w14:textId="6AEF45D3"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0</w:t>
            </w:r>
          </w:p>
        </w:tc>
        <w:tc>
          <w:tcPr>
            <w:tcW w:w="7229" w:type="dxa"/>
            <w:vAlign w:val="center"/>
          </w:tcPr>
          <w:p w14:paraId="52E04A48" w14:textId="77777777" w:rsidR="003B6DA3" w:rsidRDefault="003B6DA3" w:rsidP="0024134E">
            <w:pPr>
              <w:rPr>
                <w:rFonts w:ascii="Arial" w:hAnsi="Arial" w:cs="Arial"/>
                <w:i/>
                <w:iCs/>
                <w:sz w:val="18"/>
                <w:szCs w:val="18"/>
              </w:rPr>
            </w:pPr>
          </w:p>
          <w:p w14:paraId="25D52221" w14:textId="2F1E47E5" w:rsidR="0024134E" w:rsidRPr="003F52CD" w:rsidRDefault="0024134E" w:rsidP="0024134E">
            <w:pPr>
              <w:rPr>
                <w:rFonts w:ascii="Arial" w:hAnsi="Arial" w:cs="Arial"/>
                <w:i/>
                <w:iCs/>
                <w:sz w:val="18"/>
                <w:szCs w:val="18"/>
              </w:rPr>
            </w:pPr>
            <w:r w:rsidRPr="000C32C0">
              <w:rPr>
                <w:rFonts w:ascii="Arial" w:hAnsi="Arial" w:cs="Arial"/>
                <w:i/>
                <w:iCs/>
                <w:sz w:val="18"/>
                <w:szCs w:val="18"/>
              </w:rPr>
              <w:t xml:space="preserve">Liczba osób doświadczających przemocy domowej w rodzinach objętych działaniami </w:t>
            </w:r>
            <w:r w:rsidR="00DB6080">
              <w:rPr>
                <w:rFonts w:ascii="Arial" w:hAnsi="Arial" w:cs="Arial"/>
                <w:i/>
                <w:iCs/>
                <w:sz w:val="18"/>
                <w:szCs w:val="18"/>
              </w:rPr>
              <w:br/>
            </w:r>
            <w:r w:rsidRPr="000C32C0">
              <w:rPr>
                <w:rFonts w:ascii="Arial" w:hAnsi="Arial" w:cs="Arial"/>
                <w:i/>
                <w:iCs/>
                <w:sz w:val="18"/>
                <w:szCs w:val="18"/>
              </w:rPr>
              <w:t>w ramach procedury NK w województwie śląskim w latach 2021-202</w:t>
            </w:r>
            <w:r w:rsidR="00B13DCA">
              <w:rPr>
                <w:rFonts w:ascii="Arial" w:hAnsi="Arial" w:cs="Arial"/>
                <w:i/>
                <w:iCs/>
                <w:sz w:val="18"/>
                <w:szCs w:val="18"/>
              </w:rPr>
              <w:t>4</w:t>
            </w:r>
          </w:p>
        </w:tc>
        <w:tc>
          <w:tcPr>
            <w:tcW w:w="699" w:type="dxa"/>
            <w:vAlign w:val="bottom"/>
          </w:tcPr>
          <w:p w14:paraId="716C6DE1" w14:textId="77777777" w:rsidR="00845923" w:rsidRDefault="00845923" w:rsidP="0024134E">
            <w:pPr>
              <w:jc w:val="center"/>
              <w:rPr>
                <w:rFonts w:ascii="Arial" w:hAnsi="Arial" w:cs="Arial"/>
                <w:i/>
                <w:iCs/>
                <w:sz w:val="18"/>
                <w:szCs w:val="18"/>
              </w:rPr>
            </w:pPr>
          </w:p>
          <w:p w14:paraId="589A7789" w14:textId="77777777" w:rsidR="00845923" w:rsidRDefault="00845923" w:rsidP="0024134E">
            <w:pPr>
              <w:jc w:val="center"/>
              <w:rPr>
                <w:rFonts w:ascii="Arial" w:hAnsi="Arial" w:cs="Arial"/>
                <w:i/>
                <w:iCs/>
                <w:sz w:val="18"/>
                <w:szCs w:val="18"/>
              </w:rPr>
            </w:pPr>
          </w:p>
          <w:p w14:paraId="7C8B0E4C" w14:textId="5D02CF6B"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20</w:t>
            </w:r>
          </w:p>
        </w:tc>
      </w:tr>
      <w:tr w:rsidR="0024134E" w:rsidRPr="003F52CD" w14:paraId="7569038A" w14:textId="77777777" w:rsidTr="00DB6080">
        <w:trPr>
          <w:jc w:val="center"/>
        </w:trPr>
        <w:tc>
          <w:tcPr>
            <w:tcW w:w="1276" w:type="dxa"/>
          </w:tcPr>
          <w:p w14:paraId="542F674F" w14:textId="77777777" w:rsidR="00654FE2" w:rsidRDefault="00654FE2" w:rsidP="002769EC">
            <w:pPr>
              <w:ind w:left="34" w:right="-102"/>
              <w:rPr>
                <w:rFonts w:ascii="Arial" w:hAnsi="Arial" w:cs="Arial"/>
                <w:i/>
                <w:iCs/>
                <w:sz w:val="18"/>
                <w:szCs w:val="18"/>
              </w:rPr>
            </w:pPr>
          </w:p>
          <w:p w14:paraId="74D0E2A8" w14:textId="4C817110"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1</w:t>
            </w:r>
          </w:p>
        </w:tc>
        <w:tc>
          <w:tcPr>
            <w:tcW w:w="7229" w:type="dxa"/>
            <w:vAlign w:val="center"/>
          </w:tcPr>
          <w:p w14:paraId="54D6CC60" w14:textId="77777777" w:rsidR="003B6DA3" w:rsidRDefault="003B6DA3" w:rsidP="0024134E">
            <w:pPr>
              <w:rPr>
                <w:rFonts w:ascii="Arial" w:hAnsi="Arial" w:cs="Arial"/>
                <w:i/>
                <w:iCs/>
                <w:sz w:val="18"/>
                <w:szCs w:val="18"/>
              </w:rPr>
            </w:pPr>
          </w:p>
          <w:p w14:paraId="0C943927" w14:textId="018E8D7E" w:rsidR="0024134E" w:rsidRPr="000C32C0" w:rsidRDefault="0024134E" w:rsidP="0024134E">
            <w:pPr>
              <w:rPr>
                <w:rFonts w:ascii="Arial" w:hAnsi="Arial" w:cs="Arial"/>
                <w:i/>
                <w:iCs/>
                <w:sz w:val="18"/>
                <w:szCs w:val="18"/>
              </w:rPr>
            </w:pPr>
            <w:r w:rsidRPr="000C32C0">
              <w:rPr>
                <w:rFonts w:ascii="Arial" w:hAnsi="Arial" w:cs="Arial"/>
                <w:i/>
                <w:iCs/>
                <w:sz w:val="18"/>
                <w:szCs w:val="18"/>
              </w:rPr>
              <w:t xml:space="preserve">Liczba sporządzonych formularzy NK-C oraz NK-D przez zespoły interdyscyplinarne </w:t>
            </w:r>
          </w:p>
          <w:p w14:paraId="2D6132DC" w14:textId="2435330C" w:rsidR="0024134E" w:rsidRPr="003F52CD" w:rsidRDefault="0024134E" w:rsidP="0024134E">
            <w:pPr>
              <w:rPr>
                <w:rFonts w:ascii="Arial" w:hAnsi="Arial" w:cs="Arial"/>
                <w:i/>
                <w:iCs/>
                <w:sz w:val="18"/>
                <w:szCs w:val="18"/>
              </w:rPr>
            </w:pPr>
            <w:r w:rsidRPr="000C32C0">
              <w:rPr>
                <w:rFonts w:ascii="Arial" w:hAnsi="Arial" w:cs="Arial"/>
                <w:i/>
                <w:iCs/>
                <w:sz w:val="18"/>
                <w:szCs w:val="18"/>
              </w:rPr>
              <w:t>i grupy robocze/diagnostyczno-pomocowe w województwie śląskim w latach 2019-202</w:t>
            </w:r>
            <w:r w:rsidR="00B13DCA">
              <w:rPr>
                <w:rFonts w:ascii="Arial" w:hAnsi="Arial" w:cs="Arial"/>
                <w:i/>
                <w:iCs/>
                <w:sz w:val="18"/>
                <w:szCs w:val="18"/>
              </w:rPr>
              <w:t>4</w:t>
            </w:r>
          </w:p>
        </w:tc>
        <w:tc>
          <w:tcPr>
            <w:tcW w:w="699" w:type="dxa"/>
            <w:vAlign w:val="bottom"/>
          </w:tcPr>
          <w:p w14:paraId="3464E00A" w14:textId="77777777" w:rsidR="008E79E6" w:rsidRDefault="008E79E6" w:rsidP="0024134E">
            <w:pPr>
              <w:jc w:val="center"/>
              <w:rPr>
                <w:rFonts w:ascii="Arial" w:hAnsi="Arial" w:cs="Arial"/>
                <w:i/>
                <w:iCs/>
                <w:sz w:val="18"/>
                <w:szCs w:val="18"/>
              </w:rPr>
            </w:pPr>
          </w:p>
          <w:p w14:paraId="4AFD0133" w14:textId="77777777" w:rsidR="008E79E6" w:rsidRDefault="008E79E6" w:rsidP="0024134E">
            <w:pPr>
              <w:jc w:val="center"/>
              <w:rPr>
                <w:rFonts w:ascii="Arial" w:hAnsi="Arial" w:cs="Arial"/>
                <w:i/>
                <w:iCs/>
                <w:sz w:val="18"/>
                <w:szCs w:val="18"/>
              </w:rPr>
            </w:pPr>
          </w:p>
          <w:p w14:paraId="04E8E36A" w14:textId="1CF3AB3D"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21</w:t>
            </w:r>
          </w:p>
        </w:tc>
      </w:tr>
      <w:tr w:rsidR="0024134E" w:rsidRPr="003F52CD" w14:paraId="39A74BF0" w14:textId="77777777" w:rsidTr="00DB6080">
        <w:trPr>
          <w:jc w:val="center"/>
        </w:trPr>
        <w:tc>
          <w:tcPr>
            <w:tcW w:w="1276" w:type="dxa"/>
          </w:tcPr>
          <w:p w14:paraId="63E826D1" w14:textId="77777777" w:rsidR="00654FE2" w:rsidRDefault="00654FE2" w:rsidP="002769EC">
            <w:pPr>
              <w:ind w:left="34" w:right="-102"/>
              <w:rPr>
                <w:rFonts w:ascii="Arial" w:hAnsi="Arial" w:cs="Arial"/>
                <w:i/>
                <w:iCs/>
                <w:sz w:val="18"/>
                <w:szCs w:val="18"/>
              </w:rPr>
            </w:pPr>
          </w:p>
          <w:p w14:paraId="58B9C183" w14:textId="5CF854E3"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2</w:t>
            </w:r>
          </w:p>
        </w:tc>
        <w:tc>
          <w:tcPr>
            <w:tcW w:w="7229" w:type="dxa"/>
            <w:vAlign w:val="center"/>
          </w:tcPr>
          <w:p w14:paraId="65A17152" w14:textId="77777777" w:rsidR="003B6DA3" w:rsidRDefault="003B6DA3" w:rsidP="0024134E">
            <w:pPr>
              <w:rPr>
                <w:rFonts w:ascii="Arial" w:hAnsi="Arial" w:cs="Arial"/>
                <w:i/>
                <w:iCs/>
                <w:sz w:val="18"/>
                <w:szCs w:val="18"/>
              </w:rPr>
            </w:pPr>
          </w:p>
          <w:p w14:paraId="6941AC82" w14:textId="752D2CAC" w:rsidR="0024134E" w:rsidRPr="003F52CD" w:rsidRDefault="0024134E" w:rsidP="0024134E">
            <w:pPr>
              <w:rPr>
                <w:rFonts w:ascii="Arial" w:hAnsi="Arial" w:cs="Arial"/>
                <w:i/>
                <w:iCs/>
                <w:sz w:val="18"/>
                <w:szCs w:val="18"/>
              </w:rPr>
            </w:pPr>
            <w:r w:rsidRPr="000C32C0">
              <w:rPr>
                <w:rFonts w:ascii="Arial" w:hAnsi="Arial" w:cs="Arial"/>
                <w:i/>
                <w:iCs/>
                <w:sz w:val="18"/>
                <w:szCs w:val="18"/>
              </w:rPr>
              <w:t>Liczba zakończonych procedur NK przez Zespoły Interdyscyplinarne i grupy robocze/ diagnostyczno-pomocowe w województwie śląskim w latach 2019-202</w:t>
            </w:r>
            <w:r w:rsidR="00B13DCA">
              <w:rPr>
                <w:rFonts w:ascii="Arial" w:hAnsi="Arial" w:cs="Arial"/>
                <w:i/>
                <w:iCs/>
                <w:sz w:val="18"/>
                <w:szCs w:val="18"/>
              </w:rPr>
              <w:t>4</w:t>
            </w:r>
            <w:r w:rsidRPr="000C32C0">
              <w:rPr>
                <w:rFonts w:ascii="Arial" w:hAnsi="Arial" w:cs="Arial"/>
                <w:i/>
                <w:iCs/>
                <w:sz w:val="18"/>
                <w:szCs w:val="18"/>
              </w:rPr>
              <w:t xml:space="preserve"> według przesłanek</w:t>
            </w:r>
          </w:p>
        </w:tc>
        <w:tc>
          <w:tcPr>
            <w:tcW w:w="699" w:type="dxa"/>
            <w:vAlign w:val="bottom"/>
          </w:tcPr>
          <w:p w14:paraId="604DDB1A" w14:textId="77777777" w:rsidR="00B13DCA" w:rsidRDefault="00B13DCA" w:rsidP="0024134E">
            <w:pPr>
              <w:jc w:val="center"/>
              <w:rPr>
                <w:rFonts w:ascii="Arial" w:hAnsi="Arial" w:cs="Arial"/>
                <w:i/>
                <w:iCs/>
                <w:sz w:val="18"/>
                <w:szCs w:val="18"/>
              </w:rPr>
            </w:pPr>
          </w:p>
          <w:p w14:paraId="1783E2FA" w14:textId="344F466F"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22</w:t>
            </w:r>
          </w:p>
        </w:tc>
      </w:tr>
      <w:tr w:rsidR="0024134E" w:rsidRPr="003F52CD" w14:paraId="23CA6790" w14:textId="77777777" w:rsidTr="00DB6080">
        <w:trPr>
          <w:jc w:val="center"/>
        </w:trPr>
        <w:tc>
          <w:tcPr>
            <w:tcW w:w="1276" w:type="dxa"/>
          </w:tcPr>
          <w:p w14:paraId="0FA7585C" w14:textId="77777777" w:rsidR="00654FE2" w:rsidRDefault="00654FE2" w:rsidP="002769EC">
            <w:pPr>
              <w:ind w:left="34" w:right="-102"/>
              <w:rPr>
                <w:rFonts w:ascii="Arial" w:hAnsi="Arial" w:cs="Arial"/>
                <w:i/>
                <w:iCs/>
                <w:sz w:val="18"/>
                <w:szCs w:val="18"/>
              </w:rPr>
            </w:pPr>
          </w:p>
          <w:p w14:paraId="62191C17" w14:textId="65B1C169"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3</w:t>
            </w:r>
          </w:p>
        </w:tc>
        <w:tc>
          <w:tcPr>
            <w:tcW w:w="7229" w:type="dxa"/>
            <w:vAlign w:val="center"/>
          </w:tcPr>
          <w:p w14:paraId="7B0EB1FE" w14:textId="77777777" w:rsidR="003B6DA3" w:rsidRDefault="003B6DA3" w:rsidP="0024134E">
            <w:pPr>
              <w:rPr>
                <w:rFonts w:ascii="Arial" w:hAnsi="Arial" w:cs="Arial"/>
                <w:i/>
                <w:iCs/>
                <w:sz w:val="18"/>
                <w:szCs w:val="18"/>
              </w:rPr>
            </w:pPr>
          </w:p>
          <w:p w14:paraId="78577964" w14:textId="7D8539FE" w:rsidR="0024134E" w:rsidRPr="000C32C0" w:rsidRDefault="0024134E" w:rsidP="0024134E">
            <w:pPr>
              <w:rPr>
                <w:rFonts w:ascii="Arial" w:hAnsi="Arial" w:cs="Arial"/>
                <w:i/>
                <w:iCs/>
                <w:sz w:val="18"/>
                <w:szCs w:val="18"/>
              </w:rPr>
            </w:pPr>
            <w:r w:rsidRPr="000C32C0">
              <w:rPr>
                <w:rFonts w:ascii="Arial" w:hAnsi="Arial" w:cs="Arial"/>
                <w:i/>
                <w:iCs/>
                <w:sz w:val="18"/>
                <w:szCs w:val="18"/>
              </w:rPr>
              <w:t xml:space="preserve">Liczba programów terapeutycznych i ich uczestników w powiatach oraz gminach </w:t>
            </w:r>
          </w:p>
          <w:p w14:paraId="4ED8E5C4" w14:textId="46FF50DD" w:rsidR="0024134E" w:rsidRPr="003F52CD" w:rsidRDefault="0024134E" w:rsidP="0024134E">
            <w:pPr>
              <w:rPr>
                <w:rFonts w:ascii="Arial" w:hAnsi="Arial" w:cs="Arial"/>
                <w:i/>
                <w:iCs/>
                <w:sz w:val="18"/>
                <w:szCs w:val="18"/>
              </w:rPr>
            </w:pPr>
            <w:r w:rsidRPr="000C32C0">
              <w:rPr>
                <w:rFonts w:ascii="Arial" w:hAnsi="Arial" w:cs="Arial"/>
                <w:i/>
                <w:iCs/>
                <w:sz w:val="18"/>
                <w:szCs w:val="18"/>
              </w:rPr>
              <w:t>w województwa śląskiego w latach 2019-202</w:t>
            </w:r>
            <w:r w:rsidR="00B13DCA">
              <w:rPr>
                <w:rFonts w:ascii="Arial" w:hAnsi="Arial" w:cs="Arial"/>
                <w:i/>
                <w:iCs/>
                <w:sz w:val="18"/>
                <w:szCs w:val="18"/>
              </w:rPr>
              <w:t>4</w:t>
            </w:r>
          </w:p>
        </w:tc>
        <w:tc>
          <w:tcPr>
            <w:tcW w:w="699" w:type="dxa"/>
            <w:vAlign w:val="bottom"/>
          </w:tcPr>
          <w:p w14:paraId="71F37488" w14:textId="3A7C40E7"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w:t>
            </w:r>
            <w:r w:rsidR="00B13DCA">
              <w:rPr>
                <w:rFonts w:ascii="Arial" w:hAnsi="Arial" w:cs="Arial"/>
                <w:i/>
                <w:iCs/>
                <w:sz w:val="18"/>
                <w:szCs w:val="18"/>
              </w:rPr>
              <w:t>3</w:t>
            </w:r>
          </w:p>
        </w:tc>
      </w:tr>
      <w:tr w:rsidR="0024134E" w:rsidRPr="003F52CD" w14:paraId="1A946C93" w14:textId="77777777" w:rsidTr="00DB6080">
        <w:trPr>
          <w:jc w:val="center"/>
        </w:trPr>
        <w:tc>
          <w:tcPr>
            <w:tcW w:w="1276" w:type="dxa"/>
          </w:tcPr>
          <w:p w14:paraId="38674051" w14:textId="77777777" w:rsidR="00654FE2" w:rsidRDefault="00654FE2" w:rsidP="002769EC">
            <w:pPr>
              <w:ind w:left="34" w:right="-102"/>
              <w:rPr>
                <w:rFonts w:ascii="Arial" w:hAnsi="Arial" w:cs="Arial"/>
                <w:i/>
                <w:iCs/>
                <w:sz w:val="18"/>
                <w:szCs w:val="18"/>
              </w:rPr>
            </w:pPr>
          </w:p>
          <w:p w14:paraId="26F3D75B" w14:textId="6A0F0B1E"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4</w:t>
            </w:r>
          </w:p>
        </w:tc>
        <w:tc>
          <w:tcPr>
            <w:tcW w:w="7229" w:type="dxa"/>
            <w:vAlign w:val="center"/>
          </w:tcPr>
          <w:p w14:paraId="14BE000A" w14:textId="77777777" w:rsidR="003B6DA3" w:rsidRDefault="003B6DA3" w:rsidP="0024134E">
            <w:pPr>
              <w:rPr>
                <w:rFonts w:ascii="Arial" w:hAnsi="Arial" w:cs="Arial"/>
                <w:i/>
                <w:iCs/>
                <w:sz w:val="18"/>
                <w:szCs w:val="18"/>
              </w:rPr>
            </w:pPr>
          </w:p>
          <w:p w14:paraId="739981F1" w14:textId="1C65DD73" w:rsidR="0024134E" w:rsidRPr="003F52CD" w:rsidRDefault="0024134E" w:rsidP="0024134E">
            <w:pPr>
              <w:rPr>
                <w:rFonts w:ascii="Arial" w:hAnsi="Arial" w:cs="Arial"/>
                <w:i/>
                <w:iCs/>
                <w:sz w:val="18"/>
                <w:szCs w:val="18"/>
              </w:rPr>
            </w:pPr>
            <w:r w:rsidRPr="000C32C0">
              <w:rPr>
                <w:rFonts w:ascii="Arial" w:hAnsi="Arial" w:cs="Arial"/>
                <w:i/>
                <w:iCs/>
                <w:sz w:val="18"/>
                <w:szCs w:val="18"/>
              </w:rPr>
              <w:t xml:space="preserve">Liczba osób dotkniętych przemocą domową objętych pomocą ośrodków interwencji kryzysowej i punktów interwencji kryzysowej w województwie śląskim w latach </w:t>
            </w:r>
            <w:r w:rsidR="00DB6080">
              <w:rPr>
                <w:rFonts w:ascii="Arial" w:hAnsi="Arial" w:cs="Arial"/>
                <w:i/>
                <w:iCs/>
                <w:sz w:val="18"/>
                <w:szCs w:val="18"/>
              </w:rPr>
              <w:br/>
            </w:r>
            <w:r w:rsidRPr="000C32C0">
              <w:rPr>
                <w:rFonts w:ascii="Arial" w:hAnsi="Arial" w:cs="Arial"/>
                <w:i/>
                <w:iCs/>
                <w:sz w:val="18"/>
                <w:szCs w:val="18"/>
              </w:rPr>
              <w:t>2019-202</w:t>
            </w:r>
            <w:r w:rsidR="00B13DCA">
              <w:rPr>
                <w:rFonts w:ascii="Arial" w:hAnsi="Arial" w:cs="Arial"/>
                <w:i/>
                <w:iCs/>
                <w:sz w:val="18"/>
                <w:szCs w:val="18"/>
              </w:rPr>
              <w:t>4</w:t>
            </w:r>
          </w:p>
        </w:tc>
        <w:tc>
          <w:tcPr>
            <w:tcW w:w="699" w:type="dxa"/>
            <w:vAlign w:val="bottom"/>
          </w:tcPr>
          <w:p w14:paraId="631AEA1E" w14:textId="69970FF3"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23</w:t>
            </w:r>
          </w:p>
        </w:tc>
      </w:tr>
      <w:tr w:rsidR="0024134E" w:rsidRPr="003F52CD" w14:paraId="1B9CA7D2" w14:textId="77777777" w:rsidTr="00DB6080">
        <w:trPr>
          <w:jc w:val="center"/>
        </w:trPr>
        <w:tc>
          <w:tcPr>
            <w:tcW w:w="1276" w:type="dxa"/>
          </w:tcPr>
          <w:p w14:paraId="6869B525" w14:textId="77777777" w:rsidR="00654FE2" w:rsidRDefault="00654FE2" w:rsidP="002769EC">
            <w:pPr>
              <w:ind w:left="34" w:right="-102"/>
              <w:rPr>
                <w:rFonts w:ascii="Arial" w:hAnsi="Arial" w:cs="Arial"/>
                <w:i/>
                <w:iCs/>
                <w:sz w:val="18"/>
                <w:szCs w:val="18"/>
              </w:rPr>
            </w:pPr>
          </w:p>
          <w:p w14:paraId="4B15F78D" w14:textId="4E6DAF6A"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5</w:t>
            </w:r>
          </w:p>
        </w:tc>
        <w:tc>
          <w:tcPr>
            <w:tcW w:w="7229" w:type="dxa"/>
            <w:vAlign w:val="center"/>
          </w:tcPr>
          <w:p w14:paraId="1B527B54" w14:textId="77777777" w:rsidR="003B6DA3" w:rsidRDefault="003B6DA3" w:rsidP="0024134E">
            <w:pPr>
              <w:rPr>
                <w:rFonts w:ascii="Arial" w:hAnsi="Arial" w:cs="Arial"/>
                <w:i/>
                <w:iCs/>
                <w:sz w:val="18"/>
                <w:szCs w:val="18"/>
              </w:rPr>
            </w:pPr>
          </w:p>
          <w:p w14:paraId="24C6C640" w14:textId="5B1C7477" w:rsidR="0024134E" w:rsidRPr="003F52CD" w:rsidRDefault="0024134E" w:rsidP="0024134E">
            <w:pPr>
              <w:rPr>
                <w:rFonts w:ascii="Arial" w:hAnsi="Arial" w:cs="Arial"/>
                <w:i/>
                <w:iCs/>
                <w:sz w:val="18"/>
                <w:szCs w:val="18"/>
              </w:rPr>
            </w:pPr>
            <w:r w:rsidRPr="000C32C0">
              <w:rPr>
                <w:rFonts w:ascii="Arial" w:hAnsi="Arial" w:cs="Arial"/>
                <w:i/>
                <w:iCs/>
                <w:sz w:val="18"/>
                <w:szCs w:val="18"/>
              </w:rPr>
              <w:t>Liczba osób dotkniętych przemocą domową objętych pomocą gminnych ośrodków wsparcia dla osób doznających przemocy domowej w województwie śląskim w latach 2019-202</w:t>
            </w:r>
            <w:r w:rsidR="00B13DCA">
              <w:rPr>
                <w:rFonts w:ascii="Arial" w:hAnsi="Arial" w:cs="Arial"/>
                <w:i/>
                <w:iCs/>
                <w:sz w:val="18"/>
                <w:szCs w:val="18"/>
              </w:rPr>
              <w:t>4</w:t>
            </w:r>
          </w:p>
        </w:tc>
        <w:tc>
          <w:tcPr>
            <w:tcW w:w="699" w:type="dxa"/>
            <w:vAlign w:val="bottom"/>
          </w:tcPr>
          <w:p w14:paraId="78B0398C" w14:textId="6E68CCBE"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24</w:t>
            </w:r>
          </w:p>
        </w:tc>
      </w:tr>
      <w:tr w:rsidR="0024134E" w:rsidRPr="003F52CD" w14:paraId="2449AB5A" w14:textId="77777777" w:rsidTr="00DB6080">
        <w:trPr>
          <w:jc w:val="center"/>
        </w:trPr>
        <w:tc>
          <w:tcPr>
            <w:tcW w:w="1276" w:type="dxa"/>
          </w:tcPr>
          <w:p w14:paraId="40583C4E" w14:textId="77777777" w:rsidR="00654FE2" w:rsidRDefault="00654FE2" w:rsidP="002769EC">
            <w:pPr>
              <w:ind w:left="34" w:right="-102"/>
              <w:rPr>
                <w:rFonts w:ascii="Arial" w:hAnsi="Arial" w:cs="Arial"/>
                <w:i/>
                <w:iCs/>
                <w:sz w:val="18"/>
                <w:szCs w:val="18"/>
              </w:rPr>
            </w:pPr>
          </w:p>
          <w:p w14:paraId="63DEF5C9" w14:textId="1A07ACC4"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6</w:t>
            </w:r>
          </w:p>
        </w:tc>
        <w:tc>
          <w:tcPr>
            <w:tcW w:w="7229" w:type="dxa"/>
            <w:vAlign w:val="center"/>
          </w:tcPr>
          <w:p w14:paraId="5259B37A" w14:textId="77777777" w:rsidR="003B6DA3" w:rsidRDefault="003B6DA3" w:rsidP="0024134E">
            <w:pPr>
              <w:rPr>
                <w:rFonts w:ascii="Arial" w:hAnsi="Arial" w:cs="Arial"/>
                <w:i/>
                <w:iCs/>
                <w:sz w:val="18"/>
                <w:szCs w:val="18"/>
              </w:rPr>
            </w:pPr>
          </w:p>
          <w:p w14:paraId="7B87F955" w14:textId="4651FCBD" w:rsidR="0024134E" w:rsidRPr="000C32C0" w:rsidRDefault="0024134E" w:rsidP="0024134E">
            <w:pPr>
              <w:rPr>
                <w:rFonts w:ascii="Arial" w:hAnsi="Arial" w:cs="Arial"/>
                <w:i/>
                <w:iCs/>
                <w:sz w:val="18"/>
                <w:szCs w:val="18"/>
              </w:rPr>
            </w:pPr>
            <w:r w:rsidRPr="000C32C0">
              <w:rPr>
                <w:rFonts w:ascii="Arial" w:hAnsi="Arial" w:cs="Arial"/>
                <w:i/>
                <w:iCs/>
                <w:sz w:val="18"/>
                <w:szCs w:val="18"/>
              </w:rPr>
              <w:t xml:space="preserve">Liczba osób dotkniętych przemocą domową objętych pomocą domy dla matek </w:t>
            </w:r>
          </w:p>
          <w:p w14:paraId="2A751F80" w14:textId="27BB6843" w:rsidR="0024134E" w:rsidRPr="003F52CD" w:rsidRDefault="0024134E" w:rsidP="0024134E">
            <w:pPr>
              <w:rPr>
                <w:rFonts w:ascii="Arial" w:hAnsi="Arial" w:cs="Arial"/>
                <w:i/>
                <w:iCs/>
                <w:sz w:val="18"/>
                <w:szCs w:val="18"/>
              </w:rPr>
            </w:pPr>
            <w:r w:rsidRPr="000C32C0">
              <w:rPr>
                <w:rFonts w:ascii="Arial" w:hAnsi="Arial" w:cs="Arial"/>
                <w:i/>
                <w:iCs/>
                <w:sz w:val="18"/>
                <w:szCs w:val="18"/>
              </w:rPr>
              <w:t>z  małoletnimi dziećmi i kobiet w ciąży w województwie śląskim w latach 2019-202</w:t>
            </w:r>
            <w:r w:rsidR="00B13DCA">
              <w:rPr>
                <w:rFonts w:ascii="Arial" w:hAnsi="Arial" w:cs="Arial"/>
                <w:i/>
                <w:iCs/>
                <w:sz w:val="18"/>
                <w:szCs w:val="18"/>
              </w:rPr>
              <w:t>4</w:t>
            </w:r>
          </w:p>
        </w:tc>
        <w:tc>
          <w:tcPr>
            <w:tcW w:w="699" w:type="dxa"/>
            <w:vAlign w:val="bottom"/>
          </w:tcPr>
          <w:p w14:paraId="6A464172" w14:textId="7B661232"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w:t>
            </w:r>
            <w:r w:rsidR="00B13DCA">
              <w:rPr>
                <w:rFonts w:ascii="Arial" w:hAnsi="Arial" w:cs="Arial"/>
                <w:i/>
                <w:iCs/>
                <w:sz w:val="18"/>
                <w:szCs w:val="18"/>
              </w:rPr>
              <w:t>5</w:t>
            </w:r>
          </w:p>
        </w:tc>
      </w:tr>
      <w:tr w:rsidR="0024134E" w:rsidRPr="003F52CD" w14:paraId="572B18E5" w14:textId="77777777" w:rsidTr="00DB6080">
        <w:trPr>
          <w:jc w:val="center"/>
        </w:trPr>
        <w:tc>
          <w:tcPr>
            <w:tcW w:w="1276" w:type="dxa"/>
          </w:tcPr>
          <w:p w14:paraId="060F8262" w14:textId="77777777" w:rsidR="00654FE2" w:rsidRDefault="00654FE2" w:rsidP="002769EC">
            <w:pPr>
              <w:ind w:left="34" w:right="-102"/>
              <w:rPr>
                <w:rFonts w:ascii="Arial" w:hAnsi="Arial" w:cs="Arial"/>
                <w:i/>
                <w:iCs/>
                <w:sz w:val="18"/>
                <w:szCs w:val="18"/>
              </w:rPr>
            </w:pPr>
          </w:p>
          <w:p w14:paraId="393F559E" w14:textId="255076B2"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7</w:t>
            </w:r>
          </w:p>
        </w:tc>
        <w:tc>
          <w:tcPr>
            <w:tcW w:w="7229" w:type="dxa"/>
            <w:vAlign w:val="center"/>
          </w:tcPr>
          <w:p w14:paraId="068F32B4" w14:textId="77777777" w:rsidR="003B6DA3" w:rsidRDefault="003B6DA3" w:rsidP="0024134E">
            <w:pPr>
              <w:rPr>
                <w:rFonts w:ascii="Arial" w:hAnsi="Arial" w:cs="Arial"/>
                <w:i/>
                <w:iCs/>
                <w:sz w:val="18"/>
                <w:szCs w:val="18"/>
              </w:rPr>
            </w:pPr>
          </w:p>
          <w:p w14:paraId="4DC45189" w14:textId="564740D6" w:rsidR="0024134E" w:rsidRPr="003F52CD" w:rsidRDefault="0024134E" w:rsidP="0024134E">
            <w:pPr>
              <w:rPr>
                <w:rFonts w:ascii="Arial" w:hAnsi="Arial" w:cs="Arial"/>
                <w:i/>
                <w:iCs/>
                <w:sz w:val="18"/>
                <w:szCs w:val="18"/>
              </w:rPr>
            </w:pPr>
            <w:r w:rsidRPr="000C32C0">
              <w:rPr>
                <w:rFonts w:ascii="Arial" w:hAnsi="Arial" w:cs="Arial"/>
                <w:i/>
                <w:iCs/>
                <w:sz w:val="18"/>
                <w:szCs w:val="18"/>
              </w:rPr>
              <w:t>Środki finansowe w zł przeznaczone na realizację zadań Programu przeciwdziałania przemocy w rodzinie w województwie śląskim w latach 2021-2025</w:t>
            </w:r>
          </w:p>
        </w:tc>
        <w:tc>
          <w:tcPr>
            <w:tcW w:w="699" w:type="dxa"/>
            <w:vAlign w:val="bottom"/>
          </w:tcPr>
          <w:p w14:paraId="7F78C504" w14:textId="58591B88"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29</w:t>
            </w:r>
          </w:p>
        </w:tc>
      </w:tr>
      <w:tr w:rsidR="0024134E" w:rsidRPr="003F52CD" w14:paraId="756CF7CE" w14:textId="77777777" w:rsidTr="00DB6080">
        <w:trPr>
          <w:jc w:val="center"/>
        </w:trPr>
        <w:tc>
          <w:tcPr>
            <w:tcW w:w="1276" w:type="dxa"/>
          </w:tcPr>
          <w:p w14:paraId="39B344BB" w14:textId="77777777" w:rsidR="00654FE2" w:rsidRDefault="00654FE2" w:rsidP="002769EC">
            <w:pPr>
              <w:ind w:left="34" w:right="-102"/>
              <w:rPr>
                <w:rFonts w:ascii="Arial" w:hAnsi="Arial" w:cs="Arial"/>
                <w:i/>
                <w:iCs/>
                <w:sz w:val="18"/>
                <w:szCs w:val="18"/>
              </w:rPr>
            </w:pPr>
          </w:p>
          <w:p w14:paraId="2B66FF81" w14:textId="10324280"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1</w:t>
            </w:r>
            <w:r w:rsidR="00B13DCA">
              <w:rPr>
                <w:rFonts w:ascii="Arial" w:hAnsi="Arial" w:cs="Arial"/>
                <w:i/>
                <w:iCs/>
                <w:sz w:val="18"/>
                <w:szCs w:val="18"/>
              </w:rPr>
              <w:t>8</w:t>
            </w:r>
          </w:p>
        </w:tc>
        <w:tc>
          <w:tcPr>
            <w:tcW w:w="7229" w:type="dxa"/>
            <w:vAlign w:val="center"/>
          </w:tcPr>
          <w:p w14:paraId="08B7117B" w14:textId="77777777" w:rsidR="003B6DA3" w:rsidRDefault="003B6DA3" w:rsidP="0024134E">
            <w:pPr>
              <w:rPr>
                <w:rFonts w:ascii="Arial" w:hAnsi="Arial" w:cs="Arial"/>
                <w:i/>
                <w:iCs/>
                <w:sz w:val="18"/>
                <w:szCs w:val="18"/>
              </w:rPr>
            </w:pPr>
          </w:p>
          <w:p w14:paraId="2964CA70" w14:textId="3E98D884" w:rsidR="0024134E" w:rsidRPr="003F52CD" w:rsidRDefault="0024134E" w:rsidP="0024134E">
            <w:pPr>
              <w:rPr>
                <w:rFonts w:ascii="Arial" w:hAnsi="Arial" w:cs="Arial"/>
                <w:i/>
                <w:iCs/>
                <w:sz w:val="18"/>
                <w:szCs w:val="18"/>
              </w:rPr>
            </w:pPr>
            <w:r w:rsidRPr="000C32C0">
              <w:rPr>
                <w:rFonts w:ascii="Arial" w:hAnsi="Arial" w:cs="Arial"/>
                <w:i/>
                <w:iCs/>
                <w:sz w:val="18"/>
                <w:szCs w:val="18"/>
              </w:rPr>
              <w:t>Zestawienie osiągniętych wskaźników w zakresie celu operacyjnego 1 Edukacja publiczna oraz wspieranie oddziaływań profilaktycznych na rzecz przeciwdziałania przemocy w rodzinie</w:t>
            </w:r>
          </w:p>
        </w:tc>
        <w:tc>
          <w:tcPr>
            <w:tcW w:w="699" w:type="dxa"/>
            <w:vAlign w:val="bottom"/>
          </w:tcPr>
          <w:p w14:paraId="1AB6E49C" w14:textId="30B605B9"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30</w:t>
            </w:r>
          </w:p>
        </w:tc>
      </w:tr>
      <w:tr w:rsidR="0024134E" w:rsidRPr="003F52CD" w14:paraId="0A8E21BA" w14:textId="77777777" w:rsidTr="00DB6080">
        <w:trPr>
          <w:jc w:val="center"/>
        </w:trPr>
        <w:tc>
          <w:tcPr>
            <w:tcW w:w="1276" w:type="dxa"/>
          </w:tcPr>
          <w:p w14:paraId="69744E3E" w14:textId="77777777" w:rsidR="00654FE2" w:rsidRDefault="00654FE2" w:rsidP="002769EC">
            <w:pPr>
              <w:ind w:left="34" w:right="-102"/>
              <w:rPr>
                <w:rFonts w:ascii="Arial" w:hAnsi="Arial" w:cs="Arial"/>
                <w:i/>
                <w:iCs/>
                <w:sz w:val="18"/>
                <w:szCs w:val="18"/>
              </w:rPr>
            </w:pPr>
          </w:p>
          <w:p w14:paraId="706B9072" w14:textId="31584E12"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 xml:space="preserve">Tabela nr </w:t>
            </w:r>
            <w:r w:rsidR="00B13DCA">
              <w:rPr>
                <w:rFonts w:ascii="Arial" w:hAnsi="Arial" w:cs="Arial"/>
                <w:i/>
                <w:iCs/>
                <w:sz w:val="18"/>
                <w:szCs w:val="18"/>
              </w:rPr>
              <w:t>19</w:t>
            </w:r>
          </w:p>
        </w:tc>
        <w:tc>
          <w:tcPr>
            <w:tcW w:w="7229" w:type="dxa"/>
            <w:vAlign w:val="center"/>
          </w:tcPr>
          <w:p w14:paraId="408FC266" w14:textId="77777777" w:rsidR="003B6DA3" w:rsidRDefault="003B6DA3" w:rsidP="0024134E">
            <w:pPr>
              <w:rPr>
                <w:rFonts w:ascii="Arial" w:hAnsi="Arial" w:cs="Arial"/>
                <w:i/>
                <w:iCs/>
                <w:sz w:val="18"/>
                <w:szCs w:val="18"/>
              </w:rPr>
            </w:pPr>
          </w:p>
          <w:p w14:paraId="699153EE" w14:textId="722640C5" w:rsidR="0024134E" w:rsidRPr="000C32C0" w:rsidRDefault="0024134E" w:rsidP="0024134E">
            <w:pPr>
              <w:rPr>
                <w:rFonts w:ascii="Arial" w:hAnsi="Arial" w:cs="Arial"/>
                <w:i/>
                <w:iCs/>
                <w:sz w:val="18"/>
                <w:szCs w:val="18"/>
              </w:rPr>
            </w:pPr>
            <w:r w:rsidRPr="000C32C0">
              <w:rPr>
                <w:rFonts w:ascii="Arial" w:hAnsi="Arial" w:cs="Arial"/>
                <w:i/>
                <w:iCs/>
                <w:sz w:val="18"/>
                <w:szCs w:val="18"/>
              </w:rPr>
              <w:t xml:space="preserve">Zestawienie szkoleń z obszaru przeciwdziałania przemocy domowej zrealizowanych </w:t>
            </w:r>
          </w:p>
          <w:p w14:paraId="074DCEAB" w14:textId="77777777" w:rsidR="0024134E" w:rsidRPr="003F52CD" w:rsidRDefault="0024134E" w:rsidP="0024134E">
            <w:pPr>
              <w:rPr>
                <w:rFonts w:ascii="Arial" w:hAnsi="Arial" w:cs="Arial"/>
                <w:i/>
                <w:iCs/>
                <w:sz w:val="18"/>
                <w:szCs w:val="18"/>
              </w:rPr>
            </w:pPr>
            <w:r w:rsidRPr="000C32C0">
              <w:rPr>
                <w:rFonts w:ascii="Arial" w:hAnsi="Arial" w:cs="Arial"/>
                <w:i/>
                <w:iCs/>
                <w:sz w:val="18"/>
                <w:szCs w:val="18"/>
              </w:rPr>
              <w:t>w latach 2021-2025 przez Regionalny Ośrodek Polityki Społecznej Województwa Śląskiego</w:t>
            </w:r>
          </w:p>
        </w:tc>
        <w:tc>
          <w:tcPr>
            <w:tcW w:w="699" w:type="dxa"/>
            <w:vAlign w:val="bottom"/>
          </w:tcPr>
          <w:p w14:paraId="4EFE3D9A" w14:textId="59F9B4E0"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32</w:t>
            </w:r>
          </w:p>
        </w:tc>
      </w:tr>
      <w:tr w:rsidR="0024134E" w:rsidRPr="003F52CD" w14:paraId="46DA9BAB" w14:textId="77777777" w:rsidTr="00DB6080">
        <w:trPr>
          <w:jc w:val="center"/>
        </w:trPr>
        <w:tc>
          <w:tcPr>
            <w:tcW w:w="1276" w:type="dxa"/>
          </w:tcPr>
          <w:p w14:paraId="1AB7ED2E" w14:textId="77777777" w:rsidR="00654FE2" w:rsidRDefault="00654FE2" w:rsidP="002769EC">
            <w:pPr>
              <w:ind w:left="34" w:right="-102"/>
              <w:rPr>
                <w:rFonts w:ascii="Arial" w:hAnsi="Arial" w:cs="Arial"/>
                <w:i/>
                <w:iCs/>
                <w:sz w:val="18"/>
                <w:szCs w:val="18"/>
              </w:rPr>
            </w:pPr>
          </w:p>
          <w:p w14:paraId="09B09BD0" w14:textId="5F3B2301"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2</w:t>
            </w:r>
            <w:r w:rsidR="00B13DCA">
              <w:rPr>
                <w:rFonts w:ascii="Arial" w:hAnsi="Arial" w:cs="Arial"/>
                <w:i/>
                <w:iCs/>
                <w:sz w:val="18"/>
                <w:szCs w:val="18"/>
              </w:rPr>
              <w:t>0</w:t>
            </w:r>
          </w:p>
        </w:tc>
        <w:tc>
          <w:tcPr>
            <w:tcW w:w="7229" w:type="dxa"/>
            <w:vAlign w:val="center"/>
          </w:tcPr>
          <w:p w14:paraId="30596836" w14:textId="77777777" w:rsidR="003B6DA3" w:rsidRDefault="003B6DA3" w:rsidP="0024134E">
            <w:pPr>
              <w:rPr>
                <w:rFonts w:ascii="Arial" w:hAnsi="Arial" w:cs="Arial"/>
                <w:i/>
                <w:iCs/>
                <w:sz w:val="18"/>
                <w:szCs w:val="18"/>
              </w:rPr>
            </w:pPr>
          </w:p>
          <w:p w14:paraId="575639BA" w14:textId="66218E35" w:rsidR="0024134E" w:rsidRPr="003F52CD" w:rsidRDefault="0024134E" w:rsidP="0024134E">
            <w:pPr>
              <w:rPr>
                <w:rFonts w:ascii="Arial" w:hAnsi="Arial" w:cs="Arial"/>
                <w:i/>
                <w:iCs/>
                <w:sz w:val="18"/>
                <w:szCs w:val="18"/>
              </w:rPr>
            </w:pPr>
            <w:r w:rsidRPr="000C32C0">
              <w:rPr>
                <w:rFonts w:ascii="Arial" w:hAnsi="Arial" w:cs="Arial"/>
                <w:i/>
                <w:iCs/>
                <w:sz w:val="18"/>
                <w:szCs w:val="18"/>
              </w:rPr>
              <w:t>Zestawienie osiągniętych wskaźników w zakresie celu operacyjnego 2 Wspieranie lokalnych systemów przeciwdziałania przemocy w rodzinie</w:t>
            </w:r>
          </w:p>
        </w:tc>
        <w:tc>
          <w:tcPr>
            <w:tcW w:w="699" w:type="dxa"/>
            <w:vAlign w:val="bottom"/>
          </w:tcPr>
          <w:p w14:paraId="21F17322" w14:textId="2BCBAB60"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34</w:t>
            </w:r>
          </w:p>
        </w:tc>
      </w:tr>
      <w:tr w:rsidR="0024134E" w:rsidRPr="003F52CD" w14:paraId="1C7CBF52" w14:textId="77777777" w:rsidTr="00DB6080">
        <w:trPr>
          <w:jc w:val="center"/>
        </w:trPr>
        <w:tc>
          <w:tcPr>
            <w:tcW w:w="1276" w:type="dxa"/>
          </w:tcPr>
          <w:p w14:paraId="723E036F" w14:textId="77777777" w:rsidR="00654FE2" w:rsidRDefault="00654FE2" w:rsidP="002769EC">
            <w:pPr>
              <w:ind w:left="34" w:right="-102"/>
              <w:rPr>
                <w:rFonts w:ascii="Arial" w:hAnsi="Arial" w:cs="Arial"/>
                <w:i/>
                <w:iCs/>
                <w:sz w:val="18"/>
                <w:szCs w:val="18"/>
              </w:rPr>
            </w:pPr>
          </w:p>
          <w:p w14:paraId="4B92D16D" w14:textId="6C154964"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2</w:t>
            </w:r>
            <w:r w:rsidR="00B13DCA">
              <w:rPr>
                <w:rFonts w:ascii="Arial" w:hAnsi="Arial" w:cs="Arial"/>
                <w:i/>
                <w:iCs/>
                <w:sz w:val="18"/>
                <w:szCs w:val="18"/>
              </w:rPr>
              <w:t>1</w:t>
            </w:r>
          </w:p>
        </w:tc>
        <w:tc>
          <w:tcPr>
            <w:tcW w:w="7229" w:type="dxa"/>
            <w:vAlign w:val="center"/>
          </w:tcPr>
          <w:p w14:paraId="1DB9CC55" w14:textId="77777777" w:rsidR="003B6DA3" w:rsidRDefault="003B6DA3" w:rsidP="0024134E">
            <w:pPr>
              <w:rPr>
                <w:rFonts w:ascii="Arial" w:hAnsi="Arial" w:cs="Arial"/>
                <w:i/>
                <w:iCs/>
                <w:sz w:val="18"/>
                <w:szCs w:val="18"/>
              </w:rPr>
            </w:pPr>
          </w:p>
          <w:p w14:paraId="5A79286D" w14:textId="70FFBB1A" w:rsidR="0024134E" w:rsidRPr="003F52CD" w:rsidRDefault="0024134E" w:rsidP="0024134E">
            <w:pPr>
              <w:rPr>
                <w:rFonts w:ascii="Arial" w:hAnsi="Arial" w:cs="Arial"/>
                <w:i/>
                <w:iCs/>
                <w:sz w:val="18"/>
                <w:szCs w:val="18"/>
              </w:rPr>
            </w:pPr>
            <w:r w:rsidRPr="000C32C0">
              <w:rPr>
                <w:rFonts w:ascii="Arial" w:hAnsi="Arial" w:cs="Arial"/>
                <w:i/>
                <w:iCs/>
                <w:sz w:val="18"/>
                <w:szCs w:val="18"/>
              </w:rPr>
              <w:t>Przykładowe projekty wsparte w ramach procedury tzw. „małych grantów” z obszaru przeciwdziałania przemocy domowej w latach 2021-2025</w:t>
            </w:r>
          </w:p>
        </w:tc>
        <w:tc>
          <w:tcPr>
            <w:tcW w:w="699" w:type="dxa"/>
            <w:vAlign w:val="bottom"/>
          </w:tcPr>
          <w:p w14:paraId="7510B1AA" w14:textId="521DA42C"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35</w:t>
            </w:r>
          </w:p>
        </w:tc>
      </w:tr>
      <w:tr w:rsidR="0024134E" w:rsidRPr="003F52CD" w14:paraId="5F363819" w14:textId="77777777" w:rsidTr="00DB6080">
        <w:trPr>
          <w:trHeight w:val="58"/>
          <w:jc w:val="center"/>
        </w:trPr>
        <w:tc>
          <w:tcPr>
            <w:tcW w:w="1276" w:type="dxa"/>
          </w:tcPr>
          <w:p w14:paraId="0FBEE57D" w14:textId="77777777" w:rsidR="00654FE2" w:rsidRDefault="00654FE2" w:rsidP="002769EC">
            <w:pPr>
              <w:ind w:left="34" w:right="-102"/>
              <w:rPr>
                <w:rFonts w:ascii="Arial" w:hAnsi="Arial" w:cs="Arial"/>
                <w:i/>
                <w:iCs/>
                <w:sz w:val="18"/>
                <w:szCs w:val="18"/>
              </w:rPr>
            </w:pPr>
          </w:p>
          <w:p w14:paraId="78C46A4D" w14:textId="243E27F3" w:rsidR="0024134E" w:rsidRPr="003F52CD" w:rsidRDefault="0024134E" w:rsidP="002769EC">
            <w:pPr>
              <w:ind w:left="34" w:right="-102"/>
              <w:rPr>
                <w:rFonts w:ascii="Arial" w:hAnsi="Arial" w:cs="Arial"/>
                <w:i/>
                <w:iCs/>
                <w:sz w:val="18"/>
                <w:szCs w:val="18"/>
              </w:rPr>
            </w:pPr>
            <w:r w:rsidRPr="003F52CD">
              <w:rPr>
                <w:rFonts w:ascii="Arial" w:hAnsi="Arial" w:cs="Arial"/>
                <w:i/>
                <w:iCs/>
                <w:sz w:val="18"/>
                <w:szCs w:val="18"/>
              </w:rPr>
              <w:t>Tabela nr 2</w:t>
            </w:r>
            <w:r w:rsidR="00B13DCA">
              <w:rPr>
                <w:rFonts w:ascii="Arial" w:hAnsi="Arial" w:cs="Arial"/>
                <w:i/>
                <w:iCs/>
                <w:sz w:val="18"/>
                <w:szCs w:val="18"/>
              </w:rPr>
              <w:t>2</w:t>
            </w:r>
          </w:p>
        </w:tc>
        <w:tc>
          <w:tcPr>
            <w:tcW w:w="7229" w:type="dxa"/>
            <w:vAlign w:val="center"/>
          </w:tcPr>
          <w:p w14:paraId="740D2758" w14:textId="77777777" w:rsidR="003B6DA3" w:rsidRDefault="003B6DA3" w:rsidP="0024134E">
            <w:pPr>
              <w:rPr>
                <w:rFonts w:ascii="Arial" w:hAnsi="Arial" w:cs="Arial"/>
                <w:i/>
                <w:iCs/>
                <w:sz w:val="18"/>
                <w:szCs w:val="18"/>
              </w:rPr>
            </w:pPr>
          </w:p>
          <w:p w14:paraId="222F110C" w14:textId="7BE0A454" w:rsidR="0024134E" w:rsidRPr="003F52CD" w:rsidRDefault="0024134E" w:rsidP="0024134E">
            <w:pPr>
              <w:rPr>
                <w:rFonts w:ascii="Arial" w:hAnsi="Arial" w:cs="Arial"/>
                <w:i/>
                <w:iCs/>
                <w:sz w:val="18"/>
                <w:szCs w:val="18"/>
              </w:rPr>
            </w:pPr>
            <w:r w:rsidRPr="000C32C0">
              <w:rPr>
                <w:rFonts w:ascii="Arial" w:hAnsi="Arial" w:cs="Arial"/>
                <w:i/>
                <w:iCs/>
                <w:sz w:val="18"/>
                <w:szCs w:val="18"/>
              </w:rPr>
              <w:t>Zestawienie osiągniętych wskaźników w zakresie celu operacyjnego 3 Monitorowanie problemów związanych z przemocą w rodzinie</w:t>
            </w:r>
          </w:p>
        </w:tc>
        <w:tc>
          <w:tcPr>
            <w:tcW w:w="699" w:type="dxa"/>
            <w:vAlign w:val="bottom"/>
          </w:tcPr>
          <w:p w14:paraId="02ADC39E" w14:textId="0BFD3A16" w:rsidR="0024134E" w:rsidRPr="003F52CD" w:rsidRDefault="0024134E" w:rsidP="0024134E">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37</w:t>
            </w:r>
          </w:p>
        </w:tc>
      </w:tr>
    </w:tbl>
    <w:p w14:paraId="07A26067" w14:textId="77777777" w:rsidR="0024134E" w:rsidRDefault="0024134E" w:rsidP="00964CF2">
      <w:pPr>
        <w:spacing w:after="0" w:line="268" w:lineRule="exact"/>
        <w:rPr>
          <w:rFonts w:ascii="Arial" w:hAnsi="Arial" w:cs="Arial"/>
          <w:sz w:val="21"/>
          <w:szCs w:val="21"/>
        </w:rPr>
      </w:pPr>
    </w:p>
    <w:p w14:paraId="62098248" w14:textId="452262B8" w:rsidR="00964CF2" w:rsidRDefault="00964CF2" w:rsidP="00964CF2">
      <w:pPr>
        <w:spacing w:after="0" w:line="268" w:lineRule="exact"/>
        <w:rPr>
          <w:rFonts w:ascii="Arial" w:hAnsi="Arial" w:cs="Arial"/>
          <w:i/>
          <w:iCs/>
          <w:color w:val="2E74B5" w:themeColor="accent5" w:themeShade="BF"/>
          <w:sz w:val="21"/>
          <w:szCs w:val="21"/>
        </w:rPr>
      </w:pPr>
      <w:r w:rsidRPr="00964CF2">
        <w:rPr>
          <w:rFonts w:ascii="Arial" w:hAnsi="Arial" w:cs="Arial"/>
          <w:i/>
          <w:iCs/>
          <w:color w:val="2E74B5" w:themeColor="accent5" w:themeShade="BF"/>
          <w:sz w:val="21"/>
          <w:szCs w:val="21"/>
        </w:rPr>
        <w:t>Spis wykresów</w:t>
      </w: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234"/>
        <w:gridCol w:w="709"/>
      </w:tblGrid>
      <w:tr w:rsidR="002769EC" w:rsidRPr="003F52CD" w14:paraId="0F2E823E" w14:textId="77777777" w:rsidTr="00DB6080">
        <w:trPr>
          <w:jc w:val="center"/>
        </w:trPr>
        <w:tc>
          <w:tcPr>
            <w:tcW w:w="1271" w:type="dxa"/>
          </w:tcPr>
          <w:p w14:paraId="4F9E4675" w14:textId="77777777" w:rsidR="002769EC" w:rsidRDefault="002769EC" w:rsidP="009C42AA">
            <w:pPr>
              <w:rPr>
                <w:rFonts w:ascii="Arial" w:hAnsi="Arial" w:cs="Arial"/>
                <w:i/>
                <w:iCs/>
                <w:sz w:val="18"/>
                <w:szCs w:val="18"/>
              </w:rPr>
            </w:pPr>
          </w:p>
          <w:p w14:paraId="5CE35987" w14:textId="0660EE2F" w:rsidR="002769EC" w:rsidRPr="003F52CD" w:rsidRDefault="002769EC" w:rsidP="009C42AA">
            <w:pPr>
              <w:rPr>
                <w:rFonts w:ascii="Arial" w:hAnsi="Arial" w:cs="Arial"/>
                <w:i/>
                <w:iCs/>
                <w:sz w:val="18"/>
                <w:szCs w:val="18"/>
              </w:rPr>
            </w:pPr>
            <w:r>
              <w:rPr>
                <w:rFonts w:ascii="Arial" w:hAnsi="Arial" w:cs="Arial"/>
                <w:i/>
                <w:iCs/>
                <w:sz w:val="18"/>
                <w:szCs w:val="18"/>
              </w:rPr>
              <w:t>Wykres</w:t>
            </w:r>
            <w:r w:rsidRPr="003F52CD">
              <w:rPr>
                <w:rFonts w:ascii="Arial" w:hAnsi="Arial" w:cs="Arial"/>
                <w:i/>
                <w:iCs/>
                <w:sz w:val="18"/>
                <w:szCs w:val="18"/>
              </w:rPr>
              <w:t xml:space="preserve"> nr</w:t>
            </w:r>
            <w:r>
              <w:rPr>
                <w:rFonts w:ascii="Arial" w:hAnsi="Arial" w:cs="Arial"/>
                <w:i/>
                <w:iCs/>
                <w:sz w:val="18"/>
                <w:szCs w:val="18"/>
              </w:rPr>
              <w:t xml:space="preserve"> </w:t>
            </w:r>
            <w:r w:rsidRPr="003F52CD">
              <w:rPr>
                <w:rFonts w:ascii="Arial" w:hAnsi="Arial" w:cs="Arial"/>
                <w:i/>
                <w:iCs/>
                <w:sz w:val="18"/>
                <w:szCs w:val="18"/>
              </w:rPr>
              <w:t>1</w:t>
            </w:r>
          </w:p>
        </w:tc>
        <w:tc>
          <w:tcPr>
            <w:tcW w:w="7234" w:type="dxa"/>
            <w:vAlign w:val="center"/>
          </w:tcPr>
          <w:p w14:paraId="0FC7C474" w14:textId="77777777" w:rsidR="002769EC" w:rsidRDefault="002769EC" w:rsidP="009C42AA">
            <w:pPr>
              <w:rPr>
                <w:rFonts w:ascii="Arial" w:hAnsi="Arial" w:cs="Arial"/>
                <w:i/>
                <w:iCs/>
                <w:sz w:val="18"/>
                <w:szCs w:val="18"/>
              </w:rPr>
            </w:pPr>
          </w:p>
          <w:p w14:paraId="18EE8768" w14:textId="0601D7FD" w:rsidR="002769EC" w:rsidRPr="003F52CD" w:rsidRDefault="002769EC" w:rsidP="009C42AA">
            <w:pPr>
              <w:rPr>
                <w:rFonts w:ascii="Arial" w:hAnsi="Arial" w:cs="Arial"/>
                <w:i/>
                <w:iCs/>
                <w:sz w:val="18"/>
                <w:szCs w:val="18"/>
              </w:rPr>
            </w:pPr>
            <w:r w:rsidRPr="003F52CD">
              <w:rPr>
                <w:rFonts w:ascii="Arial" w:hAnsi="Arial" w:cs="Arial"/>
                <w:i/>
                <w:iCs/>
                <w:sz w:val="18"/>
                <w:szCs w:val="18"/>
              </w:rPr>
              <w:t>Liczba rodzin oraz liczba osób w rodzinach objętych pomocą społeczną z powodu przemocy domowej w województwie śląskim w latach 2019-2023</w:t>
            </w:r>
          </w:p>
        </w:tc>
        <w:tc>
          <w:tcPr>
            <w:tcW w:w="709" w:type="dxa"/>
            <w:vAlign w:val="bottom"/>
          </w:tcPr>
          <w:p w14:paraId="11CD61D2" w14:textId="626C6DA3" w:rsidR="002769EC" w:rsidRPr="003F52CD" w:rsidRDefault="002769EC" w:rsidP="009C42AA">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14</w:t>
            </w:r>
          </w:p>
        </w:tc>
      </w:tr>
      <w:tr w:rsidR="002769EC" w:rsidRPr="003F52CD" w14:paraId="597CBC2C" w14:textId="77777777" w:rsidTr="00DB6080">
        <w:trPr>
          <w:jc w:val="center"/>
        </w:trPr>
        <w:tc>
          <w:tcPr>
            <w:tcW w:w="1271" w:type="dxa"/>
          </w:tcPr>
          <w:p w14:paraId="07EB0201" w14:textId="77777777" w:rsidR="002769EC" w:rsidRDefault="002769EC" w:rsidP="009C42AA">
            <w:pPr>
              <w:rPr>
                <w:rFonts w:ascii="Arial" w:hAnsi="Arial" w:cs="Arial"/>
                <w:i/>
                <w:iCs/>
                <w:sz w:val="18"/>
                <w:szCs w:val="18"/>
              </w:rPr>
            </w:pPr>
          </w:p>
          <w:p w14:paraId="06474CE8" w14:textId="7DC84AD0" w:rsidR="002769EC" w:rsidRPr="003F52CD" w:rsidRDefault="002769EC" w:rsidP="009C42AA">
            <w:pPr>
              <w:rPr>
                <w:rFonts w:ascii="Arial" w:hAnsi="Arial" w:cs="Arial"/>
                <w:i/>
                <w:iCs/>
                <w:sz w:val="18"/>
                <w:szCs w:val="18"/>
              </w:rPr>
            </w:pPr>
            <w:r w:rsidRPr="00D53E40">
              <w:rPr>
                <w:rFonts w:ascii="Arial" w:hAnsi="Arial" w:cs="Arial"/>
                <w:i/>
                <w:iCs/>
                <w:sz w:val="18"/>
                <w:szCs w:val="18"/>
              </w:rPr>
              <w:t xml:space="preserve">Wykres nr </w:t>
            </w:r>
            <w:r>
              <w:rPr>
                <w:rFonts w:ascii="Arial" w:hAnsi="Arial" w:cs="Arial"/>
                <w:i/>
                <w:iCs/>
                <w:sz w:val="18"/>
                <w:szCs w:val="18"/>
              </w:rPr>
              <w:t>2</w:t>
            </w:r>
          </w:p>
        </w:tc>
        <w:tc>
          <w:tcPr>
            <w:tcW w:w="7234" w:type="dxa"/>
            <w:vAlign w:val="center"/>
          </w:tcPr>
          <w:p w14:paraId="60BAD611" w14:textId="77777777" w:rsidR="002769EC" w:rsidRDefault="002769EC" w:rsidP="009C42AA">
            <w:pPr>
              <w:rPr>
                <w:rFonts w:ascii="Arial" w:hAnsi="Arial" w:cs="Arial"/>
                <w:i/>
                <w:iCs/>
                <w:sz w:val="18"/>
                <w:szCs w:val="18"/>
              </w:rPr>
            </w:pPr>
          </w:p>
          <w:p w14:paraId="785E2596" w14:textId="73B0605D" w:rsidR="002769EC" w:rsidRPr="003F52CD" w:rsidRDefault="002769EC" w:rsidP="009C42AA">
            <w:pPr>
              <w:rPr>
                <w:rFonts w:ascii="Arial" w:hAnsi="Arial" w:cs="Arial"/>
                <w:i/>
                <w:iCs/>
                <w:sz w:val="18"/>
                <w:szCs w:val="18"/>
              </w:rPr>
            </w:pPr>
            <w:r w:rsidRPr="000C32C0">
              <w:rPr>
                <w:rFonts w:ascii="Arial" w:hAnsi="Arial" w:cs="Arial"/>
                <w:i/>
                <w:iCs/>
                <w:sz w:val="18"/>
                <w:szCs w:val="18"/>
              </w:rPr>
              <w:t>Liczba dzieci odebranych z rodzin na podstawie art. 12a ustawy o przeciwdziałaniu przemocy domowej na terenie województwa śląskiego w latach 2019-202</w:t>
            </w:r>
            <w:r w:rsidR="00B13DCA">
              <w:rPr>
                <w:rFonts w:ascii="Arial" w:hAnsi="Arial" w:cs="Arial"/>
                <w:i/>
                <w:iCs/>
                <w:sz w:val="18"/>
                <w:szCs w:val="18"/>
              </w:rPr>
              <w:t>4</w:t>
            </w:r>
          </w:p>
        </w:tc>
        <w:tc>
          <w:tcPr>
            <w:tcW w:w="709" w:type="dxa"/>
            <w:vAlign w:val="bottom"/>
          </w:tcPr>
          <w:p w14:paraId="4ED4EC5E" w14:textId="1D418C25" w:rsidR="002769EC" w:rsidRPr="003F52CD" w:rsidRDefault="002769EC" w:rsidP="009C42AA">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1</w:t>
            </w:r>
            <w:r w:rsidR="00B13DCA">
              <w:rPr>
                <w:rFonts w:ascii="Arial" w:hAnsi="Arial" w:cs="Arial"/>
                <w:i/>
                <w:iCs/>
                <w:sz w:val="18"/>
                <w:szCs w:val="18"/>
              </w:rPr>
              <w:t>8</w:t>
            </w:r>
          </w:p>
        </w:tc>
      </w:tr>
      <w:tr w:rsidR="002769EC" w:rsidRPr="003F52CD" w14:paraId="26253AF4" w14:textId="77777777" w:rsidTr="00DB6080">
        <w:trPr>
          <w:jc w:val="center"/>
        </w:trPr>
        <w:tc>
          <w:tcPr>
            <w:tcW w:w="1271" w:type="dxa"/>
          </w:tcPr>
          <w:p w14:paraId="0E9EDEAD" w14:textId="77777777" w:rsidR="002769EC" w:rsidRDefault="002769EC" w:rsidP="009C42AA">
            <w:pPr>
              <w:rPr>
                <w:rFonts w:ascii="Arial" w:hAnsi="Arial" w:cs="Arial"/>
                <w:i/>
                <w:iCs/>
                <w:sz w:val="18"/>
                <w:szCs w:val="18"/>
              </w:rPr>
            </w:pPr>
          </w:p>
          <w:p w14:paraId="214BBEA6" w14:textId="5DB89E54" w:rsidR="002769EC" w:rsidRPr="003F52CD" w:rsidRDefault="002769EC" w:rsidP="009C42AA">
            <w:pPr>
              <w:rPr>
                <w:rFonts w:ascii="Arial" w:hAnsi="Arial" w:cs="Arial"/>
                <w:i/>
                <w:iCs/>
                <w:sz w:val="18"/>
                <w:szCs w:val="18"/>
              </w:rPr>
            </w:pPr>
            <w:r w:rsidRPr="00D53E40">
              <w:rPr>
                <w:rFonts w:ascii="Arial" w:hAnsi="Arial" w:cs="Arial"/>
                <w:i/>
                <w:iCs/>
                <w:sz w:val="18"/>
                <w:szCs w:val="18"/>
              </w:rPr>
              <w:t xml:space="preserve">Wykres nr </w:t>
            </w:r>
            <w:r>
              <w:rPr>
                <w:rFonts w:ascii="Arial" w:hAnsi="Arial" w:cs="Arial"/>
                <w:i/>
                <w:iCs/>
                <w:sz w:val="18"/>
                <w:szCs w:val="18"/>
              </w:rPr>
              <w:t>3</w:t>
            </w:r>
          </w:p>
        </w:tc>
        <w:tc>
          <w:tcPr>
            <w:tcW w:w="7234" w:type="dxa"/>
            <w:vAlign w:val="center"/>
          </w:tcPr>
          <w:p w14:paraId="687583DF" w14:textId="77777777" w:rsidR="002769EC" w:rsidRDefault="002769EC" w:rsidP="009C42AA">
            <w:pPr>
              <w:rPr>
                <w:rFonts w:ascii="Arial" w:hAnsi="Arial" w:cs="Arial"/>
                <w:i/>
                <w:iCs/>
                <w:sz w:val="18"/>
                <w:szCs w:val="18"/>
              </w:rPr>
            </w:pPr>
          </w:p>
          <w:p w14:paraId="71DDB7E6" w14:textId="3C47C7D7" w:rsidR="002769EC" w:rsidRPr="003F52CD" w:rsidRDefault="0075178B" w:rsidP="009C42AA">
            <w:pPr>
              <w:rPr>
                <w:rFonts w:ascii="Arial" w:hAnsi="Arial" w:cs="Arial"/>
                <w:i/>
                <w:iCs/>
                <w:sz w:val="18"/>
                <w:szCs w:val="18"/>
              </w:rPr>
            </w:pPr>
            <w:r w:rsidRPr="000C32C0">
              <w:rPr>
                <w:rFonts w:ascii="Arial" w:hAnsi="Arial" w:cs="Arial"/>
                <w:i/>
                <w:iCs/>
                <w:sz w:val="18"/>
                <w:szCs w:val="18"/>
              </w:rPr>
              <w:t>Liczba osób, wobec których orzeczono obowiązek probacyjny w postaci uczestnictwa w oddziaływaniach korekcyjno-edukacyjnych w Polsce w latach 2018-202</w:t>
            </w:r>
            <w:r w:rsidR="00B13DCA">
              <w:rPr>
                <w:rFonts w:ascii="Arial" w:hAnsi="Arial" w:cs="Arial"/>
                <w:i/>
                <w:iCs/>
                <w:sz w:val="18"/>
                <w:szCs w:val="18"/>
              </w:rPr>
              <w:t>4</w:t>
            </w:r>
          </w:p>
        </w:tc>
        <w:tc>
          <w:tcPr>
            <w:tcW w:w="709" w:type="dxa"/>
            <w:vAlign w:val="bottom"/>
          </w:tcPr>
          <w:p w14:paraId="61E4EB56" w14:textId="6AC7A68B" w:rsidR="002769EC" w:rsidRPr="003F52CD" w:rsidRDefault="002769EC" w:rsidP="009C42AA">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27</w:t>
            </w:r>
          </w:p>
        </w:tc>
      </w:tr>
      <w:tr w:rsidR="002769EC" w:rsidRPr="003F52CD" w14:paraId="4C7677CB" w14:textId="77777777" w:rsidTr="00DB6080">
        <w:trPr>
          <w:jc w:val="center"/>
        </w:trPr>
        <w:tc>
          <w:tcPr>
            <w:tcW w:w="1271" w:type="dxa"/>
          </w:tcPr>
          <w:p w14:paraId="1A38F330" w14:textId="77777777" w:rsidR="002769EC" w:rsidRDefault="002769EC" w:rsidP="009C42AA">
            <w:pPr>
              <w:rPr>
                <w:rFonts w:ascii="Arial" w:hAnsi="Arial" w:cs="Arial"/>
                <w:i/>
                <w:iCs/>
                <w:sz w:val="18"/>
                <w:szCs w:val="18"/>
              </w:rPr>
            </w:pPr>
          </w:p>
          <w:p w14:paraId="7D536E04" w14:textId="7FD1445F" w:rsidR="002769EC" w:rsidRPr="003F52CD" w:rsidRDefault="002769EC" w:rsidP="009C42AA">
            <w:pPr>
              <w:rPr>
                <w:rFonts w:ascii="Arial" w:hAnsi="Arial" w:cs="Arial"/>
                <w:i/>
                <w:iCs/>
                <w:sz w:val="18"/>
                <w:szCs w:val="18"/>
              </w:rPr>
            </w:pPr>
            <w:r w:rsidRPr="00D53E40">
              <w:rPr>
                <w:rFonts w:ascii="Arial" w:hAnsi="Arial" w:cs="Arial"/>
                <w:i/>
                <w:iCs/>
                <w:sz w:val="18"/>
                <w:szCs w:val="18"/>
              </w:rPr>
              <w:t xml:space="preserve">Wykres nr </w:t>
            </w:r>
            <w:r>
              <w:rPr>
                <w:rFonts w:ascii="Arial" w:hAnsi="Arial" w:cs="Arial"/>
                <w:i/>
                <w:iCs/>
                <w:sz w:val="18"/>
                <w:szCs w:val="18"/>
              </w:rPr>
              <w:t>4</w:t>
            </w:r>
          </w:p>
        </w:tc>
        <w:tc>
          <w:tcPr>
            <w:tcW w:w="7234" w:type="dxa"/>
            <w:vAlign w:val="center"/>
          </w:tcPr>
          <w:p w14:paraId="66BA593F" w14:textId="77777777" w:rsidR="002769EC" w:rsidRDefault="002769EC" w:rsidP="009C42AA">
            <w:pPr>
              <w:rPr>
                <w:rFonts w:ascii="Arial" w:hAnsi="Arial" w:cs="Arial"/>
                <w:i/>
                <w:iCs/>
                <w:sz w:val="18"/>
                <w:szCs w:val="18"/>
              </w:rPr>
            </w:pPr>
          </w:p>
          <w:p w14:paraId="02F743A1" w14:textId="6C52C7F0" w:rsidR="002769EC" w:rsidRPr="003F52CD" w:rsidRDefault="0075178B" w:rsidP="009C42AA">
            <w:pPr>
              <w:rPr>
                <w:rFonts w:ascii="Arial" w:hAnsi="Arial" w:cs="Arial"/>
                <w:i/>
                <w:iCs/>
                <w:sz w:val="18"/>
                <w:szCs w:val="18"/>
              </w:rPr>
            </w:pPr>
            <w:r w:rsidRPr="000C32C0">
              <w:rPr>
                <w:rFonts w:ascii="Arial" w:hAnsi="Arial" w:cs="Arial"/>
                <w:i/>
                <w:iCs/>
                <w:sz w:val="18"/>
                <w:szCs w:val="18"/>
              </w:rPr>
              <w:t>Liczba osób stosujących przemoc domową, które w województwie śląskim przystąpiły do programów oddziaływań korekcyjno-edukacyjnych oraz je ukończyły w latach 2019-202</w:t>
            </w:r>
            <w:r w:rsidR="00B13DCA">
              <w:rPr>
                <w:rFonts w:ascii="Arial" w:hAnsi="Arial" w:cs="Arial"/>
                <w:i/>
                <w:iCs/>
                <w:sz w:val="18"/>
                <w:szCs w:val="18"/>
              </w:rPr>
              <w:t>4</w:t>
            </w:r>
          </w:p>
        </w:tc>
        <w:tc>
          <w:tcPr>
            <w:tcW w:w="709" w:type="dxa"/>
            <w:vAlign w:val="bottom"/>
          </w:tcPr>
          <w:p w14:paraId="62EA2ABD" w14:textId="7AA5EF33" w:rsidR="002769EC" w:rsidRPr="003F52CD" w:rsidRDefault="002769EC" w:rsidP="009C42AA">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w:t>
            </w:r>
            <w:r w:rsidR="00B13DCA">
              <w:rPr>
                <w:rFonts w:ascii="Arial" w:hAnsi="Arial" w:cs="Arial"/>
                <w:i/>
                <w:iCs/>
                <w:sz w:val="18"/>
                <w:szCs w:val="18"/>
              </w:rPr>
              <w:t>8</w:t>
            </w:r>
          </w:p>
        </w:tc>
      </w:tr>
      <w:tr w:rsidR="002769EC" w:rsidRPr="003F52CD" w14:paraId="6DE68533" w14:textId="77777777" w:rsidTr="00DB6080">
        <w:trPr>
          <w:jc w:val="center"/>
        </w:trPr>
        <w:tc>
          <w:tcPr>
            <w:tcW w:w="1271" w:type="dxa"/>
          </w:tcPr>
          <w:p w14:paraId="58DD4DF3" w14:textId="77777777" w:rsidR="002769EC" w:rsidRDefault="002769EC" w:rsidP="009C42AA">
            <w:pPr>
              <w:rPr>
                <w:rFonts w:ascii="Arial" w:hAnsi="Arial" w:cs="Arial"/>
                <w:i/>
                <w:iCs/>
                <w:sz w:val="18"/>
                <w:szCs w:val="18"/>
              </w:rPr>
            </w:pPr>
          </w:p>
          <w:p w14:paraId="77DE7D23" w14:textId="15D649E3" w:rsidR="002769EC" w:rsidRPr="003F52CD" w:rsidRDefault="002769EC" w:rsidP="009C42AA">
            <w:pPr>
              <w:rPr>
                <w:rFonts w:ascii="Arial" w:hAnsi="Arial" w:cs="Arial"/>
                <w:i/>
                <w:iCs/>
                <w:sz w:val="18"/>
                <w:szCs w:val="18"/>
              </w:rPr>
            </w:pPr>
            <w:r w:rsidRPr="00D53E40">
              <w:rPr>
                <w:rFonts w:ascii="Arial" w:hAnsi="Arial" w:cs="Arial"/>
                <w:i/>
                <w:iCs/>
                <w:sz w:val="18"/>
                <w:szCs w:val="18"/>
              </w:rPr>
              <w:t xml:space="preserve">Wykres nr </w:t>
            </w:r>
            <w:r>
              <w:rPr>
                <w:rFonts w:ascii="Arial" w:hAnsi="Arial" w:cs="Arial"/>
                <w:i/>
                <w:iCs/>
                <w:sz w:val="18"/>
                <w:szCs w:val="18"/>
              </w:rPr>
              <w:t>5</w:t>
            </w:r>
          </w:p>
        </w:tc>
        <w:tc>
          <w:tcPr>
            <w:tcW w:w="7234" w:type="dxa"/>
            <w:vAlign w:val="center"/>
          </w:tcPr>
          <w:p w14:paraId="55627E3A" w14:textId="77777777" w:rsidR="002769EC" w:rsidRDefault="002769EC" w:rsidP="009C42AA">
            <w:pPr>
              <w:rPr>
                <w:rFonts w:ascii="Arial" w:hAnsi="Arial" w:cs="Arial"/>
                <w:i/>
                <w:iCs/>
                <w:sz w:val="18"/>
                <w:szCs w:val="18"/>
              </w:rPr>
            </w:pPr>
          </w:p>
          <w:p w14:paraId="2D73921D" w14:textId="6E417BFE" w:rsidR="002769EC" w:rsidRPr="003F52CD" w:rsidRDefault="0075178B" w:rsidP="009C42AA">
            <w:pPr>
              <w:rPr>
                <w:rFonts w:ascii="Arial" w:hAnsi="Arial" w:cs="Arial"/>
                <w:i/>
                <w:iCs/>
                <w:sz w:val="18"/>
                <w:szCs w:val="18"/>
              </w:rPr>
            </w:pPr>
            <w:r w:rsidRPr="000C32C0">
              <w:rPr>
                <w:rFonts w:ascii="Arial" w:hAnsi="Arial" w:cs="Arial"/>
                <w:i/>
                <w:iCs/>
                <w:sz w:val="18"/>
                <w:szCs w:val="18"/>
              </w:rPr>
              <w:t>Liczba osób stosujących przemoc w rodzinie, które w województwie śląskim przystąpiły do programów oddziaływań psychologiczno-terapeutycznych oraz je ukończyły w latach 2019-202</w:t>
            </w:r>
            <w:r w:rsidR="00B13DCA">
              <w:rPr>
                <w:rFonts w:ascii="Arial" w:hAnsi="Arial" w:cs="Arial"/>
                <w:i/>
                <w:iCs/>
                <w:sz w:val="18"/>
                <w:szCs w:val="18"/>
              </w:rPr>
              <w:t>4</w:t>
            </w:r>
          </w:p>
        </w:tc>
        <w:tc>
          <w:tcPr>
            <w:tcW w:w="709" w:type="dxa"/>
            <w:vAlign w:val="bottom"/>
          </w:tcPr>
          <w:p w14:paraId="45B939AD" w14:textId="1E496EE0" w:rsidR="002769EC" w:rsidRPr="003F52CD" w:rsidRDefault="002769EC" w:rsidP="00DB6080">
            <w:pPr>
              <w:jc w:val="center"/>
              <w:rPr>
                <w:rFonts w:ascii="Arial" w:hAnsi="Arial" w:cs="Arial"/>
                <w:i/>
                <w:iCs/>
                <w:sz w:val="18"/>
                <w:szCs w:val="18"/>
              </w:rPr>
            </w:pPr>
            <w:r w:rsidRPr="003F52CD">
              <w:rPr>
                <w:rFonts w:ascii="Arial" w:hAnsi="Arial" w:cs="Arial"/>
                <w:i/>
                <w:iCs/>
                <w:sz w:val="18"/>
                <w:szCs w:val="18"/>
              </w:rPr>
              <w:t>s.</w:t>
            </w:r>
            <w:r>
              <w:rPr>
                <w:rFonts w:ascii="Arial" w:hAnsi="Arial" w:cs="Arial"/>
                <w:i/>
                <w:iCs/>
                <w:sz w:val="18"/>
                <w:szCs w:val="18"/>
              </w:rPr>
              <w:t xml:space="preserve"> 2</w:t>
            </w:r>
            <w:r w:rsidR="00B13DCA">
              <w:rPr>
                <w:rFonts w:ascii="Arial" w:hAnsi="Arial" w:cs="Arial"/>
                <w:i/>
                <w:iCs/>
                <w:sz w:val="18"/>
                <w:szCs w:val="18"/>
              </w:rPr>
              <w:t>8</w:t>
            </w:r>
          </w:p>
        </w:tc>
      </w:tr>
    </w:tbl>
    <w:p w14:paraId="6C71980F" w14:textId="77777777" w:rsidR="002769EC" w:rsidRPr="00DB6080" w:rsidRDefault="002769EC" w:rsidP="00964CF2">
      <w:pPr>
        <w:spacing w:after="0" w:line="268" w:lineRule="exact"/>
        <w:rPr>
          <w:rFonts w:ascii="Arial" w:hAnsi="Arial" w:cs="Arial"/>
          <w:i/>
          <w:iCs/>
          <w:sz w:val="21"/>
          <w:szCs w:val="21"/>
        </w:rPr>
      </w:pPr>
    </w:p>
    <w:sectPr w:rsidR="002769EC" w:rsidRPr="00DB6080" w:rsidSect="00400875">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7387" w14:textId="77777777" w:rsidR="008E534B" w:rsidRDefault="008E534B" w:rsidP="00556B89">
      <w:pPr>
        <w:spacing w:after="0" w:line="240" w:lineRule="auto"/>
      </w:pPr>
      <w:r>
        <w:separator/>
      </w:r>
    </w:p>
  </w:endnote>
  <w:endnote w:type="continuationSeparator" w:id="0">
    <w:p w14:paraId="03A6EBBB" w14:textId="77777777" w:rsidR="008E534B" w:rsidRDefault="008E534B" w:rsidP="0055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yriadPro-Light">
    <w:altName w:val="Calibri"/>
    <w:panose1 w:val="00000000000000000000"/>
    <w:charset w:val="EE"/>
    <w:family w:val="swiss"/>
    <w:notTrueType/>
    <w:pitch w:val="default"/>
    <w:sig w:usb0="00000005" w:usb1="00000000" w:usb2="00000000" w:usb3="00000000" w:csb0="00000002" w:csb1="00000000"/>
  </w:font>
  <w:font w:name="font263">
    <w:altName w:val="Times New Roman"/>
    <w:charset w:val="EE"/>
    <w:family w:val="auto"/>
    <w:pitch w:val="variable"/>
  </w:font>
  <w:font w:name="Fira Sans Extra Condensed SemiB">
    <w:altName w:val="Calibri"/>
    <w:charset w:val="EE"/>
    <w:family w:val="swiss"/>
    <w:pitch w:val="variable"/>
    <w:sig w:usb0="600002FF" w:usb1="00000001" w:usb2="00000000" w:usb3="00000000" w:csb0="0000019F" w:csb1="00000000"/>
  </w:font>
  <w:font w:name="Times#20New#20Roman,Bold">
    <w:altName w:val="MS Mincho"/>
    <w:panose1 w:val="00000000000000000000"/>
    <w:charset w:val="80"/>
    <w:family w:val="auto"/>
    <w:notTrueType/>
    <w:pitch w:val="default"/>
    <w:sig w:usb0="00000001" w:usb1="08070000" w:usb2="00000010" w:usb3="00000000" w:csb0="00020000" w:csb1="00000000"/>
  </w:font>
  <w:font w:name="Arial--Identity-H">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76B7" w14:textId="77777777" w:rsidR="00186F9F" w:rsidRDefault="00186F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911894"/>
      <w:docPartObj>
        <w:docPartGallery w:val="Page Numbers (Bottom of Page)"/>
        <w:docPartUnique/>
      </w:docPartObj>
    </w:sdtPr>
    <w:sdtEndPr>
      <w:rPr>
        <w:rFonts w:ascii="Arial" w:hAnsi="Arial" w:cs="Arial"/>
        <w:sz w:val="16"/>
        <w:szCs w:val="16"/>
      </w:rPr>
    </w:sdtEndPr>
    <w:sdtContent>
      <w:p w14:paraId="7400385A" w14:textId="7A108491" w:rsidR="00B6117E" w:rsidRPr="004626D9" w:rsidRDefault="00B6117E" w:rsidP="004626D9">
        <w:pPr>
          <w:pStyle w:val="Stopka"/>
          <w:jc w:val="right"/>
          <w:rPr>
            <w:rFonts w:ascii="Arial" w:hAnsi="Arial" w:cs="Arial"/>
            <w:sz w:val="16"/>
            <w:szCs w:val="16"/>
          </w:rPr>
        </w:pPr>
        <w:r w:rsidRPr="00B6117E">
          <w:rPr>
            <w:rFonts w:ascii="Arial" w:hAnsi="Arial" w:cs="Arial"/>
            <w:sz w:val="16"/>
            <w:szCs w:val="16"/>
          </w:rPr>
          <w:fldChar w:fldCharType="begin"/>
        </w:r>
        <w:r w:rsidRPr="00B6117E">
          <w:rPr>
            <w:rFonts w:ascii="Arial" w:hAnsi="Arial" w:cs="Arial"/>
            <w:sz w:val="16"/>
            <w:szCs w:val="16"/>
          </w:rPr>
          <w:instrText>PAGE   \* MERGEFORMAT</w:instrText>
        </w:r>
        <w:r w:rsidRPr="00B6117E">
          <w:rPr>
            <w:rFonts w:ascii="Arial" w:hAnsi="Arial" w:cs="Arial"/>
            <w:sz w:val="16"/>
            <w:szCs w:val="16"/>
          </w:rPr>
          <w:fldChar w:fldCharType="separate"/>
        </w:r>
        <w:r w:rsidRPr="00B6117E">
          <w:rPr>
            <w:rFonts w:ascii="Arial" w:hAnsi="Arial" w:cs="Arial"/>
            <w:sz w:val="16"/>
            <w:szCs w:val="16"/>
          </w:rPr>
          <w:t>2</w:t>
        </w:r>
        <w:r w:rsidRPr="00B6117E">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4877" w14:textId="77777777" w:rsidR="00186F9F" w:rsidRDefault="00186F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7890" w14:textId="77777777" w:rsidR="008E534B" w:rsidRDefault="008E534B" w:rsidP="00556B89">
      <w:pPr>
        <w:spacing w:after="0" w:line="240" w:lineRule="auto"/>
      </w:pPr>
      <w:r>
        <w:separator/>
      </w:r>
    </w:p>
  </w:footnote>
  <w:footnote w:type="continuationSeparator" w:id="0">
    <w:p w14:paraId="27D5D5B7" w14:textId="77777777" w:rsidR="008E534B" w:rsidRDefault="008E534B" w:rsidP="00556B89">
      <w:pPr>
        <w:spacing w:after="0" w:line="240" w:lineRule="auto"/>
      </w:pPr>
      <w:r>
        <w:continuationSeparator/>
      </w:r>
    </w:p>
  </w:footnote>
  <w:footnote w:id="1">
    <w:p w14:paraId="043EC8D0" w14:textId="2CC4B271" w:rsidR="00FC1AF4" w:rsidRPr="00AE0E78" w:rsidRDefault="00FC1AF4" w:rsidP="009A6C66">
      <w:pPr>
        <w:pStyle w:val="Tekstprzypisudolnego"/>
        <w:ind w:left="284" w:hanging="284"/>
        <w:jc w:val="both"/>
        <w:rPr>
          <w:rFonts w:ascii="Arial" w:hAnsi="Arial" w:cs="Arial"/>
        </w:rPr>
      </w:pPr>
      <w:r w:rsidRPr="00FC1AF4">
        <w:rPr>
          <w:rStyle w:val="Odwoanieprzypisudolnego"/>
          <w:rFonts w:ascii="Arial" w:hAnsi="Arial" w:cs="Arial"/>
          <w:sz w:val="16"/>
          <w:szCs w:val="16"/>
        </w:rPr>
        <w:footnoteRef/>
      </w:r>
      <w:r w:rsidRPr="00FC1AF4">
        <w:rPr>
          <w:rFonts w:ascii="Arial" w:hAnsi="Arial" w:cs="Arial"/>
          <w:sz w:val="16"/>
          <w:szCs w:val="16"/>
        </w:rPr>
        <w:t xml:space="preserve"> </w:t>
      </w:r>
      <w:r w:rsidR="000B7A4F">
        <w:rPr>
          <w:rFonts w:ascii="Arial" w:hAnsi="Arial" w:cs="Arial"/>
          <w:sz w:val="16"/>
          <w:szCs w:val="16"/>
        </w:rPr>
        <w:tab/>
      </w:r>
      <w:r>
        <w:rPr>
          <w:rFonts w:ascii="Arial" w:hAnsi="Arial" w:cs="Arial"/>
          <w:sz w:val="16"/>
          <w:szCs w:val="16"/>
        </w:rPr>
        <w:t xml:space="preserve">Serwis Samorządowy </w:t>
      </w:r>
      <w:r w:rsidRPr="00AE0E78">
        <w:rPr>
          <w:rFonts w:ascii="Arial" w:hAnsi="Arial" w:cs="Arial"/>
          <w:sz w:val="16"/>
          <w:szCs w:val="16"/>
        </w:rPr>
        <w:t>PAP</w:t>
      </w:r>
      <w:r w:rsidR="00CF275A" w:rsidRPr="00AE0E78">
        <w:rPr>
          <w:rFonts w:ascii="Arial" w:hAnsi="Arial" w:cs="Arial"/>
          <w:sz w:val="16"/>
          <w:szCs w:val="16"/>
        </w:rPr>
        <w:t xml:space="preserve">; </w:t>
      </w:r>
      <w:hyperlink r:id="rId1" w:history="1">
        <w:r w:rsidR="009D1535" w:rsidRPr="00F50F60">
          <w:rPr>
            <w:rStyle w:val="Hipercze"/>
            <w:rFonts w:ascii="Arial" w:hAnsi="Arial" w:cs="Arial"/>
            <w:sz w:val="16"/>
            <w:szCs w:val="16"/>
          </w:rPr>
          <w:t>https://samorzad.pap.pl/kategoria/edukacja/wchodzi-w-zycie-tzw-ustawa-kamilka-nowe-obowiazki-dla-szkol-i-przedszkoli</w:t>
        </w:r>
      </w:hyperlink>
      <w:r w:rsidR="00221A42" w:rsidRPr="00AE0E78">
        <w:rPr>
          <w:rFonts w:ascii="Arial" w:hAnsi="Arial" w:cs="Arial"/>
          <w:sz w:val="16"/>
          <w:szCs w:val="16"/>
        </w:rPr>
        <w:t xml:space="preserve"> </w:t>
      </w:r>
    </w:p>
  </w:footnote>
  <w:footnote w:id="2">
    <w:p w14:paraId="1D2443A0" w14:textId="607177B3" w:rsidR="000D52AC" w:rsidRPr="0062060F" w:rsidRDefault="000D52AC" w:rsidP="0072299E">
      <w:pPr>
        <w:pStyle w:val="Tekstprzypisudolnego"/>
        <w:ind w:left="284" w:hanging="284"/>
        <w:jc w:val="both"/>
        <w:rPr>
          <w:rFonts w:ascii="Arial" w:hAnsi="Arial" w:cs="Arial"/>
          <w:sz w:val="16"/>
          <w:szCs w:val="16"/>
        </w:rPr>
      </w:pPr>
      <w:r w:rsidRPr="0062060F">
        <w:rPr>
          <w:rStyle w:val="Odwoanieprzypisudolnego"/>
          <w:rFonts w:ascii="Arial" w:hAnsi="Arial" w:cs="Arial"/>
          <w:sz w:val="16"/>
          <w:szCs w:val="16"/>
        </w:rPr>
        <w:footnoteRef/>
      </w:r>
      <w:r w:rsidRPr="0062060F">
        <w:rPr>
          <w:rFonts w:ascii="Arial" w:hAnsi="Arial" w:cs="Arial"/>
          <w:sz w:val="16"/>
          <w:szCs w:val="16"/>
        </w:rPr>
        <w:t xml:space="preserve"> </w:t>
      </w:r>
      <w:r w:rsidR="000B7A4F">
        <w:rPr>
          <w:rFonts w:ascii="Arial" w:hAnsi="Arial" w:cs="Arial"/>
          <w:sz w:val="16"/>
          <w:szCs w:val="16"/>
        </w:rPr>
        <w:tab/>
      </w:r>
      <w:r w:rsidRPr="0062060F">
        <w:rPr>
          <w:rFonts w:ascii="Arial" w:hAnsi="Arial" w:cs="Arial"/>
          <w:sz w:val="16"/>
          <w:szCs w:val="16"/>
        </w:rPr>
        <w:t xml:space="preserve">Wstęp, </w:t>
      </w:r>
      <w:r w:rsidR="000B7A4F">
        <w:rPr>
          <w:rFonts w:ascii="Arial" w:hAnsi="Arial" w:cs="Arial"/>
          <w:sz w:val="16"/>
          <w:szCs w:val="16"/>
        </w:rPr>
        <w:t>w</w:t>
      </w:r>
      <w:r w:rsidRPr="0062060F">
        <w:rPr>
          <w:rFonts w:ascii="Arial" w:hAnsi="Arial" w:cs="Arial"/>
          <w:sz w:val="16"/>
          <w:szCs w:val="16"/>
        </w:rPr>
        <w:t xml:space="preserve">: </w:t>
      </w:r>
      <w:r w:rsidRPr="000B7A4F">
        <w:rPr>
          <w:rFonts w:ascii="Arial" w:hAnsi="Arial" w:cs="Arial"/>
          <w:i/>
          <w:iCs/>
          <w:sz w:val="16"/>
          <w:szCs w:val="16"/>
        </w:rPr>
        <w:t>Przemoc w rodzinie Pomoc, interwencja, wsparcie społeczne</w:t>
      </w:r>
      <w:r w:rsidRPr="0062060F">
        <w:rPr>
          <w:rFonts w:ascii="Arial" w:hAnsi="Arial" w:cs="Arial"/>
          <w:sz w:val="16"/>
          <w:szCs w:val="16"/>
        </w:rPr>
        <w:t>, Ann</w:t>
      </w:r>
      <w:r w:rsidR="004626D9">
        <w:rPr>
          <w:rFonts w:ascii="Arial" w:hAnsi="Arial" w:cs="Arial"/>
          <w:sz w:val="16"/>
          <w:szCs w:val="16"/>
        </w:rPr>
        <w:t>a</w:t>
      </w:r>
      <w:r w:rsidRPr="0062060F">
        <w:rPr>
          <w:rFonts w:ascii="Arial" w:hAnsi="Arial" w:cs="Arial"/>
          <w:sz w:val="16"/>
          <w:szCs w:val="16"/>
        </w:rPr>
        <w:t xml:space="preserve"> Witkowsk</w:t>
      </w:r>
      <w:r w:rsidR="004626D9">
        <w:rPr>
          <w:rFonts w:ascii="Arial" w:hAnsi="Arial" w:cs="Arial"/>
          <w:sz w:val="16"/>
          <w:szCs w:val="16"/>
        </w:rPr>
        <w:t>a</w:t>
      </w:r>
      <w:r w:rsidRPr="0062060F">
        <w:rPr>
          <w:rFonts w:ascii="Arial" w:hAnsi="Arial" w:cs="Arial"/>
          <w:sz w:val="16"/>
          <w:szCs w:val="16"/>
        </w:rPr>
        <w:t>-Paleń</w:t>
      </w:r>
      <w:r w:rsidR="002F246E">
        <w:rPr>
          <w:rFonts w:ascii="Arial" w:hAnsi="Arial" w:cs="Arial"/>
          <w:sz w:val="16"/>
          <w:szCs w:val="16"/>
        </w:rPr>
        <w:t xml:space="preserve"> (</w:t>
      </w:r>
      <w:r w:rsidR="004626D9" w:rsidRPr="0062060F">
        <w:rPr>
          <w:rFonts w:ascii="Arial" w:hAnsi="Arial" w:cs="Arial"/>
          <w:sz w:val="16"/>
          <w:szCs w:val="16"/>
        </w:rPr>
        <w:t>red</w:t>
      </w:r>
      <w:r w:rsidR="002F246E">
        <w:rPr>
          <w:rFonts w:ascii="Arial" w:hAnsi="Arial" w:cs="Arial"/>
          <w:sz w:val="16"/>
          <w:szCs w:val="16"/>
        </w:rPr>
        <w:t>.),</w:t>
      </w:r>
      <w:r w:rsidR="000B7A4F">
        <w:rPr>
          <w:rFonts w:ascii="Arial" w:hAnsi="Arial" w:cs="Arial"/>
          <w:sz w:val="16"/>
          <w:szCs w:val="16"/>
        </w:rPr>
        <w:t xml:space="preserve"> </w:t>
      </w:r>
      <w:r w:rsidRPr="0062060F">
        <w:rPr>
          <w:rFonts w:ascii="Arial" w:hAnsi="Arial" w:cs="Arial"/>
          <w:sz w:val="16"/>
          <w:szCs w:val="16"/>
        </w:rPr>
        <w:t>Tychy, 2016</w:t>
      </w:r>
      <w:r w:rsidR="000B7A4F">
        <w:rPr>
          <w:rFonts w:ascii="Arial" w:hAnsi="Arial" w:cs="Arial"/>
          <w:sz w:val="16"/>
          <w:szCs w:val="16"/>
        </w:rPr>
        <w:t xml:space="preserve">, </w:t>
      </w:r>
      <w:r w:rsidR="000B7A4F" w:rsidRPr="0062060F">
        <w:rPr>
          <w:rFonts w:ascii="Arial" w:hAnsi="Arial" w:cs="Arial"/>
          <w:sz w:val="16"/>
          <w:szCs w:val="16"/>
        </w:rPr>
        <w:t>s. 5-6</w:t>
      </w:r>
      <w:r w:rsidR="003D20FF">
        <w:rPr>
          <w:rFonts w:ascii="Arial" w:hAnsi="Arial" w:cs="Arial"/>
          <w:sz w:val="16"/>
          <w:szCs w:val="16"/>
        </w:rPr>
        <w:t>.</w:t>
      </w:r>
    </w:p>
  </w:footnote>
  <w:footnote w:id="3">
    <w:p w14:paraId="134311C9" w14:textId="7C09F5F3" w:rsidR="000D52AC" w:rsidRPr="000D2B3C" w:rsidRDefault="000D52AC" w:rsidP="0072299E">
      <w:pPr>
        <w:pStyle w:val="Tekstprzypisudolnego"/>
        <w:ind w:left="284" w:hanging="284"/>
        <w:jc w:val="both"/>
        <w:rPr>
          <w:rFonts w:ascii="Arial" w:hAnsi="Arial" w:cs="Arial"/>
          <w:sz w:val="18"/>
          <w:szCs w:val="18"/>
        </w:rPr>
      </w:pPr>
      <w:r w:rsidRPr="0062060F">
        <w:rPr>
          <w:rStyle w:val="Odwoanieprzypisudolnego"/>
          <w:rFonts w:ascii="Arial" w:hAnsi="Arial" w:cs="Arial"/>
          <w:sz w:val="16"/>
          <w:szCs w:val="16"/>
        </w:rPr>
        <w:footnoteRef/>
      </w:r>
      <w:r w:rsidRPr="0062060F">
        <w:rPr>
          <w:rFonts w:ascii="Arial" w:hAnsi="Arial" w:cs="Arial"/>
          <w:sz w:val="16"/>
          <w:szCs w:val="16"/>
        </w:rPr>
        <w:t xml:space="preserve"> </w:t>
      </w:r>
      <w:r w:rsidR="000B7A4F">
        <w:rPr>
          <w:rFonts w:ascii="Arial" w:hAnsi="Arial" w:cs="Arial"/>
          <w:sz w:val="16"/>
          <w:szCs w:val="16"/>
        </w:rPr>
        <w:tab/>
      </w:r>
      <w:r w:rsidRPr="0062060F">
        <w:rPr>
          <w:rFonts w:ascii="Arial" w:hAnsi="Arial" w:cs="Arial"/>
          <w:sz w:val="16"/>
          <w:szCs w:val="16"/>
        </w:rPr>
        <w:t xml:space="preserve">Sławomir Franc, Paweł Pochodyła, </w:t>
      </w:r>
      <w:r w:rsidRPr="004C0D56">
        <w:rPr>
          <w:rFonts w:ascii="Arial" w:hAnsi="Arial" w:cs="Arial"/>
          <w:i/>
          <w:iCs/>
          <w:sz w:val="16"/>
          <w:szCs w:val="16"/>
        </w:rPr>
        <w:t>Przestępstwa przeciwko rodzinie i opiece: analiza statystyczna zjawiska</w:t>
      </w:r>
      <w:r w:rsidRPr="0062060F">
        <w:rPr>
          <w:rFonts w:ascii="Arial" w:hAnsi="Arial" w:cs="Arial"/>
          <w:sz w:val="16"/>
          <w:szCs w:val="16"/>
        </w:rPr>
        <w:t xml:space="preserve">, </w:t>
      </w:r>
      <w:r w:rsidR="000B7A4F">
        <w:rPr>
          <w:rFonts w:ascii="Arial" w:hAnsi="Arial" w:cs="Arial"/>
          <w:sz w:val="16"/>
          <w:szCs w:val="16"/>
        </w:rPr>
        <w:t>w</w:t>
      </w:r>
      <w:r w:rsidRPr="0062060F">
        <w:rPr>
          <w:rFonts w:ascii="Arial" w:hAnsi="Arial" w:cs="Arial"/>
          <w:sz w:val="16"/>
          <w:szCs w:val="16"/>
        </w:rPr>
        <w:t xml:space="preserve">: </w:t>
      </w:r>
      <w:r w:rsidRPr="000B7A4F">
        <w:rPr>
          <w:rFonts w:ascii="Arial" w:hAnsi="Arial" w:cs="Arial"/>
          <w:i/>
          <w:iCs/>
          <w:sz w:val="16"/>
          <w:szCs w:val="16"/>
        </w:rPr>
        <w:t xml:space="preserve">Przemoc </w:t>
      </w:r>
      <w:r w:rsidR="00E92162">
        <w:rPr>
          <w:rFonts w:ascii="Arial" w:hAnsi="Arial" w:cs="Arial"/>
          <w:i/>
          <w:iCs/>
          <w:sz w:val="16"/>
          <w:szCs w:val="16"/>
        </w:rPr>
        <w:br/>
      </w:r>
      <w:r w:rsidRPr="000B7A4F">
        <w:rPr>
          <w:rFonts w:ascii="Arial" w:hAnsi="Arial" w:cs="Arial"/>
          <w:i/>
          <w:iCs/>
          <w:sz w:val="16"/>
          <w:szCs w:val="16"/>
        </w:rPr>
        <w:t>w rodzinie</w:t>
      </w:r>
      <w:r w:rsidR="00E40949">
        <w:rPr>
          <w:rFonts w:ascii="Arial" w:hAnsi="Arial" w:cs="Arial"/>
          <w:i/>
          <w:iCs/>
          <w:sz w:val="16"/>
          <w:szCs w:val="16"/>
        </w:rPr>
        <w:t>.</w:t>
      </w:r>
      <w:r w:rsidRPr="000B7A4F">
        <w:rPr>
          <w:rFonts w:ascii="Arial" w:hAnsi="Arial" w:cs="Arial"/>
          <w:i/>
          <w:iCs/>
          <w:sz w:val="16"/>
          <w:szCs w:val="16"/>
        </w:rPr>
        <w:t xml:space="preserve"> Pomoc, interwencja, wsparcie społeczne</w:t>
      </w:r>
      <w:r w:rsidR="00E40949">
        <w:rPr>
          <w:rFonts w:ascii="Arial" w:hAnsi="Arial" w:cs="Arial"/>
          <w:i/>
          <w:iCs/>
          <w:sz w:val="16"/>
          <w:szCs w:val="16"/>
        </w:rPr>
        <w:t xml:space="preserve">, </w:t>
      </w:r>
      <w:r w:rsidR="00E40949" w:rsidRPr="00E40949">
        <w:rPr>
          <w:rFonts w:ascii="Arial" w:hAnsi="Arial" w:cs="Arial"/>
          <w:sz w:val="16"/>
          <w:szCs w:val="16"/>
        </w:rPr>
        <w:t>Anna Witkowska-Paleń</w:t>
      </w:r>
      <w:r w:rsidR="002F246E">
        <w:rPr>
          <w:rFonts w:ascii="Arial" w:hAnsi="Arial" w:cs="Arial"/>
          <w:sz w:val="16"/>
          <w:szCs w:val="16"/>
        </w:rPr>
        <w:t xml:space="preserve"> (</w:t>
      </w:r>
      <w:r w:rsidR="00E40949" w:rsidRPr="00E40949">
        <w:rPr>
          <w:rFonts w:ascii="Arial" w:hAnsi="Arial" w:cs="Arial"/>
          <w:sz w:val="16"/>
          <w:szCs w:val="16"/>
        </w:rPr>
        <w:t>red</w:t>
      </w:r>
      <w:r w:rsidR="00E40949">
        <w:rPr>
          <w:rFonts w:ascii="Arial" w:hAnsi="Arial" w:cs="Arial"/>
          <w:sz w:val="16"/>
          <w:szCs w:val="16"/>
        </w:rPr>
        <w:t>.</w:t>
      </w:r>
      <w:r w:rsidR="002F246E">
        <w:rPr>
          <w:rFonts w:ascii="Arial" w:hAnsi="Arial" w:cs="Arial"/>
          <w:sz w:val="16"/>
          <w:szCs w:val="16"/>
        </w:rPr>
        <w:t>),</w:t>
      </w:r>
      <w:r w:rsidR="00E40949">
        <w:rPr>
          <w:rFonts w:ascii="Arial" w:hAnsi="Arial" w:cs="Arial"/>
          <w:sz w:val="16"/>
          <w:szCs w:val="16"/>
        </w:rPr>
        <w:t xml:space="preserve"> Tychy, 2016</w:t>
      </w:r>
      <w:r w:rsidRPr="0062060F">
        <w:rPr>
          <w:rFonts w:ascii="Arial" w:hAnsi="Arial" w:cs="Arial"/>
          <w:sz w:val="16"/>
          <w:szCs w:val="16"/>
        </w:rPr>
        <w:t xml:space="preserve">, s. </w:t>
      </w:r>
      <w:r w:rsidR="00E40949">
        <w:rPr>
          <w:rFonts w:ascii="Arial" w:hAnsi="Arial" w:cs="Arial"/>
          <w:sz w:val="16"/>
          <w:szCs w:val="16"/>
        </w:rPr>
        <w:t>37</w:t>
      </w:r>
      <w:r w:rsidRPr="0062060F">
        <w:rPr>
          <w:rFonts w:ascii="Arial" w:hAnsi="Arial" w:cs="Arial"/>
          <w:sz w:val="16"/>
          <w:szCs w:val="16"/>
        </w:rPr>
        <w:t>-61.</w:t>
      </w:r>
    </w:p>
  </w:footnote>
  <w:footnote w:id="4">
    <w:p w14:paraId="298EB72F" w14:textId="343161CE" w:rsidR="006D6DCC" w:rsidRPr="001E60DB" w:rsidRDefault="006D6DCC" w:rsidP="006D6DCC">
      <w:pPr>
        <w:pStyle w:val="Tekstprzypisudolnego"/>
        <w:ind w:left="284" w:hanging="284"/>
        <w:jc w:val="both"/>
        <w:rPr>
          <w:rFonts w:ascii="Arial" w:hAnsi="Arial" w:cs="Arial"/>
          <w:i/>
          <w:iCs/>
          <w:sz w:val="16"/>
          <w:szCs w:val="16"/>
        </w:rPr>
      </w:pPr>
      <w:r w:rsidRPr="006D6DCC">
        <w:rPr>
          <w:rStyle w:val="Odwoanieprzypisudolnego"/>
          <w:rFonts w:ascii="Arial" w:hAnsi="Arial" w:cs="Arial"/>
          <w:sz w:val="16"/>
          <w:szCs w:val="16"/>
        </w:rPr>
        <w:footnoteRef/>
      </w:r>
      <w:r w:rsidRPr="006D6DCC">
        <w:rPr>
          <w:rFonts w:ascii="Arial" w:hAnsi="Arial" w:cs="Arial"/>
          <w:sz w:val="16"/>
          <w:szCs w:val="16"/>
        </w:rPr>
        <w:t xml:space="preserve"> </w:t>
      </w:r>
      <w:r>
        <w:rPr>
          <w:rFonts w:ascii="Arial" w:hAnsi="Arial" w:cs="Arial"/>
          <w:sz w:val="16"/>
          <w:szCs w:val="16"/>
        </w:rPr>
        <w:tab/>
      </w:r>
      <w:r w:rsidRPr="001E60DB">
        <w:rPr>
          <w:rFonts w:ascii="Arial" w:hAnsi="Arial" w:cs="Arial"/>
          <w:i/>
          <w:iCs/>
          <w:sz w:val="16"/>
          <w:szCs w:val="16"/>
        </w:rPr>
        <w:t>Art. 207 Kodeksu Karnego</w:t>
      </w:r>
    </w:p>
    <w:p w14:paraId="6AF7965C" w14:textId="18624AE5" w:rsidR="006D6DCC" w:rsidRPr="001E60DB" w:rsidRDefault="006D6DCC" w:rsidP="00707397">
      <w:pPr>
        <w:spacing w:after="0" w:line="240" w:lineRule="auto"/>
        <w:ind w:left="709" w:hanging="425"/>
        <w:jc w:val="both"/>
        <w:rPr>
          <w:rFonts w:ascii="Arial" w:hAnsi="Arial" w:cs="Arial"/>
          <w:i/>
          <w:iCs/>
          <w:sz w:val="16"/>
          <w:szCs w:val="16"/>
        </w:rPr>
      </w:pPr>
      <w:r w:rsidRPr="001E60DB">
        <w:rPr>
          <w:rFonts w:ascii="Arial" w:hAnsi="Arial" w:cs="Arial"/>
          <w:i/>
          <w:iCs/>
          <w:sz w:val="16"/>
          <w:szCs w:val="16"/>
        </w:rPr>
        <w:t>§1.</w:t>
      </w:r>
      <w:r w:rsidR="001E60DB">
        <w:rPr>
          <w:rFonts w:ascii="Arial" w:hAnsi="Arial" w:cs="Arial"/>
          <w:i/>
          <w:iCs/>
          <w:sz w:val="16"/>
          <w:szCs w:val="16"/>
        </w:rPr>
        <w:tab/>
      </w:r>
      <w:r w:rsidRPr="001E60DB">
        <w:rPr>
          <w:rFonts w:ascii="Arial" w:hAnsi="Arial" w:cs="Arial"/>
          <w:i/>
          <w:iCs/>
          <w:sz w:val="16"/>
          <w:szCs w:val="16"/>
        </w:rPr>
        <w:t>Kto znęca się fizycznie lub psychicznie nad osobą najbliższą lub nad inną osobą pozostającą w stałym lub przemijającym stosunku zależności od sprawcy, podlega karze pozbawienia wolności od 3 miesięcy do lat 5.</w:t>
      </w:r>
    </w:p>
    <w:p w14:paraId="11633C24" w14:textId="64DD7292" w:rsidR="006D6DCC" w:rsidRPr="001E60DB" w:rsidRDefault="006D6DCC" w:rsidP="00707397">
      <w:pPr>
        <w:spacing w:after="0" w:line="240" w:lineRule="auto"/>
        <w:ind w:left="709" w:hanging="425"/>
        <w:jc w:val="both"/>
        <w:rPr>
          <w:rFonts w:ascii="Arial" w:hAnsi="Arial" w:cs="Arial"/>
          <w:i/>
          <w:iCs/>
          <w:sz w:val="16"/>
          <w:szCs w:val="16"/>
        </w:rPr>
      </w:pPr>
      <w:r w:rsidRPr="001E60DB">
        <w:rPr>
          <w:rFonts w:ascii="Arial" w:hAnsi="Arial" w:cs="Arial"/>
          <w:i/>
          <w:iCs/>
          <w:sz w:val="16"/>
          <w:szCs w:val="16"/>
        </w:rPr>
        <w:t>§1a.</w:t>
      </w:r>
      <w:r w:rsidR="001E60DB">
        <w:rPr>
          <w:rFonts w:ascii="Arial" w:hAnsi="Arial" w:cs="Arial"/>
          <w:i/>
          <w:iCs/>
          <w:sz w:val="16"/>
          <w:szCs w:val="16"/>
        </w:rPr>
        <w:tab/>
      </w:r>
      <w:r w:rsidRPr="001E60DB">
        <w:rPr>
          <w:rFonts w:ascii="Arial" w:hAnsi="Arial" w:cs="Arial"/>
          <w:i/>
          <w:iCs/>
          <w:sz w:val="16"/>
          <w:szCs w:val="16"/>
        </w:rPr>
        <w:t>Kto znęca się fizycznie lub psychicznie nad osobą nieporadną ze względu na jej wiek, stan psychiczny lub fizyczny, podlega karze pozbawienia wolności od 6 miesięcy do lat 8.</w:t>
      </w:r>
    </w:p>
    <w:p w14:paraId="7E791E84" w14:textId="1E813DFB" w:rsidR="006D6DCC" w:rsidRPr="001E60DB" w:rsidRDefault="006D6DCC" w:rsidP="00707397">
      <w:pPr>
        <w:spacing w:after="0" w:line="240" w:lineRule="auto"/>
        <w:ind w:left="709" w:hanging="425"/>
        <w:jc w:val="both"/>
        <w:rPr>
          <w:rFonts w:ascii="Arial" w:hAnsi="Arial" w:cs="Arial"/>
          <w:i/>
          <w:iCs/>
          <w:sz w:val="16"/>
          <w:szCs w:val="16"/>
        </w:rPr>
      </w:pPr>
      <w:r w:rsidRPr="001E60DB">
        <w:rPr>
          <w:rFonts w:ascii="Arial" w:hAnsi="Arial" w:cs="Arial"/>
          <w:i/>
          <w:iCs/>
          <w:sz w:val="16"/>
          <w:szCs w:val="16"/>
        </w:rPr>
        <w:t xml:space="preserve">§2. </w:t>
      </w:r>
      <w:r w:rsidR="001E60DB">
        <w:rPr>
          <w:rFonts w:ascii="Arial" w:hAnsi="Arial" w:cs="Arial"/>
          <w:i/>
          <w:iCs/>
          <w:sz w:val="16"/>
          <w:szCs w:val="16"/>
        </w:rPr>
        <w:tab/>
      </w:r>
      <w:r w:rsidRPr="001E60DB">
        <w:rPr>
          <w:rFonts w:ascii="Arial" w:hAnsi="Arial" w:cs="Arial"/>
          <w:i/>
          <w:iCs/>
          <w:sz w:val="16"/>
          <w:szCs w:val="16"/>
        </w:rPr>
        <w:t>Jeżeli czyn określony w § 1 lub 1a połączony jest ze stosowaniem szczególnego okrucieństwa, sprawca podlega karze pozbawienia wolności od roku do lat 10.</w:t>
      </w:r>
    </w:p>
    <w:p w14:paraId="35F1A5C3" w14:textId="3F85BDC0" w:rsidR="006D6DCC" w:rsidRPr="001E60DB" w:rsidRDefault="006D6DCC" w:rsidP="00707397">
      <w:pPr>
        <w:spacing w:after="0" w:line="240" w:lineRule="auto"/>
        <w:ind w:left="709" w:hanging="425"/>
        <w:jc w:val="both"/>
        <w:rPr>
          <w:rFonts w:ascii="Arial" w:hAnsi="Arial" w:cs="Arial"/>
          <w:i/>
          <w:iCs/>
          <w:sz w:val="16"/>
          <w:szCs w:val="16"/>
        </w:rPr>
      </w:pPr>
      <w:r w:rsidRPr="001E60DB">
        <w:rPr>
          <w:rFonts w:ascii="Arial" w:hAnsi="Arial" w:cs="Arial"/>
          <w:i/>
          <w:iCs/>
          <w:sz w:val="16"/>
          <w:szCs w:val="16"/>
        </w:rPr>
        <w:t xml:space="preserve">§3. </w:t>
      </w:r>
      <w:r w:rsidR="001E60DB">
        <w:rPr>
          <w:rFonts w:ascii="Arial" w:hAnsi="Arial" w:cs="Arial"/>
          <w:i/>
          <w:iCs/>
          <w:sz w:val="16"/>
          <w:szCs w:val="16"/>
        </w:rPr>
        <w:tab/>
      </w:r>
      <w:r w:rsidRPr="001E60DB">
        <w:rPr>
          <w:rFonts w:ascii="Arial" w:hAnsi="Arial" w:cs="Arial"/>
          <w:i/>
          <w:iCs/>
          <w:sz w:val="16"/>
          <w:szCs w:val="16"/>
        </w:rPr>
        <w:t>Jeżeli następstwem czynu określonego w § 1-2 jest targnięcie się pokrzywdzonego na własne życie, sprawca podlega karze pozbawienia wolności od lat 2 do 15.</w:t>
      </w:r>
    </w:p>
    <w:p w14:paraId="2F6E7E99" w14:textId="1271082D" w:rsidR="006D6DCC" w:rsidRPr="006D6DCC" w:rsidRDefault="006D6DCC" w:rsidP="006D6DCC">
      <w:pPr>
        <w:spacing w:after="0"/>
        <w:rPr>
          <w:rFonts w:ascii="Arial" w:hAnsi="Arial" w:cs="Arial"/>
          <w:sz w:val="16"/>
          <w:szCs w:val="16"/>
        </w:rPr>
      </w:pPr>
    </w:p>
  </w:footnote>
  <w:footnote w:id="5">
    <w:p w14:paraId="0CFF5ED5" w14:textId="25C0722D" w:rsidR="00F91AAD" w:rsidRPr="00F91AAD" w:rsidRDefault="00F91AAD" w:rsidP="00F91AAD">
      <w:pPr>
        <w:pStyle w:val="Tekstprzypisudolnego"/>
        <w:ind w:left="284" w:hanging="284"/>
        <w:jc w:val="both"/>
        <w:rPr>
          <w:rFonts w:ascii="Arial" w:hAnsi="Arial" w:cs="Arial"/>
          <w:sz w:val="16"/>
          <w:szCs w:val="16"/>
        </w:rPr>
      </w:pPr>
      <w:r w:rsidRPr="00F91AAD">
        <w:rPr>
          <w:rStyle w:val="Odwoanieprzypisudolnego"/>
          <w:rFonts w:ascii="Arial" w:hAnsi="Arial" w:cs="Arial"/>
          <w:sz w:val="16"/>
          <w:szCs w:val="16"/>
        </w:rPr>
        <w:footnoteRef/>
      </w:r>
      <w:r w:rsidRPr="00F91AAD">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sidRPr="00F91AAD">
        <w:rPr>
          <w:rFonts w:ascii="Arial" w:hAnsi="Arial" w:cs="Arial"/>
          <w:sz w:val="16"/>
          <w:szCs w:val="16"/>
        </w:rPr>
        <w:t>Komenda Wojewódzka Policji w Katowicach; Komend</w:t>
      </w:r>
      <w:r>
        <w:rPr>
          <w:rFonts w:ascii="Arial" w:hAnsi="Arial" w:cs="Arial"/>
          <w:sz w:val="16"/>
          <w:szCs w:val="16"/>
        </w:rPr>
        <w:t>a</w:t>
      </w:r>
      <w:r w:rsidRPr="00F91AAD">
        <w:rPr>
          <w:rFonts w:ascii="Arial" w:hAnsi="Arial" w:cs="Arial"/>
          <w:sz w:val="16"/>
          <w:szCs w:val="16"/>
        </w:rPr>
        <w:t xml:space="preserve"> Główn</w:t>
      </w:r>
      <w:r>
        <w:rPr>
          <w:rFonts w:ascii="Arial" w:hAnsi="Arial" w:cs="Arial"/>
          <w:sz w:val="16"/>
          <w:szCs w:val="16"/>
        </w:rPr>
        <w:t>a</w:t>
      </w:r>
      <w:r w:rsidRPr="00F91AAD">
        <w:rPr>
          <w:rFonts w:ascii="Arial" w:hAnsi="Arial" w:cs="Arial"/>
          <w:sz w:val="16"/>
          <w:szCs w:val="16"/>
        </w:rPr>
        <w:t xml:space="preserve"> Policji, www.policja.gov.pl.</w:t>
      </w:r>
    </w:p>
  </w:footnote>
  <w:footnote w:id="6">
    <w:p w14:paraId="391CEB97" w14:textId="32DB592E" w:rsidR="00D431E4" w:rsidRPr="00D431E4" w:rsidRDefault="00D431E4" w:rsidP="00D431E4">
      <w:pPr>
        <w:pStyle w:val="Tekstprzypisudolnego"/>
        <w:ind w:left="284" w:hanging="284"/>
        <w:jc w:val="both"/>
        <w:rPr>
          <w:rFonts w:ascii="Arial" w:hAnsi="Arial" w:cs="Arial"/>
          <w:sz w:val="16"/>
          <w:szCs w:val="16"/>
        </w:rPr>
      </w:pPr>
      <w:r w:rsidRPr="00D431E4">
        <w:rPr>
          <w:rStyle w:val="Odwoanieprzypisudolnego"/>
          <w:rFonts w:ascii="Arial" w:hAnsi="Arial" w:cs="Arial"/>
          <w:sz w:val="16"/>
          <w:szCs w:val="16"/>
        </w:rPr>
        <w:footnoteRef/>
      </w:r>
      <w:r w:rsidRPr="00D431E4">
        <w:rPr>
          <w:rFonts w:ascii="Arial" w:hAnsi="Arial" w:cs="Arial"/>
          <w:sz w:val="16"/>
          <w:szCs w:val="16"/>
        </w:rPr>
        <w:t xml:space="preserve"> </w:t>
      </w:r>
      <w:r w:rsidRPr="00D431E4">
        <w:rPr>
          <w:rFonts w:ascii="Arial" w:hAnsi="Arial" w:cs="Arial"/>
          <w:sz w:val="16"/>
          <w:szCs w:val="16"/>
        </w:rPr>
        <w:tab/>
        <w:t xml:space="preserve">Ministerstwo Rodziny, Pracy i Polityki Społecznej, </w:t>
      </w:r>
      <w:r w:rsidRPr="00D431E4">
        <w:rPr>
          <w:rFonts w:ascii="Arial" w:hAnsi="Arial" w:cs="Arial"/>
          <w:i/>
          <w:iCs/>
          <w:sz w:val="16"/>
          <w:szCs w:val="16"/>
        </w:rPr>
        <w:t>Sprawozdanie z realizacji Krajowych Programów Przeciwdziałania Przemocy w Rodzinie za 2022 rok</w:t>
      </w:r>
      <w:r w:rsidRPr="00D431E4">
        <w:rPr>
          <w:rFonts w:ascii="Arial" w:hAnsi="Arial" w:cs="Arial"/>
          <w:sz w:val="16"/>
          <w:szCs w:val="16"/>
        </w:rPr>
        <w:t xml:space="preserve"> (załącznik).</w:t>
      </w:r>
    </w:p>
  </w:footnote>
  <w:footnote w:id="7">
    <w:p w14:paraId="2A42B7F4" w14:textId="73115093" w:rsidR="000D52AC" w:rsidRPr="00F54FDE" w:rsidRDefault="000D52AC" w:rsidP="0072299E">
      <w:pPr>
        <w:pStyle w:val="Bezodstpw"/>
        <w:ind w:left="284" w:hanging="284"/>
        <w:jc w:val="both"/>
        <w:rPr>
          <w:rFonts w:ascii="Arial" w:hAnsi="Arial" w:cs="Arial"/>
          <w:sz w:val="16"/>
          <w:szCs w:val="16"/>
        </w:rPr>
      </w:pPr>
      <w:r w:rsidRPr="00F54FDE">
        <w:rPr>
          <w:rStyle w:val="Odwoanieprzypisudolnego"/>
          <w:rFonts w:ascii="Arial" w:hAnsi="Arial" w:cs="Arial"/>
          <w:color w:val="000000" w:themeColor="text1"/>
          <w:sz w:val="16"/>
          <w:szCs w:val="16"/>
        </w:rPr>
        <w:footnoteRef/>
      </w:r>
      <w:r w:rsidRPr="00F54FDE">
        <w:rPr>
          <w:rFonts w:ascii="Arial" w:hAnsi="Arial" w:cs="Arial"/>
          <w:sz w:val="16"/>
          <w:szCs w:val="16"/>
        </w:rPr>
        <w:t xml:space="preserve"> </w:t>
      </w:r>
      <w:r w:rsidR="00B11C6A" w:rsidRPr="00F54FDE">
        <w:rPr>
          <w:rFonts w:ascii="Arial" w:hAnsi="Arial" w:cs="Arial"/>
          <w:sz w:val="16"/>
          <w:szCs w:val="16"/>
        </w:rPr>
        <w:tab/>
      </w:r>
      <w:r w:rsidR="00F54FDE" w:rsidRPr="00F54FDE">
        <w:rPr>
          <w:rFonts w:ascii="Arial" w:hAnsi="Arial" w:cs="Arial"/>
          <w:sz w:val="16"/>
          <w:szCs w:val="16"/>
        </w:rPr>
        <w:t>Ibidem.</w:t>
      </w:r>
    </w:p>
  </w:footnote>
  <w:footnote w:id="8">
    <w:p w14:paraId="766991AE" w14:textId="26BDAFAD" w:rsidR="00780A81" w:rsidRPr="0083469F" w:rsidRDefault="00780A81" w:rsidP="0083469F">
      <w:pPr>
        <w:pStyle w:val="Tekstprzypisudolnego"/>
        <w:ind w:left="284" w:hanging="284"/>
        <w:jc w:val="both"/>
        <w:rPr>
          <w:rFonts w:ascii="Arial" w:hAnsi="Arial" w:cs="Arial"/>
          <w:sz w:val="16"/>
          <w:szCs w:val="16"/>
        </w:rPr>
      </w:pPr>
      <w:r w:rsidRPr="00F23248">
        <w:rPr>
          <w:rStyle w:val="Odwoanieprzypisudolnego"/>
          <w:rFonts w:ascii="Arial" w:hAnsi="Arial" w:cs="Arial"/>
          <w:sz w:val="16"/>
          <w:szCs w:val="16"/>
        </w:rPr>
        <w:footnoteRef/>
      </w:r>
      <w:r w:rsidRPr="0083469F">
        <w:rPr>
          <w:rFonts w:ascii="Arial" w:hAnsi="Arial" w:cs="Arial"/>
        </w:rPr>
        <w:t xml:space="preserve"> </w:t>
      </w:r>
      <w:r w:rsidRPr="0083469F">
        <w:rPr>
          <w:rFonts w:ascii="Arial" w:hAnsi="Arial" w:cs="Arial"/>
        </w:rPr>
        <w:tab/>
      </w:r>
      <w:r w:rsidRPr="0083469F">
        <w:rPr>
          <w:rFonts w:ascii="Arial" w:hAnsi="Arial" w:cs="Arial"/>
          <w:sz w:val="16"/>
          <w:szCs w:val="16"/>
        </w:rPr>
        <w:t xml:space="preserve">Ministerstwo Rodziny, Pracy i Polityki Społecznej, </w:t>
      </w:r>
      <w:r w:rsidRPr="0083469F">
        <w:rPr>
          <w:rFonts w:ascii="Arial" w:hAnsi="Arial" w:cs="Arial"/>
          <w:i/>
          <w:iCs/>
          <w:sz w:val="16"/>
          <w:szCs w:val="16"/>
        </w:rPr>
        <w:t>Sprawozdanie z realizacji Krajowych Programów Przeciwdziałania Przemocy w Rodzinie za lata od 2019 do 2022</w:t>
      </w:r>
      <w:r w:rsidRPr="0083469F">
        <w:rPr>
          <w:rFonts w:ascii="Arial" w:hAnsi="Arial" w:cs="Arial"/>
          <w:sz w:val="16"/>
          <w:szCs w:val="16"/>
        </w:rPr>
        <w:t xml:space="preserve"> (załączniki).</w:t>
      </w:r>
    </w:p>
  </w:footnote>
  <w:footnote w:id="9">
    <w:p w14:paraId="73113D35" w14:textId="1AD46510" w:rsidR="001D0622" w:rsidRPr="0083469F" w:rsidRDefault="001D0622" w:rsidP="0083469F">
      <w:pPr>
        <w:pStyle w:val="Tekstprzypisudolnego"/>
        <w:ind w:left="284" w:hanging="284"/>
        <w:jc w:val="both"/>
        <w:rPr>
          <w:rFonts w:ascii="Arial" w:hAnsi="Arial" w:cs="Arial"/>
          <w:color w:val="FF0000"/>
          <w:sz w:val="16"/>
          <w:szCs w:val="16"/>
        </w:rPr>
      </w:pPr>
      <w:r w:rsidRPr="0083469F">
        <w:rPr>
          <w:rStyle w:val="Odwoanieprzypisudolnego"/>
          <w:rFonts w:ascii="Arial" w:hAnsi="Arial" w:cs="Arial"/>
          <w:sz w:val="16"/>
          <w:szCs w:val="16"/>
        </w:rPr>
        <w:footnoteRef/>
      </w:r>
      <w:r w:rsidRPr="0083469F">
        <w:rPr>
          <w:rFonts w:ascii="Arial" w:hAnsi="Arial" w:cs="Arial"/>
          <w:sz w:val="16"/>
          <w:szCs w:val="16"/>
        </w:rPr>
        <w:t xml:space="preserve"> </w:t>
      </w:r>
      <w:r w:rsidRPr="0083469F">
        <w:rPr>
          <w:rFonts w:ascii="Arial" w:hAnsi="Arial" w:cs="Arial"/>
          <w:sz w:val="16"/>
          <w:szCs w:val="16"/>
        </w:rPr>
        <w:tab/>
        <w:t xml:space="preserve">Główny Urząd Statystyczny, </w:t>
      </w:r>
      <w:r w:rsidRPr="0083469F">
        <w:rPr>
          <w:rFonts w:ascii="Arial" w:hAnsi="Arial" w:cs="Arial"/>
          <w:i/>
          <w:iCs/>
          <w:sz w:val="16"/>
          <w:szCs w:val="16"/>
        </w:rPr>
        <w:t>Ofiary gwałtu i przemocy domowej</w:t>
      </w:r>
      <w:r w:rsidRPr="0083469F">
        <w:rPr>
          <w:rFonts w:ascii="Arial" w:hAnsi="Arial" w:cs="Arial"/>
          <w:sz w:val="16"/>
          <w:szCs w:val="16"/>
        </w:rPr>
        <w:t>, https://stat.gov.pl/obszary-tematyczne/wymiar-sprawiedliwosci/wymiar-sprawiedliwosci/ofiary-gwaltu-i-przemocy-domowej,1,1.html</w:t>
      </w:r>
      <w:r w:rsidRPr="0083469F">
        <w:rPr>
          <w:rFonts w:ascii="Arial" w:hAnsi="Arial" w:cs="Arial"/>
          <w:color w:val="FF0000"/>
          <w:sz w:val="16"/>
          <w:szCs w:val="16"/>
        </w:rPr>
        <w:t>.</w:t>
      </w:r>
    </w:p>
  </w:footnote>
  <w:footnote w:id="10">
    <w:p w14:paraId="3A3B2312" w14:textId="78C3B515" w:rsidR="001D0622" w:rsidRPr="0083469F" w:rsidRDefault="001D0622" w:rsidP="0083469F">
      <w:pPr>
        <w:pStyle w:val="Tekstprzypisudolnego"/>
        <w:ind w:left="284" w:hanging="284"/>
        <w:jc w:val="both"/>
        <w:rPr>
          <w:rFonts w:ascii="Arial" w:hAnsi="Arial" w:cs="Arial"/>
          <w:sz w:val="16"/>
          <w:szCs w:val="16"/>
        </w:rPr>
      </w:pPr>
      <w:r w:rsidRPr="0083469F">
        <w:rPr>
          <w:rStyle w:val="Odwoanieprzypisudolnego"/>
          <w:rFonts w:ascii="Arial" w:hAnsi="Arial" w:cs="Arial"/>
          <w:sz w:val="16"/>
          <w:szCs w:val="16"/>
        </w:rPr>
        <w:footnoteRef/>
      </w:r>
      <w:r w:rsidRPr="0083469F">
        <w:rPr>
          <w:rFonts w:ascii="Arial" w:hAnsi="Arial" w:cs="Arial"/>
          <w:sz w:val="16"/>
          <w:szCs w:val="16"/>
        </w:rPr>
        <w:t xml:space="preserve"> </w:t>
      </w:r>
      <w:r w:rsidRPr="0083469F">
        <w:rPr>
          <w:rFonts w:ascii="Arial" w:hAnsi="Arial" w:cs="Arial"/>
          <w:sz w:val="16"/>
          <w:szCs w:val="16"/>
        </w:rPr>
        <w:tab/>
        <w:t>Ibidem.</w:t>
      </w:r>
    </w:p>
  </w:footnote>
  <w:footnote w:id="11">
    <w:p w14:paraId="6738C63B" w14:textId="3236BA35" w:rsidR="00A36F85" w:rsidRPr="0083469F" w:rsidRDefault="00A36F85" w:rsidP="0083469F">
      <w:pPr>
        <w:pStyle w:val="Tekstprzypisudolnego"/>
        <w:ind w:left="284" w:hanging="284"/>
        <w:jc w:val="both"/>
        <w:rPr>
          <w:rFonts w:ascii="Arial" w:hAnsi="Arial" w:cs="Arial"/>
          <w:i/>
          <w:iCs/>
          <w:sz w:val="16"/>
          <w:szCs w:val="16"/>
        </w:rPr>
      </w:pPr>
      <w:r w:rsidRPr="0083469F">
        <w:rPr>
          <w:rStyle w:val="Odwoanieprzypisudolnego"/>
          <w:rFonts w:ascii="Arial" w:hAnsi="Arial" w:cs="Arial"/>
          <w:sz w:val="16"/>
          <w:szCs w:val="16"/>
        </w:rPr>
        <w:footnoteRef/>
      </w:r>
      <w:r w:rsidRPr="0083469F">
        <w:rPr>
          <w:rFonts w:ascii="Arial" w:hAnsi="Arial" w:cs="Arial"/>
          <w:sz w:val="16"/>
          <w:szCs w:val="16"/>
        </w:rPr>
        <w:t xml:space="preserve"> </w:t>
      </w:r>
      <w:r w:rsidRPr="0083469F">
        <w:rPr>
          <w:rFonts w:ascii="Arial" w:hAnsi="Arial" w:cs="Arial"/>
          <w:sz w:val="16"/>
          <w:szCs w:val="16"/>
        </w:rPr>
        <w:tab/>
      </w:r>
      <w:r w:rsidRPr="0083469F">
        <w:rPr>
          <w:rFonts w:ascii="Arial" w:hAnsi="Arial" w:cs="Arial"/>
          <w:i/>
          <w:iCs/>
          <w:sz w:val="16"/>
          <w:szCs w:val="16"/>
        </w:rPr>
        <w:t xml:space="preserve">Art. 209 </w:t>
      </w:r>
    </w:p>
    <w:p w14:paraId="5AC9490C" w14:textId="0FF3855A" w:rsidR="00A36F85" w:rsidRPr="00A36F85" w:rsidRDefault="00A36F85" w:rsidP="00A36F85">
      <w:pPr>
        <w:pStyle w:val="Tekstprzypisudolnego"/>
        <w:ind w:left="709" w:hanging="426"/>
        <w:jc w:val="both"/>
        <w:rPr>
          <w:rFonts w:ascii="Arial" w:hAnsi="Arial" w:cs="Arial"/>
          <w:i/>
          <w:iCs/>
          <w:sz w:val="16"/>
          <w:szCs w:val="16"/>
        </w:rPr>
      </w:pPr>
      <w:bookmarkStart w:id="4183" w:name="mip71248251"/>
      <w:bookmarkEnd w:id="4183"/>
      <w:r w:rsidRPr="00A36F85">
        <w:rPr>
          <w:rFonts w:ascii="Arial" w:hAnsi="Arial" w:cs="Arial"/>
          <w:i/>
          <w:iCs/>
          <w:sz w:val="16"/>
          <w:szCs w:val="16"/>
        </w:rPr>
        <w:t xml:space="preserve">§ 1. </w:t>
      </w:r>
      <w:r>
        <w:rPr>
          <w:rFonts w:ascii="Arial" w:hAnsi="Arial" w:cs="Arial"/>
          <w:i/>
          <w:iCs/>
          <w:sz w:val="16"/>
          <w:szCs w:val="16"/>
        </w:rPr>
        <w:tab/>
      </w:r>
      <w:r w:rsidRPr="00A36F85">
        <w:rPr>
          <w:rFonts w:ascii="Arial" w:hAnsi="Arial" w:cs="Arial"/>
          <w:i/>
          <w:iCs/>
          <w:sz w:val="16"/>
          <w:szCs w:val="16"/>
        </w:rPr>
        <w:t>Kto uchyla się od wykonania obowiązku alimentacyjnego określonego co do wysokości orzeczeniem sądowym, ugodą zawartą przed sądem albo innym organem albo inną umową, jeżeli łączna wysokość powstałych wskutek tego zaległości stanowi równowartość co najmniej 3 świadczeń okresowych albo jeżeli opóźnienie zaległego świadczenia innego niż okresowe wynosi co najmniej 3 miesiące,</w:t>
      </w:r>
      <w:r>
        <w:rPr>
          <w:rFonts w:ascii="Arial" w:hAnsi="Arial" w:cs="Arial"/>
          <w:i/>
          <w:iCs/>
          <w:sz w:val="16"/>
          <w:szCs w:val="16"/>
        </w:rPr>
        <w:t xml:space="preserve"> </w:t>
      </w:r>
      <w:r w:rsidRPr="00A36F85">
        <w:rPr>
          <w:rFonts w:ascii="Arial" w:hAnsi="Arial" w:cs="Arial"/>
          <w:i/>
          <w:iCs/>
          <w:sz w:val="16"/>
          <w:szCs w:val="16"/>
        </w:rPr>
        <w:t>podlega grzywnie, karze ograniczenia wolności albo pozbawienia wolności do roku.</w:t>
      </w:r>
    </w:p>
    <w:p w14:paraId="78ABF628" w14:textId="62ECF1B4" w:rsidR="00A36F85" w:rsidRPr="00A36F85" w:rsidRDefault="00A36F85" w:rsidP="00A36F85">
      <w:pPr>
        <w:pStyle w:val="Tekstprzypisudolnego"/>
        <w:ind w:left="709" w:hanging="426"/>
        <w:jc w:val="both"/>
        <w:rPr>
          <w:rFonts w:ascii="Arial" w:hAnsi="Arial" w:cs="Arial"/>
          <w:i/>
          <w:iCs/>
          <w:sz w:val="16"/>
          <w:szCs w:val="16"/>
        </w:rPr>
      </w:pPr>
      <w:bookmarkStart w:id="4184" w:name="mip71248252"/>
      <w:bookmarkEnd w:id="4184"/>
      <w:r w:rsidRPr="00A36F85">
        <w:rPr>
          <w:rFonts w:ascii="Arial" w:hAnsi="Arial" w:cs="Arial"/>
          <w:i/>
          <w:iCs/>
          <w:sz w:val="16"/>
          <w:szCs w:val="16"/>
        </w:rPr>
        <w:t>§ 1a.</w:t>
      </w:r>
      <w:r>
        <w:rPr>
          <w:rFonts w:ascii="Arial" w:hAnsi="Arial" w:cs="Arial"/>
          <w:i/>
          <w:iCs/>
          <w:sz w:val="16"/>
          <w:szCs w:val="16"/>
        </w:rPr>
        <w:tab/>
      </w:r>
      <w:r w:rsidRPr="00A36F85">
        <w:rPr>
          <w:rFonts w:ascii="Arial" w:hAnsi="Arial" w:cs="Arial"/>
          <w:i/>
          <w:iCs/>
          <w:sz w:val="16"/>
          <w:szCs w:val="16"/>
        </w:rPr>
        <w:t>Jeżeli sprawca czynu określonego w § 1 naraża osobę uprawnioną na niemożność zaspokojenia podstawowych potrzeb życiowych,</w:t>
      </w:r>
      <w:r>
        <w:rPr>
          <w:rFonts w:ascii="Arial" w:hAnsi="Arial" w:cs="Arial"/>
          <w:i/>
          <w:iCs/>
          <w:sz w:val="16"/>
          <w:szCs w:val="16"/>
        </w:rPr>
        <w:t xml:space="preserve"> </w:t>
      </w:r>
      <w:r w:rsidRPr="00A36F85">
        <w:rPr>
          <w:rFonts w:ascii="Arial" w:hAnsi="Arial" w:cs="Arial"/>
          <w:i/>
          <w:iCs/>
          <w:sz w:val="16"/>
          <w:szCs w:val="16"/>
        </w:rPr>
        <w:t>podlega grzywnie, karze ograniczenia wolności albo pozbawienia wolności do lat 2.</w:t>
      </w:r>
    </w:p>
    <w:p w14:paraId="780F64D3" w14:textId="370176B6" w:rsidR="00A36F85" w:rsidRPr="00A36F85" w:rsidRDefault="00A36F85" w:rsidP="00A36F85">
      <w:pPr>
        <w:pStyle w:val="Tekstprzypisudolnego"/>
        <w:ind w:left="709" w:hanging="426"/>
        <w:jc w:val="both"/>
        <w:rPr>
          <w:rFonts w:ascii="Arial" w:hAnsi="Arial" w:cs="Arial"/>
          <w:i/>
          <w:iCs/>
          <w:sz w:val="16"/>
          <w:szCs w:val="16"/>
        </w:rPr>
      </w:pPr>
      <w:bookmarkStart w:id="4185" w:name="mip71248253"/>
      <w:bookmarkEnd w:id="4185"/>
      <w:r w:rsidRPr="00A36F85">
        <w:rPr>
          <w:rFonts w:ascii="Arial" w:hAnsi="Arial" w:cs="Arial"/>
          <w:i/>
          <w:iCs/>
          <w:sz w:val="16"/>
          <w:szCs w:val="16"/>
        </w:rPr>
        <w:t xml:space="preserve">§ 2. </w:t>
      </w:r>
      <w:r>
        <w:rPr>
          <w:rFonts w:ascii="Arial" w:hAnsi="Arial" w:cs="Arial"/>
          <w:i/>
          <w:iCs/>
          <w:sz w:val="16"/>
          <w:szCs w:val="16"/>
        </w:rPr>
        <w:tab/>
      </w:r>
      <w:r w:rsidRPr="00A36F85">
        <w:rPr>
          <w:rFonts w:ascii="Arial" w:hAnsi="Arial" w:cs="Arial"/>
          <w:i/>
          <w:iCs/>
          <w:sz w:val="16"/>
          <w:szCs w:val="16"/>
        </w:rPr>
        <w:t>Ściganie przestępstwa określonego w § 1 lub 1a następuje na wniosek pokrzywdzonego, organu pomocy społecznej lub organu podejmującego działania wobec dłużnika alimentacyjnego.</w:t>
      </w:r>
    </w:p>
    <w:p w14:paraId="019BDC15" w14:textId="7FC8076D" w:rsidR="00A36F85" w:rsidRPr="00A36F85" w:rsidRDefault="00A36F85" w:rsidP="00A36F85">
      <w:pPr>
        <w:pStyle w:val="Tekstprzypisudolnego"/>
        <w:ind w:left="709" w:hanging="426"/>
        <w:jc w:val="both"/>
        <w:rPr>
          <w:rFonts w:ascii="Arial" w:hAnsi="Arial" w:cs="Arial"/>
          <w:i/>
          <w:iCs/>
          <w:sz w:val="16"/>
          <w:szCs w:val="16"/>
        </w:rPr>
      </w:pPr>
      <w:bookmarkStart w:id="4186" w:name="mip71248254"/>
      <w:bookmarkEnd w:id="4186"/>
      <w:r w:rsidRPr="00A36F85">
        <w:rPr>
          <w:rFonts w:ascii="Arial" w:hAnsi="Arial" w:cs="Arial"/>
          <w:i/>
          <w:iCs/>
          <w:sz w:val="16"/>
          <w:szCs w:val="16"/>
        </w:rPr>
        <w:t xml:space="preserve">§ 3. Jeżeli pokrzywdzonemu przyznano odpowiednie świadczenia rodzinne albo świadczenia pieniężne wypłacane </w:t>
      </w:r>
      <w:r w:rsidR="00597B50">
        <w:rPr>
          <w:rFonts w:ascii="Arial" w:hAnsi="Arial" w:cs="Arial"/>
          <w:i/>
          <w:iCs/>
          <w:sz w:val="16"/>
          <w:szCs w:val="16"/>
        </w:rPr>
        <w:br/>
      </w:r>
      <w:r w:rsidRPr="00A36F85">
        <w:rPr>
          <w:rFonts w:ascii="Arial" w:hAnsi="Arial" w:cs="Arial"/>
          <w:i/>
          <w:iCs/>
          <w:sz w:val="16"/>
          <w:szCs w:val="16"/>
        </w:rPr>
        <w:t xml:space="preserve">w przypadku bezskuteczności egzekucji alimentów, ściganie przestępstwa określonego w § 1 lub 1a odbywa się </w:t>
      </w:r>
      <w:r w:rsidR="00597B50">
        <w:rPr>
          <w:rFonts w:ascii="Arial" w:hAnsi="Arial" w:cs="Arial"/>
          <w:i/>
          <w:iCs/>
          <w:sz w:val="16"/>
          <w:szCs w:val="16"/>
        </w:rPr>
        <w:br/>
      </w:r>
      <w:r w:rsidRPr="00A36F85">
        <w:rPr>
          <w:rFonts w:ascii="Arial" w:hAnsi="Arial" w:cs="Arial"/>
          <w:i/>
          <w:iCs/>
          <w:sz w:val="16"/>
          <w:szCs w:val="16"/>
        </w:rPr>
        <w:t>z urzędu.</w:t>
      </w:r>
    </w:p>
    <w:p w14:paraId="5356B49F" w14:textId="4E33E24F" w:rsidR="00A36F85" w:rsidRPr="00A36F85" w:rsidRDefault="00A36F85" w:rsidP="00A36F85">
      <w:pPr>
        <w:pStyle w:val="Tekstprzypisudolnego"/>
        <w:ind w:left="709" w:hanging="426"/>
        <w:jc w:val="both"/>
        <w:rPr>
          <w:rFonts w:ascii="Arial" w:hAnsi="Arial" w:cs="Arial"/>
          <w:i/>
          <w:iCs/>
          <w:sz w:val="16"/>
          <w:szCs w:val="16"/>
        </w:rPr>
      </w:pPr>
      <w:bookmarkStart w:id="4187" w:name="mip71248255"/>
      <w:bookmarkEnd w:id="4187"/>
      <w:r w:rsidRPr="00A36F85">
        <w:rPr>
          <w:rFonts w:ascii="Arial" w:hAnsi="Arial" w:cs="Arial"/>
          <w:i/>
          <w:iCs/>
          <w:sz w:val="16"/>
          <w:szCs w:val="16"/>
        </w:rPr>
        <w:t xml:space="preserve">§ 4. </w:t>
      </w:r>
      <w:r>
        <w:rPr>
          <w:rFonts w:ascii="Arial" w:hAnsi="Arial" w:cs="Arial"/>
          <w:i/>
          <w:iCs/>
          <w:sz w:val="16"/>
          <w:szCs w:val="16"/>
        </w:rPr>
        <w:tab/>
      </w:r>
      <w:r w:rsidRPr="00A36F85">
        <w:rPr>
          <w:rFonts w:ascii="Arial" w:hAnsi="Arial" w:cs="Arial"/>
          <w:i/>
          <w:iCs/>
          <w:sz w:val="16"/>
          <w:szCs w:val="16"/>
        </w:rPr>
        <w:t>Nie podlega karze sprawca przestępstwa określonego w § 1, który nie później niż przed upływem 30 dni od dnia pierwszego przesłuchania w charakterze podejrzanego uiścił w całości zaległe alimenty.</w:t>
      </w:r>
    </w:p>
    <w:p w14:paraId="54AEC324" w14:textId="37D1DEA1" w:rsidR="00A36F85" w:rsidRPr="00A36F85" w:rsidRDefault="00A36F85" w:rsidP="00A36F85">
      <w:pPr>
        <w:pStyle w:val="Tekstprzypisudolnego"/>
        <w:ind w:left="709" w:hanging="426"/>
        <w:jc w:val="both"/>
        <w:rPr>
          <w:rFonts w:ascii="Arial" w:hAnsi="Arial" w:cs="Arial"/>
          <w:i/>
          <w:iCs/>
          <w:sz w:val="16"/>
          <w:szCs w:val="16"/>
        </w:rPr>
      </w:pPr>
      <w:bookmarkStart w:id="4188" w:name="mip71248256"/>
      <w:bookmarkEnd w:id="4188"/>
      <w:r w:rsidRPr="00A36F85">
        <w:rPr>
          <w:rFonts w:ascii="Arial" w:hAnsi="Arial" w:cs="Arial"/>
          <w:i/>
          <w:iCs/>
          <w:sz w:val="16"/>
          <w:szCs w:val="16"/>
        </w:rPr>
        <w:t xml:space="preserve">§ 5. </w:t>
      </w:r>
      <w:r>
        <w:rPr>
          <w:rFonts w:ascii="Arial" w:hAnsi="Arial" w:cs="Arial"/>
          <w:i/>
          <w:iCs/>
          <w:sz w:val="16"/>
          <w:szCs w:val="16"/>
        </w:rPr>
        <w:tab/>
      </w:r>
      <w:r w:rsidRPr="00A36F85">
        <w:rPr>
          <w:rFonts w:ascii="Arial" w:hAnsi="Arial" w:cs="Arial"/>
          <w:i/>
          <w:iCs/>
          <w:sz w:val="16"/>
          <w:szCs w:val="16"/>
        </w:rPr>
        <w:t xml:space="preserve">Sąd odstępuje od wymierzenia kary, jeżeli nie później niż przed upływem 30 dni od dnia pierwszego przesłuchania </w:t>
      </w:r>
      <w:r w:rsidR="00597B50">
        <w:rPr>
          <w:rFonts w:ascii="Arial" w:hAnsi="Arial" w:cs="Arial"/>
          <w:i/>
          <w:iCs/>
          <w:sz w:val="16"/>
          <w:szCs w:val="16"/>
        </w:rPr>
        <w:br/>
      </w:r>
      <w:r w:rsidRPr="00A36F85">
        <w:rPr>
          <w:rFonts w:ascii="Arial" w:hAnsi="Arial" w:cs="Arial"/>
          <w:i/>
          <w:iCs/>
          <w:sz w:val="16"/>
          <w:szCs w:val="16"/>
        </w:rPr>
        <w:t>w charakterze podejrzanego sprawca przestępstwa określonego w § 1a uiścił w całości zaległe alimenty, chyba że wina i społeczna szkodliwość czynu przemawiają przeciwko odstąpieniu od wymierzenia kary.</w:t>
      </w:r>
    </w:p>
  </w:footnote>
  <w:footnote w:id="12">
    <w:p w14:paraId="6C43E138" w14:textId="5E570FFF" w:rsidR="0069664D" w:rsidRPr="006B07CB" w:rsidRDefault="0069664D" w:rsidP="00567822">
      <w:pPr>
        <w:pStyle w:val="Tekstprzypisudolnego"/>
        <w:ind w:left="284" w:hanging="284"/>
        <w:jc w:val="both"/>
        <w:rPr>
          <w:rFonts w:ascii="Arial" w:hAnsi="Arial" w:cs="Arial"/>
          <w:i/>
          <w:iCs/>
          <w:sz w:val="16"/>
          <w:szCs w:val="16"/>
        </w:rPr>
      </w:pPr>
      <w:r w:rsidRPr="006B07CB">
        <w:rPr>
          <w:rStyle w:val="Odwoanieprzypisudolnego"/>
          <w:rFonts w:ascii="Arial" w:hAnsi="Arial" w:cs="Arial"/>
          <w:sz w:val="16"/>
          <w:szCs w:val="16"/>
        </w:rPr>
        <w:footnoteRef/>
      </w:r>
      <w:r w:rsidRPr="006B07CB">
        <w:rPr>
          <w:rFonts w:ascii="Arial" w:hAnsi="Arial" w:cs="Arial"/>
          <w:sz w:val="16"/>
          <w:szCs w:val="16"/>
        </w:rPr>
        <w:t xml:space="preserve"> </w:t>
      </w:r>
      <w:r w:rsidRPr="006B07CB">
        <w:rPr>
          <w:rFonts w:ascii="Arial" w:hAnsi="Arial" w:cs="Arial"/>
          <w:i/>
          <w:iCs/>
          <w:sz w:val="16"/>
          <w:szCs w:val="16"/>
        </w:rPr>
        <w:t xml:space="preserve">Art. 2 </w:t>
      </w:r>
      <w:r w:rsidR="00DB2385" w:rsidRPr="006B07CB">
        <w:rPr>
          <w:rFonts w:ascii="Arial" w:hAnsi="Arial" w:cs="Arial"/>
          <w:sz w:val="16"/>
          <w:szCs w:val="16"/>
        </w:rPr>
        <w:t xml:space="preserve"> </w:t>
      </w:r>
      <w:r w:rsidR="004C0D56">
        <w:rPr>
          <w:rFonts w:ascii="Arial" w:hAnsi="Arial" w:cs="Arial"/>
          <w:i/>
          <w:iCs/>
          <w:sz w:val="16"/>
          <w:szCs w:val="16"/>
        </w:rPr>
        <w:t>u</w:t>
      </w:r>
      <w:r w:rsidR="00DB2385" w:rsidRPr="004C0D56">
        <w:rPr>
          <w:rFonts w:ascii="Arial" w:hAnsi="Arial" w:cs="Arial"/>
          <w:i/>
          <w:iCs/>
          <w:sz w:val="16"/>
          <w:szCs w:val="16"/>
        </w:rPr>
        <w:t>stawy o przeciwdziałaniu przemocy domowej</w:t>
      </w:r>
      <w:r w:rsidR="00DB2385" w:rsidRPr="006B07CB">
        <w:rPr>
          <w:rFonts w:ascii="Arial" w:hAnsi="Arial" w:cs="Arial"/>
          <w:sz w:val="16"/>
          <w:szCs w:val="16"/>
        </w:rPr>
        <w:t xml:space="preserve"> określa, że,</w:t>
      </w:r>
    </w:p>
    <w:p w14:paraId="03241BC8" w14:textId="77777777" w:rsidR="0069664D" w:rsidRPr="006B07CB" w:rsidRDefault="0069664D" w:rsidP="0069664D">
      <w:pPr>
        <w:pStyle w:val="Tekstprzypisudolnego"/>
        <w:ind w:left="142"/>
        <w:jc w:val="both"/>
        <w:rPr>
          <w:rFonts w:ascii="Arial" w:hAnsi="Arial" w:cs="Arial"/>
          <w:i/>
          <w:iCs/>
          <w:sz w:val="16"/>
          <w:szCs w:val="16"/>
        </w:rPr>
      </w:pPr>
      <w:bookmarkStart w:id="4189" w:name="mip75650076"/>
      <w:bookmarkEnd w:id="4189"/>
      <w:r w:rsidRPr="006B07CB">
        <w:rPr>
          <w:rFonts w:ascii="Arial" w:hAnsi="Arial" w:cs="Arial"/>
          <w:i/>
          <w:iCs/>
          <w:sz w:val="16"/>
          <w:szCs w:val="16"/>
        </w:rPr>
        <w:t>1. Ilekroć w ustawie jest mowa o:</w:t>
      </w:r>
    </w:p>
    <w:p w14:paraId="1B4A73A4" w14:textId="77777777" w:rsidR="0069664D" w:rsidRPr="006B07CB" w:rsidRDefault="0069664D" w:rsidP="0069664D">
      <w:pPr>
        <w:pStyle w:val="Tekstprzypisudolnego"/>
        <w:ind w:left="567" w:hanging="283"/>
        <w:jc w:val="both"/>
        <w:rPr>
          <w:rFonts w:ascii="Arial" w:hAnsi="Arial" w:cs="Arial"/>
          <w:i/>
          <w:iCs/>
          <w:sz w:val="16"/>
          <w:szCs w:val="16"/>
        </w:rPr>
      </w:pPr>
      <w:bookmarkStart w:id="4190" w:name="mip75650078"/>
      <w:bookmarkEnd w:id="4190"/>
      <w:r w:rsidRPr="006B07CB">
        <w:rPr>
          <w:rFonts w:ascii="Arial" w:hAnsi="Arial" w:cs="Arial"/>
          <w:i/>
          <w:iCs/>
          <w:sz w:val="16"/>
          <w:szCs w:val="16"/>
        </w:rPr>
        <w:t>1)  </w:t>
      </w:r>
      <w:r w:rsidRPr="006B07CB">
        <w:rPr>
          <w:rFonts w:ascii="Arial" w:hAnsi="Arial" w:cs="Arial"/>
          <w:i/>
          <w:iCs/>
          <w:sz w:val="16"/>
          <w:szCs w:val="16"/>
        </w:rPr>
        <w:tab/>
        <w:t>przemocy domowej - należy przez to rozumieć jednorazowe albo powtarzające się umyślne działanie lub zaniechanie, wykorzystujące przewagę fizyczną, psychiczną lub ekonomiczną, naruszające prawa lub dobra osobiste osoby doznającej przemocy domowej, w szczególności:</w:t>
      </w:r>
    </w:p>
    <w:p w14:paraId="124325F6" w14:textId="77777777" w:rsidR="0069664D" w:rsidRPr="006B07CB" w:rsidRDefault="0069664D" w:rsidP="0069664D">
      <w:pPr>
        <w:pStyle w:val="Tekstprzypisudolnego"/>
        <w:ind w:left="851" w:hanging="284"/>
        <w:jc w:val="both"/>
        <w:rPr>
          <w:rFonts w:ascii="Arial" w:hAnsi="Arial" w:cs="Arial"/>
          <w:i/>
          <w:iCs/>
          <w:sz w:val="16"/>
          <w:szCs w:val="16"/>
        </w:rPr>
      </w:pPr>
      <w:r w:rsidRPr="006B07CB">
        <w:rPr>
          <w:rFonts w:ascii="Arial" w:hAnsi="Arial" w:cs="Arial"/>
          <w:i/>
          <w:iCs/>
          <w:sz w:val="16"/>
          <w:szCs w:val="16"/>
        </w:rPr>
        <w:t xml:space="preserve">a) </w:t>
      </w:r>
      <w:r w:rsidRPr="006B07CB">
        <w:rPr>
          <w:rFonts w:ascii="Arial" w:hAnsi="Arial" w:cs="Arial"/>
          <w:i/>
          <w:iCs/>
          <w:sz w:val="16"/>
          <w:szCs w:val="16"/>
        </w:rPr>
        <w:tab/>
        <w:t>narażające tę osobę na niebezpieczeństwo utraty życia, zdrowia lub mienia,</w:t>
      </w:r>
    </w:p>
    <w:p w14:paraId="35140E82" w14:textId="77777777" w:rsidR="0069664D" w:rsidRPr="006B07CB" w:rsidRDefault="0069664D" w:rsidP="0069664D">
      <w:pPr>
        <w:pStyle w:val="Tekstprzypisudolnego"/>
        <w:ind w:left="851" w:hanging="284"/>
        <w:jc w:val="both"/>
        <w:rPr>
          <w:rFonts w:ascii="Arial" w:hAnsi="Arial" w:cs="Arial"/>
          <w:i/>
          <w:iCs/>
          <w:sz w:val="16"/>
          <w:szCs w:val="16"/>
        </w:rPr>
      </w:pPr>
      <w:r w:rsidRPr="006B07CB">
        <w:rPr>
          <w:rFonts w:ascii="Arial" w:hAnsi="Arial" w:cs="Arial"/>
          <w:i/>
          <w:iCs/>
          <w:sz w:val="16"/>
          <w:szCs w:val="16"/>
        </w:rPr>
        <w:t xml:space="preserve">b) </w:t>
      </w:r>
      <w:r w:rsidRPr="006B07CB">
        <w:rPr>
          <w:rFonts w:ascii="Arial" w:hAnsi="Arial" w:cs="Arial"/>
          <w:i/>
          <w:iCs/>
          <w:sz w:val="16"/>
          <w:szCs w:val="16"/>
        </w:rPr>
        <w:tab/>
        <w:t>naruszające jej godność, nietykalność cielesną lub wolność, w tym seksualną,</w:t>
      </w:r>
    </w:p>
    <w:p w14:paraId="5D7D5748" w14:textId="77777777" w:rsidR="0069664D" w:rsidRPr="006B07CB" w:rsidRDefault="0069664D" w:rsidP="0069664D">
      <w:pPr>
        <w:pStyle w:val="Tekstprzypisudolnego"/>
        <w:ind w:left="851" w:hanging="284"/>
        <w:jc w:val="both"/>
        <w:rPr>
          <w:rFonts w:ascii="Arial" w:hAnsi="Arial" w:cs="Arial"/>
          <w:i/>
          <w:iCs/>
          <w:sz w:val="16"/>
          <w:szCs w:val="16"/>
        </w:rPr>
      </w:pPr>
      <w:r w:rsidRPr="006B07CB">
        <w:rPr>
          <w:rFonts w:ascii="Arial" w:hAnsi="Arial" w:cs="Arial"/>
          <w:i/>
          <w:iCs/>
          <w:sz w:val="16"/>
          <w:szCs w:val="16"/>
        </w:rPr>
        <w:t xml:space="preserve">c) </w:t>
      </w:r>
      <w:r w:rsidRPr="006B07CB">
        <w:rPr>
          <w:rFonts w:ascii="Arial" w:hAnsi="Arial" w:cs="Arial"/>
          <w:i/>
          <w:iCs/>
          <w:sz w:val="16"/>
          <w:szCs w:val="16"/>
        </w:rPr>
        <w:tab/>
        <w:t>powodujące szkody na jej zdrowiu fizycznym lub psychicznym, wywołujące u tej osoby cierpienie lub krzywdę,</w:t>
      </w:r>
    </w:p>
    <w:p w14:paraId="2C8A5EFE" w14:textId="77777777" w:rsidR="0069664D" w:rsidRPr="006B07CB" w:rsidRDefault="0069664D" w:rsidP="0069664D">
      <w:pPr>
        <w:pStyle w:val="Tekstprzypisudolnego"/>
        <w:ind w:left="851" w:hanging="284"/>
        <w:jc w:val="both"/>
        <w:rPr>
          <w:rFonts w:ascii="Arial" w:hAnsi="Arial" w:cs="Arial"/>
          <w:i/>
          <w:iCs/>
          <w:sz w:val="16"/>
          <w:szCs w:val="16"/>
        </w:rPr>
      </w:pPr>
      <w:r w:rsidRPr="006B07CB">
        <w:rPr>
          <w:rFonts w:ascii="Arial" w:hAnsi="Arial" w:cs="Arial"/>
          <w:i/>
          <w:iCs/>
          <w:sz w:val="16"/>
          <w:szCs w:val="16"/>
        </w:rPr>
        <w:t xml:space="preserve">d) </w:t>
      </w:r>
      <w:r w:rsidRPr="006B07CB">
        <w:rPr>
          <w:rFonts w:ascii="Arial" w:hAnsi="Arial" w:cs="Arial"/>
          <w:i/>
          <w:iCs/>
          <w:sz w:val="16"/>
          <w:szCs w:val="16"/>
        </w:rPr>
        <w:tab/>
        <w:t>ograniczające lub pozbawiające tę osobę dostępu do środków finansowych lub możliwości podjęcia pracy lub uzyskania samodzielności finansowej,</w:t>
      </w:r>
    </w:p>
    <w:p w14:paraId="536AF716" w14:textId="7FE1A291" w:rsidR="0069664D" w:rsidRPr="006B07CB" w:rsidRDefault="0069664D" w:rsidP="0069664D">
      <w:pPr>
        <w:pStyle w:val="Tekstprzypisudolnego"/>
        <w:ind w:left="851" w:hanging="284"/>
        <w:jc w:val="both"/>
        <w:rPr>
          <w:rFonts w:ascii="Arial" w:hAnsi="Arial" w:cs="Arial"/>
          <w:i/>
          <w:iCs/>
          <w:sz w:val="16"/>
          <w:szCs w:val="16"/>
        </w:rPr>
      </w:pPr>
      <w:r w:rsidRPr="006B07CB">
        <w:rPr>
          <w:rFonts w:ascii="Arial" w:hAnsi="Arial" w:cs="Arial"/>
          <w:i/>
          <w:iCs/>
          <w:sz w:val="16"/>
          <w:szCs w:val="16"/>
        </w:rPr>
        <w:t xml:space="preserve">e) </w:t>
      </w:r>
      <w:r w:rsidRPr="006B07CB">
        <w:rPr>
          <w:rFonts w:ascii="Arial" w:hAnsi="Arial" w:cs="Arial"/>
          <w:i/>
          <w:iCs/>
          <w:sz w:val="16"/>
          <w:szCs w:val="16"/>
        </w:rPr>
        <w:tab/>
        <w:t xml:space="preserve">istotnie naruszające prywatność tej osoby lub wzbudzające u niej poczucie zagrożenia, poniżenia lub udręczenia, </w:t>
      </w:r>
      <w:r w:rsidR="00E608E5" w:rsidRPr="006B07CB">
        <w:rPr>
          <w:rFonts w:ascii="Arial" w:hAnsi="Arial" w:cs="Arial"/>
          <w:i/>
          <w:iCs/>
          <w:sz w:val="16"/>
          <w:szCs w:val="16"/>
        </w:rPr>
        <w:br/>
      </w:r>
      <w:r w:rsidRPr="006B07CB">
        <w:rPr>
          <w:rFonts w:ascii="Arial" w:hAnsi="Arial" w:cs="Arial"/>
          <w:i/>
          <w:iCs/>
          <w:sz w:val="16"/>
          <w:szCs w:val="16"/>
        </w:rPr>
        <w:t>w tym podejmowane za pomocą środków komunikacji elektronicznej;</w:t>
      </w:r>
    </w:p>
  </w:footnote>
  <w:footnote w:id="13">
    <w:p w14:paraId="1A2DED1B" w14:textId="1BD7BD5E" w:rsidR="00103EA0" w:rsidRPr="006B07CB" w:rsidRDefault="00103EA0" w:rsidP="00567822">
      <w:pPr>
        <w:pStyle w:val="Tekstprzypisudolnego"/>
        <w:ind w:left="284" w:hanging="284"/>
        <w:jc w:val="both"/>
        <w:rPr>
          <w:rFonts w:ascii="Arial" w:hAnsi="Arial" w:cs="Arial"/>
          <w:sz w:val="16"/>
          <w:szCs w:val="16"/>
        </w:rPr>
      </w:pPr>
      <w:r w:rsidRPr="006B07CB">
        <w:rPr>
          <w:rStyle w:val="Odwoanieprzypisudolnego"/>
          <w:rFonts w:ascii="Arial" w:hAnsi="Arial" w:cs="Arial"/>
          <w:sz w:val="16"/>
          <w:szCs w:val="16"/>
        </w:rPr>
        <w:footnoteRef/>
      </w:r>
      <w:r w:rsidRPr="006B07CB">
        <w:rPr>
          <w:rFonts w:ascii="Arial" w:hAnsi="Arial" w:cs="Arial"/>
          <w:sz w:val="16"/>
          <w:szCs w:val="16"/>
        </w:rPr>
        <w:t xml:space="preserve"> </w:t>
      </w:r>
      <w:r w:rsidR="00E608E5" w:rsidRPr="006B07CB">
        <w:rPr>
          <w:rFonts w:ascii="Arial" w:hAnsi="Arial" w:cs="Arial"/>
          <w:sz w:val="16"/>
          <w:szCs w:val="16"/>
        </w:rPr>
        <w:t xml:space="preserve"> </w:t>
      </w:r>
      <w:r w:rsidR="00567822" w:rsidRPr="006B07CB">
        <w:rPr>
          <w:rFonts w:ascii="Arial" w:hAnsi="Arial" w:cs="Arial"/>
          <w:sz w:val="16"/>
          <w:szCs w:val="16"/>
        </w:rPr>
        <w:tab/>
      </w:r>
      <w:r w:rsidRPr="006B07CB">
        <w:rPr>
          <w:rFonts w:ascii="Arial" w:hAnsi="Arial" w:cs="Arial"/>
          <w:sz w:val="16"/>
          <w:szCs w:val="16"/>
        </w:rPr>
        <w:t xml:space="preserve">P. Ostaszewski, </w:t>
      </w:r>
      <w:r w:rsidRPr="006B07CB">
        <w:rPr>
          <w:rFonts w:ascii="Arial" w:hAnsi="Arial" w:cs="Arial"/>
          <w:i/>
          <w:iCs/>
          <w:sz w:val="16"/>
          <w:szCs w:val="16"/>
        </w:rPr>
        <w:t>Od niealimemtacji do przemocy ekonomicznej i z powrotem</w:t>
      </w:r>
      <w:r w:rsidRPr="006B07CB">
        <w:rPr>
          <w:rFonts w:ascii="Arial" w:hAnsi="Arial" w:cs="Arial"/>
          <w:sz w:val="16"/>
          <w:szCs w:val="16"/>
        </w:rPr>
        <w:t xml:space="preserve">, </w:t>
      </w:r>
      <w:r w:rsidR="00567822" w:rsidRPr="006B07CB">
        <w:rPr>
          <w:rFonts w:ascii="Arial" w:hAnsi="Arial" w:cs="Arial"/>
          <w:sz w:val="16"/>
          <w:szCs w:val="16"/>
        </w:rPr>
        <w:t xml:space="preserve">Niebieska Linia, </w:t>
      </w:r>
      <w:r w:rsidR="00934DEA" w:rsidRPr="006B07CB">
        <w:rPr>
          <w:rFonts w:ascii="Arial" w:hAnsi="Arial" w:cs="Arial"/>
          <w:sz w:val="16"/>
          <w:szCs w:val="16"/>
        </w:rPr>
        <w:t xml:space="preserve">14 grudnia 2023 r., </w:t>
      </w:r>
      <w:hyperlink r:id="rId2" w:history="1">
        <w:r w:rsidR="00934DEA" w:rsidRPr="006B07CB">
          <w:rPr>
            <w:rStyle w:val="Hipercze"/>
            <w:rFonts w:ascii="Arial" w:hAnsi="Arial" w:cs="Arial"/>
            <w:color w:val="auto"/>
            <w:sz w:val="16"/>
            <w:szCs w:val="16"/>
            <w:u w:val="none"/>
          </w:rPr>
          <w:t>https://www.niebieskalinia.pl/aktualnosci/artykuly-niebieskiej-linii/od-niealimentacji-do-przemocy-ekonomicznej-i-z-powrotem</w:t>
        </w:r>
      </w:hyperlink>
      <w:r w:rsidR="00567822" w:rsidRPr="006B07CB">
        <w:rPr>
          <w:rFonts w:ascii="Arial" w:hAnsi="Arial" w:cs="Arial"/>
          <w:sz w:val="16"/>
          <w:szCs w:val="16"/>
        </w:rPr>
        <w:t xml:space="preserve"> </w:t>
      </w:r>
    </w:p>
  </w:footnote>
  <w:footnote w:id="14">
    <w:p w14:paraId="18DC6699" w14:textId="2A3BB570" w:rsidR="000E23D3" w:rsidRPr="006B07CB" w:rsidRDefault="000E23D3" w:rsidP="00567822">
      <w:pPr>
        <w:pStyle w:val="Tekstprzypisudolnego"/>
        <w:ind w:left="284" w:hanging="284"/>
        <w:jc w:val="both"/>
        <w:rPr>
          <w:rFonts w:ascii="Arial" w:hAnsi="Arial" w:cs="Arial"/>
          <w:sz w:val="16"/>
          <w:szCs w:val="16"/>
        </w:rPr>
      </w:pPr>
      <w:r w:rsidRPr="006B07CB">
        <w:rPr>
          <w:rStyle w:val="Odwoanieprzypisudolnego"/>
          <w:rFonts w:ascii="Arial" w:hAnsi="Arial" w:cs="Arial"/>
          <w:sz w:val="16"/>
          <w:szCs w:val="16"/>
        </w:rPr>
        <w:footnoteRef/>
      </w:r>
      <w:r w:rsidRPr="006B07CB">
        <w:rPr>
          <w:rFonts w:ascii="Arial" w:hAnsi="Arial" w:cs="Arial"/>
          <w:sz w:val="16"/>
          <w:szCs w:val="16"/>
        </w:rPr>
        <w:t xml:space="preserve"> </w:t>
      </w:r>
      <w:r w:rsidR="00567822" w:rsidRPr="006B07CB">
        <w:rPr>
          <w:rFonts w:ascii="Arial" w:hAnsi="Arial" w:cs="Arial"/>
          <w:sz w:val="16"/>
          <w:szCs w:val="16"/>
        </w:rPr>
        <w:t xml:space="preserve"> </w:t>
      </w:r>
      <w:r w:rsidR="00567822" w:rsidRPr="006B07CB">
        <w:rPr>
          <w:rFonts w:ascii="Arial" w:hAnsi="Arial" w:cs="Arial"/>
          <w:sz w:val="16"/>
          <w:szCs w:val="16"/>
        </w:rPr>
        <w:tab/>
      </w:r>
      <w:r w:rsidRPr="006B07CB">
        <w:rPr>
          <w:rFonts w:ascii="Arial" w:hAnsi="Arial" w:cs="Arial"/>
          <w:i/>
          <w:iCs/>
          <w:sz w:val="16"/>
          <w:szCs w:val="16"/>
        </w:rPr>
        <w:t>Spada liczba skazanych za niepłacenie alimentów. Eksperci mocno zaskoczeni danymi z sądów</w:t>
      </w:r>
      <w:r w:rsidRPr="006B07CB">
        <w:rPr>
          <w:rFonts w:ascii="Arial" w:hAnsi="Arial" w:cs="Arial"/>
          <w:sz w:val="16"/>
          <w:szCs w:val="16"/>
        </w:rPr>
        <w:t xml:space="preserve">, Business Insider, </w:t>
      </w:r>
      <w:r w:rsidR="00934DEA" w:rsidRPr="006B07CB">
        <w:rPr>
          <w:rFonts w:ascii="Arial" w:hAnsi="Arial" w:cs="Arial"/>
          <w:sz w:val="16"/>
          <w:szCs w:val="16"/>
        </w:rPr>
        <w:br/>
        <w:t xml:space="preserve">11 czerwca 2024 r., </w:t>
      </w:r>
      <w:hyperlink r:id="rId3" w:history="1">
        <w:r w:rsidR="00934DEA" w:rsidRPr="006B07CB">
          <w:rPr>
            <w:rStyle w:val="Hipercze"/>
            <w:rFonts w:ascii="Arial" w:hAnsi="Arial" w:cs="Arial"/>
            <w:color w:val="auto"/>
            <w:sz w:val="16"/>
            <w:szCs w:val="16"/>
            <w:u w:val="none"/>
          </w:rPr>
          <w:t>https://businessinsider.com.pl/wiadomosci/spada-liczba-skazanych-za-nieplacenie-alimentow-eksperci-mocno-zaskoczeni-danymi-z/4d2nhfn</w:t>
        </w:r>
      </w:hyperlink>
      <w:r w:rsidR="00567822" w:rsidRPr="006B07CB">
        <w:rPr>
          <w:rFonts w:ascii="Arial" w:hAnsi="Arial" w:cs="Arial"/>
          <w:sz w:val="16"/>
          <w:szCs w:val="16"/>
        </w:rPr>
        <w:t xml:space="preserve">, </w:t>
      </w:r>
    </w:p>
  </w:footnote>
  <w:footnote w:id="15">
    <w:p w14:paraId="3ABE65B8" w14:textId="0EC8805B" w:rsidR="001F23CC" w:rsidRPr="00B11C6A" w:rsidRDefault="001F23CC" w:rsidP="0038749B">
      <w:pPr>
        <w:spacing w:after="0" w:line="240" w:lineRule="auto"/>
        <w:ind w:left="284" w:hanging="284"/>
        <w:jc w:val="both"/>
        <w:rPr>
          <w:rFonts w:ascii="Arial" w:hAnsi="Arial" w:cs="Arial"/>
          <w:i/>
          <w:color w:val="000000"/>
          <w:sz w:val="16"/>
          <w:szCs w:val="16"/>
        </w:rPr>
      </w:pPr>
      <w:r w:rsidRPr="00B11C6A">
        <w:rPr>
          <w:rStyle w:val="Odwoanieprzypisudolnego"/>
          <w:rFonts w:ascii="Arial" w:hAnsi="Arial" w:cs="Arial"/>
          <w:sz w:val="16"/>
          <w:szCs w:val="16"/>
        </w:rPr>
        <w:footnoteRef/>
      </w:r>
      <w:r w:rsidRPr="00B11C6A">
        <w:rPr>
          <w:rFonts w:ascii="Arial" w:hAnsi="Arial" w:cs="Arial"/>
          <w:sz w:val="16"/>
          <w:szCs w:val="16"/>
        </w:rPr>
        <w:t xml:space="preserve"> </w:t>
      </w:r>
      <w:r w:rsidR="00B11C6A" w:rsidRPr="00B11C6A">
        <w:rPr>
          <w:rFonts w:ascii="Arial" w:hAnsi="Arial" w:cs="Arial"/>
          <w:sz w:val="16"/>
          <w:szCs w:val="16"/>
        </w:rPr>
        <w:tab/>
      </w:r>
      <w:r w:rsidRPr="00B11C6A">
        <w:rPr>
          <w:rFonts w:ascii="Arial" w:hAnsi="Arial" w:cs="Arial"/>
          <w:iCs/>
          <w:color w:val="000000"/>
          <w:sz w:val="16"/>
          <w:szCs w:val="16"/>
        </w:rPr>
        <w:t>Centralna Aplikacja Statystyczna, sprawozdania MRPiPS</w:t>
      </w:r>
      <w:r w:rsidR="00461FE2" w:rsidRPr="00B11C6A">
        <w:rPr>
          <w:rFonts w:ascii="Arial" w:hAnsi="Arial" w:cs="Arial"/>
          <w:iCs/>
          <w:color w:val="000000"/>
          <w:sz w:val="16"/>
          <w:szCs w:val="16"/>
        </w:rPr>
        <w:t>/MRiPS</w:t>
      </w:r>
      <w:r w:rsidRPr="00B11C6A">
        <w:rPr>
          <w:rFonts w:ascii="Arial" w:hAnsi="Arial" w:cs="Arial"/>
          <w:iCs/>
          <w:color w:val="000000"/>
          <w:sz w:val="16"/>
          <w:szCs w:val="16"/>
        </w:rPr>
        <w:t>-03 za lata 201</w:t>
      </w:r>
      <w:r w:rsidR="00461FE2" w:rsidRPr="00B11C6A">
        <w:rPr>
          <w:rFonts w:ascii="Arial" w:hAnsi="Arial" w:cs="Arial"/>
          <w:iCs/>
          <w:color w:val="000000"/>
          <w:sz w:val="16"/>
          <w:szCs w:val="16"/>
        </w:rPr>
        <w:t>9</w:t>
      </w:r>
      <w:r w:rsidRPr="00B11C6A">
        <w:rPr>
          <w:rFonts w:ascii="Arial" w:hAnsi="Arial" w:cs="Arial"/>
          <w:iCs/>
          <w:color w:val="000000"/>
          <w:sz w:val="16"/>
          <w:szCs w:val="16"/>
        </w:rPr>
        <w:t>-202</w:t>
      </w:r>
      <w:r w:rsidR="002F6DB1" w:rsidRPr="00B11C6A">
        <w:rPr>
          <w:rFonts w:ascii="Arial" w:hAnsi="Arial" w:cs="Arial"/>
          <w:iCs/>
          <w:color w:val="000000"/>
          <w:sz w:val="16"/>
          <w:szCs w:val="16"/>
        </w:rPr>
        <w:t>3</w:t>
      </w:r>
      <w:r w:rsidRPr="00B11C6A">
        <w:rPr>
          <w:rFonts w:ascii="Arial" w:hAnsi="Arial" w:cs="Arial"/>
          <w:i/>
          <w:color w:val="000000"/>
          <w:sz w:val="16"/>
          <w:szCs w:val="16"/>
        </w:rPr>
        <w:t>.</w:t>
      </w:r>
    </w:p>
  </w:footnote>
  <w:footnote w:id="16">
    <w:p w14:paraId="196C95FB" w14:textId="77777777" w:rsidR="00F254C8" w:rsidRPr="00B11C6A" w:rsidRDefault="00F254C8" w:rsidP="00F254C8">
      <w:pPr>
        <w:spacing w:after="0" w:line="240" w:lineRule="auto"/>
        <w:ind w:left="284" w:hanging="284"/>
        <w:jc w:val="both"/>
        <w:rPr>
          <w:rStyle w:val="Odwoanieprzypisudolnego"/>
          <w:rFonts w:ascii="Arial" w:hAnsi="Arial" w:cs="Arial"/>
          <w:sz w:val="16"/>
          <w:szCs w:val="16"/>
          <w:vertAlign w:val="baseline"/>
        </w:rPr>
      </w:pPr>
      <w:r w:rsidRPr="00B11C6A">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B11C6A">
        <w:rPr>
          <w:rFonts w:ascii="Arial" w:hAnsi="Arial" w:cs="Arial"/>
          <w:iCs/>
          <w:color w:val="000000"/>
          <w:sz w:val="16"/>
          <w:szCs w:val="16"/>
        </w:rPr>
        <w:t>Centralna</w:t>
      </w:r>
      <w:r w:rsidRPr="00B11C6A">
        <w:rPr>
          <w:rStyle w:val="Odwoanieprzypisudolnego"/>
          <w:rFonts w:ascii="Arial" w:hAnsi="Arial" w:cs="Arial"/>
          <w:sz w:val="16"/>
          <w:szCs w:val="16"/>
          <w:vertAlign w:val="baseline"/>
        </w:rPr>
        <w:t xml:space="preserve"> Aplikacja Statystyczna, sprawozdania MRiPS-03 za 2023 rok.</w:t>
      </w:r>
    </w:p>
  </w:footnote>
  <w:footnote w:id="17">
    <w:p w14:paraId="499DA6D9" w14:textId="3CF0CDD8" w:rsidR="0045784D" w:rsidRPr="00B11C6A" w:rsidRDefault="0045784D" w:rsidP="00BC413D">
      <w:pPr>
        <w:pStyle w:val="Tekstprzypisudolnego"/>
        <w:ind w:left="284" w:hanging="284"/>
        <w:rPr>
          <w:rFonts w:ascii="Arial" w:hAnsi="Arial" w:cs="Arial"/>
          <w:sz w:val="16"/>
          <w:szCs w:val="16"/>
        </w:rPr>
      </w:pPr>
      <w:r w:rsidRPr="00B11C6A">
        <w:rPr>
          <w:rStyle w:val="Odwoanieprzypisudolnego"/>
          <w:rFonts w:ascii="Arial" w:hAnsi="Arial" w:cs="Arial"/>
          <w:sz w:val="16"/>
          <w:szCs w:val="16"/>
        </w:rPr>
        <w:footnoteRef/>
      </w:r>
      <w:r w:rsidRPr="00B11C6A">
        <w:rPr>
          <w:rFonts w:ascii="Arial" w:hAnsi="Arial" w:cs="Arial"/>
          <w:sz w:val="16"/>
          <w:szCs w:val="16"/>
        </w:rPr>
        <w:t xml:space="preserve"> </w:t>
      </w:r>
      <w:r w:rsidR="00B11C6A">
        <w:rPr>
          <w:rFonts w:ascii="Arial" w:hAnsi="Arial" w:cs="Arial"/>
          <w:sz w:val="16"/>
          <w:szCs w:val="16"/>
        </w:rPr>
        <w:tab/>
      </w:r>
      <w:r w:rsidRPr="00B11C6A">
        <w:rPr>
          <w:rFonts w:ascii="Arial" w:hAnsi="Arial" w:cs="Arial"/>
          <w:iCs/>
          <w:color w:val="000000"/>
          <w:sz w:val="16"/>
          <w:szCs w:val="16"/>
        </w:rPr>
        <w:t>Dane dotyczące poradnictwa pedagogicznego zbierane są w systemie sprawozdawczym od 2021 roku</w:t>
      </w:r>
    </w:p>
  </w:footnote>
  <w:footnote w:id="18">
    <w:p w14:paraId="6F95067E" w14:textId="65AA5ED8" w:rsidR="00D92488" w:rsidRPr="00111446" w:rsidRDefault="00D92488" w:rsidP="00974DCF">
      <w:pPr>
        <w:spacing w:after="0" w:line="240" w:lineRule="auto"/>
        <w:ind w:left="284" w:hanging="426"/>
        <w:jc w:val="both"/>
        <w:rPr>
          <w:rFonts w:ascii="Arial" w:hAnsi="Arial" w:cs="Arial"/>
          <w:iCs/>
          <w:sz w:val="16"/>
          <w:szCs w:val="16"/>
        </w:rPr>
      </w:pPr>
      <w:r w:rsidRPr="00111446">
        <w:rPr>
          <w:rStyle w:val="Odwoanieprzypisudolnego"/>
          <w:rFonts w:ascii="Arial" w:hAnsi="Arial" w:cs="Arial"/>
          <w:sz w:val="16"/>
          <w:szCs w:val="16"/>
        </w:rPr>
        <w:footnoteRef/>
      </w:r>
      <w:r w:rsidRPr="00111446">
        <w:rPr>
          <w:rFonts w:ascii="Arial" w:hAnsi="Arial" w:cs="Arial"/>
          <w:sz w:val="16"/>
          <w:szCs w:val="16"/>
        </w:rPr>
        <w:t xml:space="preserve"> </w:t>
      </w:r>
      <w:r w:rsidR="000A1333" w:rsidRPr="00111446">
        <w:rPr>
          <w:rFonts w:ascii="Arial" w:hAnsi="Arial" w:cs="Arial"/>
          <w:sz w:val="16"/>
          <w:szCs w:val="16"/>
        </w:rPr>
        <w:t xml:space="preserve"> </w:t>
      </w:r>
      <w:r w:rsidR="000A1333" w:rsidRPr="00111446">
        <w:rPr>
          <w:rFonts w:ascii="Arial" w:hAnsi="Arial" w:cs="Arial"/>
          <w:sz w:val="16"/>
          <w:szCs w:val="16"/>
        </w:rPr>
        <w:tab/>
      </w:r>
      <w:r w:rsidRPr="00111446">
        <w:rPr>
          <w:rFonts w:ascii="Arial" w:hAnsi="Arial" w:cs="Arial"/>
          <w:sz w:val="16"/>
          <w:szCs w:val="16"/>
        </w:rPr>
        <w:t>Śląski Urząd Wojewódzki w Katowicach</w:t>
      </w:r>
      <w:r w:rsidRPr="00111446">
        <w:rPr>
          <w:rFonts w:ascii="Arial" w:hAnsi="Arial" w:cs="Arial"/>
          <w:i/>
          <w:iCs/>
          <w:sz w:val="16"/>
          <w:szCs w:val="16"/>
        </w:rPr>
        <w:t xml:space="preserve">, </w:t>
      </w:r>
      <w:r w:rsidRPr="00111446">
        <w:rPr>
          <w:rFonts w:ascii="Arial" w:hAnsi="Arial" w:cs="Arial"/>
          <w:i/>
          <w:sz w:val="16"/>
          <w:szCs w:val="16"/>
        </w:rPr>
        <w:t xml:space="preserve">Raport z realizacji w województwie śląskim zadań z zakresu przeciwdziałania </w:t>
      </w:r>
      <w:r w:rsidR="00270EDC">
        <w:rPr>
          <w:rFonts w:ascii="Arial" w:hAnsi="Arial" w:cs="Arial"/>
          <w:i/>
          <w:sz w:val="16"/>
          <w:szCs w:val="16"/>
        </w:rPr>
        <w:t xml:space="preserve"> </w:t>
      </w:r>
      <w:r w:rsidRPr="00111446">
        <w:rPr>
          <w:rFonts w:ascii="Arial" w:hAnsi="Arial" w:cs="Arial"/>
          <w:i/>
          <w:sz w:val="16"/>
          <w:szCs w:val="16"/>
        </w:rPr>
        <w:t xml:space="preserve">przemocy domowej </w:t>
      </w:r>
      <w:r w:rsidRPr="00111446">
        <w:rPr>
          <w:rFonts w:ascii="Arial" w:hAnsi="Arial" w:cs="Arial"/>
          <w:i/>
          <w:iCs/>
          <w:sz w:val="16"/>
          <w:szCs w:val="16"/>
        </w:rPr>
        <w:t>w okresie od 1 stycznia do 31 grudnia 2023 roku</w:t>
      </w:r>
      <w:r w:rsidR="00974DCF">
        <w:rPr>
          <w:rFonts w:ascii="Arial" w:hAnsi="Arial" w:cs="Arial"/>
          <w:i/>
          <w:iCs/>
          <w:sz w:val="16"/>
          <w:szCs w:val="16"/>
        </w:rPr>
        <w:t xml:space="preserve">, </w:t>
      </w:r>
      <w:r w:rsidR="00974DCF">
        <w:rPr>
          <w:rFonts w:ascii="Arial" w:hAnsi="Arial" w:cs="Arial"/>
          <w:i/>
          <w:sz w:val="16"/>
          <w:szCs w:val="16"/>
        </w:rPr>
        <w:t xml:space="preserve">Raport </w:t>
      </w:r>
      <w:r w:rsidR="00974DCF" w:rsidRPr="00132034">
        <w:rPr>
          <w:rFonts w:ascii="Arial" w:hAnsi="Arial" w:cs="Arial"/>
          <w:i/>
          <w:sz w:val="16"/>
          <w:szCs w:val="16"/>
        </w:rPr>
        <w:t xml:space="preserve">z realizacji w województwie śląskim zadań </w:t>
      </w:r>
      <w:r w:rsidR="00974DCF">
        <w:rPr>
          <w:rFonts w:ascii="Arial" w:hAnsi="Arial" w:cs="Arial"/>
          <w:i/>
          <w:sz w:val="16"/>
          <w:szCs w:val="16"/>
        </w:rPr>
        <w:br/>
      </w:r>
      <w:r w:rsidR="00974DCF" w:rsidRPr="00132034">
        <w:rPr>
          <w:rFonts w:ascii="Arial" w:hAnsi="Arial" w:cs="Arial"/>
          <w:i/>
          <w:sz w:val="16"/>
          <w:szCs w:val="16"/>
        </w:rPr>
        <w:t>z zakresu przeciwdziałania przemocy domowej w okresie od 1 stycznia do 31 grudnia 2024 roku</w:t>
      </w:r>
      <w:r w:rsidR="00974DCF">
        <w:rPr>
          <w:rFonts w:ascii="Arial" w:hAnsi="Arial" w:cs="Arial"/>
          <w:i/>
          <w:sz w:val="16"/>
          <w:szCs w:val="16"/>
        </w:rPr>
        <w:t xml:space="preserve">, s. 8, </w:t>
      </w:r>
      <w:r w:rsidR="00974DCF" w:rsidRPr="005B7ACB">
        <w:rPr>
          <w:rFonts w:ascii="Arial" w:hAnsi="Arial" w:cs="Arial"/>
          <w:iCs/>
          <w:sz w:val="16"/>
          <w:szCs w:val="16"/>
        </w:rPr>
        <w:t>www.katowice.uw.gov.pl</w:t>
      </w:r>
    </w:p>
  </w:footnote>
  <w:footnote w:id="19">
    <w:p w14:paraId="74FE0C11" w14:textId="77777777" w:rsidR="00974DCF" w:rsidRPr="00111446" w:rsidRDefault="00974DCF" w:rsidP="00974DCF">
      <w:pPr>
        <w:pStyle w:val="Tekstprzypisudolnego"/>
        <w:ind w:left="284" w:hanging="284"/>
      </w:pPr>
      <w:r w:rsidRPr="00111446">
        <w:rPr>
          <w:rStyle w:val="Odwoanieprzypisudolnego"/>
          <w:rFonts w:ascii="Arial" w:hAnsi="Arial" w:cs="Arial"/>
          <w:sz w:val="16"/>
          <w:szCs w:val="16"/>
        </w:rPr>
        <w:footnoteRef/>
      </w:r>
      <w:r w:rsidRPr="00111446">
        <w:rPr>
          <w:rFonts w:ascii="Arial" w:hAnsi="Arial" w:cs="Arial"/>
          <w:sz w:val="16"/>
          <w:szCs w:val="16"/>
        </w:rPr>
        <w:t xml:space="preserve">   </w:t>
      </w:r>
      <w:r>
        <w:rPr>
          <w:rFonts w:ascii="Arial" w:hAnsi="Arial" w:cs="Arial"/>
          <w:sz w:val="16"/>
          <w:szCs w:val="16"/>
        </w:rPr>
        <w:t>Ibidem</w:t>
      </w:r>
      <w:r w:rsidRPr="00111446">
        <w:rPr>
          <w:rFonts w:ascii="Arial" w:hAnsi="Arial" w:cs="Arial"/>
          <w:sz w:val="16"/>
          <w:szCs w:val="16"/>
        </w:rPr>
        <w:t>.</w:t>
      </w:r>
      <w:r w:rsidRPr="00111446">
        <w:t xml:space="preserve"> </w:t>
      </w:r>
    </w:p>
  </w:footnote>
  <w:footnote w:id="20">
    <w:p w14:paraId="50374FA7" w14:textId="77777777" w:rsidR="00DD5A73" w:rsidRPr="00385C69" w:rsidRDefault="00DD5A73" w:rsidP="00DD5A73">
      <w:pPr>
        <w:pStyle w:val="Tekstprzypisudolnego"/>
        <w:ind w:left="284" w:hanging="284"/>
        <w:jc w:val="both"/>
        <w:rPr>
          <w:rFonts w:ascii="Arial" w:hAnsi="Arial" w:cs="Arial"/>
          <w:sz w:val="16"/>
          <w:szCs w:val="16"/>
        </w:rPr>
      </w:pPr>
      <w:r w:rsidRPr="00385C69">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385C69">
        <w:rPr>
          <w:rFonts w:ascii="Arial" w:hAnsi="Arial" w:cs="Arial"/>
          <w:sz w:val="16"/>
          <w:szCs w:val="16"/>
        </w:rPr>
        <w:t>A</w:t>
      </w:r>
      <w:r>
        <w:rPr>
          <w:rFonts w:ascii="Arial" w:hAnsi="Arial" w:cs="Arial"/>
          <w:sz w:val="16"/>
          <w:szCs w:val="16"/>
        </w:rPr>
        <w:t>.</w:t>
      </w:r>
      <w:r w:rsidRPr="00385C69">
        <w:rPr>
          <w:rFonts w:ascii="Arial" w:hAnsi="Arial" w:cs="Arial"/>
          <w:sz w:val="16"/>
          <w:szCs w:val="16"/>
        </w:rPr>
        <w:t xml:space="preserve"> Witkowska-Paleń, Dziecko jako świadek przemocy w rodzinie (o „zapomnianych” ofiarach przemocy), </w:t>
      </w:r>
      <w:r>
        <w:rPr>
          <w:rFonts w:ascii="Arial" w:hAnsi="Arial" w:cs="Arial"/>
          <w:sz w:val="16"/>
          <w:szCs w:val="16"/>
        </w:rPr>
        <w:t>w</w:t>
      </w:r>
      <w:r w:rsidRPr="00385C69">
        <w:rPr>
          <w:rFonts w:ascii="Arial" w:hAnsi="Arial" w:cs="Arial"/>
          <w:sz w:val="16"/>
          <w:szCs w:val="16"/>
        </w:rPr>
        <w:t xml:space="preserve">: </w:t>
      </w:r>
      <w:r w:rsidRPr="00A77ACD">
        <w:rPr>
          <w:rFonts w:ascii="Arial" w:hAnsi="Arial" w:cs="Arial"/>
          <w:i/>
          <w:iCs/>
          <w:sz w:val="16"/>
          <w:szCs w:val="16"/>
        </w:rPr>
        <w:t xml:space="preserve">Przemoc </w:t>
      </w:r>
      <w:r>
        <w:rPr>
          <w:rFonts w:ascii="Arial" w:hAnsi="Arial" w:cs="Arial"/>
          <w:i/>
          <w:iCs/>
          <w:sz w:val="16"/>
          <w:szCs w:val="16"/>
        </w:rPr>
        <w:br/>
      </w:r>
      <w:r w:rsidRPr="00A77ACD">
        <w:rPr>
          <w:rFonts w:ascii="Arial" w:hAnsi="Arial" w:cs="Arial"/>
          <w:i/>
          <w:iCs/>
          <w:sz w:val="16"/>
          <w:szCs w:val="16"/>
        </w:rPr>
        <w:t xml:space="preserve">w rodzinie Pomoc, interwencja, wsparcie społeczne, </w:t>
      </w:r>
      <w:r w:rsidRPr="004E4DAB">
        <w:rPr>
          <w:rFonts w:ascii="Arial" w:hAnsi="Arial" w:cs="Arial"/>
          <w:sz w:val="16"/>
          <w:szCs w:val="16"/>
        </w:rPr>
        <w:t>praca zbiorowa pod redakcją Anny Witkowskiej-Paleń, s. 5-6,Tychy,</w:t>
      </w:r>
      <w:r w:rsidRPr="00A77ACD">
        <w:rPr>
          <w:rFonts w:ascii="Arial" w:hAnsi="Arial" w:cs="Arial"/>
          <w:i/>
          <w:iCs/>
          <w:sz w:val="16"/>
          <w:szCs w:val="16"/>
        </w:rPr>
        <w:t xml:space="preserve"> 2016</w:t>
      </w:r>
      <w:r w:rsidRPr="00385C69">
        <w:rPr>
          <w:rFonts w:ascii="Arial" w:hAnsi="Arial" w:cs="Arial"/>
          <w:sz w:val="16"/>
          <w:szCs w:val="16"/>
        </w:rPr>
        <w:t>., s. 157-166.</w:t>
      </w:r>
    </w:p>
  </w:footnote>
  <w:footnote w:id="21">
    <w:p w14:paraId="54D2C8D7" w14:textId="6FF46955" w:rsidR="00133DDB" w:rsidRPr="00E702D3" w:rsidRDefault="00133DDB" w:rsidP="00133DDB">
      <w:pPr>
        <w:pStyle w:val="Tekstprzypisudolnego"/>
        <w:ind w:left="284" w:hanging="284"/>
        <w:jc w:val="both"/>
        <w:rPr>
          <w:rFonts w:ascii="Arial" w:hAnsi="Arial" w:cs="Arial"/>
          <w:sz w:val="16"/>
          <w:szCs w:val="16"/>
        </w:rPr>
      </w:pPr>
      <w:r w:rsidRPr="00E702D3">
        <w:rPr>
          <w:rStyle w:val="Odwoanieprzypisudolnego"/>
          <w:rFonts w:ascii="Arial" w:hAnsi="Arial" w:cs="Arial"/>
          <w:sz w:val="16"/>
          <w:szCs w:val="16"/>
        </w:rPr>
        <w:footnoteRef/>
      </w:r>
      <w:r w:rsidRPr="00E702D3">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sidRPr="00E702D3">
        <w:rPr>
          <w:rFonts w:ascii="Arial" w:hAnsi="Arial" w:cs="Arial"/>
          <w:i/>
          <w:iCs/>
          <w:sz w:val="16"/>
          <w:szCs w:val="16"/>
        </w:rPr>
        <w:t>Diagnoza przemocy wobec dzieci w Polsce 2023</w:t>
      </w:r>
      <w:r w:rsidRPr="00E702D3">
        <w:rPr>
          <w:rFonts w:ascii="Arial" w:hAnsi="Arial" w:cs="Arial"/>
          <w:sz w:val="16"/>
          <w:szCs w:val="16"/>
        </w:rPr>
        <w:t xml:space="preserve">, Fundacja Dajemy Dzieciom </w:t>
      </w:r>
      <w:r>
        <w:rPr>
          <w:rFonts w:ascii="Arial" w:hAnsi="Arial" w:cs="Arial"/>
          <w:sz w:val="16"/>
          <w:szCs w:val="16"/>
        </w:rPr>
        <w:t>S</w:t>
      </w:r>
      <w:r w:rsidRPr="00E702D3">
        <w:rPr>
          <w:rFonts w:ascii="Arial" w:hAnsi="Arial" w:cs="Arial"/>
          <w:sz w:val="16"/>
          <w:szCs w:val="16"/>
        </w:rPr>
        <w:t>iłę</w:t>
      </w:r>
      <w:r>
        <w:rPr>
          <w:rFonts w:ascii="Arial" w:hAnsi="Arial" w:cs="Arial"/>
          <w:sz w:val="16"/>
          <w:szCs w:val="16"/>
        </w:rPr>
        <w:t xml:space="preserve">, Warszawa 2023, </w:t>
      </w:r>
      <w:hyperlink r:id="rId4" w:history="1">
        <w:r w:rsidRPr="00B5568F">
          <w:rPr>
            <w:rStyle w:val="Hipercze"/>
            <w:rFonts w:ascii="Arial" w:hAnsi="Arial" w:cs="Arial"/>
            <w:sz w:val="16"/>
            <w:szCs w:val="16"/>
          </w:rPr>
          <w:t>www.fdds.pl</w:t>
        </w:r>
      </w:hyperlink>
      <w:r w:rsidR="008906F0">
        <w:t xml:space="preserve">, </w:t>
      </w:r>
      <w:r w:rsidR="008906F0" w:rsidRPr="008906F0">
        <w:rPr>
          <w:rFonts w:ascii="Arial" w:hAnsi="Arial" w:cs="Arial"/>
          <w:sz w:val="16"/>
          <w:szCs w:val="16"/>
        </w:rPr>
        <w:t>str. 39-40</w:t>
      </w:r>
      <w:r>
        <w:rPr>
          <w:rFonts w:ascii="Arial" w:hAnsi="Arial" w:cs="Arial"/>
          <w:sz w:val="16"/>
          <w:szCs w:val="16"/>
        </w:rPr>
        <w:t xml:space="preserve">. Badania prowadzone co pięć lat </w:t>
      </w:r>
      <w:r w:rsidRPr="00E60C5D">
        <w:rPr>
          <w:rFonts w:ascii="Arial" w:hAnsi="Arial" w:cs="Arial"/>
          <w:sz w:val="16"/>
          <w:szCs w:val="16"/>
        </w:rPr>
        <w:t>od 2013</w:t>
      </w:r>
      <w:r w:rsidRPr="00370ACC">
        <w:rPr>
          <w:rFonts w:ascii="Arial" w:hAnsi="Arial" w:cs="Arial"/>
          <w:sz w:val="16"/>
          <w:szCs w:val="16"/>
        </w:rPr>
        <w:t xml:space="preserve"> </w:t>
      </w:r>
      <w:r w:rsidRPr="00E60C5D">
        <w:rPr>
          <w:rFonts w:ascii="Arial" w:hAnsi="Arial" w:cs="Arial"/>
          <w:sz w:val="16"/>
          <w:szCs w:val="16"/>
        </w:rPr>
        <w:t>roku</w:t>
      </w:r>
      <w:r>
        <w:rPr>
          <w:rFonts w:ascii="Arial" w:hAnsi="Arial" w:cs="Arial"/>
          <w:sz w:val="16"/>
          <w:szCs w:val="16"/>
        </w:rPr>
        <w:t xml:space="preserve"> wśród młodzieży szkolonej, zasadniczo w grupach 11-14 latków i 15-17 latków. Jeśli chodzi  o metodologię badania, cyt.: </w:t>
      </w:r>
      <w:r w:rsidRPr="00280D6E">
        <w:rPr>
          <w:rFonts w:ascii="Arial" w:hAnsi="Arial" w:cs="Arial"/>
          <w:i/>
          <w:iCs/>
          <w:sz w:val="16"/>
          <w:szCs w:val="16"/>
        </w:rPr>
        <w:t xml:space="preserve">Wykorzystane w badaniu narzędzie powstało na podstawie Kwestionariusza wiktymizacji młodzieży (Juvenile Victimization Questionnaire – JVQ) autorstwa Sherry L. Hamby i Davida Finkelhora, który jest szeroko stosowany do badań zjawiska krzywdzenia dzieci na całym świecie. W tym roku oprócz wcześniej poruszanych tematów postanowiliśmy uwzględnić problem zaniedbania emocjonalnego dzieci oraz parentyfikacji, czyli angażowaniu dziecka w nieodpowiednie rozwojowo role w rodzinie i przejmowanie roli rodzica. Zagadnienia te nie były dotąd </w:t>
      </w:r>
      <w:r w:rsidR="008906F0">
        <w:rPr>
          <w:rFonts w:ascii="Arial" w:hAnsi="Arial" w:cs="Arial"/>
          <w:i/>
          <w:iCs/>
          <w:sz w:val="16"/>
          <w:szCs w:val="16"/>
        </w:rPr>
        <w:br/>
      </w:r>
      <w:r w:rsidRPr="00280D6E">
        <w:rPr>
          <w:rFonts w:ascii="Arial" w:hAnsi="Arial" w:cs="Arial"/>
          <w:i/>
          <w:iCs/>
          <w:sz w:val="16"/>
          <w:szCs w:val="16"/>
        </w:rPr>
        <w:t>w dostatecznym stopniu obecne w badaniach realizowanych w Polsce. Wśród respondentów znalazły się dzieci, które przyjechały do Polski na skutek wojny w Ukrainie. Ze względu na ich rosnącą liczbę w polskich szkołach w bieżącej edycji badania zdecydowaliśmy o przetłumaczeniu kwestionariusza badawczego na języki ukraiński i rosyjski. Dzięki temu respondenci mogli odpowiadać na pytania w języku, którym swobodnie się posługują</w:t>
      </w:r>
      <w:r w:rsidRPr="00370ACC">
        <w:rPr>
          <w:rFonts w:ascii="Arial" w:hAnsi="Arial" w:cs="Arial"/>
          <w:sz w:val="16"/>
          <w:szCs w:val="16"/>
        </w:rPr>
        <w:t>.</w:t>
      </w:r>
    </w:p>
  </w:footnote>
  <w:footnote w:id="22">
    <w:p w14:paraId="65363A25" w14:textId="4DD3EB37" w:rsidR="00275D35" w:rsidRPr="00275D35" w:rsidRDefault="00275D35" w:rsidP="007511DE">
      <w:pPr>
        <w:pStyle w:val="Tekstprzypisudolnego"/>
        <w:ind w:left="284" w:hanging="284"/>
        <w:jc w:val="both"/>
        <w:rPr>
          <w:rFonts w:ascii="Arial" w:hAnsi="Arial" w:cs="Arial"/>
          <w:sz w:val="16"/>
          <w:szCs w:val="16"/>
        </w:rPr>
      </w:pPr>
      <w:r w:rsidRPr="00275D35">
        <w:rPr>
          <w:rStyle w:val="Odwoanieprzypisudolnego"/>
          <w:rFonts w:ascii="Arial" w:hAnsi="Arial" w:cs="Arial"/>
          <w:sz w:val="16"/>
          <w:szCs w:val="16"/>
        </w:rPr>
        <w:footnoteRef/>
      </w:r>
      <w:r w:rsidRPr="00275D35">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sidRPr="00275D35">
        <w:rPr>
          <w:rFonts w:ascii="Arial" w:hAnsi="Arial" w:cs="Arial"/>
          <w:i/>
          <w:iCs/>
          <w:sz w:val="16"/>
          <w:szCs w:val="16"/>
        </w:rPr>
        <w:t>Barometr postaw wobec krzywdzenia dzieci w Polsce 2024</w:t>
      </w:r>
      <w:r w:rsidR="007511DE">
        <w:rPr>
          <w:rFonts w:ascii="Arial" w:hAnsi="Arial" w:cs="Arial"/>
          <w:sz w:val="16"/>
          <w:szCs w:val="16"/>
        </w:rPr>
        <w:t>,</w:t>
      </w:r>
      <w:r w:rsidRPr="00275D35">
        <w:rPr>
          <w:rFonts w:ascii="Arial" w:hAnsi="Arial" w:cs="Arial"/>
          <w:sz w:val="16"/>
          <w:szCs w:val="16"/>
        </w:rPr>
        <w:t xml:space="preserve"> Fundacj</w:t>
      </w:r>
      <w:r w:rsidR="007511DE">
        <w:rPr>
          <w:rFonts w:ascii="Arial" w:hAnsi="Arial" w:cs="Arial"/>
          <w:sz w:val="16"/>
          <w:szCs w:val="16"/>
        </w:rPr>
        <w:t>a</w:t>
      </w:r>
      <w:r w:rsidRPr="00275D35">
        <w:rPr>
          <w:rFonts w:ascii="Arial" w:hAnsi="Arial" w:cs="Arial"/>
          <w:sz w:val="16"/>
          <w:szCs w:val="16"/>
        </w:rPr>
        <w:t xml:space="preserve"> Dajemy Dzieciom Siłę i Ipsos Polska, Warszawa, </w:t>
      </w:r>
      <w:r w:rsidR="007511DE">
        <w:rPr>
          <w:rFonts w:ascii="Arial" w:hAnsi="Arial" w:cs="Arial"/>
          <w:sz w:val="16"/>
          <w:szCs w:val="16"/>
        </w:rPr>
        <w:br/>
      </w:r>
      <w:r w:rsidRPr="00275D35">
        <w:rPr>
          <w:rFonts w:ascii="Arial" w:hAnsi="Arial" w:cs="Arial"/>
          <w:sz w:val="16"/>
          <w:szCs w:val="16"/>
        </w:rPr>
        <w:t>2024</w:t>
      </w:r>
      <w:r>
        <w:rPr>
          <w:rFonts w:ascii="Arial" w:hAnsi="Arial" w:cs="Arial"/>
          <w:sz w:val="16"/>
          <w:szCs w:val="16"/>
        </w:rPr>
        <w:t xml:space="preserve">. </w:t>
      </w:r>
      <w:r w:rsidR="007511DE">
        <w:rPr>
          <w:rFonts w:ascii="Arial" w:hAnsi="Arial" w:cs="Arial"/>
          <w:sz w:val="16"/>
          <w:szCs w:val="16"/>
        </w:rPr>
        <w:t xml:space="preserve">Badanie </w:t>
      </w:r>
      <w:r w:rsidR="007511DE" w:rsidRPr="007511DE">
        <w:rPr>
          <w:rFonts w:ascii="Arial" w:hAnsi="Arial" w:cs="Arial"/>
          <w:sz w:val="16"/>
          <w:szCs w:val="16"/>
        </w:rPr>
        <w:t xml:space="preserve">zrealizowane przez Ipsos w dniach </w:t>
      </w:r>
      <w:r w:rsidR="007511DE">
        <w:rPr>
          <w:rFonts w:ascii="Arial" w:hAnsi="Arial" w:cs="Arial"/>
          <w:sz w:val="16"/>
          <w:szCs w:val="16"/>
        </w:rPr>
        <w:t>w sierpniu</w:t>
      </w:r>
      <w:r w:rsidR="007511DE" w:rsidRPr="007511DE">
        <w:rPr>
          <w:rFonts w:ascii="Arial" w:hAnsi="Arial" w:cs="Arial"/>
          <w:sz w:val="16"/>
          <w:szCs w:val="16"/>
        </w:rPr>
        <w:t xml:space="preserve"> 2024 roku na panelu probabilistycznym Ipsos KnowledgePanel </w:t>
      </w:r>
      <w:r w:rsidR="007511DE">
        <w:rPr>
          <w:rFonts w:ascii="Arial" w:hAnsi="Arial" w:cs="Arial"/>
          <w:sz w:val="16"/>
          <w:szCs w:val="16"/>
        </w:rPr>
        <w:br/>
      </w:r>
      <w:r w:rsidR="007511DE" w:rsidRPr="007511DE">
        <w:rPr>
          <w:rFonts w:ascii="Arial" w:hAnsi="Arial" w:cs="Arial"/>
          <w:sz w:val="16"/>
          <w:szCs w:val="16"/>
        </w:rPr>
        <w:t xml:space="preserve">na reprezentatywnej, losowej próbie Polek i Polaków w wieku 18 i więcej lat, N=1000. Wśród osób korzystających </w:t>
      </w:r>
      <w:r w:rsidR="007511DE">
        <w:rPr>
          <w:rFonts w:ascii="Arial" w:hAnsi="Arial" w:cs="Arial"/>
          <w:sz w:val="16"/>
          <w:szCs w:val="16"/>
        </w:rPr>
        <w:br/>
      </w:r>
      <w:r w:rsidR="007511DE" w:rsidRPr="007511DE">
        <w:rPr>
          <w:rFonts w:ascii="Arial" w:hAnsi="Arial" w:cs="Arial"/>
          <w:sz w:val="16"/>
          <w:szCs w:val="16"/>
        </w:rPr>
        <w:t>z internetu badanie zostało przeprowadzone za pomocą ankiety online, wśród pozostałych poprzez wywiad telefoniczny</w:t>
      </w:r>
      <w:r w:rsidR="007511DE">
        <w:rPr>
          <w:rFonts w:ascii="Arial" w:hAnsi="Arial" w:cs="Arial"/>
          <w:sz w:val="16"/>
          <w:szCs w:val="16"/>
        </w:rPr>
        <w:t xml:space="preserve">. Badanie </w:t>
      </w:r>
      <w:r w:rsidR="007511DE" w:rsidRPr="00275D35">
        <w:rPr>
          <w:rFonts w:ascii="Arial" w:hAnsi="Arial" w:cs="Arial"/>
          <w:sz w:val="16"/>
          <w:szCs w:val="16"/>
        </w:rPr>
        <w:t xml:space="preserve">pomyślane </w:t>
      </w:r>
      <w:r w:rsidR="007511DE">
        <w:rPr>
          <w:rFonts w:ascii="Arial" w:hAnsi="Arial" w:cs="Arial"/>
          <w:sz w:val="16"/>
          <w:szCs w:val="16"/>
        </w:rPr>
        <w:t xml:space="preserve">jest </w:t>
      </w:r>
      <w:r w:rsidR="007511DE" w:rsidRPr="00275D35">
        <w:rPr>
          <w:rFonts w:ascii="Arial" w:hAnsi="Arial" w:cs="Arial"/>
          <w:sz w:val="16"/>
          <w:szCs w:val="16"/>
        </w:rPr>
        <w:t>jako pierwsz</w:t>
      </w:r>
      <w:r w:rsidR="007511DE">
        <w:rPr>
          <w:rFonts w:ascii="Arial" w:hAnsi="Arial" w:cs="Arial"/>
          <w:sz w:val="16"/>
          <w:szCs w:val="16"/>
        </w:rPr>
        <w:t>a</w:t>
      </w:r>
      <w:r w:rsidR="007511DE" w:rsidRPr="00275D35">
        <w:rPr>
          <w:rFonts w:ascii="Arial" w:hAnsi="Arial" w:cs="Arial"/>
          <w:sz w:val="16"/>
          <w:szCs w:val="16"/>
        </w:rPr>
        <w:t xml:space="preserve"> edycj</w:t>
      </w:r>
      <w:r w:rsidR="007511DE">
        <w:rPr>
          <w:rFonts w:ascii="Arial" w:hAnsi="Arial" w:cs="Arial"/>
          <w:sz w:val="16"/>
          <w:szCs w:val="16"/>
        </w:rPr>
        <w:t xml:space="preserve">a </w:t>
      </w:r>
      <w:r w:rsidR="007511DE" w:rsidRPr="00275D35">
        <w:rPr>
          <w:rFonts w:ascii="Arial" w:hAnsi="Arial" w:cs="Arial"/>
          <w:sz w:val="16"/>
          <w:szCs w:val="16"/>
        </w:rPr>
        <w:t>projekt</w:t>
      </w:r>
      <w:r w:rsidR="007511DE">
        <w:rPr>
          <w:rFonts w:ascii="Arial" w:hAnsi="Arial" w:cs="Arial"/>
          <w:sz w:val="16"/>
          <w:szCs w:val="16"/>
        </w:rPr>
        <w:t>u badawczego mającego</w:t>
      </w:r>
      <w:r w:rsidR="007511DE" w:rsidRPr="00275D35">
        <w:rPr>
          <w:rFonts w:ascii="Arial" w:hAnsi="Arial" w:cs="Arial"/>
          <w:sz w:val="16"/>
          <w:szCs w:val="16"/>
        </w:rPr>
        <w:t xml:space="preserve"> na celu systematyczne śledzenie trendów </w:t>
      </w:r>
      <w:r w:rsidR="007511DE">
        <w:rPr>
          <w:rFonts w:ascii="Arial" w:hAnsi="Arial" w:cs="Arial"/>
          <w:sz w:val="16"/>
          <w:szCs w:val="16"/>
        </w:rPr>
        <w:br/>
      </w:r>
      <w:r w:rsidR="007511DE" w:rsidRPr="00275D35">
        <w:rPr>
          <w:rFonts w:ascii="Arial" w:hAnsi="Arial" w:cs="Arial"/>
          <w:sz w:val="16"/>
          <w:szCs w:val="16"/>
        </w:rPr>
        <w:t>opinii dorosłych obywateli Polski</w:t>
      </w:r>
      <w:r w:rsidR="007511DE">
        <w:rPr>
          <w:rFonts w:ascii="Arial" w:hAnsi="Arial" w:cs="Arial"/>
          <w:sz w:val="16"/>
          <w:szCs w:val="16"/>
        </w:rPr>
        <w:t xml:space="preserve"> (</w:t>
      </w:r>
      <w:r w:rsidR="007511DE" w:rsidRPr="00275D35">
        <w:rPr>
          <w:rFonts w:ascii="Arial" w:hAnsi="Arial" w:cs="Arial"/>
          <w:sz w:val="16"/>
          <w:szCs w:val="16"/>
        </w:rPr>
        <w:t>postawy wobec krzywdzenia dzieci były</w:t>
      </w:r>
      <w:r w:rsidR="007511DE">
        <w:rPr>
          <w:rFonts w:ascii="Arial" w:hAnsi="Arial" w:cs="Arial"/>
          <w:sz w:val="16"/>
          <w:szCs w:val="16"/>
        </w:rPr>
        <w:t xml:space="preserve"> </w:t>
      </w:r>
      <w:r w:rsidR="007511DE" w:rsidRPr="00275D35">
        <w:rPr>
          <w:rFonts w:ascii="Arial" w:hAnsi="Arial" w:cs="Arial"/>
          <w:sz w:val="16"/>
          <w:szCs w:val="16"/>
        </w:rPr>
        <w:t>badane przez</w:t>
      </w:r>
      <w:r w:rsidR="007511DE">
        <w:rPr>
          <w:rFonts w:ascii="Arial" w:hAnsi="Arial" w:cs="Arial"/>
          <w:sz w:val="16"/>
          <w:szCs w:val="16"/>
        </w:rPr>
        <w:t xml:space="preserve"> </w:t>
      </w:r>
      <w:r w:rsidR="007511DE" w:rsidRPr="00275D35">
        <w:rPr>
          <w:rFonts w:ascii="Arial" w:hAnsi="Arial" w:cs="Arial"/>
          <w:sz w:val="16"/>
          <w:szCs w:val="16"/>
        </w:rPr>
        <w:t>Fundację Dajemy Dzieciom Siłę</w:t>
      </w:r>
      <w:r w:rsidR="007511DE">
        <w:rPr>
          <w:rFonts w:ascii="Arial" w:hAnsi="Arial" w:cs="Arial"/>
          <w:sz w:val="16"/>
          <w:szCs w:val="16"/>
        </w:rPr>
        <w:br/>
      </w:r>
      <w:r w:rsidR="007511DE" w:rsidRPr="00275D35">
        <w:rPr>
          <w:rFonts w:ascii="Arial" w:hAnsi="Arial" w:cs="Arial"/>
          <w:sz w:val="16"/>
          <w:szCs w:val="16"/>
        </w:rPr>
        <w:t xml:space="preserve"> na próbach ogólnopolskich od 2005 roku</w:t>
      </w:r>
      <w:r w:rsidR="007511DE">
        <w:rPr>
          <w:rFonts w:ascii="Arial" w:hAnsi="Arial" w:cs="Arial"/>
          <w:sz w:val="16"/>
          <w:szCs w:val="16"/>
        </w:rPr>
        <w:t xml:space="preserve">), </w:t>
      </w:r>
      <w:hyperlink r:id="rId5" w:history="1">
        <w:r w:rsidR="007511DE" w:rsidRPr="008B3030">
          <w:rPr>
            <w:rStyle w:val="Hipercze"/>
            <w:rFonts w:ascii="Arial" w:hAnsi="Arial" w:cs="Arial"/>
            <w:sz w:val="16"/>
            <w:szCs w:val="16"/>
          </w:rPr>
          <w:t>https://fdds.pl/_</w:t>
        </w:r>
      </w:hyperlink>
    </w:p>
  </w:footnote>
  <w:footnote w:id="23">
    <w:p w14:paraId="58DB7330" w14:textId="2D71969E" w:rsidR="009D0A01" w:rsidRPr="009D0A01" w:rsidRDefault="009D0A01" w:rsidP="00EE13DC">
      <w:pPr>
        <w:pStyle w:val="Tekstprzypisudolnego"/>
        <w:ind w:left="284" w:hanging="284"/>
        <w:rPr>
          <w:rFonts w:ascii="Arial" w:hAnsi="Arial" w:cs="Arial"/>
          <w:sz w:val="16"/>
          <w:szCs w:val="16"/>
        </w:rPr>
      </w:pPr>
      <w:r w:rsidRPr="009D0A01">
        <w:rPr>
          <w:rStyle w:val="Odwoanieprzypisudolnego"/>
          <w:rFonts w:ascii="Arial" w:hAnsi="Arial" w:cs="Arial"/>
          <w:sz w:val="16"/>
          <w:szCs w:val="16"/>
        </w:rPr>
        <w:footnoteRef/>
      </w:r>
      <w:r w:rsidRPr="009D0A01">
        <w:rPr>
          <w:rFonts w:ascii="Arial" w:hAnsi="Arial" w:cs="Arial"/>
          <w:sz w:val="16"/>
          <w:szCs w:val="16"/>
        </w:rPr>
        <w:t xml:space="preserve"> </w:t>
      </w:r>
      <w:r w:rsidR="00EE13DC">
        <w:rPr>
          <w:rFonts w:ascii="Arial" w:hAnsi="Arial" w:cs="Arial"/>
          <w:sz w:val="16"/>
          <w:szCs w:val="16"/>
        </w:rPr>
        <w:tab/>
      </w:r>
      <w:r w:rsidRPr="009D0A01">
        <w:rPr>
          <w:rFonts w:ascii="Arial" w:hAnsi="Arial" w:cs="Arial"/>
          <w:sz w:val="16"/>
          <w:szCs w:val="16"/>
        </w:rPr>
        <w:t>Ibidem.</w:t>
      </w:r>
    </w:p>
  </w:footnote>
  <w:footnote w:id="24">
    <w:p w14:paraId="6EFADBB0" w14:textId="647498FA" w:rsidR="00DE6439" w:rsidRPr="00DE6439" w:rsidRDefault="00DE6439" w:rsidP="00DE6439">
      <w:pPr>
        <w:pStyle w:val="Tekstprzypisudolnego"/>
        <w:ind w:left="284" w:hanging="284"/>
        <w:rPr>
          <w:rStyle w:val="Odwoanieprzypisudolnego"/>
          <w:rFonts w:ascii="Arial" w:hAnsi="Arial" w:cs="Arial"/>
          <w:sz w:val="16"/>
          <w:szCs w:val="16"/>
        </w:rPr>
      </w:pPr>
      <w:r w:rsidRPr="00DE6439">
        <w:rPr>
          <w:rStyle w:val="Odwoanieprzypisudolnego"/>
          <w:rFonts w:ascii="Arial" w:hAnsi="Arial" w:cs="Arial"/>
          <w:sz w:val="16"/>
          <w:szCs w:val="16"/>
        </w:rPr>
        <w:footnoteRef/>
      </w:r>
      <w:r w:rsidRPr="00DE6439">
        <w:rPr>
          <w:rStyle w:val="Odwoanieprzypisudolnego"/>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t>Ibidem.</w:t>
      </w:r>
    </w:p>
  </w:footnote>
  <w:footnote w:id="25">
    <w:p w14:paraId="7B060C36" w14:textId="77777777" w:rsidR="00E05C23" w:rsidRPr="00A36431" w:rsidRDefault="00E05C23" w:rsidP="00E05C23">
      <w:pPr>
        <w:pStyle w:val="Tekstprzypisudolnego"/>
        <w:ind w:left="284" w:hanging="284"/>
        <w:jc w:val="both"/>
        <w:rPr>
          <w:rFonts w:ascii="Arial" w:hAnsi="Arial" w:cs="Arial"/>
          <w:color w:val="FF0000"/>
          <w:sz w:val="16"/>
          <w:szCs w:val="16"/>
        </w:rPr>
      </w:pPr>
      <w:r w:rsidRPr="004D1707">
        <w:rPr>
          <w:rStyle w:val="Odwoanieprzypisudolnego"/>
          <w:rFonts w:ascii="Arial" w:eastAsiaTheme="majorEastAsia" w:hAnsi="Arial" w:cs="Arial"/>
          <w:sz w:val="16"/>
          <w:szCs w:val="16"/>
        </w:rPr>
        <w:footnoteRef/>
      </w:r>
      <w:r w:rsidRPr="004D1707">
        <w:rPr>
          <w:rFonts w:ascii="Arial" w:hAnsi="Arial" w:cs="Arial"/>
          <w:sz w:val="16"/>
          <w:szCs w:val="16"/>
        </w:rPr>
        <w:t xml:space="preserve"> </w:t>
      </w:r>
      <w:r>
        <w:rPr>
          <w:rFonts w:ascii="Arial" w:hAnsi="Arial" w:cs="Arial"/>
          <w:sz w:val="16"/>
          <w:szCs w:val="16"/>
        </w:rPr>
        <w:tab/>
      </w:r>
      <w:bookmarkStart w:id="4198" w:name="_Hlk194394348"/>
      <w:r w:rsidRPr="004D1707">
        <w:rPr>
          <w:rFonts w:ascii="Arial" w:hAnsi="Arial" w:cs="Arial"/>
          <w:sz w:val="16"/>
          <w:szCs w:val="16"/>
        </w:rPr>
        <w:t>Śląski Urząd Wojewódzki w Katowicach</w:t>
      </w:r>
      <w:r w:rsidRPr="004D1707">
        <w:rPr>
          <w:rFonts w:ascii="Arial" w:hAnsi="Arial" w:cs="Arial"/>
          <w:i/>
          <w:iCs/>
          <w:sz w:val="16"/>
          <w:szCs w:val="16"/>
        </w:rPr>
        <w:t xml:space="preserve">, </w:t>
      </w:r>
      <w:r w:rsidRPr="004D1707">
        <w:rPr>
          <w:rFonts w:ascii="Arial" w:hAnsi="Arial" w:cs="Arial"/>
          <w:i/>
          <w:sz w:val="16"/>
          <w:szCs w:val="16"/>
        </w:rPr>
        <w:t xml:space="preserve">Raport z realizacji w województwie śląskim zadań z zakresu przeciwdziałania przemocy w rodzinie </w:t>
      </w:r>
      <w:r w:rsidRPr="004D1707">
        <w:rPr>
          <w:rFonts w:ascii="Arial" w:hAnsi="Arial" w:cs="Arial"/>
          <w:i/>
          <w:iCs/>
          <w:sz w:val="16"/>
          <w:szCs w:val="16"/>
        </w:rPr>
        <w:t xml:space="preserve">w okresie od 1 stycznia do 31 grudnia 2019/2020/2021/2022 roku; </w:t>
      </w:r>
      <w:r w:rsidRPr="004D1707">
        <w:rPr>
          <w:rFonts w:ascii="Arial" w:hAnsi="Arial" w:cs="Arial"/>
          <w:i/>
          <w:sz w:val="16"/>
          <w:szCs w:val="16"/>
        </w:rPr>
        <w:t xml:space="preserve">Raport z realizacji w województwie śląskim zadań z zakresu przeciwdziałania przemocy domowej </w:t>
      </w:r>
      <w:r w:rsidRPr="004D1707">
        <w:rPr>
          <w:rFonts w:ascii="Arial" w:hAnsi="Arial" w:cs="Arial"/>
          <w:i/>
          <w:iCs/>
          <w:sz w:val="16"/>
          <w:szCs w:val="16"/>
        </w:rPr>
        <w:t>w okresie od 1 stycznia do 31 grudnia 2023 roku</w:t>
      </w:r>
      <w:bookmarkEnd w:id="4198"/>
      <w:r>
        <w:rPr>
          <w:rFonts w:ascii="Arial" w:hAnsi="Arial" w:cs="Arial"/>
          <w:i/>
          <w:iCs/>
          <w:sz w:val="16"/>
          <w:szCs w:val="16"/>
        </w:rPr>
        <w:t>.</w:t>
      </w:r>
    </w:p>
  </w:footnote>
  <w:footnote w:id="26">
    <w:p w14:paraId="11387B45" w14:textId="322C6F01" w:rsidR="000D52AC" w:rsidRPr="000A4473" w:rsidRDefault="000D52AC" w:rsidP="00745886">
      <w:pPr>
        <w:pStyle w:val="Tekstprzypisudolnego"/>
        <w:ind w:left="284" w:hanging="284"/>
        <w:jc w:val="both"/>
        <w:rPr>
          <w:rFonts w:ascii="Arial" w:hAnsi="Arial" w:cs="Arial"/>
          <w:iCs/>
          <w:sz w:val="16"/>
          <w:szCs w:val="16"/>
        </w:rPr>
      </w:pPr>
      <w:r w:rsidRPr="000A4473">
        <w:rPr>
          <w:rStyle w:val="Odwoanieprzypisudolnego"/>
          <w:rFonts w:ascii="Arial" w:hAnsi="Arial" w:cs="Arial"/>
          <w:sz w:val="16"/>
          <w:szCs w:val="16"/>
        </w:rPr>
        <w:footnoteRef/>
      </w:r>
      <w:r w:rsidRPr="000A4473">
        <w:rPr>
          <w:rFonts w:ascii="Arial" w:hAnsi="Arial" w:cs="Arial"/>
          <w:sz w:val="16"/>
          <w:szCs w:val="16"/>
        </w:rPr>
        <w:t xml:space="preserve"> </w:t>
      </w:r>
      <w:r w:rsidR="000A4473" w:rsidRPr="000A4473">
        <w:rPr>
          <w:rFonts w:ascii="Arial" w:hAnsi="Arial" w:cs="Arial"/>
          <w:sz w:val="16"/>
          <w:szCs w:val="16"/>
        </w:rPr>
        <w:tab/>
      </w:r>
      <w:r w:rsidRPr="000A4473">
        <w:rPr>
          <w:rFonts w:ascii="Arial" w:hAnsi="Arial" w:cs="Arial"/>
          <w:sz w:val="16"/>
          <w:szCs w:val="16"/>
        </w:rPr>
        <w:t>Śląski Urząd Wojewódzki w Katowicach</w:t>
      </w:r>
      <w:r w:rsidRPr="000A4473">
        <w:rPr>
          <w:rFonts w:ascii="Arial" w:hAnsi="Arial" w:cs="Arial"/>
          <w:i/>
          <w:iCs/>
          <w:sz w:val="16"/>
          <w:szCs w:val="16"/>
        </w:rPr>
        <w:t xml:space="preserve">, </w:t>
      </w:r>
      <w:r w:rsidRPr="000A4473">
        <w:rPr>
          <w:rFonts w:ascii="Arial" w:hAnsi="Arial" w:cs="Arial"/>
          <w:i/>
          <w:sz w:val="16"/>
          <w:szCs w:val="16"/>
        </w:rPr>
        <w:t xml:space="preserve">Raport z realizacji w województwie śląskim zadań z zakresu przeciwdziałania przemocy </w:t>
      </w:r>
      <w:r w:rsidR="000A4473">
        <w:rPr>
          <w:rFonts w:ascii="Arial" w:hAnsi="Arial" w:cs="Arial"/>
          <w:i/>
          <w:sz w:val="16"/>
          <w:szCs w:val="16"/>
        </w:rPr>
        <w:t>domowej</w:t>
      </w:r>
      <w:r w:rsidRPr="000A4473">
        <w:rPr>
          <w:rFonts w:ascii="Arial" w:hAnsi="Arial" w:cs="Arial"/>
          <w:i/>
          <w:sz w:val="16"/>
          <w:szCs w:val="16"/>
        </w:rPr>
        <w:t xml:space="preserve"> </w:t>
      </w:r>
      <w:r w:rsidRPr="000A4473">
        <w:rPr>
          <w:rFonts w:ascii="Arial" w:hAnsi="Arial" w:cs="Arial"/>
          <w:i/>
          <w:iCs/>
          <w:sz w:val="16"/>
          <w:szCs w:val="16"/>
        </w:rPr>
        <w:t>w okresie od 1 stycznia do 31 grudnia 20</w:t>
      </w:r>
      <w:r w:rsidR="00C77462">
        <w:rPr>
          <w:rFonts w:ascii="Arial" w:hAnsi="Arial" w:cs="Arial"/>
          <w:i/>
          <w:iCs/>
          <w:sz w:val="16"/>
          <w:szCs w:val="16"/>
        </w:rPr>
        <w:t>2</w:t>
      </w:r>
      <w:r w:rsidR="000A4473">
        <w:rPr>
          <w:rFonts w:ascii="Arial" w:hAnsi="Arial" w:cs="Arial"/>
          <w:i/>
          <w:iCs/>
          <w:sz w:val="16"/>
          <w:szCs w:val="16"/>
        </w:rPr>
        <w:t>3</w:t>
      </w:r>
      <w:r w:rsidRPr="000A4473">
        <w:rPr>
          <w:rFonts w:ascii="Arial" w:hAnsi="Arial" w:cs="Arial"/>
          <w:i/>
          <w:iCs/>
          <w:sz w:val="16"/>
          <w:szCs w:val="16"/>
        </w:rPr>
        <w:t xml:space="preserve"> roku</w:t>
      </w:r>
      <w:r w:rsidRPr="000A4473">
        <w:rPr>
          <w:rFonts w:ascii="Arial" w:hAnsi="Arial" w:cs="Arial"/>
          <w:i/>
          <w:sz w:val="16"/>
          <w:szCs w:val="16"/>
        </w:rPr>
        <w:t>…..</w:t>
      </w:r>
      <w:r w:rsidRPr="000A4473">
        <w:rPr>
          <w:rFonts w:ascii="Arial" w:hAnsi="Arial" w:cs="Arial"/>
          <w:iCs/>
          <w:sz w:val="16"/>
          <w:szCs w:val="16"/>
        </w:rPr>
        <w:t>op. cit.</w:t>
      </w:r>
    </w:p>
  </w:footnote>
  <w:footnote w:id="27">
    <w:p w14:paraId="3EDDBF9D" w14:textId="66034EE1" w:rsidR="000D52AC" w:rsidRPr="00277D6A" w:rsidRDefault="000D52AC" w:rsidP="00826CBB">
      <w:pPr>
        <w:pStyle w:val="Tekstprzypisudolnego"/>
        <w:ind w:left="284" w:hanging="284"/>
        <w:jc w:val="both"/>
        <w:rPr>
          <w:rFonts w:ascii="Arial" w:hAnsi="Arial" w:cs="Arial"/>
          <w:sz w:val="16"/>
          <w:szCs w:val="16"/>
          <w:highlight w:val="yellow"/>
        </w:rPr>
      </w:pPr>
      <w:r w:rsidRPr="00745886">
        <w:rPr>
          <w:rStyle w:val="Odwoanieprzypisudolnego"/>
          <w:rFonts w:ascii="Arial" w:hAnsi="Arial" w:cs="Arial"/>
          <w:sz w:val="16"/>
          <w:szCs w:val="16"/>
        </w:rPr>
        <w:footnoteRef/>
      </w:r>
      <w:r w:rsidRPr="00745886">
        <w:rPr>
          <w:rFonts w:ascii="Arial" w:hAnsi="Arial" w:cs="Arial"/>
          <w:sz w:val="16"/>
          <w:szCs w:val="16"/>
        </w:rPr>
        <w:t xml:space="preserve"> </w:t>
      </w:r>
      <w:r w:rsidR="00C61F3E" w:rsidRPr="00745886">
        <w:rPr>
          <w:rFonts w:ascii="Arial" w:hAnsi="Arial" w:cs="Arial"/>
          <w:sz w:val="16"/>
          <w:szCs w:val="16"/>
        </w:rPr>
        <w:tab/>
      </w:r>
      <w:r w:rsidR="00745886" w:rsidRPr="00745886">
        <w:rPr>
          <w:rFonts w:ascii="Arial" w:hAnsi="Arial" w:cs="Arial"/>
          <w:sz w:val="16"/>
          <w:szCs w:val="16"/>
        </w:rPr>
        <w:t xml:space="preserve">Śląski Urząd Wojewódzki w Katowicach, </w:t>
      </w:r>
      <w:r w:rsidR="00745886" w:rsidRPr="0066286C">
        <w:rPr>
          <w:rFonts w:ascii="Arial" w:hAnsi="Arial" w:cs="Arial"/>
          <w:i/>
          <w:iCs/>
          <w:sz w:val="16"/>
          <w:szCs w:val="16"/>
        </w:rPr>
        <w:t>Raport z realizacji w województwie śląskim zadań z zakresu przeciwdziałania przemocy w rodzinie w okresie od 1 stycznia do 31 grudnia 2019/2020/2021/2022 roku</w:t>
      </w:r>
      <w:r w:rsidR="00745886" w:rsidRPr="00745886">
        <w:rPr>
          <w:rFonts w:ascii="Arial" w:hAnsi="Arial" w:cs="Arial"/>
          <w:sz w:val="16"/>
          <w:szCs w:val="16"/>
        </w:rPr>
        <w:t xml:space="preserve">; </w:t>
      </w:r>
      <w:r w:rsidR="00745886" w:rsidRPr="0066286C">
        <w:rPr>
          <w:rFonts w:ascii="Arial" w:hAnsi="Arial" w:cs="Arial"/>
          <w:i/>
          <w:iCs/>
          <w:sz w:val="16"/>
          <w:szCs w:val="16"/>
        </w:rPr>
        <w:t>Raport z realizacji w województwie śląskim zadań z zakresu przeciwdziałania przemocy domowej w okresie od 1 stycznia do</w:t>
      </w:r>
      <w:r w:rsidR="00745886" w:rsidRPr="00745886">
        <w:rPr>
          <w:rFonts w:ascii="Arial" w:hAnsi="Arial" w:cs="Arial"/>
          <w:sz w:val="16"/>
          <w:szCs w:val="16"/>
        </w:rPr>
        <w:t xml:space="preserve"> </w:t>
      </w:r>
      <w:r w:rsidR="00745886" w:rsidRPr="0066286C">
        <w:rPr>
          <w:rFonts w:ascii="Arial" w:hAnsi="Arial" w:cs="Arial"/>
          <w:i/>
          <w:iCs/>
          <w:sz w:val="16"/>
          <w:szCs w:val="16"/>
        </w:rPr>
        <w:t>31 grudnia 2023 roku</w:t>
      </w:r>
      <w:r w:rsidR="0066286C">
        <w:rPr>
          <w:rFonts w:ascii="Arial" w:hAnsi="Arial" w:cs="Arial"/>
          <w:i/>
          <w:iCs/>
          <w:sz w:val="16"/>
          <w:szCs w:val="16"/>
        </w:rPr>
        <w:t>.</w:t>
      </w:r>
    </w:p>
  </w:footnote>
  <w:footnote w:id="28">
    <w:p w14:paraId="6BA0ABF2" w14:textId="77777777" w:rsidR="00DA7ADA" w:rsidRPr="00826CBB" w:rsidRDefault="00DA7ADA" w:rsidP="00826CBB">
      <w:pPr>
        <w:pStyle w:val="Tekstprzypisudolnego"/>
        <w:ind w:left="284" w:hanging="284"/>
        <w:rPr>
          <w:rFonts w:ascii="Arial" w:hAnsi="Arial" w:cs="Arial"/>
          <w:sz w:val="16"/>
          <w:szCs w:val="16"/>
        </w:rPr>
      </w:pPr>
      <w:r w:rsidRPr="00745886">
        <w:rPr>
          <w:rStyle w:val="Odwoanieprzypisudolnego"/>
          <w:rFonts w:ascii="Arial" w:hAnsi="Arial" w:cs="Arial"/>
          <w:sz w:val="16"/>
          <w:szCs w:val="16"/>
        </w:rPr>
        <w:footnoteRef/>
      </w:r>
      <w:r w:rsidRPr="00745886">
        <w:rPr>
          <w:rFonts w:ascii="Arial" w:hAnsi="Arial" w:cs="Arial"/>
          <w:sz w:val="16"/>
          <w:szCs w:val="16"/>
        </w:rPr>
        <w:t xml:space="preserve"> </w:t>
      </w:r>
      <w:r w:rsidRPr="00745886">
        <w:rPr>
          <w:rFonts w:ascii="Arial" w:hAnsi="Arial" w:cs="Arial"/>
          <w:sz w:val="16"/>
          <w:szCs w:val="16"/>
        </w:rPr>
        <w:tab/>
        <w:t>Dz.U. z 2011 roku, Nr 209.</w:t>
      </w:r>
    </w:p>
  </w:footnote>
  <w:footnote w:id="29">
    <w:p w14:paraId="0DF15C00" w14:textId="27F60B8B" w:rsidR="00DA7ADA" w:rsidRPr="00826CBB" w:rsidRDefault="00DA7ADA" w:rsidP="00826CBB">
      <w:pPr>
        <w:pStyle w:val="Tekstprzypisudolnego"/>
        <w:ind w:left="284" w:hanging="284"/>
        <w:rPr>
          <w:rFonts w:ascii="Arial" w:hAnsi="Arial" w:cs="Arial"/>
          <w:sz w:val="16"/>
          <w:szCs w:val="16"/>
        </w:rPr>
      </w:pPr>
      <w:r w:rsidRPr="00826CBB">
        <w:rPr>
          <w:rStyle w:val="Odwoanieprzypisudolnego"/>
          <w:rFonts w:ascii="Arial" w:hAnsi="Arial" w:cs="Arial"/>
          <w:sz w:val="16"/>
          <w:szCs w:val="16"/>
        </w:rPr>
        <w:footnoteRef/>
      </w:r>
      <w:r w:rsidRPr="00826CBB">
        <w:rPr>
          <w:rFonts w:ascii="Arial" w:hAnsi="Arial" w:cs="Arial"/>
          <w:sz w:val="16"/>
          <w:szCs w:val="16"/>
        </w:rPr>
        <w:t xml:space="preserve"> </w:t>
      </w:r>
      <w:r w:rsidRPr="00826CBB">
        <w:rPr>
          <w:rFonts w:ascii="Arial" w:hAnsi="Arial" w:cs="Arial"/>
          <w:sz w:val="16"/>
          <w:szCs w:val="16"/>
        </w:rPr>
        <w:tab/>
        <w:t>Dz.U. z 2023 roku, poz. 1870.</w:t>
      </w:r>
    </w:p>
  </w:footnote>
  <w:footnote w:id="30">
    <w:p w14:paraId="533E2531" w14:textId="138F8489" w:rsidR="005468DD" w:rsidRPr="001077D7" w:rsidRDefault="005468DD" w:rsidP="005468DD">
      <w:pPr>
        <w:pStyle w:val="Tekstprzypisudolnego"/>
        <w:ind w:left="284" w:hanging="284"/>
        <w:jc w:val="both"/>
        <w:rPr>
          <w:rFonts w:ascii="Arial" w:hAnsi="Arial" w:cs="Arial"/>
          <w:sz w:val="16"/>
          <w:szCs w:val="16"/>
        </w:rPr>
      </w:pPr>
      <w:r w:rsidRPr="001077D7">
        <w:rPr>
          <w:rStyle w:val="Odwoanieprzypisudolnego"/>
          <w:rFonts w:ascii="Arial" w:hAnsi="Arial" w:cs="Arial"/>
          <w:sz w:val="16"/>
          <w:szCs w:val="16"/>
        </w:rPr>
        <w:footnoteRef/>
      </w:r>
      <w:r w:rsidRPr="001077D7">
        <w:rPr>
          <w:rFonts w:ascii="Arial" w:hAnsi="Arial" w:cs="Arial"/>
          <w:sz w:val="16"/>
          <w:szCs w:val="16"/>
        </w:rPr>
        <w:t xml:space="preserve"> </w:t>
      </w:r>
      <w:r w:rsidRPr="001077D7">
        <w:rPr>
          <w:rFonts w:ascii="Arial" w:hAnsi="Arial" w:cs="Arial"/>
          <w:sz w:val="16"/>
          <w:szCs w:val="16"/>
        </w:rPr>
        <w:tab/>
        <w:t xml:space="preserve">Śląski Urząd Wojewódzki, </w:t>
      </w:r>
      <w:r w:rsidRPr="001077D7">
        <w:rPr>
          <w:rFonts w:ascii="Arial" w:hAnsi="Arial" w:cs="Arial"/>
          <w:i/>
          <w:iCs/>
          <w:sz w:val="16"/>
          <w:szCs w:val="16"/>
        </w:rPr>
        <w:t xml:space="preserve">Raporty z realizacji w województwie śląskim zadań z zakresu przeciwdziałania Przemocy </w:t>
      </w:r>
      <w:r>
        <w:rPr>
          <w:rFonts w:ascii="Arial" w:hAnsi="Arial" w:cs="Arial"/>
          <w:i/>
          <w:iCs/>
          <w:sz w:val="16"/>
          <w:szCs w:val="16"/>
        </w:rPr>
        <w:br/>
      </w:r>
      <w:r w:rsidRPr="001077D7">
        <w:rPr>
          <w:rFonts w:ascii="Arial" w:hAnsi="Arial" w:cs="Arial"/>
          <w:i/>
          <w:iCs/>
          <w:sz w:val="16"/>
          <w:szCs w:val="16"/>
        </w:rPr>
        <w:t>domowej w okresie od 1 stycznia do 31 grudnia 2018 do 2023 roku</w:t>
      </w:r>
      <w:r>
        <w:rPr>
          <w:rFonts w:ascii="Arial" w:hAnsi="Arial" w:cs="Arial"/>
          <w:i/>
          <w:iCs/>
          <w:sz w:val="16"/>
          <w:szCs w:val="16"/>
        </w:rPr>
        <w:t xml:space="preserve"> </w:t>
      </w:r>
      <w:r w:rsidRPr="007E7D46">
        <w:rPr>
          <w:rFonts w:ascii="Arial" w:hAnsi="Arial" w:cs="Arial"/>
          <w:sz w:val="16"/>
          <w:szCs w:val="16"/>
        </w:rPr>
        <w:t>oraz</w:t>
      </w:r>
      <w:r>
        <w:rPr>
          <w:rFonts w:ascii="Arial" w:hAnsi="Arial" w:cs="Arial"/>
          <w:sz w:val="16"/>
          <w:szCs w:val="16"/>
        </w:rPr>
        <w:t xml:space="preserve"> </w:t>
      </w:r>
      <w:r w:rsidRPr="001077D7">
        <w:rPr>
          <w:rFonts w:ascii="Arial" w:hAnsi="Arial" w:cs="Arial"/>
          <w:i/>
          <w:iCs/>
          <w:sz w:val="16"/>
          <w:szCs w:val="16"/>
        </w:rPr>
        <w:t xml:space="preserve">Raport z realizacji w województwie śląskim </w:t>
      </w:r>
      <w:r>
        <w:rPr>
          <w:rFonts w:ascii="Arial" w:hAnsi="Arial" w:cs="Arial"/>
          <w:i/>
          <w:iCs/>
          <w:sz w:val="16"/>
          <w:szCs w:val="16"/>
        </w:rPr>
        <w:br/>
      </w:r>
      <w:r w:rsidRPr="001077D7">
        <w:rPr>
          <w:rFonts w:ascii="Arial" w:hAnsi="Arial" w:cs="Arial"/>
          <w:i/>
          <w:iCs/>
          <w:sz w:val="16"/>
          <w:szCs w:val="16"/>
        </w:rPr>
        <w:t>zadań</w:t>
      </w:r>
      <w:r>
        <w:rPr>
          <w:rFonts w:ascii="Arial" w:hAnsi="Arial" w:cs="Arial"/>
          <w:i/>
          <w:iCs/>
          <w:sz w:val="16"/>
          <w:szCs w:val="16"/>
        </w:rPr>
        <w:t xml:space="preserve"> </w:t>
      </w:r>
      <w:r w:rsidRPr="001077D7">
        <w:rPr>
          <w:rFonts w:ascii="Arial" w:hAnsi="Arial" w:cs="Arial"/>
          <w:i/>
          <w:iCs/>
          <w:sz w:val="16"/>
          <w:szCs w:val="16"/>
        </w:rPr>
        <w:t>z zakresu przeciwdziałania Przemocy domowej w okresie od 1 stycznia do 31 grudnia 20</w:t>
      </w:r>
      <w:r>
        <w:rPr>
          <w:rFonts w:ascii="Arial" w:hAnsi="Arial" w:cs="Arial"/>
          <w:i/>
          <w:iCs/>
          <w:sz w:val="16"/>
          <w:szCs w:val="16"/>
        </w:rPr>
        <w:t>24 roku</w:t>
      </w:r>
      <w:r w:rsidR="008966A0">
        <w:rPr>
          <w:rFonts w:ascii="Arial" w:hAnsi="Arial" w:cs="Arial"/>
          <w:i/>
          <w:iCs/>
          <w:sz w:val="16"/>
          <w:szCs w:val="16"/>
        </w:rPr>
        <w:t>…op. cit.</w:t>
      </w:r>
    </w:p>
  </w:footnote>
  <w:footnote w:id="31">
    <w:p w14:paraId="5E176E38" w14:textId="77777777" w:rsidR="00EC21CC" w:rsidRPr="001077D7" w:rsidRDefault="00EC21CC" w:rsidP="00EC21CC">
      <w:pPr>
        <w:pStyle w:val="Tekstprzypisudolnego"/>
        <w:ind w:left="284" w:hanging="284"/>
        <w:rPr>
          <w:rFonts w:ascii="Arial" w:hAnsi="Arial" w:cs="Arial"/>
          <w:sz w:val="16"/>
          <w:szCs w:val="16"/>
        </w:rPr>
      </w:pPr>
      <w:r w:rsidRPr="001077D7">
        <w:rPr>
          <w:rStyle w:val="Odwoanieprzypisudolnego"/>
          <w:rFonts w:ascii="Arial" w:hAnsi="Arial" w:cs="Arial"/>
          <w:sz w:val="16"/>
          <w:szCs w:val="16"/>
        </w:rPr>
        <w:footnoteRef/>
      </w:r>
      <w:r w:rsidRPr="001077D7">
        <w:rPr>
          <w:rFonts w:ascii="Arial" w:hAnsi="Arial" w:cs="Arial"/>
          <w:sz w:val="16"/>
          <w:szCs w:val="16"/>
        </w:rPr>
        <w:t xml:space="preserve"> </w:t>
      </w:r>
      <w:r w:rsidRPr="001077D7">
        <w:rPr>
          <w:rFonts w:ascii="Arial" w:hAnsi="Arial" w:cs="Arial"/>
          <w:sz w:val="16"/>
          <w:szCs w:val="16"/>
        </w:rPr>
        <w:tab/>
        <w:t>Ibidem.</w:t>
      </w:r>
    </w:p>
  </w:footnote>
  <w:footnote w:id="32">
    <w:p w14:paraId="2ECC2804" w14:textId="54B02F92" w:rsidR="00796A13" w:rsidRPr="00796A13" w:rsidRDefault="00796A13" w:rsidP="00796A13">
      <w:pPr>
        <w:pStyle w:val="Tekstprzypisudolnego"/>
        <w:ind w:left="284" w:hanging="284"/>
        <w:jc w:val="both"/>
        <w:rPr>
          <w:rStyle w:val="Odwoanieprzypisudolnego"/>
          <w:rFonts w:ascii="Arial" w:hAnsi="Arial" w:cs="Arial"/>
          <w:sz w:val="16"/>
          <w:szCs w:val="16"/>
          <w:vertAlign w:val="baseline"/>
        </w:rPr>
      </w:pPr>
      <w:r w:rsidRPr="00796A13">
        <w:rPr>
          <w:rStyle w:val="Odwoanieprzypisudolnego"/>
          <w:rFonts w:ascii="Arial" w:hAnsi="Arial" w:cs="Arial"/>
          <w:sz w:val="16"/>
          <w:szCs w:val="16"/>
        </w:rPr>
        <w:footnoteRef/>
      </w:r>
      <w:r w:rsidRPr="00796A13">
        <w:rPr>
          <w:rStyle w:val="Odwoanieprzypisudolnego"/>
          <w:rFonts w:ascii="Arial" w:hAnsi="Arial" w:cs="Arial"/>
          <w:sz w:val="16"/>
          <w:szCs w:val="16"/>
        </w:rPr>
        <w:t xml:space="preserve"> </w:t>
      </w:r>
      <w:r>
        <w:rPr>
          <w:rFonts w:ascii="Arial" w:hAnsi="Arial" w:cs="Arial"/>
          <w:sz w:val="16"/>
          <w:szCs w:val="16"/>
        </w:rPr>
        <w:tab/>
        <w:t xml:space="preserve">P. Piskozub, G. Wrona, </w:t>
      </w:r>
      <w:r w:rsidRPr="00796A13">
        <w:rPr>
          <w:rFonts w:ascii="Arial" w:hAnsi="Arial" w:cs="Arial"/>
          <w:i/>
          <w:iCs/>
          <w:sz w:val="16"/>
          <w:szCs w:val="16"/>
        </w:rPr>
        <w:t>Przeciwdziałanie przemocy domowej – analiza zmian</w:t>
      </w:r>
      <w:r>
        <w:rPr>
          <w:rFonts w:ascii="Arial" w:hAnsi="Arial" w:cs="Arial"/>
          <w:sz w:val="16"/>
          <w:szCs w:val="16"/>
        </w:rPr>
        <w:t>, Warszawa 2023, s. 4-6.</w:t>
      </w:r>
    </w:p>
  </w:footnote>
  <w:footnote w:id="33">
    <w:p w14:paraId="7BF8E5F3" w14:textId="3A33435D" w:rsidR="008B0222" w:rsidRPr="008B0222" w:rsidRDefault="008B0222" w:rsidP="008B0222">
      <w:pPr>
        <w:pStyle w:val="Tekstprzypisudolnego"/>
        <w:ind w:left="284" w:hanging="284"/>
        <w:jc w:val="both"/>
        <w:rPr>
          <w:rFonts w:ascii="Arial" w:hAnsi="Arial" w:cs="Arial"/>
          <w:sz w:val="16"/>
          <w:szCs w:val="16"/>
        </w:rPr>
      </w:pPr>
      <w:r w:rsidRPr="008B0222">
        <w:rPr>
          <w:rStyle w:val="Odwoanieprzypisudolnego"/>
          <w:rFonts w:ascii="Arial" w:hAnsi="Arial" w:cs="Arial"/>
          <w:sz w:val="16"/>
          <w:szCs w:val="16"/>
        </w:rPr>
        <w:footnoteRef/>
      </w:r>
      <w:r w:rsidRPr="008B0222">
        <w:rPr>
          <w:rFonts w:ascii="Arial" w:hAnsi="Arial" w:cs="Arial"/>
          <w:sz w:val="16"/>
          <w:szCs w:val="16"/>
        </w:rPr>
        <w:t xml:space="preserve"> </w:t>
      </w:r>
      <w:r>
        <w:rPr>
          <w:rFonts w:ascii="Arial" w:hAnsi="Arial" w:cs="Arial"/>
          <w:sz w:val="16"/>
          <w:szCs w:val="16"/>
        </w:rPr>
        <w:tab/>
      </w:r>
      <w:r w:rsidRPr="008B0222">
        <w:rPr>
          <w:rFonts w:ascii="Arial" w:hAnsi="Arial" w:cs="Arial"/>
          <w:iCs/>
          <w:color w:val="000000"/>
          <w:sz w:val="16"/>
          <w:szCs w:val="16"/>
        </w:rPr>
        <w:t>Ibidem</w:t>
      </w:r>
      <w:r w:rsidRPr="008B0222">
        <w:rPr>
          <w:rFonts w:ascii="Arial" w:hAnsi="Arial" w:cs="Arial"/>
          <w:sz w:val="16"/>
          <w:szCs w:val="16"/>
        </w:rPr>
        <w:t>.</w:t>
      </w:r>
    </w:p>
  </w:footnote>
  <w:footnote w:id="34">
    <w:p w14:paraId="65297D75" w14:textId="625634C4" w:rsidR="00EE59A1" w:rsidRPr="00EE59A1" w:rsidRDefault="00EE59A1" w:rsidP="00EE59A1">
      <w:pPr>
        <w:pStyle w:val="Tekstprzypisudolnego"/>
        <w:ind w:left="284" w:hanging="284"/>
        <w:jc w:val="both"/>
        <w:rPr>
          <w:rFonts w:ascii="Arial" w:hAnsi="Arial" w:cs="Arial"/>
          <w:sz w:val="16"/>
          <w:szCs w:val="16"/>
        </w:rPr>
      </w:pPr>
      <w:r w:rsidRPr="00EE59A1">
        <w:rPr>
          <w:rStyle w:val="Odwoanieprzypisudolnego"/>
          <w:rFonts w:ascii="Arial" w:hAnsi="Arial" w:cs="Arial"/>
          <w:sz w:val="16"/>
          <w:szCs w:val="16"/>
        </w:rPr>
        <w:footnoteRef/>
      </w:r>
      <w:r w:rsidRPr="00EE59A1">
        <w:rPr>
          <w:rFonts w:ascii="Arial" w:hAnsi="Arial" w:cs="Arial"/>
          <w:sz w:val="16"/>
          <w:szCs w:val="16"/>
        </w:rPr>
        <w:t xml:space="preserve"> </w:t>
      </w:r>
      <w:r w:rsidRPr="00EE59A1">
        <w:rPr>
          <w:rFonts w:ascii="Arial" w:hAnsi="Arial" w:cs="Arial"/>
          <w:sz w:val="16"/>
          <w:szCs w:val="16"/>
        </w:rPr>
        <w:tab/>
      </w:r>
      <w:r w:rsidRPr="00EE59A1">
        <w:rPr>
          <w:rFonts w:ascii="Arial" w:hAnsi="Arial" w:cs="Arial"/>
          <w:iCs/>
          <w:color w:val="000000"/>
          <w:sz w:val="16"/>
          <w:szCs w:val="16"/>
        </w:rPr>
        <w:t xml:space="preserve">Śląski Urząd Wojewódzki w Katowicach, </w:t>
      </w:r>
      <w:r w:rsidRPr="00EE59A1">
        <w:rPr>
          <w:rFonts w:ascii="Arial" w:hAnsi="Arial" w:cs="Arial"/>
          <w:i/>
          <w:color w:val="000000"/>
          <w:sz w:val="16"/>
          <w:szCs w:val="16"/>
        </w:rPr>
        <w:t>Raporty z realizacji w województwie śląskim zadań z zakresu przeciwdziałania przemocy w rodzinie za lata 2019-2021</w:t>
      </w:r>
      <w:r w:rsidRPr="00EE59A1">
        <w:rPr>
          <w:rFonts w:ascii="Arial" w:hAnsi="Arial" w:cs="Arial"/>
          <w:iCs/>
          <w:color w:val="000000"/>
          <w:sz w:val="16"/>
          <w:szCs w:val="16"/>
        </w:rPr>
        <w:t xml:space="preserve"> oraz </w:t>
      </w:r>
      <w:r w:rsidRPr="00EE59A1">
        <w:rPr>
          <w:rFonts w:ascii="Arial" w:hAnsi="Arial" w:cs="Arial"/>
          <w:i/>
          <w:color w:val="000000"/>
          <w:sz w:val="16"/>
          <w:szCs w:val="16"/>
        </w:rPr>
        <w:t>Raporty z realizacji w województwie śląskim zadań z zakresu przeciwdziałania przemocy w rodzinie za lata 2022-202</w:t>
      </w:r>
      <w:r w:rsidR="008966A0">
        <w:rPr>
          <w:rFonts w:ascii="Arial" w:hAnsi="Arial" w:cs="Arial"/>
          <w:i/>
          <w:color w:val="000000"/>
          <w:sz w:val="16"/>
          <w:szCs w:val="16"/>
        </w:rPr>
        <w:t>4</w:t>
      </w:r>
      <w:r>
        <w:rPr>
          <w:rFonts w:ascii="Arial" w:hAnsi="Arial" w:cs="Arial"/>
          <w:i/>
          <w:color w:val="000000"/>
          <w:sz w:val="16"/>
          <w:szCs w:val="16"/>
        </w:rPr>
        <w:t>.</w:t>
      </w:r>
    </w:p>
  </w:footnote>
  <w:footnote w:id="35">
    <w:p w14:paraId="5C0CB0B1" w14:textId="7731B2B2" w:rsidR="000D52AC" w:rsidRPr="007A43F4" w:rsidRDefault="000D52AC" w:rsidP="007A43F4">
      <w:pPr>
        <w:pStyle w:val="Tekstprzypisudolnego"/>
        <w:ind w:left="284" w:hanging="284"/>
        <w:jc w:val="both"/>
        <w:rPr>
          <w:rFonts w:ascii="Arial" w:hAnsi="Arial" w:cs="Arial"/>
          <w:sz w:val="16"/>
          <w:szCs w:val="16"/>
        </w:rPr>
      </w:pPr>
      <w:r w:rsidRPr="007A43F4">
        <w:rPr>
          <w:rStyle w:val="Odwoanieprzypisudolnego"/>
          <w:rFonts w:ascii="Arial" w:hAnsi="Arial" w:cs="Arial"/>
          <w:sz w:val="16"/>
          <w:szCs w:val="16"/>
        </w:rPr>
        <w:footnoteRef/>
      </w:r>
      <w:r w:rsidRPr="007A43F4">
        <w:rPr>
          <w:rFonts w:ascii="Arial" w:hAnsi="Arial" w:cs="Arial"/>
          <w:sz w:val="16"/>
          <w:szCs w:val="16"/>
        </w:rPr>
        <w:t xml:space="preserve"> </w:t>
      </w:r>
      <w:r w:rsidR="00DA50BD" w:rsidRPr="007A43F4">
        <w:rPr>
          <w:rFonts w:ascii="Arial" w:hAnsi="Arial" w:cs="Arial"/>
          <w:sz w:val="16"/>
          <w:szCs w:val="16"/>
        </w:rPr>
        <w:tab/>
      </w:r>
      <w:r w:rsidR="008966A0">
        <w:rPr>
          <w:rFonts w:ascii="Arial" w:hAnsi="Arial" w:cs="Arial"/>
          <w:sz w:val="16"/>
          <w:szCs w:val="16"/>
        </w:rPr>
        <w:t>Ibidem.</w:t>
      </w:r>
    </w:p>
  </w:footnote>
  <w:footnote w:id="36">
    <w:p w14:paraId="6F3563E9" w14:textId="58A86D98" w:rsidR="008966A0" w:rsidRDefault="008966A0">
      <w:pPr>
        <w:pStyle w:val="Tekstprzypisudolnego"/>
      </w:pPr>
      <w:r>
        <w:rPr>
          <w:rStyle w:val="Odwoanieprzypisudolnego"/>
        </w:rPr>
        <w:footnoteRef/>
      </w:r>
      <w:r>
        <w:t xml:space="preserve"> </w:t>
      </w:r>
      <w:r w:rsidRPr="008966A0">
        <w:rPr>
          <w:rFonts w:ascii="Arial" w:hAnsi="Arial" w:cs="Arial"/>
          <w:sz w:val="16"/>
          <w:szCs w:val="16"/>
        </w:rPr>
        <w:t>Ibidem.</w:t>
      </w:r>
    </w:p>
  </w:footnote>
  <w:footnote w:id="37">
    <w:p w14:paraId="6517F6DD" w14:textId="6A69C068" w:rsidR="008966A0" w:rsidRDefault="008966A0">
      <w:pPr>
        <w:pStyle w:val="Tekstprzypisudolnego"/>
      </w:pPr>
      <w:r>
        <w:rPr>
          <w:rStyle w:val="Odwoanieprzypisudolnego"/>
        </w:rPr>
        <w:footnoteRef/>
      </w:r>
      <w:r w:rsidR="00B30698">
        <w:t xml:space="preserve">  </w:t>
      </w:r>
      <w:r>
        <w:t xml:space="preserve"> </w:t>
      </w:r>
      <w:r w:rsidR="00B30698" w:rsidRPr="00B30698">
        <w:rPr>
          <w:rFonts w:ascii="Arial" w:hAnsi="Arial" w:cs="Arial"/>
          <w:sz w:val="16"/>
          <w:szCs w:val="16"/>
        </w:rPr>
        <w:t>Ibidem.</w:t>
      </w:r>
    </w:p>
  </w:footnote>
  <w:footnote w:id="38">
    <w:p w14:paraId="462CD3BD" w14:textId="22F076B9" w:rsidR="000D52AC" w:rsidRPr="00860ED9" w:rsidRDefault="000D52AC" w:rsidP="008D0E60">
      <w:pPr>
        <w:pStyle w:val="Tekstprzypisudolnego"/>
        <w:ind w:left="284" w:hanging="284"/>
        <w:jc w:val="both"/>
        <w:rPr>
          <w:rFonts w:ascii="Arial" w:hAnsi="Arial" w:cs="Arial"/>
          <w:sz w:val="16"/>
          <w:szCs w:val="16"/>
        </w:rPr>
      </w:pPr>
      <w:r w:rsidRPr="00860ED9">
        <w:rPr>
          <w:rStyle w:val="Odwoanieprzypisudolnego"/>
          <w:rFonts w:ascii="Arial" w:hAnsi="Arial" w:cs="Arial"/>
          <w:sz w:val="16"/>
          <w:szCs w:val="16"/>
        </w:rPr>
        <w:footnoteRef/>
      </w:r>
      <w:r w:rsidRPr="00860ED9">
        <w:rPr>
          <w:rFonts w:ascii="Arial" w:hAnsi="Arial" w:cs="Arial"/>
          <w:sz w:val="16"/>
          <w:szCs w:val="16"/>
        </w:rPr>
        <w:t xml:space="preserve"> </w:t>
      </w:r>
      <w:r w:rsidR="008D0E60">
        <w:rPr>
          <w:rFonts w:ascii="Arial" w:hAnsi="Arial" w:cs="Arial"/>
          <w:sz w:val="16"/>
          <w:szCs w:val="16"/>
        </w:rPr>
        <w:tab/>
      </w:r>
      <w:r w:rsidRPr="00860ED9">
        <w:rPr>
          <w:rFonts w:ascii="Arial" w:hAnsi="Arial" w:cs="Arial"/>
          <w:sz w:val="16"/>
          <w:szCs w:val="16"/>
        </w:rPr>
        <w:t>Ibidem.</w:t>
      </w:r>
    </w:p>
  </w:footnote>
  <w:footnote w:id="39">
    <w:p w14:paraId="5A6FABAF" w14:textId="64259097" w:rsidR="00DD7088" w:rsidRPr="00DD7088" w:rsidRDefault="00DD7088" w:rsidP="00DD7088">
      <w:pPr>
        <w:pStyle w:val="Tekstprzypisudolnego"/>
        <w:ind w:left="284" w:hanging="284"/>
        <w:jc w:val="both"/>
        <w:rPr>
          <w:rFonts w:ascii="Arial" w:hAnsi="Arial" w:cs="Arial"/>
          <w:sz w:val="16"/>
          <w:szCs w:val="16"/>
        </w:rPr>
      </w:pPr>
      <w:r w:rsidRPr="00DD7088">
        <w:rPr>
          <w:rStyle w:val="Odwoanieprzypisudolnego"/>
          <w:rFonts w:ascii="Arial" w:hAnsi="Arial" w:cs="Arial"/>
          <w:sz w:val="16"/>
          <w:szCs w:val="16"/>
        </w:rPr>
        <w:footnoteRef/>
      </w:r>
      <w:r w:rsidRPr="00DD7088">
        <w:rPr>
          <w:rFonts w:ascii="Arial" w:hAnsi="Arial" w:cs="Arial"/>
          <w:sz w:val="16"/>
          <w:szCs w:val="16"/>
        </w:rPr>
        <w:t xml:space="preserve"> </w:t>
      </w:r>
      <w:r>
        <w:rPr>
          <w:rFonts w:ascii="Arial" w:hAnsi="Arial" w:cs="Arial"/>
          <w:sz w:val="16"/>
          <w:szCs w:val="16"/>
        </w:rPr>
        <w:tab/>
        <w:t>Art. 66c U</w:t>
      </w:r>
      <w:r w:rsidRPr="00DD7088">
        <w:rPr>
          <w:rFonts w:ascii="Arial" w:hAnsi="Arial" w:cs="Arial"/>
          <w:sz w:val="16"/>
          <w:szCs w:val="16"/>
        </w:rPr>
        <w:t>staw</w:t>
      </w:r>
      <w:r>
        <w:rPr>
          <w:rFonts w:ascii="Arial" w:hAnsi="Arial" w:cs="Arial"/>
          <w:sz w:val="16"/>
          <w:szCs w:val="16"/>
        </w:rPr>
        <w:t xml:space="preserve">y z dnia 20 maja 1971 roku (tekst jednolity, Dz. U. z 2023 roku poz. 2119 ze zm.): </w:t>
      </w:r>
      <w:r w:rsidRPr="00DD7088">
        <w:rPr>
          <w:rFonts w:ascii="Arial" w:hAnsi="Arial" w:cs="Arial"/>
          <w:i/>
          <w:iCs/>
          <w:sz w:val="16"/>
          <w:szCs w:val="16"/>
        </w:rPr>
        <w:t>Kto uporczywie nie stosuje się do obowiązków określonych w art. 4 ust. 6 ustawy z dnia 29 lipca 2005 r. o przeciwdziałaniu przemocy domowej, podlega karze ograniczenia wolności albo grzywny.</w:t>
      </w:r>
      <w:r w:rsidRPr="00DD7088">
        <w:rPr>
          <w:rFonts w:ascii="Arial" w:hAnsi="Arial" w:cs="Arial"/>
          <w:sz w:val="16"/>
          <w:szCs w:val="16"/>
        </w:rPr>
        <w:t xml:space="preserve"> </w:t>
      </w:r>
    </w:p>
  </w:footnote>
  <w:footnote w:id="40">
    <w:p w14:paraId="0B69FAE3" w14:textId="17474A8D" w:rsidR="00957094" w:rsidRPr="00957094" w:rsidRDefault="00957094" w:rsidP="00957094">
      <w:pPr>
        <w:spacing w:after="0" w:line="240" w:lineRule="auto"/>
        <w:ind w:left="284" w:hanging="284"/>
        <w:jc w:val="both"/>
        <w:rPr>
          <w:rFonts w:ascii="Arial" w:hAnsi="Arial" w:cs="Arial"/>
          <w:sz w:val="16"/>
          <w:szCs w:val="16"/>
        </w:rPr>
      </w:pPr>
      <w:r w:rsidRPr="00957094">
        <w:rPr>
          <w:rStyle w:val="Odwoanieprzypisudolnego"/>
          <w:rFonts w:ascii="Arial" w:hAnsi="Arial" w:cs="Arial"/>
          <w:sz w:val="16"/>
          <w:szCs w:val="16"/>
        </w:rPr>
        <w:footnoteRef/>
      </w:r>
      <w:r w:rsidRPr="00957094">
        <w:rPr>
          <w:rFonts w:ascii="Arial" w:hAnsi="Arial" w:cs="Arial"/>
          <w:sz w:val="16"/>
          <w:szCs w:val="16"/>
        </w:rPr>
        <w:t xml:space="preserve"> </w:t>
      </w:r>
      <w:r w:rsidRPr="00957094">
        <w:rPr>
          <w:rFonts w:ascii="Arial" w:hAnsi="Arial" w:cs="Arial"/>
          <w:sz w:val="16"/>
          <w:szCs w:val="16"/>
        </w:rPr>
        <w:tab/>
        <w:t>Rozporządzenie Ministra Rodziny i Polityki Społecznej z 20 czerwca 2023 roku w sprawie programów korekcyjno-edukacyjnych dla osób stosujących przemoc domową (Dz. U. z 2023 roku, poz. 1163) określ</w:t>
      </w:r>
      <w:r w:rsidR="003C7FF4">
        <w:rPr>
          <w:rFonts w:ascii="Arial" w:hAnsi="Arial" w:cs="Arial"/>
          <w:sz w:val="16"/>
          <w:szCs w:val="16"/>
        </w:rPr>
        <w:t>a</w:t>
      </w:r>
      <w:r w:rsidRPr="00957094">
        <w:rPr>
          <w:rFonts w:ascii="Arial" w:hAnsi="Arial" w:cs="Arial"/>
          <w:sz w:val="16"/>
          <w:szCs w:val="16"/>
        </w:rPr>
        <w:t xml:space="preserve"> standard prowadzenia programów, w tym:</w:t>
      </w:r>
    </w:p>
    <w:p w14:paraId="5833D3CE" w14:textId="730E6741"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zmianę przekonań odbiorców programów korekcyjno-edukacyjnych dotyczących stosowania przemocy domowej;</w:t>
      </w:r>
    </w:p>
    <w:p w14:paraId="57515F60" w14:textId="73E0548B"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powstrzymanie osoby stosującej przemoc domową przed dalszym stosowaniem przemocy;</w:t>
      </w:r>
    </w:p>
    <w:p w14:paraId="67C4C209" w14:textId="7E09F71F"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rozwijanie umiejętności samokontroli i współżycia, w tym bardziej efektywne radzenie sobie z emocjami, w tym złością lub poczuciem krzywdy w sytuacjach trudnych;</w:t>
      </w:r>
    </w:p>
    <w:p w14:paraId="0254BD26" w14:textId="20E06E95"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zmniejszenie przez uczestników programu skali zachowań opartych na sile i przemocy;</w:t>
      </w:r>
    </w:p>
    <w:p w14:paraId="07E9012C" w14:textId="0FDEA3DC"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wzrost świadomości na temat zjawiska przemocy domowej i konsekwencji jej stosowania;</w:t>
      </w:r>
    </w:p>
    <w:p w14:paraId="10DEA877" w14:textId="292A2E69"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poszerzenie katalogu zachowań osób stosujących przemoc domową o zachowania alternatywne do krzywdzących w celu budowania relacji interpersonalnych opartych na poszanowaniu domowników i postawie partnerskiej;</w:t>
      </w:r>
    </w:p>
    <w:p w14:paraId="48F19F88" w14:textId="5722534B"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kształtowanie umiejętności w zakresie wychowania dzieci bez użycia przemocy domowej;</w:t>
      </w:r>
    </w:p>
    <w:p w14:paraId="78820BD7" w14:textId="698780C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uznanie przez osobę stosującą przemoc domową swojej odpowiedzialności za stosowanie przemocy;</w:t>
      </w:r>
    </w:p>
    <w:p w14:paraId="56837902" w14:textId="0C0839AB"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uzyskanie informacji o możliwościach podejmowania działań terapeutycznych,</w:t>
      </w:r>
    </w:p>
    <w:p w14:paraId="724B89E5" w14:textId="4E7E189F" w:rsidR="00957094" w:rsidRPr="00957094" w:rsidRDefault="00957094" w:rsidP="00957094">
      <w:pPr>
        <w:spacing w:after="0" w:line="240" w:lineRule="auto"/>
        <w:ind w:left="567" w:hanging="284"/>
        <w:jc w:val="both"/>
        <w:rPr>
          <w:rFonts w:ascii="Arial" w:hAnsi="Arial" w:cs="Arial"/>
          <w:sz w:val="16"/>
          <w:szCs w:val="16"/>
        </w:rPr>
      </w:pPr>
      <w:r w:rsidRPr="00574C97">
        <w:rPr>
          <w:rFonts w:ascii="Arial" w:hAnsi="Arial" w:cs="Arial"/>
          <w:i/>
          <w:iCs/>
          <w:sz w:val="16"/>
          <w:szCs w:val="16"/>
        </w:rPr>
        <w:t>oraz wymagania kwalifikacyjne wobec osób je prowadzących.</w:t>
      </w:r>
    </w:p>
  </w:footnote>
  <w:footnote w:id="41">
    <w:p w14:paraId="07C9136E" w14:textId="3D40A76A" w:rsidR="00957094" w:rsidRPr="00957094" w:rsidRDefault="00957094" w:rsidP="00957094">
      <w:pPr>
        <w:spacing w:after="0" w:line="240" w:lineRule="auto"/>
        <w:ind w:left="284" w:hanging="284"/>
        <w:jc w:val="both"/>
        <w:rPr>
          <w:rFonts w:ascii="Arial" w:hAnsi="Arial" w:cs="Arial"/>
          <w:sz w:val="16"/>
          <w:szCs w:val="16"/>
        </w:rPr>
      </w:pPr>
      <w:r w:rsidRPr="00957094">
        <w:rPr>
          <w:rStyle w:val="Odwoanieprzypisudolnego"/>
          <w:rFonts w:ascii="Arial" w:hAnsi="Arial" w:cs="Arial"/>
          <w:sz w:val="16"/>
          <w:szCs w:val="16"/>
        </w:rPr>
        <w:footnoteRef/>
      </w:r>
      <w:r w:rsidRPr="00957094">
        <w:rPr>
          <w:rFonts w:ascii="Arial" w:hAnsi="Arial" w:cs="Arial"/>
          <w:sz w:val="16"/>
          <w:szCs w:val="16"/>
        </w:rPr>
        <w:t xml:space="preserve"> </w:t>
      </w:r>
      <w:r w:rsidRPr="00957094">
        <w:rPr>
          <w:rFonts w:ascii="Arial" w:hAnsi="Arial" w:cs="Arial"/>
          <w:sz w:val="16"/>
          <w:szCs w:val="16"/>
        </w:rPr>
        <w:tab/>
        <w:t>Rozporządzenie Ministra Rodziny i Polityki Społecznej z 22 czerwca 2023 roku w sprawie programów psychologiczno-terapeutycznych dla osób stosujących przemoc domową (Dz. U. z 2023 roku, poz. 1166), określ</w:t>
      </w:r>
      <w:r w:rsidR="003C7FF4">
        <w:rPr>
          <w:rFonts w:ascii="Arial" w:hAnsi="Arial" w:cs="Arial"/>
          <w:sz w:val="16"/>
          <w:szCs w:val="16"/>
        </w:rPr>
        <w:t>a</w:t>
      </w:r>
      <w:r w:rsidRPr="00957094">
        <w:rPr>
          <w:rFonts w:ascii="Arial" w:hAnsi="Arial" w:cs="Arial"/>
          <w:sz w:val="16"/>
          <w:szCs w:val="16"/>
        </w:rPr>
        <w:t xml:space="preserve"> standard prowadzenia programów, w tym:</w:t>
      </w:r>
    </w:p>
    <w:p w14:paraId="47FB2785"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wzbudzanie motywacji wewnętrznej do zmiany zachowania przez analizę przyczyn postępowania i wgląd w mechanizmy własnych zachowań;</w:t>
      </w:r>
    </w:p>
    <w:p w14:paraId="0927FAE0"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zdobycie lub poszerzenie wiedzy i umiejętności powstrzymywania się od zachowań przemocowych;</w:t>
      </w:r>
    </w:p>
    <w:p w14:paraId="5DD029E2"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nabycie umiejętności służących rozwiązywaniu problemów i konfliktów bez użycia przemocy;</w:t>
      </w:r>
    </w:p>
    <w:p w14:paraId="15E39A05"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 xml:space="preserve">nabycie i kształtowanie umiejętności prospołecznych, w tym: asertywności, empatii, rozpoznawania, nazywania </w:t>
      </w:r>
      <w:r w:rsidRPr="00574C97">
        <w:rPr>
          <w:rFonts w:ascii="Arial" w:hAnsi="Arial" w:cs="Arial"/>
          <w:i/>
          <w:iCs/>
          <w:sz w:val="16"/>
          <w:szCs w:val="16"/>
        </w:rPr>
        <w:br/>
        <w:t>i wyrażania emocji, radzenia sobie w sytuacjach trudnych i konfliktowych, w tym ze stresem, lękiem i złością;</w:t>
      </w:r>
    </w:p>
    <w:p w14:paraId="57988044"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poszerzanie samoświadomości, zwłaszcza w kontekście własnych zasobów oraz ograniczeń i negatywnych stereotypów funkcjonowania w relacjach rodzinnych;</w:t>
      </w:r>
    </w:p>
    <w:p w14:paraId="107D915D"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nabycie i doskonalenie umiejętności wychowawczych i rodzinnych opartych na wychowaniu bez przemocy;</w:t>
      </w:r>
    </w:p>
    <w:p w14:paraId="3C3E5C66"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rozwój umiejętności związanych z budowaniem relacji rodzinnych i partnerskich;</w:t>
      </w:r>
    </w:p>
    <w:p w14:paraId="3F6B9710"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pogłębianie wiedzy na temat wpływu przemocy na relacje społeczne i sposobów jej przeciwdziałania;</w:t>
      </w:r>
    </w:p>
    <w:p w14:paraId="1D8F0AC5"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diagnozowanie potrzeb i nabywanie umiejętności dobierania prawidłowych strategii w ich zaspokajaniu;</w:t>
      </w:r>
    </w:p>
    <w:p w14:paraId="139CE5C3" w14:textId="77777777" w:rsidR="00957094" w:rsidRPr="00574C97" w:rsidRDefault="00957094">
      <w:pPr>
        <w:pStyle w:val="Akapitzlist"/>
        <w:numPr>
          <w:ilvl w:val="0"/>
          <w:numId w:val="16"/>
        </w:numPr>
        <w:ind w:left="567" w:hanging="207"/>
        <w:jc w:val="both"/>
        <w:rPr>
          <w:rFonts w:ascii="Arial" w:hAnsi="Arial" w:cs="Arial"/>
          <w:i/>
          <w:iCs/>
          <w:sz w:val="16"/>
          <w:szCs w:val="16"/>
        </w:rPr>
      </w:pPr>
      <w:r w:rsidRPr="00574C97">
        <w:rPr>
          <w:rFonts w:ascii="Arial" w:hAnsi="Arial" w:cs="Arial"/>
          <w:i/>
          <w:iCs/>
          <w:sz w:val="16"/>
          <w:szCs w:val="16"/>
        </w:rPr>
        <w:t>wzmacnianie postawy odpowiedzialności wobec siebie i innych</w:t>
      </w:r>
    </w:p>
    <w:p w14:paraId="473DCDE0" w14:textId="5FF56E91" w:rsidR="00957094" w:rsidRPr="0078451C" w:rsidRDefault="00957094" w:rsidP="0078451C">
      <w:pPr>
        <w:spacing w:after="0" w:line="240" w:lineRule="auto"/>
        <w:ind w:left="567" w:hanging="284"/>
        <w:jc w:val="both"/>
        <w:rPr>
          <w:rFonts w:ascii="Arial" w:hAnsi="Arial" w:cs="Arial"/>
          <w:i/>
          <w:iCs/>
          <w:sz w:val="16"/>
          <w:szCs w:val="16"/>
        </w:rPr>
      </w:pPr>
      <w:r w:rsidRPr="00574C97">
        <w:rPr>
          <w:rFonts w:ascii="Arial" w:hAnsi="Arial" w:cs="Arial"/>
          <w:i/>
          <w:iCs/>
          <w:sz w:val="16"/>
          <w:szCs w:val="16"/>
        </w:rPr>
        <w:t>oraz wymagania kwalifikacyjne wobec osób je prowadzących.</w:t>
      </w:r>
    </w:p>
  </w:footnote>
  <w:footnote w:id="42">
    <w:p w14:paraId="3A5F1812" w14:textId="4583C289" w:rsidR="00B227A8" w:rsidRPr="00B30698" w:rsidRDefault="00B227A8" w:rsidP="00B30698">
      <w:pPr>
        <w:shd w:val="clear" w:color="auto" w:fill="FFFFFF"/>
        <w:spacing w:after="0" w:line="276" w:lineRule="auto"/>
        <w:ind w:left="284" w:hanging="284"/>
        <w:jc w:val="both"/>
        <w:outlineLvl w:val="0"/>
        <w:rPr>
          <w:rFonts w:ascii="Arial" w:hAnsi="Arial" w:cs="Arial"/>
          <w:iCs/>
          <w:sz w:val="16"/>
          <w:szCs w:val="16"/>
        </w:rPr>
      </w:pPr>
      <w:r w:rsidRPr="00B227A8">
        <w:rPr>
          <w:rStyle w:val="Odwoanieprzypisudolnego"/>
          <w:rFonts w:ascii="Arial" w:hAnsi="Arial" w:cs="Arial"/>
          <w:sz w:val="16"/>
          <w:szCs w:val="16"/>
        </w:rPr>
        <w:footnoteRef/>
      </w:r>
      <w:r w:rsidR="00915496">
        <w:rPr>
          <w:rFonts w:ascii="Arial" w:hAnsi="Arial" w:cs="Arial"/>
          <w:sz w:val="16"/>
          <w:szCs w:val="16"/>
        </w:rPr>
        <w:t xml:space="preserve"> </w:t>
      </w:r>
      <w:r w:rsidR="00915496">
        <w:rPr>
          <w:rFonts w:ascii="Arial" w:hAnsi="Arial" w:cs="Arial"/>
          <w:sz w:val="16"/>
          <w:szCs w:val="16"/>
        </w:rPr>
        <w:tab/>
      </w:r>
      <w:r w:rsidR="00B30698">
        <w:rPr>
          <w:rFonts w:ascii="Arial" w:hAnsi="Arial" w:cs="Arial"/>
          <w:iCs/>
          <w:sz w:val="16"/>
          <w:szCs w:val="16"/>
        </w:rPr>
        <w:t xml:space="preserve">M. Lewoc, </w:t>
      </w:r>
      <w:r w:rsidR="00B30698" w:rsidRPr="00AA4ADD">
        <w:rPr>
          <w:rFonts w:ascii="Arial" w:hAnsi="Arial" w:cs="Arial"/>
          <w:i/>
          <w:sz w:val="16"/>
          <w:szCs w:val="16"/>
        </w:rPr>
        <w:t>Prawo a przemoc domowa w 2023 roku</w:t>
      </w:r>
      <w:r w:rsidR="00B30698">
        <w:rPr>
          <w:rFonts w:ascii="Arial" w:hAnsi="Arial" w:cs="Arial"/>
          <w:iCs/>
          <w:sz w:val="16"/>
          <w:szCs w:val="16"/>
        </w:rPr>
        <w:t xml:space="preserve">, Niebieska Linia </w:t>
      </w:r>
      <w:r w:rsidR="00B30698" w:rsidRPr="00AA4ADD">
        <w:rPr>
          <w:rFonts w:ascii="Arial" w:hAnsi="Arial" w:cs="Arial"/>
          <w:iCs/>
          <w:sz w:val="16"/>
          <w:szCs w:val="16"/>
        </w:rPr>
        <w:t>(6/155/2024)</w:t>
      </w:r>
      <w:r w:rsidR="00B30698">
        <w:rPr>
          <w:rFonts w:ascii="Arial" w:hAnsi="Arial" w:cs="Arial"/>
          <w:iCs/>
          <w:sz w:val="16"/>
          <w:szCs w:val="16"/>
        </w:rPr>
        <w:t>,</w:t>
      </w:r>
      <w:r w:rsidR="00B30698" w:rsidRPr="0078451C">
        <w:t xml:space="preserve"> </w:t>
      </w:r>
      <w:hyperlink r:id="rId6" w:history="1">
        <w:r w:rsidR="00B30698" w:rsidRPr="0078451C">
          <w:rPr>
            <w:rStyle w:val="Hipercze"/>
            <w:rFonts w:ascii="Arial" w:hAnsi="Arial" w:cs="Arial"/>
            <w:iCs/>
            <w:color w:val="auto"/>
            <w:sz w:val="16"/>
            <w:szCs w:val="16"/>
            <w:u w:val="none"/>
          </w:rPr>
          <w:t>https://www.niebieskalinia.pl</w:t>
        </w:r>
      </w:hyperlink>
      <w:r w:rsidR="00B30698">
        <w:rPr>
          <w:rFonts w:ascii="Arial" w:hAnsi="Arial" w:cs="Arial"/>
          <w:iCs/>
          <w:sz w:val="16"/>
          <w:szCs w:val="16"/>
        </w:rPr>
        <w:br/>
      </w:r>
      <w:r w:rsidR="00B30698" w:rsidRPr="0078451C">
        <w:rPr>
          <w:rFonts w:ascii="Arial" w:hAnsi="Arial" w:cs="Arial"/>
          <w:iCs/>
          <w:sz w:val="16"/>
          <w:szCs w:val="16"/>
        </w:rPr>
        <w:t>/aktualnosci/aktualnosci/prawo-a-przemoc-domowa-w-2023-roku-61552024</w:t>
      </w:r>
      <w:r w:rsidRPr="00B227A8">
        <w:rPr>
          <w:rFonts w:ascii="Arial" w:hAnsi="Arial" w:cs="Arial"/>
          <w:sz w:val="16"/>
          <w:szCs w:val="16"/>
        </w:rPr>
        <w:t>.</w:t>
      </w:r>
    </w:p>
  </w:footnote>
  <w:footnote w:id="43">
    <w:p w14:paraId="67DBBBB0" w14:textId="24C28C54" w:rsidR="00E26080" w:rsidRPr="00E26080" w:rsidRDefault="00E26080" w:rsidP="00915496">
      <w:pPr>
        <w:pStyle w:val="Tekstprzypisudolnego"/>
        <w:ind w:left="284" w:hanging="284"/>
        <w:jc w:val="both"/>
        <w:rPr>
          <w:rStyle w:val="Odwoanieprzypisudolnego"/>
          <w:rFonts w:ascii="Arial" w:hAnsi="Arial" w:cs="Arial"/>
          <w:i/>
          <w:iCs/>
          <w:sz w:val="16"/>
          <w:szCs w:val="16"/>
        </w:rPr>
      </w:pPr>
      <w:r w:rsidRPr="00E26080">
        <w:rPr>
          <w:rStyle w:val="Odwoanieprzypisudolnego"/>
          <w:rFonts w:ascii="Arial" w:hAnsi="Arial" w:cs="Arial"/>
          <w:sz w:val="16"/>
          <w:szCs w:val="16"/>
        </w:rPr>
        <w:footnoteRef/>
      </w:r>
      <w:r w:rsidRPr="00E26080">
        <w:rPr>
          <w:rStyle w:val="Odwoanieprzypisudolnego"/>
          <w:rFonts w:ascii="Arial" w:hAnsi="Arial" w:cs="Arial"/>
          <w:sz w:val="16"/>
          <w:szCs w:val="16"/>
        </w:rPr>
        <w:t xml:space="preserve"> </w:t>
      </w:r>
      <w:r w:rsidR="00915496">
        <w:rPr>
          <w:rFonts w:ascii="Arial" w:hAnsi="Arial" w:cs="Arial"/>
          <w:sz w:val="16"/>
          <w:szCs w:val="16"/>
        </w:rPr>
        <w:tab/>
      </w:r>
      <w:r w:rsidRPr="00E26080">
        <w:rPr>
          <w:rStyle w:val="Odwoanieprzypisudolnego"/>
          <w:rFonts w:ascii="Arial" w:hAnsi="Arial" w:cs="Arial"/>
          <w:sz w:val="16"/>
          <w:szCs w:val="16"/>
          <w:vertAlign w:val="baseline"/>
        </w:rPr>
        <w:t>Ibidem.</w:t>
      </w:r>
      <w:r w:rsidRPr="00E26080">
        <w:rPr>
          <w:rStyle w:val="Odwoanieprzypisudolnego"/>
          <w:rFonts w:ascii="Arial" w:hAnsi="Arial" w:cs="Arial"/>
          <w:sz w:val="16"/>
          <w:szCs w:val="16"/>
        </w:rPr>
        <w:t xml:space="preserve"> </w:t>
      </w:r>
      <w:r>
        <w:rPr>
          <w:rFonts w:ascii="Arial" w:hAnsi="Arial" w:cs="Arial"/>
          <w:sz w:val="16"/>
          <w:szCs w:val="16"/>
        </w:rPr>
        <w:t xml:space="preserve">Autor artykułu zwraca też uwagę na to, że </w:t>
      </w:r>
      <w:r w:rsidRPr="00E26080">
        <w:rPr>
          <w:rFonts w:ascii="Arial" w:hAnsi="Arial" w:cs="Arial"/>
          <w:i/>
          <w:iCs/>
          <w:sz w:val="16"/>
          <w:szCs w:val="16"/>
        </w:rPr>
        <w:t>„być może też przyczyną spadku stosowanych oddziaływań korekcyjno-edukacyjnych jest zwiększający się trend orzekania kar bezwzględnego pozbawienia wolności, przy zmniejszającym się odsetku oraz liczbach bezwzględnych kar pozbawienia wolności z warunkowym zawieszeniem jej wykonania. Podobnie bowiem wygląda nieznaczny spadek stosowania innych środków probacyjnych (orzekanych na okres próby). Wydaje się jednak, że potencjał orzekanych łącznie w 2023 roku 4 850 kar pozbawienia wolności z warunkowym zawieszeniem jej wykonania z art. 207 § 1 k.k. i art. 207 § 1a k.k. (4 338 + 512) jest w zakresie możliwości zastosowania oddziaływań korekcyjno-edukacyjnych niewykorzystany.”</w:t>
      </w:r>
    </w:p>
  </w:footnote>
  <w:footnote w:id="44">
    <w:p w14:paraId="195DE6A6" w14:textId="2CE6CE2A" w:rsidR="00B10638" w:rsidRDefault="00B10638" w:rsidP="0091603B">
      <w:pPr>
        <w:pStyle w:val="Tekstprzypisudolnego"/>
        <w:jc w:val="both"/>
      </w:pPr>
      <w:r>
        <w:rPr>
          <w:rStyle w:val="Odwoanieprzypisudolnego"/>
        </w:rPr>
        <w:footnoteRef/>
      </w:r>
      <w:r>
        <w:t xml:space="preserve"> </w:t>
      </w:r>
      <w:r w:rsidRPr="00B10638">
        <w:rPr>
          <w:rStyle w:val="Odwoanieprzypisudolnego"/>
          <w:rFonts w:ascii="Arial" w:hAnsi="Arial" w:cs="Arial"/>
          <w:sz w:val="16"/>
          <w:szCs w:val="16"/>
          <w:vertAlign w:val="baseline"/>
        </w:rPr>
        <w:t xml:space="preserve">Rozdział III dotyczy realizacji “Programu przeciwdziałania przemocy w rodzinie w województwie śląskim na lata 2021-2025”, </w:t>
      </w:r>
      <w:r w:rsidR="0091603B">
        <w:rPr>
          <w:rFonts w:ascii="Arial" w:hAnsi="Arial" w:cs="Arial"/>
          <w:sz w:val="16"/>
          <w:szCs w:val="16"/>
        </w:rPr>
        <w:br/>
      </w:r>
      <w:r w:rsidRPr="00B10638">
        <w:rPr>
          <w:rStyle w:val="Odwoanieprzypisudolnego"/>
          <w:rFonts w:ascii="Arial" w:hAnsi="Arial" w:cs="Arial"/>
          <w:sz w:val="16"/>
          <w:szCs w:val="16"/>
          <w:vertAlign w:val="baseline"/>
        </w:rPr>
        <w:t>w którym to użyto określe</w:t>
      </w:r>
      <w:r w:rsidR="0091603B">
        <w:rPr>
          <w:rFonts w:ascii="Arial" w:hAnsi="Arial" w:cs="Arial"/>
          <w:sz w:val="16"/>
          <w:szCs w:val="16"/>
        </w:rPr>
        <w:t>nia</w:t>
      </w:r>
      <w:r w:rsidRPr="00B10638">
        <w:rPr>
          <w:rStyle w:val="Odwoanieprzypisudolnego"/>
          <w:rFonts w:ascii="Arial" w:hAnsi="Arial" w:cs="Arial"/>
          <w:sz w:val="16"/>
          <w:szCs w:val="16"/>
          <w:vertAlign w:val="baseline"/>
        </w:rPr>
        <w:t xml:space="preserve"> “przemocy w rodzinie” poprawn</w:t>
      </w:r>
      <w:r w:rsidR="0091603B">
        <w:rPr>
          <w:rFonts w:ascii="Arial" w:hAnsi="Arial" w:cs="Arial"/>
          <w:sz w:val="16"/>
          <w:szCs w:val="16"/>
        </w:rPr>
        <w:t>ego</w:t>
      </w:r>
      <w:r w:rsidRPr="00B10638">
        <w:rPr>
          <w:rStyle w:val="Odwoanieprzypisudolnego"/>
          <w:rFonts w:ascii="Arial" w:hAnsi="Arial" w:cs="Arial"/>
          <w:sz w:val="16"/>
          <w:szCs w:val="16"/>
          <w:vertAlign w:val="baseline"/>
        </w:rPr>
        <w:t xml:space="preserve"> pod względem prawnym </w:t>
      </w:r>
      <w:r w:rsidR="0091603B">
        <w:rPr>
          <w:rStyle w:val="Odwoanieprzypisudolnego"/>
          <w:rFonts w:ascii="Arial" w:hAnsi="Arial" w:cs="Arial"/>
          <w:sz w:val="16"/>
          <w:szCs w:val="16"/>
          <w:vertAlign w:val="baseline"/>
        </w:rPr>
        <w:t>w</w:t>
      </w:r>
      <w:r w:rsidRPr="00B10638">
        <w:rPr>
          <w:rStyle w:val="Odwoanieprzypisudolnego"/>
          <w:rFonts w:ascii="Arial" w:hAnsi="Arial" w:cs="Arial"/>
          <w:sz w:val="16"/>
          <w:szCs w:val="16"/>
          <w:vertAlign w:val="baseline"/>
        </w:rPr>
        <w:t xml:space="preserve"> czasie</w:t>
      </w:r>
      <w:r w:rsidR="0091603B">
        <w:rPr>
          <w:rFonts w:ascii="Arial" w:hAnsi="Arial" w:cs="Arial"/>
          <w:sz w:val="16"/>
          <w:szCs w:val="16"/>
        </w:rPr>
        <w:t xml:space="preserve"> jego uchwalania.</w:t>
      </w:r>
    </w:p>
  </w:footnote>
  <w:footnote w:id="45">
    <w:p w14:paraId="7C2412B1" w14:textId="56446C34" w:rsidR="007D11AC" w:rsidRPr="007D11AC" w:rsidRDefault="007D11AC" w:rsidP="007D11AC">
      <w:pPr>
        <w:pStyle w:val="Tekstprzypisudolnego"/>
        <w:tabs>
          <w:tab w:val="left" w:pos="284"/>
        </w:tabs>
        <w:ind w:left="284" w:hanging="284"/>
        <w:jc w:val="both"/>
        <w:rPr>
          <w:rFonts w:ascii="Arial" w:hAnsi="Arial" w:cs="Arial"/>
          <w:bCs/>
          <w:sz w:val="16"/>
          <w:szCs w:val="16"/>
        </w:rPr>
      </w:pPr>
      <w:r w:rsidRPr="007D11AC">
        <w:rPr>
          <w:rStyle w:val="Odwoanieprzypisudolnego"/>
          <w:rFonts w:ascii="Arial" w:hAnsi="Arial" w:cs="Arial"/>
          <w:sz w:val="16"/>
          <w:szCs w:val="16"/>
        </w:rPr>
        <w:footnoteRef/>
      </w:r>
      <w:r w:rsidRPr="007D11AC">
        <w:rPr>
          <w:rFonts w:ascii="Arial" w:hAnsi="Arial" w:cs="Arial"/>
          <w:sz w:val="16"/>
          <w:szCs w:val="16"/>
        </w:rPr>
        <w:t xml:space="preserve"> </w:t>
      </w:r>
      <w:r w:rsidR="007D7F30">
        <w:rPr>
          <w:rFonts w:ascii="Arial" w:hAnsi="Arial" w:cs="Arial"/>
          <w:sz w:val="16"/>
          <w:szCs w:val="16"/>
        </w:rPr>
        <w:tab/>
      </w:r>
      <w:r w:rsidRPr="007D11AC">
        <w:rPr>
          <w:rFonts w:ascii="Arial" w:hAnsi="Arial" w:cs="Arial"/>
          <w:sz w:val="16"/>
          <w:szCs w:val="16"/>
        </w:rPr>
        <w:t>Krzywicka</w:t>
      </w:r>
      <w:r w:rsidR="00E60293">
        <w:rPr>
          <w:rFonts w:ascii="Arial" w:hAnsi="Arial" w:cs="Arial"/>
          <w:sz w:val="16"/>
          <w:szCs w:val="16"/>
        </w:rPr>
        <w:t xml:space="preserve"> L.</w:t>
      </w:r>
      <w:r w:rsidRPr="007D11AC">
        <w:rPr>
          <w:rFonts w:ascii="Arial" w:hAnsi="Arial" w:cs="Arial"/>
          <w:sz w:val="16"/>
          <w:szCs w:val="16"/>
        </w:rPr>
        <w:t xml:space="preserve">, </w:t>
      </w:r>
      <w:r w:rsidRPr="007D11AC">
        <w:rPr>
          <w:rFonts w:ascii="Arial" w:hAnsi="Arial" w:cs="Arial"/>
          <w:i/>
          <w:iCs/>
          <w:sz w:val="16"/>
          <w:szCs w:val="16"/>
        </w:rPr>
        <w:t xml:space="preserve">Ramowy Program Korekcyjno – Edukacyjny  dla osób stosujących przemoc domową, w szczególności </w:t>
      </w:r>
      <w:r>
        <w:rPr>
          <w:rFonts w:ascii="Arial" w:hAnsi="Arial" w:cs="Arial"/>
          <w:i/>
          <w:iCs/>
          <w:sz w:val="16"/>
          <w:szCs w:val="16"/>
        </w:rPr>
        <w:br/>
      </w:r>
      <w:r w:rsidRPr="007D11AC">
        <w:rPr>
          <w:rFonts w:ascii="Arial" w:hAnsi="Arial" w:cs="Arial"/>
          <w:i/>
          <w:iCs/>
          <w:sz w:val="16"/>
          <w:szCs w:val="16"/>
        </w:rPr>
        <w:t xml:space="preserve">w rodzinie w problemem alkoholowym, </w:t>
      </w:r>
      <w:r w:rsidRPr="007D11AC">
        <w:rPr>
          <w:rFonts w:ascii="Arial" w:hAnsi="Arial" w:cs="Arial"/>
          <w:sz w:val="16"/>
          <w:szCs w:val="16"/>
        </w:rPr>
        <w:t>opracowanie wykonanie na zlecenie</w:t>
      </w:r>
      <w:r w:rsidRPr="007D11AC">
        <w:rPr>
          <w:rFonts w:ascii="Arial" w:eastAsia="Arial--Identity-H" w:hAnsi="Arial" w:cs="Arial"/>
          <w:bCs/>
          <w:sz w:val="16"/>
          <w:szCs w:val="16"/>
        </w:rPr>
        <w:t xml:space="preserve"> </w:t>
      </w:r>
      <w:r w:rsidRPr="007D11AC">
        <w:rPr>
          <w:rFonts w:ascii="Arial" w:hAnsi="Arial" w:cs="Arial"/>
          <w:bCs/>
          <w:sz w:val="16"/>
          <w:szCs w:val="16"/>
        </w:rPr>
        <w:t>Regionalnego Ośrodka Polityki Społecznej Województwa Śląskiego, Katowice, 2024 rok.</w:t>
      </w:r>
    </w:p>
  </w:footnote>
  <w:footnote w:id="46">
    <w:p w14:paraId="7DE24EF9" w14:textId="1F6D1ECE" w:rsidR="007D11AC" w:rsidRPr="00B00E41" w:rsidRDefault="007D11AC" w:rsidP="00B00E41">
      <w:pPr>
        <w:pStyle w:val="footnotedescription"/>
        <w:spacing w:line="276" w:lineRule="auto"/>
        <w:ind w:left="284" w:hanging="284"/>
        <w:jc w:val="both"/>
        <w:rPr>
          <w:szCs w:val="16"/>
        </w:rPr>
      </w:pPr>
      <w:r w:rsidRPr="00B00E41">
        <w:rPr>
          <w:rStyle w:val="footnotemark"/>
          <w:szCs w:val="16"/>
        </w:rPr>
        <w:footnoteRef/>
      </w:r>
      <w:r w:rsidR="00B00E41">
        <w:rPr>
          <w:szCs w:val="16"/>
        </w:rPr>
        <w:t xml:space="preserve"> </w:t>
      </w:r>
      <w:r w:rsidR="00B00E41">
        <w:rPr>
          <w:szCs w:val="16"/>
        </w:rPr>
        <w:tab/>
      </w:r>
      <w:r w:rsidRPr="00B00E41">
        <w:rPr>
          <w:szCs w:val="16"/>
        </w:rPr>
        <w:t>Rozporządzenie Ministra Rodziny i Polityki Społecznej z dnia 20 czerwca 2023 r. w sprawie programów korekcyjno</w:t>
      </w:r>
      <w:r w:rsidRPr="00B00E41">
        <w:rPr>
          <w:rFonts w:eastAsia="Calibri"/>
          <w:szCs w:val="16"/>
        </w:rPr>
        <w:t>-</w:t>
      </w:r>
      <w:r w:rsidRPr="00B00E41">
        <w:rPr>
          <w:szCs w:val="16"/>
        </w:rPr>
        <w:t>edukacyjnych dla osób stosujących przemoc domową</w:t>
      </w:r>
      <w:r w:rsidRPr="00B00E41">
        <w:rPr>
          <w:rFonts w:eastAsia="Calibri"/>
          <w:szCs w:val="16"/>
        </w:rPr>
        <w:t xml:space="preserve"> (Dz. U. z 2023 r., poz. 1163)</w:t>
      </w:r>
      <w:r w:rsidR="00535116">
        <w:rPr>
          <w:rFonts w:eastAsia="Calibri"/>
          <w:szCs w:val="16"/>
        </w:rPr>
        <w:t>.</w:t>
      </w:r>
    </w:p>
  </w:footnote>
  <w:footnote w:id="47">
    <w:p w14:paraId="6DFC90DA" w14:textId="6F87DAC6" w:rsidR="007D11AC" w:rsidRPr="00B00E41" w:rsidRDefault="007D11AC" w:rsidP="00B00E41">
      <w:pPr>
        <w:pStyle w:val="Tekstprzypisudolnego"/>
        <w:spacing w:line="276" w:lineRule="auto"/>
        <w:ind w:left="284" w:hanging="284"/>
        <w:jc w:val="both"/>
        <w:rPr>
          <w:sz w:val="18"/>
          <w:szCs w:val="18"/>
        </w:rPr>
      </w:pPr>
      <w:r w:rsidRPr="00B00E41">
        <w:rPr>
          <w:rStyle w:val="Odwoanieprzypisudolnego"/>
          <w:rFonts w:ascii="Arial" w:hAnsi="Arial" w:cs="Arial"/>
          <w:sz w:val="16"/>
          <w:szCs w:val="16"/>
        </w:rPr>
        <w:footnoteRef/>
      </w:r>
      <w:r w:rsidR="00B00E41">
        <w:rPr>
          <w:rFonts w:ascii="Arial" w:hAnsi="Arial" w:cs="Arial"/>
          <w:sz w:val="16"/>
          <w:szCs w:val="16"/>
        </w:rPr>
        <w:t xml:space="preserve"> </w:t>
      </w:r>
      <w:r w:rsidR="00B00E41">
        <w:rPr>
          <w:rFonts w:ascii="Arial" w:hAnsi="Arial" w:cs="Arial"/>
          <w:sz w:val="16"/>
          <w:szCs w:val="16"/>
        </w:rPr>
        <w:tab/>
      </w:r>
      <w:r w:rsidRPr="00B00E41">
        <w:rPr>
          <w:rFonts w:ascii="Arial" w:hAnsi="Arial" w:cs="Arial"/>
          <w:sz w:val="16"/>
          <w:szCs w:val="16"/>
        </w:rPr>
        <w:t xml:space="preserve">Pkt 3.1.2 </w:t>
      </w:r>
      <w:r w:rsidRPr="00D83D7F">
        <w:rPr>
          <w:rFonts w:ascii="Arial" w:hAnsi="Arial" w:cs="Arial"/>
          <w:i/>
          <w:iCs/>
          <w:sz w:val="16"/>
          <w:szCs w:val="16"/>
        </w:rPr>
        <w:t>Rządowego Programu Przeciwdziałania Przemocy Domowej na lata 2024-2030</w:t>
      </w:r>
      <w:r w:rsidRPr="00B00E41">
        <w:rPr>
          <w:rFonts w:ascii="Arial" w:hAnsi="Arial" w:cs="Arial"/>
          <w:sz w:val="16"/>
          <w:szCs w:val="16"/>
        </w:rPr>
        <w:t xml:space="preserve"> (Uchwała nr 205 Rady Ministrów </w:t>
      </w:r>
      <w:r w:rsidR="00B00E41">
        <w:rPr>
          <w:rFonts w:ascii="Arial" w:hAnsi="Arial" w:cs="Arial"/>
          <w:sz w:val="16"/>
          <w:szCs w:val="16"/>
        </w:rPr>
        <w:br/>
      </w:r>
      <w:r w:rsidRPr="00B00E41">
        <w:rPr>
          <w:rFonts w:ascii="Arial" w:hAnsi="Arial" w:cs="Arial"/>
          <w:sz w:val="16"/>
          <w:szCs w:val="16"/>
        </w:rPr>
        <w:t>z dnia 9 listopada 2023 r., M.P. z 2023 poz. 1232)</w:t>
      </w:r>
    </w:p>
  </w:footnote>
  <w:footnote w:id="48">
    <w:p w14:paraId="252AC386" w14:textId="10C2BDF8" w:rsidR="008D0FDF" w:rsidRDefault="008D0FDF" w:rsidP="008D0FDF">
      <w:pPr>
        <w:pStyle w:val="Tekstprzypisudolnego"/>
        <w:jc w:val="both"/>
      </w:pPr>
      <w:r>
        <w:rPr>
          <w:rStyle w:val="Odwoanieprzypisudolnego"/>
        </w:rPr>
        <w:footnoteRef/>
      </w:r>
      <w:r>
        <w:t xml:space="preserve"> </w:t>
      </w:r>
      <w:r w:rsidRPr="008D0FDF">
        <w:rPr>
          <w:rFonts w:ascii="Arial" w:hAnsi="Arial" w:cs="Arial"/>
          <w:sz w:val="16"/>
          <w:szCs w:val="16"/>
        </w:rPr>
        <w:t xml:space="preserve">Zalecenia </w:t>
      </w:r>
      <w:r w:rsidR="00562B49">
        <w:rPr>
          <w:rFonts w:ascii="Arial" w:hAnsi="Arial" w:cs="Arial"/>
          <w:sz w:val="16"/>
          <w:szCs w:val="16"/>
        </w:rPr>
        <w:t xml:space="preserve">Dyrektora Wydziału Rodziny i Polityki Społecznej </w:t>
      </w:r>
      <w:r w:rsidR="00562B49" w:rsidRPr="008D0FDF">
        <w:rPr>
          <w:rFonts w:ascii="Arial" w:hAnsi="Arial" w:cs="Arial"/>
          <w:sz w:val="16"/>
          <w:szCs w:val="16"/>
        </w:rPr>
        <w:t>Śląskiego</w:t>
      </w:r>
      <w:r w:rsidR="00562B49">
        <w:rPr>
          <w:rFonts w:ascii="Arial" w:hAnsi="Arial" w:cs="Arial"/>
          <w:sz w:val="16"/>
          <w:szCs w:val="16"/>
        </w:rPr>
        <w:t xml:space="preserve"> Urzędu </w:t>
      </w:r>
      <w:r w:rsidRPr="008D0FDF">
        <w:rPr>
          <w:rFonts w:ascii="Arial" w:hAnsi="Arial" w:cs="Arial"/>
          <w:sz w:val="16"/>
          <w:szCs w:val="16"/>
        </w:rPr>
        <w:t>Wojew</w:t>
      </w:r>
      <w:r w:rsidR="00562B49">
        <w:rPr>
          <w:rFonts w:ascii="Arial" w:hAnsi="Arial" w:cs="Arial"/>
          <w:sz w:val="16"/>
          <w:szCs w:val="16"/>
        </w:rPr>
        <w:t>ódzkiego w Katowicach</w:t>
      </w:r>
      <w:r w:rsidRPr="008D0FDF">
        <w:rPr>
          <w:rFonts w:ascii="Arial" w:hAnsi="Arial" w:cs="Arial"/>
          <w:sz w:val="16"/>
          <w:szCs w:val="16"/>
        </w:rPr>
        <w:t xml:space="preserve"> z dnia 20 lutego 2024 r. dotyczące opracowania i realizacji programów korekcyjno-edukacyjnych dla osób stosujących przemoc domową na terenie województwa śląskiego na lata 2024-2030</w:t>
      </w:r>
      <w:r>
        <w:rPr>
          <w:rFonts w:ascii="Arial" w:hAnsi="Arial" w:cs="Arial"/>
          <w:sz w:val="16"/>
          <w:szCs w:val="16"/>
        </w:rPr>
        <w:t>.</w:t>
      </w:r>
    </w:p>
  </w:footnote>
  <w:footnote w:id="49">
    <w:p w14:paraId="6AF62BB8" w14:textId="3C1A4767" w:rsidR="00672497" w:rsidRDefault="00672497" w:rsidP="00E22A2C">
      <w:pPr>
        <w:pStyle w:val="Tekstprzypisudolnego"/>
        <w:ind w:left="284" w:hanging="284"/>
        <w:jc w:val="both"/>
      </w:pPr>
      <w:r w:rsidRPr="00876B14">
        <w:rPr>
          <w:rStyle w:val="Odwoanieprzypisudolnego"/>
          <w:rFonts w:ascii="Arial" w:hAnsi="Arial" w:cs="Arial"/>
          <w:sz w:val="16"/>
          <w:szCs w:val="16"/>
        </w:rPr>
        <w:footnoteRef/>
      </w:r>
      <w:r w:rsidRPr="00876B14">
        <w:rPr>
          <w:rFonts w:ascii="Arial" w:hAnsi="Arial" w:cs="Arial"/>
          <w:sz w:val="16"/>
          <w:szCs w:val="16"/>
        </w:rPr>
        <w:t xml:space="preserve">  </w:t>
      </w:r>
      <w:r w:rsidRPr="00E22A2C">
        <w:tab/>
      </w:r>
      <w:r w:rsidR="00334AF0" w:rsidRPr="00334AF0">
        <w:rPr>
          <w:rFonts w:ascii="Arial" w:hAnsi="Arial" w:cs="Arial"/>
          <w:sz w:val="16"/>
          <w:szCs w:val="16"/>
        </w:rPr>
        <w:t xml:space="preserve">Wojnowski, </w:t>
      </w:r>
      <w:r w:rsidR="00D83D7F" w:rsidRPr="00334AF0">
        <w:rPr>
          <w:rFonts w:ascii="Arial" w:hAnsi="Arial" w:cs="Arial"/>
          <w:sz w:val="16"/>
          <w:szCs w:val="16"/>
        </w:rPr>
        <w:t>P</w:t>
      </w:r>
      <w:r w:rsidR="00D83D7F">
        <w:rPr>
          <w:rFonts w:ascii="Arial" w:hAnsi="Arial" w:cs="Arial"/>
          <w:sz w:val="16"/>
          <w:szCs w:val="16"/>
        </w:rPr>
        <w:t>.</w:t>
      </w:r>
      <w:r w:rsidR="00D83D7F" w:rsidRPr="00334AF0">
        <w:rPr>
          <w:rFonts w:ascii="Arial" w:hAnsi="Arial" w:cs="Arial"/>
          <w:sz w:val="16"/>
          <w:szCs w:val="16"/>
        </w:rPr>
        <w:t xml:space="preserve"> </w:t>
      </w:r>
      <w:r w:rsidR="00334AF0" w:rsidRPr="00D83D7F">
        <w:rPr>
          <w:rFonts w:ascii="Arial" w:hAnsi="Arial" w:cs="Arial"/>
          <w:i/>
          <w:iCs/>
          <w:sz w:val="16"/>
          <w:szCs w:val="16"/>
        </w:rPr>
        <w:t>Ramowy Program Psychologiczno</w:t>
      </w:r>
      <w:r w:rsidR="00D83D7F">
        <w:rPr>
          <w:rFonts w:ascii="Arial" w:hAnsi="Arial" w:cs="Arial"/>
          <w:i/>
          <w:iCs/>
          <w:sz w:val="16"/>
          <w:szCs w:val="16"/>
        </w:rPr>
        <w:t>-</w:t>
      </w:r>
      <w:r w:rsidR="00334AF0" w:rsidRPr="00D83D7F">
        <w:rPr>
          <w:rFonts w:ascii="Arial" w:hAnsi="Arial" w:cs="Arial"/>
          <w:i/>
          <w:iCs/>
          <w:sz w:val="16"/>
          <w:szCs w:val="16"/>
        </w:rPr>
        <w:t xml:space="preserve">Terapeutyczny dla osób stosujących przemoc domową, w szczególności </w:t>
      </w:r>
      <w:r w:rsidR="00D83D7F">
        <w:rPr>
          <w:rFonts w:ascii="Arial" w:hAnsi="Arial" w:cs="Arial"/>
          <w:i/>
          <w:iCs/>
          <w:sz w:val="16"/>
          <w:szCs w:val="16"/>
        </w:rPr>
        <w:br/>
      </w:r>
      <w:r w:rsidR="00334AF0" w:rsidRPr="00D83D7F">
        <w:rPr>
          <w:rFonts w:ascii="Arial" w:hAnsi="Arial" w:cs="Arial"/>
          <w:i/>
          <w:iCs/>
          <w:sz w:val="16"/>
          <w:szCs w:val="16"/>
        </w:rPr>
        <w:t>w rodzinie w problemem alkoholowym</w:t>
      </w:r>
      <w:r w:rsidR="00334AF0" w:rsidRPr="00334AF0">
        <w:rPr>
          <w:rFonts w:ascii="Arial" w:hAnsi="Arial" w:cs="Arial"/>
          <w:sz w:val="16"/>
          <w:szCs w:val="16"/>
        </w:rPr>
        <w:t>, opracowanie wykonanie na zlecenie Regionalnego Ośrodka Polityki Społecznej Województwa Śląskiego, Katowice, 2024 rok</w:t>
      </w:r>
      <w:r w:rsidR="00334AF0">
        <w:rPr>
          <w:rFonts w:ascii="Arial" w:hAnsi="Arial" w:cs="Arial"/>
          <w:sz w:val="16"/>
          <w:szCs w:val="16"/>
        </w:rPr>
        <w:t>.</w:t>
      </w:r>
    </w:p>
  </w:footnote>
  <w:footnote w:id="50">
    <w:p w14:paraId="067DB997" w14:textId="21F032F0" w:rsidR="00334AF0" w:rsidRPr="00334AF0" w:rsidRDefault="00334AF0" w:rsidP="00334AF0">
      <w:pPr>
        <w:shd w:val="clear" w:color="auto" w:fill="FFFFFF"/>
        <w:spacing w:after="0" w:line="240" w:lineRule="auto"/>
        <w:ind w:left="284" w:hanging="284"/>
        <w:jc w:val="both"/>
        <w:outlineLvl w:val="1"/>
        <w:rPr>
          <w:rFonts w:ascii="Arial" w:eastAsia="Times New Roman" w:hAnsi="Arial" w:cs="Arial"/>
          <w:color w:val="212529"/>
          <w:sz w:val="16"/>
          <w:szCs w:val="16"/>
          <w:lang w:eastAsia="pl-PL"/>
        </w:rPr>
      </w:pPr>
      <w:r w:rsidRPr="00334AF0">
        <w:rPr>
          <w:rStyle w:val="Odwoanieprzypisudolnego"/>
          <w:rFonts w:ascii="Arial" w:hAnsi="Arial" w:cs="Arial"/>
          <w:sz w:val="16"/>
          <w:szCs w:val="16"/>
        </w:rPr>
        <w:footnoteRef/>
      </w:r>
      <w:r w:rsidRPr="00334AF0">
        <w:rPr>
          <w:rFonts w:ascii="Arial" w:hAnsi="Arial" w:cs="Arial"/>
          <w:sz w:val="16"/>
          <w:szCs w:val="16"/>
        </w:rPr>
        <w:t xml:space="preserve"> </w:t>
      </w:r>
      <w:r w:rsidRPr="00334AF0">
        <w:rPr>
          <w:rFonts w:ascii="Arial" w:hAnsi="Arial" w:cs="Arial"/>
          <w:sz w:val="16"/>
          <w:szCs w:val="16"/>
        </w:rPr>
        <w:tab/>
      </w:r>
      <w:r w:rsidRPr="00731430">
        <w:rPr>
          <w:rFonts w:ascii="Arial" w:eastAsia="Times New Roman" w:hAnsi="Arial" w:cs="Arial"/>
          <w:i/>
          <w:iCs/>
          <w:color w:val="212529"/>
          <w:sz w:val="16"/>
          <w:szCs w:val="16"/>
          <w:lang w:eastAsia="pl-PL"/>
        </w:rPr>
        <w:t xml:space="preserve">Raport z realizacji w województwie śląski zadań z zakresu przeciwdziałania przemocy domowej w okresie od 1 stycznia </w:t>
      </w:r>
      <w:r w:rsidRPr="00731430">
        <w:rPr>
          <w:rFonts w:ascii="Arial" w:eastAsia="Times New Roman" w:hAnsi="Arial" w:cs="Arial"/>
          <w:i/>
          <w:iCs/>
          <w:color w:val="212529"/>
          <w:sz w:val="16"/>
          <w:szCs w:val="16"/>
          <w:lang w:eastAsia="pl-PL"/>
        </w:rPr>
        <w:br/>
        <w:t>do 31 grudnia 2023 roku</w:t>
      </w:r>
      <w:r w:rsidRPr="00334AF0">
        <w:rPr>
          <w:rFonts w:ascii="Arial" w:eastAsia="Times New Roman" w:hAnsi="Arial" w:cs="Arial"/>
          <w:color w:val="212529"/>
          <w:sz w:val="16"/>
          <w:szCs w:val="16"/>
          <w:lang w:eastAsia="pl-PL"/>
        </w:rPr>
        <w:t>. Śląski Urząd Wojewódzki, 2024</w:t>
      </w:r>
      <w:r w:rsidRPr="00334AF0">
        <w:rPr>
          <w:rFonts w:ascii="Arial" w:hAnsi="Arial" w:cs="Arial"/>
          <w:sz w:val="16"/>
          <w:szCs w:val="16"/>
        </w:rPr>
        <w:t xml:space="preserve"> (</w:t>
      </w:r>
      <w:r w:rsidRPr="00334AF0">
        <w:rPr>
          <w:rFonts w:ascii="Arial" w:eastAsia="Times New Roman" w:hAnsi="Arial" w:cs="Arial"/>
          <w:color w:val="212529"/>
          <w:sz w:val="16"/>
          <w:szCs w:val="16"/>
          <w:lang w:eastAsia="pl-PL"/>
        </w:rPr>
        <w:t>katowice.uw.gov.pl/usluga/przeciwdzialanie-przemocy-w-rodzinie/informacja-dla-sluzb).</w:t>
      </w:r>
    </w:p>
    <w:p w14:paraId="204588F5" w14:textId="77777777" w:rsidR="00334AF0" w:rsidRPr="00334AF0" w:rsidRDefault="00334AF0" w:rsidP="00334AF0">
      <w:pPr>
        <w:shd w:val="clear" w:color="auto" w:fill="FFFFFF"/>
        <w:spacing w:after="0" w:line="240" w:lineRule="auto"/>
        <w:ind w:left="284"/>
        <w:jc w:val="both"/>
        <w:outlineLvl w:val="1"/>
        <w:rPr>
          <w:rFonts w:ascii="Arial" w:eastAsia="Times New Roman" w:hAnsi="Arial" w:cs="Arial"/>
          <w:color w:val="212529"/>
          <w:sz w:val="16"/>
          <w:szCs w:val="16"/>
          <w:lang w:eastAsia="pl-PL"/>
        </w:rPr>
      </w:pPr>
      <w:r w:rsidRPr="00731430">
        <w:rPr>
          <w:rFonts w:ascii="Arial" w:eastAsia="Times New Roman" w:hAnsi="Arial" w:cs="Arial"/>
          <w:i/>
          <w:iCs/>
          <w:color w:val="212529"/>
          <w:sz w:val="16"/>
          <w:szCs w:val="16"/>
          <w:lang w:eastAsia="pl-PL"/>
        </w:rPr>
        <w:t>Sprawozdania Wydziału Rodziny i Polityki Społecznej Śląskiego Urzędu Wojewódzkiego w Katowicach</w:t>
      </w:r>
      <w:r w:rsidRPr="00334AF0">
        <w:rPr>
          <w:rFonts w:ascii="Arial" w:eastAsia="Times New Roman" w:hAnsi="Arial" w:cs="Arial"/>
          <w:color w:val="212529"/>
          <w:sz w:val="16"/>
          <w:szCs w:val="16"/>
          <w:lang w:eastAsia="pl-PL"/>
        </w:rPr>
        <w:t>: nr PS-PSI-PPT-R2023-EG „Programy psychologiczno-terapeutyczne dla osób stosujących przemoc domową. Sprawozdanie za rok 2023” oraz nr PS-PSI-PPT-R2022-EG „Programy psychologiczno-terapeutyczne dla osób stosujących przemoc w rodzinie. Sprawozdanie za rok 2022”</w:t>
      </w:r>
      <w:r w:rsidRPr="00334AF0">
        <w:rPr>
          <w:rFonts w:ascii="Arial" w:hAnsi="Arial" w:cs="Arial"/>
          <w:sz w:val="16"/>
          <w:szCs w:val="16"/>
        </w:rPr>
        <w:t xml:space="preserve"> (</w:t>
      </w:r>
      <w:r w:rsidRPr="00334AF0">
        <w:rPr>
          <w:rFonts w:ascii="Arial" w:eastAsia="Times New Roman" w:hAnsi="Arial" w:cs="Arial"/>
          <w:color w:val="212529"/>
          <w:sz w:val="16"/>
          <w:szCs w:val="16"/>
          <w:lang w:eastAsia="pl-PL"/>
        </w:rPr>
        <w:t>katowice.uw.gov.pl/usluga/przeciwdzialanie-przemocy-w-rodzinie/informacja-dla-sluzb).</w:t>
      </w:r>
    </w:p>
  </w:footnote>
  <w:footnote w:id="51">
    <w:p w14:paraId="26A3F433" w14:textId="703ADE50" w:rsidR="00334AF0" w:rsidRPr="00334AF0" w:rsidRDefault="00334AF0" w:rsidP="00334AF0">
      <w:pPr>
        <w:shd w:val="clear" w:color="auto" w:fill="FFFFFF"/>
        <w:spacing w:after="0" w:line="240" w:lineRule="auto"/>
        <w:ind w:left="284" w:hanging="284"/>
        <w:jc w:val="both"/>
        <w:outlineLvl w:val="1"/>
        <w:rPr>
          <w:rFonts w:ascii="Arial" w:eastAsia="Times New Roman" w:hAnsi="Arial" w:cs="Arial"/>
          <w:color w:val="212529"/>
          <w:sz w:val="16"/>
          <w:szCs w:val="16"/>
          <w:lang w:eastAsia="pl-PL"/>
        </w:rPr>
      </w:pPr>
      <w:r w:rsidRPr="00334AF0">
        <w:rPr>
          <w:rStyle w:val="Odwoanieprzypisudolnego"/>
          <w:rFonts w:ascii="Arial" w:hAnsi="Arial" w:cs="Arial"/>
          <w:sz w:val="16"/>
          <w:szCs w:val="16"/>
        </w:rPr>
        <w:footnoteRef/>
      </w:r>
      <w:r>
        <w:rPr>
          <w:rFonts w:ascii="Arial" w:hAnsi="Arial" w:cs="Arial"/>
          <w:sz w:val="16"/>
          <w:szCs w:val="16"/>
        </w:rPr>
        <w:t xml:space="preserve">  </w:t>
      </w:r>
      <w:r w:rsidR="00731430">
        <w:rPr>
          <w:rFonts w:ascii="Arial" w:eastAsia="Times New Roman" w:hAnsi="Arial" w:cs="Arial"/>
          <w:color w:val="212529"/>
          <w:sz w:val="16"/>
          <w:szCs w:val="16"/>
          <w:lang w:eastAsia="pl-PL"/>
        </w:rPr>
        <w:tab/>
      </w:r>
      <w:r w:rsidRPr="00731430">
        <w:rPr>
          <w:rFonts w:ascii="Arial" w:eastAsia="Times New Roman" w:hAnsi="Arial" w:cs="Arial"/>
          <w:i/>
          <w:iCs/>
          <w:color w:val="212529"/>
          <w:sz w:val="16"/>
          <w:szCs w:val="16"/>
          <w:lang w:eastAsia="pl-PL"/>
        </w:rPr>
        <w:t>Badanie skuteczności programów psychologiczno-terapeutycznych dla osób stosujących przemoc w rodzinie. Raport końcowy</w:t>
      </w:r>
      <w:r w:rsidR="001A3AF4" w:rsidRPr="002F4652">
        <w:rPr>
          <w:rFonts w:ascii="Arial" w:eastAsia="Times New Roman" w:hAnsi="Arial" w:cs="Arial"/>
          <w:i/>
          <w:iCs/>
          <w:color w:val="212529"/>
          <w:sz w:val="16"/>
          <w:szCs w:val="16"/>
          <w:lang w:eastAsia="pl-PL"/>
        </w:rPr>
        <w:t>.</w:t>
      </w:r>
      <w:r w:rsidRPr="002F4652">
        <w:rPr>
          <w:rFonts w:ascii="Arial" w:eastAsia="Times New Roman" w:hAnsi="Arial" w:cs="Arial"/>
          <w:i/>
          <w:iCs/>
          <w:color w:val="212529"/>
          <w:sz w:val="16"/>
          <w:szCs w:val="16"/>
          <w:lang w:eastAsia="pl-PL"/>
        </w:rPr>
        <w:t xml:space="preserve"> Opieka ekspercka: Wojnowski P., Posłuszny T.</w:t>
      </w:r>
      <w:r w:rsidRPr="00334AF0">
        <w:rPr>
          <w:rFonts w:ascii="Arial" w:eastAsia="Times New Roman" w:hAnsi="Arial" w:cs="Arial"/>
          <w:color w:val="212529"/>
          <w:sz w:val="16"/>
          <w:szCs w:val="16"/>
          <w:lang w:eastAsia="pl-PL"/>
        </w:rPr>
        <w:t xml:space="preserve"> (ASM – Centrum Badań i Analiz Rynku Sp. z o.o., 2000). </w:t>
      </w:r>
    </w:p>
    <w:p w14:paraId="7ADC1028" w14:textId="77777777" w:rsidR="00334AF0" w:rsidRPr="00334AF0" w:rsidRDefault="00334AF0" w:rsidP="00334AF0">
      <w:pPr>
        <w:shd w:val="clear" w:color="auto" w:fill="FFFFFF"/>
        <w:spacing w:after="0" w:line="240" w:lineRule="auto"/>
        <w:ind w:left="284"/>
        <w:jc w:val="both"/>
        <w:outlineLvl w:val="1"/>
        <w:rPr>
          <w:rFonts w:ascii="Arial" w:eastAsia="Times New Roman" w:hAnsi="Arial" w:cs="Arial"/>
          <w:color w:val="212529"/>
          <w:sz w:val="16"/>
          <w:szCs w:val="16"/>
          <w:lang w:eastAsia="pl-PL"/>
        </w:rPr>
      </w:pPr>
      <w:r w:rsidRPr="00334AF0">
        <w:rPr>
          <w:rFonts w:ascii="Arial" w:eastAsia="Times New Roman" w:hAnsi="Arial" w:cs="Arial"/>
          <w:color w:val="212529"/>
          <w:sz w:val="16"/>
          <w:szCs w:val="16"/>
          <w:lang w:eastAsia="pl-PL"/>
        </w:rPr>
        <w:t xml:space="preserve">Uwaga: W cytowanym tekście wniosków i rekomendacji znajdują się sformułowania: „grupa robocza” i „przemoc w rodzinie”, zastąpione na mocy Ustawy z dnia 9 marca 2023 r. o zmianie ustawy o przeciwdziałaniu przemocy w rodzinie oraz niektórych innych ustaw (Dz.U. z 2023 r. poz. 535) odpowiednio: „grupą diagnostyczno-pomocową” oraz „przemocą domową”. </w:t>
      </w:r>
    </w:p>
    <w:p w14:paraId="6764C13F" w14:textId="77777777" w:rsidR="00334AF0" w:rsidRPr="00334AF0" w:rsidRDefault="00334AF0" w:rsidP="00334AF0">
      <w:pPr>
        <w:pStyle w:val="Tekstprzypisudolnego"/>
        <w:rPr>
          <w:rFonts w:ascii="Arial" w:hAnsi="Arial" w:cs="Arial"/>
          <w:sz w:val="16"/>
          <w:szCs w:val="16"/>
        </w:rPr>
      </w:pPr>
    </w:p>
  </w:footnote>
  <w:footnote w:id="52">
    <w:p w14:paraId="1F566B53" w14:textId="1EC345AC" w:rsidR="00334AF0" w:rsidRPr="00334AF0" w:rsidRDefault="00334AF0" w:rsidP="00334AF0">
      <w:pPr>
        <w:shd w:val="clear" w:color="auto" w:fill="FFFFFF"/>
        <w:spacing w:after="0" w:line="240" w:lineRule="auto"/>
        <w:ind w:left="284" w:hanging="284"/>
        <w:jc w:val="both"/>
        <w:outlineLvl w:val="1"/>
        <w:rPr>
          <w:rFonts w:ascii="Arial" w:hAnsi="Arial" w:cs="Arial"/>
          <w:sz w:val="16"/>
          <w:szCs w:val="16"/>
        </w:rPr>
      </w:pPr>
      <w:r w:rsidRPr="00334AF0">
        <w:rPr>
          <w:rStyle w:val="Odwoanieprzypisudolnego"/>
          <w:rFonts w:ascii="Arial" w:hAnsi="Arial" w:cs="Arial"/>
          <w:sz w:val="16"/>
          <w:szCs w:val="16"/>
        </w:rPr>
        <w:footnoteRef/>
      </w:r>
      <w:r w:rsidRPr="00334AF0">
        <w:rPr>
          <w:rFonts w:ascii="Arial" w:hAnsi="Arial" w:cs="Arial"/>
          <w:sz w:val="16"/>
          <w:szCs w:val="16"/>
        </w:rPr>
        <w:t xml:space="preserve"> </w:t>
      </w:r>
      <w:r>
        <w:rPr>
          <w:rFonts w:ascii="Arial" w:hAnsi="Arial" w:cs="Arial"/>
          <w:sz w:val="16"/>
          <w:szCs w:val="16"/>
        </w:rPr>
        <w:tab/>
      </w:r>
      <w:r w:rsidRPr="002F4652">
        <w:rPr>
          <w:rFonts w:ascii="Arial" w:hAnsi="Arial" w:cs="Arial"/>
          <w:i/>
          <w:iCs/>
          <w:sz w:val="16"/>
          <w:szCs w:val="16"/>
        </w:rPr>
        <w:t>Programy dla osób stosujących przemoc w rodzinie – wyniki badań</w:t>
      </w:r>
      <w:r w:rsidRPr="00334AF0">
        <w:rPr>
          <w:rFonts w:ascii="Arial" w:hAnsi="Arial" w:cs="Arial"/>
          <w:sz w:val="16"/>
          <w:szCs w:val="16"/>
        </w:rPr>
        <w:t>, Wojnowski P. (</w:t>
      </w:r>
      <w:r w:rsidRPr="002F4652">
        <w:rPr>
          <w:rFonts w:ascii="Arial" w:hAnsi="Arial" w:cs="Arial"/>
          <w:i/>
          <w:iCs/>
          <w:sz w:val="16"/>
          <w:szCs w:val="16"/>
        </w:rPr>
        <w:t>Niebieska Linia</w:t>
      </w:r>
      <w:r w:rsidRPr="00334AF0">
        <w:rPr>
          <w:rFonts w:ascii="Arial" w:hAnsi="Arial" w:cs="Arial"/>
          <w:sz w:val="16"/>
          <w:szCs w:val="16"/>
        </w:rPr>
        <w:t xml:space="preserve"> nr 4/135/2021)</w:t>
      </w:r>
      <w:r w:rsidR="00CF51B4">
        <w:rPr>
          <w:rFonts w:ascii="Arial" w:hAnsi="Arial" w:cs="Arial"/>
          <w:sz w:val="16"/>
          <w:szCs w:val="16"/>
        </w:rPr>
        <w:t>.</w:t>
      </w:r>
    </w:p>
  </w:footnote>
  <w:footnote w:id="53">
    <w:p w14:paraId="51601609" w14:textId="7E96F199" w:rsidR="00334AF0" w:rsidRPr="00334AF0" w:rsidRDefault="00334AF0" w:rsidP="00334AF0">
      <w:pPr>
        <w:shd w:val="clear" w:color="auto" w:fill="FFFFFF"/>
        <w:spacing w:after="0" w:line="240" w:lineRule="auto"/>
        <w:ind w:left="284" w:hanging="284"/>
        <w:jc w:val="both"/>
        <w:outlineLvl w:val="1"/>
        <w:rPr>
          <w:rFonts w:ascii="Arial" w:hAnsi="Arial" w:cs="Arial"/>
          <w:sz w:val="16"/>
          <w:szCs w:val="16"/>
        </w:rPr>
      </w:pPr>
      <w:r w:rsidRPr="00334AF0">
        <w:rPr>
          <w:rStyle w:val="Odwoanieprzypisudolnego"/>
          <w:rFonts w:ascii="Arial" w:hAnsi="Arial" w:cs="Arial"/>
          <w:sz w:val="16"/>
          <w:szCs w:val="16"/>
        </w:rPr>
        <w:footnoteRef/>
      </w:r>
      <w:r w:rsidRPr="00334AF0">
        <w:rPr>
          <w:rFonts w:ascii="Arial" w:hAnsi="Arial" w:cs="Arial"/>
          <w:sz w:val="16"/>
          <w:szCs w:val="16"/>
        </w:rPr>
        <w:t xml:space="preserve"> </w:t>
      </w:r>
      <w:r>
        <w:rPr>
          <w:rFonts w:ascii="Arial" w:hAnsi="Arial" w:cs="Arial"/>
          <w:sz w:val="16"/>
          <w:szCs w:val="16"/>
        </w:rPr>
        <w:tab/>
      </w:r>
      <w:r w:rsidRPr="002F4652">
        <w:rPr>
          <w:rFonts w:ascii="Arial" w:hAnsi="Arial" w:cs="Arial"/>
          <w:i/>
          <w:iCs/>
          <w:sz w:val="16"/>
          <w:szCs w:val="16"/>
        </w:rPr>
        <w:t>Badanie skuteczności programów psychologiczno-terapeutycznych dla osób stosujących przemoc w rodzinie. Raport końcowy</w:t>
      </w:r>
      <w:r w:rsidR="002F4652" w:rsidRPr="002F4652">
        <w:rPr>
          <w:rFonts w:ascii="Arial" w:hAnsi="Arial" w:cs="Arial"/>
          <w:i/>
          <w:iCs/>
          <w:sz w:val="16"/>
          <w:szCs w:val="16"/>
        </w:rPr>
        <w:t>.</w:t>
      </w:r>
      <w:r w:rsidRPr="002F4652">
        <w:rPr>
          <w:rFonts w:ascii="Arial" w:hAnsi="Arial" w:cs="Arial"/>
          <w:i/>
          <w:iCs/>
          <w:sz w:val="16"/>
          <w:szCs w:val="16"/>
        </w:rPr>
        <w:t xml:space="preserve"> Opieka ekspercka: </w:t>
      </w:r>
      <w:r w:rsidRPr="00000F62">
        <w:rPr>
          <w:rFonts w:ascii="Arial" w:hAnsi="Arial" w:cs="Arial"/>
          <w:sz w:val="16"/>
          <w:szCs w:val="16"/>
        </w:rPr>
        <w:t>Wojnowski P., Posłuszny T. ….</w:t>
      </w:r>
      <w:r w:rsidRPr="00334AF0">
        <w:rPr>
          <w:rFonts w:ascii="Arial" w:hAnsi="Arial" w:cs="Arial"/>
          <w:sz w:val="16"/>
          <w:szCs w:val="16"/>
        </w:rPr>
        <w:t>op. cit.</w:t>
      </w:r>
    </w:p>
  </w:footnote>
  <w:footnote w:id="54">
    <w:p w14:paraId="6E3A2AAA" w14:textId="567024BA" w:rsidR="00334AF0" w:rsidRPr="00334AF0" w:rsidRDefault="00334AF0" w:rsidP="00334AF0">
      <w:pPr>
        <w:pStyle w:val="Tekstprzypisudolnego"/>
        <w:ind w:left="284" w:hanging="284"/>
        <w:jc w:val="both"/>
        <w:rPr>
          <w:rFonts w:ascii="Arial" w:hAnsi="Arial" w:cs="Arial"/>
          <w:sz w:val="16"/>
          <w:szCs w:val="16"/>
        </w:rPr>
      </w:pPr>
      <w:r w:rsidRPr="00334AF0">
        <w:rPr>
          <w:rStyle w:val="Odwoanieprzypisudolnego"/>
          <w:rFonts w:ascii="Arial" w:hAnsi="Arial" w:cs="Arial"/>
          <w:sz w:val="16"/>
          <w:szCs w:val="16"/>
        </w:rPr>
        <w:footnoteRef/>
      </w:r>
      <w:r w:rsidRPr="00334AF0">
        <w:rPr>
          <w:rFonts w:ascii="Arial" w:hAnsi="Arial" w:cs="Arial"/>
          <w:sz w:val="16"/>
          <w:szCs w:val="16"/>
        </w:rPr>
        <w:t xml:space="preserve"> </w:t>
      </w:r>
      <w:r>
        <w:rPr>
          <w:rFonts w:ascii="Arial" w:hAnsi="Arial" w:cs="Arial"/>
          <w:sz w:val="16"/>
          <w:szCs w:val="16"/>
        </w:rPr>
        <w:tab/>
      </w:r>
      <w:r w:rsidRPr="00334AF0">
        <w:rPr>
          <w:rFonts w:ascii="Arial" w:hAnsi="Arial" w:cs="Arial"/>
          <w:sz w:val="16"/>
          <w:szCs w:val="16"/>
        </w:rPr>
        <w:t>Rozporządzenie Ministra Rodziny i Polityki Społecznej z dnia 22 czerwca 2023 roku w sprawie programów psychologiczno-terapeutycznych dla osób stosujących przemoc domową oraz wymagań kwalifikacyjnych wobec osób prowadzących</w:t>
      </w:r>
      <w:r>
        <w:rPr>
          <w:rFonts w:ascii="Arial" w:hAnsi="Arial" w:cs="Arial"/>
          <w:sz w:val="16"/>
          <w:szCs w:val="16"/>
        </w:rPr>
        <w:br/>
      </w:r>
      <w:r w:rsidRPr="00334AF0">
        <w:rPr>
          <w:rFonts w:ascii="Arial" w:hAnsi="Arial" w:cs="Arial"/>
          <w:sz w:val="16"/>
          <w:szCs w:val="16"/>
        </w:rPr>
        <w:t>te programy (Dz.U. z 2023 r., poz. 1166).</w:t>
      </w:r>
    </w:p>
  </w:footnote>
  <w:footnote w:id="55">
    <w:p w14:paraId="7C033542" w14:textId="158BCEE1" w:rsidR="00334AF0" w:rsidRPr="00802F74" w:rsidRDefault="00334AF0" w:rsidP="00802F74">
      <w:pPr>
        <w:pStyle w:val="Tekstprzypisudolnego"/>
        <w:ind w:left="284" w:hanging="284"/>
        <w:jc w:val="both"/>
        <w:rPr>
          <w:rFonts w:ascii="Arial" w:hAnsi="Arial" w:cs="Arial"/>
          <w:sz w:val="16"/>
          <w:szCs w:val="16"/>
        </w:rPr>
      </w:pPr>
      <w:r w:rsidRPr="00802F74">
        <w:rPr>
          <w:rStyle w:val="Odwoanieprzypisudolnego"/>
          <w:rFonts w:ascii="Arial" w:hAnsi="Arial" w:cs="Arial"/>
          <w:sz w:val="16"/>
          <w:szCs w:val="16"/>
        </w:rPr>
        <w:footnoteRef/>
      </w:r>
      <w:r w:rsidRPr="00802F74">
        <w:rPr>
          <w:rFonts w:ascii="Arial" w:hAnsi="Arial" w:cs="Arial"/>
          <w:sz w:val="16"/>
          <w:szCs w:val="16"/>
        </w:rPr>
        <w:t xml:space="preserve"> </w:t>
      </w:r>
      <w:r w:rsidR="00802F74">
        <w:rPr>
          <w:rFonts w:ascii="Arial" w:hAnsi="Arial" w:cs="Arial"/>
          <w:sz w:val="16"/>
          <w:szCs w:val="16"/>
        </w:rPr>
        <w:tab/>
      </w:r>
      <w:r w:rsidRPr="00802F74">
        <w:rPr>
          <w:rFonts w:ascii="Arial" w:hAnsi="Arial" w:cs="Arial"/>
          <w:sz w:val="16"/>
          <w:szCs w:val="16"/>
        </w:rPr>
        <w:t>Rozporządzenie Ministra Rodziny i Polityki Społecznej z dnia 20 czerwca 2023 r. w sprawie wzoru zaświadczenia o zgłoszeniu się do udziału w programach korekcyjno-edukacyjnych dla osób stosujących przemoc domową lub w programach psychologicznoterapeutycznych dla osób stosujących przemoc domową oraz wzoru zaświadczenia o ukończeniu tych programów, a także wzorów pouczeń w związku z uczestnictwem osób stosujących przemoc domową w tych programach (Dz.U. z 2023 r., poz. 1164).</w:t>
      </w:r>
    </w:p>
  </w:footnote>
  <w:footnote w:id="56">
    <w:p w14:paraId="1F1050FA" w14:textId="44549753" w:rsidR="00334AF0" w:rsidRPr="00802F74" w:rsidRDefault="00334AF0" w:rsidP="00802F74">
      <w:pPr>
        <w:pStyle w:val="Tekstprzypisudolnego"/>
        <w:ind w:left="284" w:hanging="284"/>
        <w:jc w:val="both"/>
        <w:rPr>
          <w:rFonts w:ascii="Arial" w:hAnsi="Arial" w:cs="Arial"/>
          <w:sz w:val="16"/>
          <w:szCs w:val="16"/>
        </w:rPr>
      </w:pPr>
      <w:r w:rsidRPr="00802F74">
        <w:rPr>
          <w:rStyle w:val="Odwoanieprzypisudolnego"/>
          <w:rFonts w:ascii="Arial" w:hAnsi="Arial" w:cs="Arial"/>
          <w:sz w:val="16"/>
          <w:szCs w:val="16"/>
        </w:rPr>
        <w:footnoteRef/>
      </w:r>
      <w:r w:rsidRPr="00802F74">
        <w:rPr>
          <w:rFonts w:ascii="Arial" w:hAnsi="Arial" w:cs="Arial"/>
          <w:sz w:val="16"/>
          <w:szCs w:val="16"/>
        </w:rPr>
        <w:t xml:space="preserve"> </w:t>
      </w:r>
      <w:r w:rsidR="00802F74">
        <w:rPr>
          <w:rFonts w:ascii="Arial" w:hAnsi="Arial" w:cs="Arial"/>
          <w:sz w:val="16"/>
          <w:szCs w:val="16"/>
        </w:rPr>
        <w:tab/>
      </w:r>
      <w:r w:rsidRPr="00802F74">
        <w:rPr>
          <w:rFonts w:ascii="Arial" w:hAnsi="Arial" w:cs="Arial"/>
          <w:sz w:val="16"/>
          <w:szCs w:val="16"/>
        </w:rPr>
        <w:t xml:space="preserve">Zalecenia dotyczące opracowania i realizacji programów psychologiczno-terapeutycznych dla osób stosujących </w:t>
      </w:r>
      <w:r w:rsidR="00802F74">
        <w:rPr>
          <w:rFonts w:ascii="Arial" w:hAnsi="Arial" w:cs="Arial"/>
          <w:sz w:val="16"/>
          <w:szCs w:val="16"/>
        </w:rPr>
        <w:br/>
      </w:r>
      <w:r w:rsidRPr="00802F74">
        <w:rPr>
          <w:rFonts w:ascii="Arial" w:hAnsi="Arial" w:cs="Arial"/>
          <w:sz w:val="16"/>
          <w:szCs w:val="16"/>
        </w:rPr>
        <w:t>przemoc domową na terenie województwa śląskiego na lata 2024-2030. Wojewoda Śląski,</w:t>
      </w:r>
      <w:r w:rsidR="00CF51B4">
        <w:rPr>
          <w:rFonts w:ascii="Arial" w:hAnsi="Arial" w:cs="Arial"/>
          <w:sz w:val="16"/>
          <w:szCs w:val="16"/>
        </w:rPr>
        <w:t xml:space="preserve"> </w:t>
      </w:r>
      <w:r w:rsidRPr="00802F74">
        <w:rPr>
          <w:rFonts w:ascii="Arial" w:hAnsi="Arial" w:cs="Arial"/>
          <w:sz w:val="16"/>
          <w:szCs w:val="16"/>
        </w:rPr>
        <w:t>2024 (katowice.uw.gov.pl/usluga/</w:t>
      </w:r>
      <w:r w:rsidR="00CF51B4">
        <w:rPr>
          <w:rFonts w:ascii="Arial" w:hAnsi="Arial" w:cs="Arial"/>
          <w:sz w:val="16"/>
          <w:szCs w:val="16"/>
        </w:rPr>
        <w:br/>
      </w:r>
      <w:r w:rsidRPr="00802F74">
        <w:rPr>
          <w:rFonts w:ascii="Arial" w:hAnsi="Arial" w:cs="Arial"/>
          <w:sz w:val="16"/>
          <w:szCs w:val="16"/>
        </w:rPr>
        <w:t>przeciwdzialanie-przemocy-w-rodzinie/ informacja-dla-sluzb)</w:t>
      </w:r>
      <w:r w:rsidR="002862E4">
        <w:rPr>
          <w:rFonts w:ascii="Arial" w:hAnsi="Arial" w:cs="Arial"/>
          <w:sz w:val="16"/>
          <w:szCs w:val="16"/>
        </w:rPr>
        <w:t>.</w:t>
      </w:r>
    </w:p>
  </w:footnote>
  <w:footnote w:id="57">
    <w:p w14:paraId="4FFF41B7" w14:textId="33B1658C" w:rsidR="00334AF0" w:rsidRPr="00535116" w:rsidRDefault="00334AF0" w:rsidP="006756D0">
      <w:pPr>
        <w:pStyle w:val="Tekstprzypisudolnego"/>
        <w:ind w:left="284" w:hanging="284"/>
        <w:jc w:val="both"/>
        <w:rPr>
          <w:rFonts w:ascii="Arial" w:hAnsi="Arial" w:cs="Arial"/>
          <w:sz w:val="16"/>
          <w:szCs w:val="16"/>
          <w:lang w:val="en-GB"/>
        </w:rPr>
      </w:pPr>
      <w:r w:rsidRPr="00535116">
        <w:rPr>
          <w:rStyle w:val="Odwoanieprzypisudolnego"/>
          <w:rFonts w:ascii="Arial" w:hAnsi="Arial" w:cs="Arial"/>
          <w:sz w:val="16"/>
          <w:szCs w:val="16"/>
        </w:rPr>
        <w:footnoteRef/>
      </w:r>
      <w:r w:rsidRPr="00535116">
        <w:rPr>
          <w:rFonts w:ascii="Arial" w:hAnsi="Arial" w:cs="Arial"/>
          <w:sz w:val="16"/>
          <w:szCs w:val="16"/>
        </w:rPr>
        <w:t xml:space="preserve"> </w:t>
      </w:r>
      <w:r w:rsidR="006756D0">
        <w:rPr>
          <w:rFonts w:ascii="Arial" w:hAnsi="Arial" w:cs="Arial"/>
          <w:sz w:val="16"/>
          <w:szCs w:val="16"/>
        </w:rPr>
        <w:tab/>
      </w:r>
      <w:r w:rsidRPr="002862E4">
        <w:rPr>
          <w:rFonts w:ascii="Arial" w:hAnsi="Arial" w:cs="Arial"/>
          <w:i/>
          <w:iCs/>
          <w:sz w:val="16"/>
          <w:szCs w:val="16"/>
        </w:rPr>
        <w:t>The Battered Woman Syndrome</w:t>
      </w:r>
      <w:r w:rsidRPr="00535116">
        <w:rPr>
          <w:rFonts w:ascii="Arial" w:hAnsi="Arial" w:cs="Arial"/>
          <w:sz w:val="16"/>
          <w:szCs w:val="16"/>
        </w:rPr>
        <w:t xml:space="preserve"> - fourth edition, Walker L. E. A., Springer Publishing Co. Inc., 2016.</w:t>
      </w:r>
    </w:p>
  </w:footnote>
  <w:footnote w:id="58">
    <w:p w14:paraId="5848C279" w14:textId="3C986B12" w:rsidR="00055134" w:rsidRPr="00000F62" w:rsidRDefault="00055134" w:rsidP="00390560">
      <w:pPr>
        <w:pStyle w:val="Tekstprzypisudolnego"/>
        <w:ind w:left="284" w:hanging="284"/>
        <w:jc w:val="both"/>
        <w:rPr>
          <w:rFonts w:ascii="Arial" w:hAnsi="Arial" w:cs="Arial"/>
          <w:sz w:val="16"/>
          <w:szCs w:val="16"/>
        </w:rPr>
      </w:pPr>
      <w:r w:rsidRPr="00000F62">
        <w:rPr>
          <w:rStyle w:val="Odwoanieprzypisudolnego"/>
          <w:rFonts w:ascii="Arial" w:hAnsi="Arial" w:cs="Arial"/>
          <w:sz w:val="16"/>
          <w:szCs w:val="16"/>
        </w:rPr>
        <w:footnoteRef/>
      </w:r>
      <w:r w:rsidRPr="00000F62">
        <w:rPr>
          <w:rFonts w:ascii="Arial" w:hAnsi="Arial" w:cs="Arial"/>
          <w:sz w:val="16"/>
          <w:szCs w:val="16"/>
        </w:rPr>
        <w:t xml:space="preserve"> </w:t>
      </w:r>
      <w:r w:rsidR="00390560" w:rsidRPr="00000F62">
        <w:rPr>
          <w:rFonts w:ascii="Arial" w:hAnsi="Arial" w:cs="Arial"/>
          <w:sz w:val="16"/>
          <w:szCs w:val="16"/>
        </w:rPr>
        <w:t xml:space="preserve"> </w:t>
      </w:r>
      <w:r w:rsidR="00390560" w:rsidRPr="00000F62">
        <w:rPr>
          <w:rFonts w:ascii="Arial" w:hAnsi="Arial" w:cs="Arial"/>
          <w:sz w:val="16"/>
          <w:szCs w:val="16"/>
        </w:rPr>
        <w:tab/>
      </w:r>
      <w:r w:rsidRPr="00000F62">
        <w:rPr>
          <w:rFonts w:ascii="Arial" w:hAnsi="Arial" w:cs="Arial"/>
          <w:sz w:val="16"/>
          <w:szCs w:val="16"/>
        </w:rPr>
        <w:t>Widera-Wysoczańska</w:t>
      </w:r>
      <w:r w:rsidR="00000F62" w:rsidRPr="00000F62">
        <w:rPr>
          <w:rFonts w:ascii="Arial" w:hAnsi="Arial" w:cs="Arial"/>
          <w:sz w:val="16"/>
          <w:szCs w:val="16"/>
        </w:rPr>
        <w:t xml:space="preserve"> A.</w:t>
      </w:r>
      <w:r w:rsidRPr="00000F62">
        <w:rPr>
          <w:rFonts w:ascii="Arial" w:hAnsi="Arial" w:cs="Arial"/>
          <w:sz w:val="16"/>
          <w:szCs w:val="16"/>
        </w:rPr>
        <w:t xml:space="preserve">, </w:t>
      </w:r>
      <w:r w:rsidRPr="00000F62">
        <w:rPr>
          <w:rFonts w:ascii="Arial" w:hAnsi="Arial" w:cs="Arial"/>
          <w:i/>
          <w:iCs/>
          <w:sz w:val="16"/>
          <w:szCs w:val="16"/>
        </w:rPr>
        <w:t>Mechanizmy przemocy w rodzinie. Z pokolenia na pokolenie</w:t>
      </w:r>
      <w:r w:rsidRPr="00000F62">
        <w:rPr>
          <w:rFonts w:ascii="Arial" w:hAnsi="Arial" w:cs="Arial"/>
          <w:sz w:val="16"/>
          <w:szCs w:val="16"/>
        </w:rPr>
        <w:t xml:space="preserve">, Warszawa, 2010, s. 23. </w:t>
      </w:r>
    </w:p>
  </w:footnote>
  <w:footnote w:id="59">
    <w:p w14:paraId="7A597A37" w14:textId="3930E158" w:rsidR="00055134" w:rsidRPr="00000F62" w:rsidRDefault="00055134" w:rsidP="00390560">
      <w:pPr>
        <w:pStyle w:val="Tekstprzypisudolnego"/>
        <w:ind w:left="284" w:hanging="284"/>
        <w:jc w:val="both"/>
        <w:rPr>
          <w:rFonts w:ascii="Arial" w:hAnsi="Arial" w:cs="Arial"/>
          <w:sz w:val="16"/>
          <w:szCs w:val="16"/>
        </w:rPr>
      </w:pPr>
      <w:r w:rsidRPr="00000F62">
        <w:rPr>
          <w:rStyle w:val="Odwoanieprzypisudolnego"/>
          <w:rFonts w:ascii="Arial" w:hAnsi="Arial" w:cs="Arial"/>
          <w:sz w:val="16"/>
          <w:szCs w:val="16"/>
        </w:rPr>
        <w:footnoteRef/>
      </w:r>
      <w:r w:rsidRPr="00000F62">
        <w:rPr>
          <w:rFonts w:ascii="Arial" w:hAnsi="Arial" w:cs="Arial"/>
          <w:sz w:val="16"/>
          <w:szCs w:val="16"/>
        </w:rPr>
        <w:t xml:space="preserve"> </w:t>
      </w:r>
      <w:r w:rsidR="00390560" w:rsidRPr="00000F62">
        <w:rPr>
          <w:rFonts w:ascii="Arial" w:hAnsi="Arial" w:cs="Arial"/>
          <w:sz w:val="16"/>
          <w:szCs w:val="16"/>
        </w:rPr>
        <w:tab/>
      </w:r>
      <w:r w:rsidRPr="00000F62">
        <w:rPr>
          <w:rFonts w:ascii="Arial" w:hAnsi="Arial" w:cs="Arial"/>
          <w:sz w:val="16"/>
          <w:szCs w:val="16"/>
        </w:rPr>
        <w:t>Mazur</w:t>
      </w:r>
      <w:r w:rsidR="00000F62" w:rsidRPr="00000F62">
        <w:rPr>
          <w:rFonts w:ascii="Arial" w:hAnsi="Arial" w:cs="Arial"/>
          <w:sz w:val="16"/>
          <w:szCs w:val="16"/>
        </w:rPr>
        <w:t xml:space="preserve"> J.</w:t>
      </w:r>
      <w:r w:rsidRPr="00000F62">
        <w:rPr>
          <w:rFonts w:ascii="Arial" w:hAnsi="Arial" w:cs="Arial"/>
          <w:sz w:val="16"/>
          <w:szCs w:val="16"/>
        </w:rPr>
        <w:t xml:space="preserve">, </w:t>
      </w:r>
      <w:r w:rsidRPr="00000F62">
        <w:rPr>
          <w:rFonts w:ascii="Arial" w:hAnsi="Arial" w:cs="Arial"/>
          <w:i/>
          <w:iCs/>
          <w:sz w:val="16"/>
          <w:szCs w:val="16"/>
        </w:rPr>
        <w:t>Przemoc w rodzinie. Teoria i rzeczywistość</w:t>
      </w:r>
      <w:r w:rsidRPr="00000F62">
        <w:rPr>
          <w:rFonts w:ascii="Arial" w:hAnsi="Arial" w:cs="Arial"/>
          <w:sz w:val="16"/>
          <w:szCs w:val="16"/>
        </w:rPr>
        <w:t>, Warszawa, 2002, s. 89-92.</w:t>
      </w:r>
    </w:p>
  </w:footnote>
  <w:footnote w:id="60">
    <w:p w14:paraId="55B27D26" w14:textId="5E55095C" w:rsidR="00055134" w:rsidRPr="00390560" w:rsidRDefault="00055134" w:rsidP="00390560">
      <w:pPr>
        <w:pStyle w:val="Tekstprzypisudolnego"/>
        <w:ind w:left="284" w:hanging="284"/>
        <w:jc w:val="both"/>
        <w:rPr>
          <w:rFonts w:ascii="Arial" w:hAnsi="Arial" w:cs="Arial"/>
          <w:sz w:val="16"/>
          <w:szCs w:val="16"/>
        </w:rPr>
      </w:pPr>
      <w:r w:rsidRPr="00000F62">
        <w:rPr>
          <w:rStyle w:val="Odwoanieprzypisudolnego"/>
          <w:rFonts w:ascii="Arial" w:hAnsi="Arial" w:cs="Arial"/>
          <w:sz w:val="16"/>
          <w:szCs w:val="16"/>
        </w:rPr>
        <w:footnoteRef/>
      </w:r>
      <w:r w:rsidRPr="00000F62">
        <w:rPr>
          <w:rFonts w:ascii="Arial" w:hAnsi="Arial" w:cs="Arial"/>
          <w:sz w:val="16"/>
          <w:szCs w:val="16"/>
        </w:rPr>
        <w:t xml:space="preserve"> </w:t>
      </w:r>
      <w:r w:rsidR="00390560" w:rsidRPr="00000F62">
        <w:rPr>
          <w:rFonts w:ascii="Arial" w:hAnsi="Arial" w:cs="Arial"/>
          <w:sz w:val="16"/>
          <w:szCs w:val="16"/>
        </w:rPr>
        <w:tab/>
      </w:r>
      <w:r w:rsidRPr="00000F62">
        <w:rPr>
          <w:rFonts w:ascii="Arial" w:hAnsi="Arial" w:cs="Arial"/>
          <w:sz w:val="16"/>
          <w:szCs w:val="16"/>
        </w:rPr>
        <w:t>Mellibruda</w:t>
      </w:r>
      <w:r w:rsidR="00000F62" w:rsidRPr="00000F62">
        <w:rPr>
          <w:rFonts w:ascii="Arial" w:hAnsi="Arial" w:cs="Arial"/>
          <w:sz w:val="16"/>
          <w:szCs w:val="16"/>
        </w:rPr>
        <w:t xml:space="preserve"> J.</w:t>
      </w:r>
      <w:r w:rsidRPr="00000F62">
        <w:rPr>
          <w:rFonts w:ascii="Arial" w:hAnsi="Arial" w:cs="Arial"/>
          <w:sz w:val="16"/>
          <w:szCs w:val="16"/>
        </w:rPr>
        <w:t xml:space="preserve">, </w:t>
      </w:r>
      <w:r w:rsidRPr="00000F62">
        <w:rPr>
          <w:rFonts w:ascii="Arial" w:hAnsi="Arial" w:cs="Arial"/>
          <w:i/>
          <w:iCs/>
          <w:sz w:val="16"/>
          <w:szCs w:val="16"/>
        </w:rPr>
        <w:t>Przeciwdziałanie przemocy domowej</w:t>
      </w:r>
      <w:r w:rsidRPr="00000F62">
        <w:rPr>
          <w:rFonts w:ascii="Arial" w:hAnsi="Arial" w:cs="Arial"/>
          <w:sz w:val="16"/>
          <w:szCs w:val="16"/>
        </w:rPr>
        <w:t>, Warszawa, 2009, s. 14.</w:t>
      </w:r>
    </w:p>
  </w:footnote>
  <w:footnote w:id="61">
    <w:p w14:paraId="3B780DAC" w14:textId="0A075C6E" w:rsidR="00055134" w:rsidRPr="00390560" w:rsidRDefault="00055134" w:rsidP="00390560">
      <w:pPr>
        <w:pStyle w:val="Tekstprzypisudolnego"/>
        <w:ind w:left="284" w:hanging="284"/>
        <w:jc w:val="both"/>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Ibidem, s. 15.</w:t>
      </w:r>
    </w:p>
  </w:footnote>
  <w:footnote w:id="62">
    <w:p w14:paraId="07B1446C" w14:textId="4B845721" w:rsidR="00055134" w:rsidRPr="00390560" w:rsidRDefault="00055134" w:rsidP="00390560">
      <w:pPr>
        <w:pStyle w:val="Tekstprzypisudolnego"/>
        <w:ind w:left="284" w:hanging="284"/>
        <w:jc w:val="both"/>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00B65C69">
        <w:rPr>
          <w:rFonts w:ascii="Arial" w:hAnsi="Arial" w:cs="Arial"/>
          <w:sz w:val="16"/>
          <w:szCs w:val="16"/>
        </w:rPr>
        <w:t>M</w:t>
      </w:r>
      <w:r w:rsidRPr="00390560">
        <w:rPr>
          <w:rFonts w:ascii="Arial" w:hAnsi="Arial" w:cs="Arial"/>
          <w:sz w:val="16"/>
          <w:szCs w:val="16"/>
        </w:rPr>
        <w:t>azur</w:t>
      </w:r>
      <w:r w:rsidR="00B65C69">
        <w:rPr>
          <w:rFonts w:ascii="Arial" w:hAnsi="Arial" w:cs="Arial"/>
          <w:sz w:val="16"/>
          <w:szCs w:val="16"/>
        </w:rPr>
        <w:t xml:space="preserve"> J.</w:t>
      </w:r>
      <w:r w:rsidRPr="00390560">
        <w:rPr>
          <w:rFonts w:ascii="Arial" w:hAnsi="Arial" w:cs="Arial"/>
          <w:sz w:val="16"/>
          <w:szCs w:val="16"/>
        </w:rPr>
        <w:t xml:space="preserve">, </w:t>
      </w:r>
      <w:r w:rsidRPr="00390560">
        <w:rPr>
          <w:rFonts w:ascii="Arial" w:hAnsi="Arial" w:cs="Arial"/>
          <w:i/>
          <w:iCs/>
          <w:sz w:val="16"/>
          <w:szCs w:val="16"/>
        </w:rPr>
        <w:t>Przemoc w rodzinie…</w:t>
      </w:r>
      <w:r w:rsidRPr="00390560">
        <w:rPr>
          <w:rFonts w:ascii="Arial" w:hAnsi="Arial" w:cs="Arial"/>
          <w:sz w:val="16"/>
          <w:szCs w:val="16"/>
        </w:rPr>
        <w:t>, op. cit., s. 43-44.</w:t>
      </w:r>
    </w:p>
  </w:footnote>
  <w:footnote w:id="63">
    <w:p w14:paraId="369A9AE8" w14:textId="1F484F4B" w:rsidR="00055134" w:rsidRPr="00390560" w:rsidRDefault="00055134" w:rsidP="00390560">
      <w:pPr>
        <w:pStyle w:val="Nagwek3"/>
        <w:spacing w:before="0" w:after="0"/>
        <w:ind w:left="284" w:hanging="284"/>
        <w:rPr>
          <w:rFonts w:ascii="Arial" w:hAnsi="Arial" w:cs="Arial"/>
          <w:b w:val="0"/>
          <w:sz w:val="16"/>
          <w:szCs w:val="16"/>
        </w:rPr>
      </w:pPr>
      <w:r w:rsidRPr="00390560">
        <w:rPr>
          <w:rStyle w:val="Odwoanieprzypisudolnego"/>
          <w:rFonts w:ascii="Arial" w:hAnsi="Arial" w:cs="Arial"/>
          <w:b w:val="0"/>
          <w:sz w:val="16"/>
          <w:szCs w:val="16"/>
        </w:rPr>
        <w:footnoteRef/>
      </w:r>
      <w:r w:rsidRPr="00390560">
        <w:rPr>
          <w:rFonts w:ascii="Arial" w:hAnsi="Arial" w:cs="Arial"/>
          <w:b w:val="0"/>
          <w:sz w:val="16"/>
          <w:szCs w:val="16"/>
        </w:rPr>
        <w:t xml:space="preserve"> </w:t>
      </w:r>
      <w:r w:rsidR="00390560" w:rsidRPr="00390560">
        <w:rPr>
          <w:rFonts w:ascii="Arial" w:hAnsi="Arial" w:cs="Arial"/>
          <w:b w:val="0"/>
          <w:sz w:val="16"/>
          <w:szCs w:val="16"/>
        </w:rPr>
        <w:tab/>
      </w:r>
      <w:r w:rsidRPr="00390560">
        <w:rPr>
          <w:rFonts w:ascii="Arial" w:hAnsi="Arial" w:cs="Arial"/>
          <w:b w:val="0"/>
          <w:sz w:val="16"/>
          <w:szCs w:val="16"/>
        </w:rPr>
        <w:t>Czarkowska</w:t>
      </w:r>
      <w:r w:rsidR="00B65C69">
        <w:rPr>
          <w:rFonts w:ascii="Arial" w:hAnsi="Arial" w:cs="Arial"/>
          <w:b w:val="0"/>
          <w:sz w:val="16"/>
          <w:szCs w:val="16"/>
        </w:rPr>
        <w:t xml:space="preserve"> M.</w:t>
      </w:r>
      <w:r w:rsidRPr="00390560">
        <w:rPr>
          <w:rFonts w:ascii="Arial" w:hAnsi="Arial" w:cs="Arial"/>
          <w:b w:val="0"/>
          <w:sz w:val="16"/>
          <w:szCs w:val="16"/>
        </w:rPr>
        <w:t xml:space="preserve">, </w:t>
      </w:r>
      <w:r w:rsidRPr="00390560">
        <w:rPr>
          <w:rFonts w:ascii="Arial" w:hAnsi="Arial" w:cs="Arial"/>
          <w:b w:val="0"/>
          <w:i/>
          <w:iCs/>
          <w:sz w:val="16"/>
          <w:szCs w:val="16"/>
        </w:rPr>
        <w:t>Przeciwdziałanie przemocy wobec kobiet w rodzinie w praktyce organów ścigania, wymiaru sprawiedliwości i innych instytucji</w:t>
      </w:r>
      <w:r w:rsidRPr="00390560">
        <w:rPr>
          <w:rFonts w:ascii="Arial" w:hAnsi="Arial" w:cs="Arial"/>
          <w:b w:val="0"/>
          <w:sz w:val="16"/>
          <w:szCs w:val="16"/>
        </w:rPr>
        <w:t xml:space="preserve">, Warszawa, </w:t>
      </w:r>
      <w:r w:rsidRPr="00390560">
        <w:rPr>
          <w:rStyle w:val="value"/>
          <w:rFonts w:ascii="Arial" w:hAnsi="Arial" w:cs="Arial"/>
          <w:b w:val="0"/>
          <w:sz w:val="16"/>
          <w:szCs w:val="16"/>
        </w:rPr>
        <w:t>2014</w:t>
      </w:r>
      <w:r w:rsidRPr="00390560">
        <w:rPr>
          <w:rFonts w:ascii="Arial" w:hAnsi="Arial" w:cs="Arial"/>
          <w:b w:val="0"/>
          <w:sz w:val="16"/>
          <w:szCs w:val="16"/>
        </w:rPr>
        <w:t>, s. 31.</w:t>
      </w:r>
    </w:p>
  </w:footnote>
  <w:footnote w:id="64">
    <w:p w14:paraId="64358E8B" w14:textId="6680B167" w:rsidR="00055134" w:rsidRPr="00390560" w:rsidRDefault="00055134" w:rsidP="00390560">
      <w:pPr>
        <w:pStyle w:val="Tekstprzypisudolnego"/>
        <w:ind w:left="284" w:hanging="284"/>
        <w:jc w:val="both"/>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Widera-Wysoczańska</w:t>
      </w:r>
      <w:r w:rsidR="00B65C69">
        <w:rPr>
          <w:rFonts w:ascii="Arial" w:hAnsi="Arial" w:cs="Arial"/>
          <w:sz w:val="16"/>
          <w:szCs w:val="16"/>
        </w:rPr>
        <w:t xml:space="preserve"> A.</w:t>
      </w:r>
      <w:r w:rsidRPr="00390560">
        <w:rPr>
          <w:rFonts w:ascii="Arial" w:hAnsi="Arial" w:cs="Arial"/>
          <w:sz w:val="16"/>
          <w:szCs w:val="16"/>
        </w:rPr>
        <w:t xml:space="preserve">, </w:t>
      </w:r>
      <w:r w:rsidRPr="00390560">
        <w:rPr>
          <w:rFonts w:ascii="Arial" w:hAnsi="Arial" w:cs="Arial"/>
          <w:i/>
          <w:iCs/>
          <w:sz w:val="16"/>
          <w:szCs w:val="16"/>
        </w:rPr>
        <w:t xml:space="preserve">Mechanizmy przemocy w rodzinie…, </w:t>
      </w:r>
      <w:r w:rsidRPr="00390560">
        <w:rPr>
          <w:rFonts w:ascii="Arial" w:hAnsi="Arial" w:cs="Arial"/>
          <w:sz w:val="16"/>
          <w:szCs w:val="16"/>
        </w:rPr>
        <w:t>op. cit., s. 46.</w:t>
      </w:r>
    </w:p>
  </w:footnote>
  <w:footnote w:id="65">
    <w:p w14:paraId="75AA69A5" w14:textId="6B60E31A" w:rsidR="00055134" w:rsidRPr="00390560" w:rsidRDefault="00055134" w:rsidP="00B65C69">
      <w:pPr>
        <w:pStyle w:val="Tekstprzypisudolnego"/>
        <w:ind w:left="284" w:hanging="284"/>
        <w:jc w:val="both"/>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i/>
          <w:iCs/>
          <w:sz w:val="16"/>
          <w:szCs w:val="16"/>
        </w:rPr>
        <w:t>Przemoc ekonomiczna. Opracowania tematyczne</w:t>
      </w:r>
      <w:r w:rsidRPr="00390560">
        <w:rPr>
          <w:rFonts w:ascii="Arial" w:hAnsi="Arial" w:cs="Arial"/>
          <w:sz w:val="16"/>
          <w:szCs w:val="16"/>
        </w:rPr>
        <w:t xml:space="preserve">, Biuro Analiz i Dokumentacji, Zespół Informacji i Statystyk, Kancelaria Senatu, 2015 r. </w:t>
      </w:r>
    </w:p>
  </w:footnote>
  <w:footnote w:id="66">
    <w:p w14:paraId="25A3E883" w14:textId="53560145" w:rsidR="00055134" w:rsidRPr="00390560" w:rsidRDefault="00055134" w:rsidP="00B65C69">
      <w:pPr>
        <w:pStyle w:val="Tekstprzypisudolnego"/>
        <w:ind w:left="284" w:hanging="284"/>
        <w:jc w:val="both"/>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Widera-Wysoczańska</w:t>
      </w:r>
      <w:r w:rsidR="00845923">
        <w:rPr>
          <w:rFonts w:ascii="Arial" w:hAnsi="Arial" w:cs="Arial"/>
          <w:sz w:val="16"/>
          <w:szCs w:val="16"/>
        </w:rPr>
        <w:t xml:space="preserve"> A.</w:t>
      </w:r>
      <w:r w:rsidRPr="00390560">
        <w:rPr>
          <w:rFonts w:ascii="Arial" w:hAnsi="Arial" w:cs="Arial"/>
          <w:sz w:val="16"/>
          <w:szCs w:val="16"/>
        </w:rPr>
        <w:t xml:space="preserve">, </w:t>
      </w:r>
      <w:r w:rsidRPr="00390560">
        <w:rPr>
          <w:rFonts w:ascii="Arial" w:hAnsi="Arial" w:cs="Arial"/>
          <w:i/>
          <w:iCs/>
          <w:sz w:val="16"/>
          <w:szCs w:val="16"/>
        </w:rPr>
        <w:t xml:space="preserve">Mechanizmy przemocy w rodzinie…, </w:t>
      </w:r>
      <w:r w:rsidRPr="00390560">
        <w:rPr>
          <w:rFonts w:ascii="Arial" w:hAnsi="Arial" w:cs="Arial"/>
          <w:sz w:val="16"/>
          <w:szCs w:val="16"/>
        </w:rPr>
        <w:t>op. cit., s. 51.</w:t>
      </w:r>
    </w:p>
  </w:footnote>
  <w:footnote w:id="67">
    <w:p w14:paraId="1C1BAFF3" w14:textId="18EC1BDD" w:rsidR="00055134" w:rsidRPr="00390560" w:rsidRDefault="00055134" w:rsidP="00B65C69">
      <w:pPr>
        <w:pStyle w:val="Tekstprzypisudolnego"/>
        <w:ind w:left="284" w:hanging="284"/>
        <w:jc w:val="both"/>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Mazur</w:t>
      </w:r>
      <w:r w:rsidR="00845923">
        <w:rPr>
          <w:rFonts w:ascii="Arial" w:hAnsi="Arial" w:cs="Arial"/>
          <w:sz w:val="16"/>
          <w:szCs w:val="16"/>
        </w:rPr>
        <w:t xml:space="preserve"> J.</w:t>
      </w:r>
      <w:r w:rsidRPr="00390560">
        <w:rPr>
          <w:rFonts w:ascii="Arial" w:hAnsi="Arial" w:cs="Arial"/>
          <w:sz w:val="16"/>
          <w:szCs w:val="16"/>
        </w:rPr>
        <w:t xml:space="preserve">, </w:t>
      </w:r>
      <w:r w:rsidRPr="00390560">
        <w:rPr>
          <w:rFonts w:ascii="Arial" w:hAnsi="Arial" w:cs="Arial"/>
          <w:i/>
          <w:iCs/>
          <w:sz w:val="16"/>
          <w:szCs w:val="16"/>
        </w:rPr>
        <w:t xml:space="preserve">Przemoc w rodzinie…, </w:t>
      </w:r>
      <w:r w:rsidRPr="00390560">
        <w:rPr>
          <w:rFonts w:ascii="Arial" w:hAnsi="Arial" w:cs="Arial"/>
          <w:sz w:val="16"/>
          <w:szCs w:val="16"/>
        </w:rPr>
        <w:t>op. cit., s. 94.</w:t>
      </w:r>
    </w:p>
  </w:footnote>
  <w:footnote w:id="68">
    <w:p w14:paraId="6D39C641" w14:textId="6510EF81" w:rsidR="00055134" w:rsidRPr="00390560" w:rsidRDefault="00055134" w:rsidP="00000F62">
      <w:pPr>
        <w:pStyle w:val="Tekstprzypisudolnego"/>
        <w:ind w:left="284" w:hanging="284"/>
        <w:jc w:val="both"/>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Klimczak</w:t>
      </w:r>
      <w:r w:rsidR="00B65C69">
        <w:rPr>
          <w:rFonts w:ascii="Arial" w:hAnsi="Arial" w:cs="Arial"/>
          <w:sz w:val="16"/>
          <w:szCs w:val="16"/>
        </w:rPr>
        <w:t xml:space="preserve"> </w:t>
      </w:r>
      <w:r w:rsidR="00000F62">
        <w:rPr>
          <w:rFonts w:ascii="Arial" w:hAnsi="Arial" w:cs="Arial"/>
          <w:sz w:val="16"/>
          <w:szCs w:val="16"/>
        </w:rPr>
        <w:t>W</w:t>
      </w:r>
      <w:r w:rsidR="00B65C69">
        <w:rPr>
          <w:rFonts w:ascii="Arial" w:hAnsi="Arial" w:cs="Arial"/>
          <w:sz w:val="16"/>
          <w:szCs w:val="16"/>
        </w:rPr>
        <w:t>.</w:t>
      </w:r>
      <w:r w:rsidRPr="00390560">
        <w:rPr>
          <w:rFonts w:ascii="Arial" w:hAnsi="Arial" w:cs="Arial"/>
          <w:sz w:val="16"/>
          <w:szCs w:val="16"/>
        </w:rPr>
        <w:t>,</w:t>
      </w:r>
      <w:r w:rsidR="00000F62">
        <w:rPr>
          <w:rFonts w:ascii="Arial" w:hAnsi="Arial" w:cs="Arial"/>
          <w:sz w:val="16"/>
          <w:szCs w:val="16"/>
        </w:rPr>
        <w:t xml:space="preserve"> </w:t>
      </w:r>
      <w:r w:rsidR="00000F62" w:rsidRPr="000E767D">
        <w:rPr>
          <w:rFonts w:ascii="Arial" w:hAnsi="Arial" w:cs="Arial"/>
          <w:i/>
          <w:iCs/>
          <w:sz w:val="16"/>
          <w:szCs w:val="16"/>
        </w:rPr>
        <w:t>Kompleksowa pomoc rodzinie z problemem przemocy</w:t>
      </w:r>
      <w:r w:rsidR="000E767D">
        <w:rPr>
          <w:rFonts w:ascii="Arial" w:hAnsi="Arial" w:cs="Arial"/>
          <w:sz w:val="16"/>
          <w:szCs w:val="16"/>
        </w:rPr>
        <w:t xml:space="preserve"> </w:t>
      </w:r>
      <w:r w:rsidRPr="00390560">
        <w:rPr>
          <w:rFonts w:ascii="Arial" w:hAnsi="Arial" w:cs="Arial"/>
          <w:sz w:val="16"/>
          <w:szCs w:val="16"/>
        </w:rPr>
        <w:t xml:space="preserve">https://www.niebieskalinia.pl/pismo/wydania/dostepne-artykuly/6941-kompleksowa-pomoc-rodzinie-z-problemem-przemocy. </w:t>
      </w:r>
    </w:p>
  </w:footnote>
  <w:footnote w:id="69">
    <w:p w14:paraId="5C77A8AB" w14:textId="77BDFFBE" w:rsidR="00055134" w:rsidRPr="00390560" w:rsidRDefault="00055134" w:rsidP="00B65C69">
      <w:pPr>
        <w:pStyle w:val="Tekstprzypisudolnego"/>
        <w:ind w:left="284" w:hanging="284"/>
        <w:jc w:val="both"/>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Widera-Wysoczańska</w:t>
      </w:r>
      <w:r w:rsidR="00B65C69">
        <w:rPr>
          <w:rFonts w:ascii="Arial" w:hAnsi="Arial" w:cs="Arial"/>
          <w:sz w:val="16"/>
          <w:szCs w:val="16"/>
        </w:rPr>
        <w:t xml:space="preserve"> </w:t>
      </w:r>
      <w:r w:rsidR="00000F62">
        <w:rPr>
          <w:rFonts w:ascii="Arial" w:hAnsi="Arial" w:cs="Arial"/>
          <w:sz w:val="16"/>
          <w:szCs w:val="16"/>
        </w:rPr>
        <w:t>A</w:t>
      </w:r>
      <w:r w:rsidR="00B65C69">
        <w:rPr>
          <w:rFonts w:ascii="Arial" w:hAnsi="Arial" w:cs="Arial"/>
          <w:sz w:val="16"/>
          <w:szCs w:val="16"/>
        </w:rPr>
        <w:t>.</w:t>
      </w:r>
      <w:r w:rsidRPr="00390560">
        <w:rPr>
          <w:rFonts w:ascii="Arial" w:hAnsi="Arial" w:cs="Arial"/>
          <w:sz w:val="16"/>
          <w:szCs w:val="16"/>
        </w:rPr>
        <w:t xml:space="preserve">, </w:t>
      </w:r>
      <w:r w:rsidRPr="00390560">
        <w:rPr>
          <w:rFonts w:ascii="Arial" w:hAnsi="Arial" w:cs="Arial"/>
          <w:i/>
          <w:iCs/>
          <w:sz w:val="16"/>
          <w:szCs w:val="16"/>
        </w:rPr>
        <w:t xml:space="preserve">Mechanizmy przemocy w rodzinie…, </w:t>
      </w:r>
      <w:r w:rsidRPr="00390560">
        <w:rPr>
          <w:rFonts w:ascii="Arial" w:hAnsi="Arial" w:cs="Arial"/>
          <w:sz w:val="16"/>
          <w:szCs w:val="16"/>
        </w:rPr>
        <w:t>op. cit., s. 61.</w:t>
      </w:r>
    </w:p>
  </w:footnote>
  <w:footnote w:id="70">
    <w:p w14:paraId="758E881A" w14:textId="63F9D850" w:rsidR="00055134" w:rsidRPr="00390560" w:rsidRDefault="00055134" w:rsidP="00390560">
      <w:pPr>
        <w:pStyle w:val="Tekstprzypisudolnego"/>
        <w:ind w:left="284" w:hanging="284"/>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iCs/>
          <w:sz w:val="16"/>
          <w:szCs w:val="16"/>
        </w:rPr>
        <w:t>Ibidem</w:t>
      </w:r>
      <w:r w:rsidRPr="00390560">
        <w:rPr>
          <w:rFonts w:ascii="Arial" w:hAnsi="Arial" w:cs="Arial"/>
          <w:sz w:val="16"/>
          <w:szCs w:val="16"/>
        </w:rPr>
        <w:t>, s. 44.</w:t>
      </w:r>
    </w:p>
  </w:footnote>
  <w:footnote w:id="71">
    <w:p w14:paraId="7808416E" w14:textId="072C966D" w:rsidR="00055134" w:rsidRPr="00390560" w:rsidRDefault="00055134" w:rsidP="00390560">
      <w:pPr>
        <w:pStyle w:val="Tekstprzypisudolnego"/>
        <w:ind w:left="284" w:hanging="284"/>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Mellibruda</w:t>
      </w:r>
      <w:r w:rsidR="00845923">
        <w:rPr>
          <w:rFonts w:ascii="Arial" w:hAnsi="Arial" w:cs="Arial"/>
          <w:sz w:val="16"/>
          <w:szCs w:val="16"/>
        </w:rPr>
        <w:t xml:space="preserve"> J.</w:t>
      </w:r>
      <w:r w:rsidRPr="00390560">
        <w:rPr>
          <w:rFonts w:ascii="Arial" w:hAnsi="Arial" w:cs="Arial"/>
          <w:sz w:val="16"/>
          <w:szCs w:val="16"/>
        </w:rPr>
        <w:t xml:space="preserve">, </w:t>
      </w:r>
      <w:r w:rsidRPr="00390560">
        <w:rPr>
          <w:rFonts w:ascii="Arial" w:hAnsi="Arial" w:cs="Arial"/>
          <w:i/>
          <w:iCs/>
          <w:sz w:val="16"/>
          <w:szCs w:val="16"/>
        </w:rPr>
        <w:t>Przeciwdziałanie przemocy…</w:t>
      </w:r>
      <w:r w:rsidRPr="00390560">
        <w:rPr>
          <w:rFonts w:ascii="Arial" w:hAnsi="Arial" w:cs="Arial"/>
          <w:sz w:val="16"/>
          <w:szCs w:val="16"/>
        </w:rPr>
        <w:t>, op. cit., s. 27.</w:t>
      </w:r>
    </w:p>
  </w:footnote>
  <w:footnote w:id="72">
    <w:p w14:paraId="6FC3200E" w14:textId="2BD0F483" w:rsidR="00055134" w:rsidRPr="00390560" w:rsidRDefault="00055134" w:rsidP="00390560">
      <w:pPr>
        <w:pStyle w:val="Tekstprzypisudolnego"/>
        <w:ind w:left="284" w:hanging="284"/>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Mazur</w:t>
      </w:r>
      <w:r w:rsidR="00845923" w:rsidRPr="00845923">
        <w:rPr>
          <w:rFonts w:ascii="Arial" w:hAnsi="Arial" w:cs="Arial"/>
          <w:sz w:val="16"/>
          <w:szCs w:val="16"/>
        </w:rPr>
        <w:t xml:space="preserve"> </w:t>
      </w:r>
      <w:r w:rsidR="00845923" w:rsidRPr="00390560">
        <w:rPr>
          <w:rFonts w:ascii="Arial" w:hAnsi="Arial" w:cs="Arial"/>
          <w:sz w:val="16"/>
          <w:szCs w:val="16"/>
        </w:rPr>
        <w:t>J</w:t>
      </w:r>
      <w:r w:rsidR="00845923">
        <w:rPr>
          <w:rFonts w:ascii="Arial" w:hAnsi="Arial" w:cs="Arial"/>
          <w:sz w:val="16"/>
          <w:szCs w:val="16"/>
        </w:rPr>
        <w:t>.</w:t>
      </w:r>
      <w:r w:rsidRPr="00390560">
        <w:rPr>
          <w:rFonts w:ascii="Arial" w:hAnsi="Arial" w:cs="Arial"/>
          <w:sz w:val="16"/>
          <w:szCs w:val="16"/>
        </w:rPr>
        <w:t xml:space="preserve">, </w:t>
      </w:r>
      <w:r w:rsidRPr="00390560">
        <w:rPr>
          <w:rFonts w:ascii="Arial" w:hAnsi="Arial" w:cs="Arial"/>
          <w:i/>
          <w:iCs/>
          <w:sz w:val="16"/>
          <w:szCs w:val="16"/>
        </w:rPr>
        <w:t xml:space="preserve">Przemoc w rodzinie…, </w:t>
      </w:r>
      <w:r w:rsidRPr="00390560">
        <w:rPr>
          <w:rFonts w:ascii="Arial" w:hAnsi="Arial" w:cs="Arial"/>
          <w:sz w:val="16"/>
          <w:szCs w:val="16"/>
        </w:rPr>
        <w:t>op. cit., s. 82-84.</w:t>
      </w:r>
    </w:p>
  </w:footnote>
  <w:footnote w:id="73">
    <w:p w14:paraId="2BB1A61C" w14:textId="2EEA41D3" w:rsidR="00055134" w:rsidRPr="00390560" w:rsidRDefault="00055134" w:rsidP="00845923">
      <w:pPr>
        <w:pStyle w:val="Tekstprzypisudolnego"/>
        <w:ind w:left="284" w:hanging="284"/>
        <w:jc w:val="both"/>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Michalska</w:t>
      </w:r>
      <w:r w:rsidR="00845923" w:rsidRPr="00845923">
        <w:rPr>
          <w:rFonts w:ascii="Arial" w:hAnsi="Arial" w:cs="Arial"/>
          <w:sz w:val="16"/>
          <w:szCs w:val="16"/>
        </w:rPr>
        <w:t xml:space="preserve"> </w:t>
      </w:r>
      <w:r w:rsidR="00845923" w:rsidRPr="00390560">
        <w:rPr>
          <w:rFonts w:ascii="Arial" w:hAnsi="Arial" w:cs="Arial"/>
          <w:sz w:val="16"/>
          <w:szCs w:val="16"/>
        </w:rPr>
        <w:t>K</w:t>
      </w:r>
      <w:r w:rsidR="00845923">
        <w:rPr>
          <w:rFonts w:ascii="Arial" w:hAnsi="Arial" w:cs="Arial"/>
          <w:sz w:val="16"/>
          <w:szCs w:val="16"/>
        </w:rPr>
        <w:t>.</w:t>
      </w:r>
      <w:r w:rsidRPr="00390560">
        <w:rPr>
          <w:rFonts w:ascii="Arial" w:hAnsi="Arial" w:cs="Arial"/>
          <w:sz w:val="16"/>
          <w:szCs w:val="16"/>
        </w:rPr>
        <w:t>, Jaszczak-Kuźmińska</w:t>
      </w:r>
      <w:r w:rsidR="00845923" w:rsidRPr="00845923">
        <w:rPr>
          <w:rFonts w:ascii="Arial" w:hAnsi="Arial" w:cs="Arial"/>
          <w:sz w:val="16"/>
          <w:szCs w:val="16"/>
        </w:rPr>
        <w:t xml:space="preserve"> </w:t>
      </w:r>
      <w:r w:rsidR="00845923" w:rsidRPr="00390560">
        <w:rPr>
          <w:rFonts w:ascii="Arial" w:hAnsi="Arial" w:cs="Arial"/>
          <w:sz w:val="16"/>
          <w:szCs w:val="16"/>
        </w:rPr>
        <w:t>D</w:t>
      </w:r>
      <w:r w:rsidR="00845923">
        <w:rPr>
          <w:rFonts w:ascii="Arial" w:hAnsi="Arial" w:cs="Arial"/>
          <w:sz w:val="16"/>
          <w:szCs w:val="16"/>
        </w:rPr>
        <w:t>.</w:t>
      </w:r>
      <w:r w:rsidRPr="00390560">
        <w:rPr>
          <w:rFonts w:ascii="Arial" w:hAnsi="Arial" w:cs="Arial"/>
          <w:sz w:val="16"/>
          <w:szCs w:val="16"/>
        </w:rPr>
        <w:t xml:space="preserve">, </w:t>
      </w:r>
      <w:r w:rsidRPr="00390560">
        <w:rPr>
          <w:rFonts w:ascii="Arial" w:hAnsi="Arial" w:cs="Arial"/>
          <w:i/>
          <w:iCs/>
          <w:sz w:val="16"/>
          <w:szCs w:val="16"/>
        </w:rPr>
        <w:t>ABC przeciwdziałania przemocy w rodzinie – diagnoza, interwencja, pomoc</w:t>
      </w:r>
      <w:r w:rsidRPr="00390560">
        <w:rPr>
          <w:rFonts w:ascii="Arial" w:hAnsi="Arial" w:cs="Arial"/>
          <w:sz w:val="16"/>
          <w:szCs w:val="16"/>
        </w:rPr>
        <w:t>, Warszawa 2014, s. 31.</w:t>
      </w:r>
    </w:p>
  </w:footnote>
  <w:footnote w:id="74">
    <w:p w14:paraId="593E3EBC" w14:textId="52103CD8" w:rsidR="00055134" w:rsidRPr="00390560" w:rsidRDefault="00055134" w:rsidP="00390560">
      <w:pPr>
        <w:pStyle w:val="Tekstprzypisudolnego"/>
        <w:ind w:left="284" w:hanging="284"/>
        <w:rPr>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Mellibruda</w:t>
      </w:r>
      <w:r w:rsidR="00845923">
        <w:rPr>
          <w:rFonts w:ascii="Arial" w:hAnsi="Arial" w:cs="Arial"/>
          <w:sz w:val="16"/>
          <w:szCs w:val="16"/>
        </w:rPr>
        <w:t xml:space="preserve"> J.,</w:t>
      </w:r>
      <w:r w:rsidRPr="00390560">
        <w:rPr>
          <w:rFonts w:ascii="Arial" w:hAnsi="Arial" w:cs="Arial"/>
          <w:sz w:val="16"/>
          <w:szCs w:val="16"/>
        </w:rPr>
        <w:t xml:space="preserve"> </w:t>
      </w:r>
      <w:r w:rsidRPr="00390560">
        <w:rPr>
          <w:rFonts w:ascii="Arial" w:hAnsi="Arial" w:cs="Arial"/>
          <w:i/>
          <w:iCs/>
          <w:sz w:val="16"/>
          <w:szCs w:val="16"/>
        </w:rPr>
        <w:t>Przeciwdziałanie przemocy…</w:t>
      </w:r>
      <w:r w:rsidRPr="00390560">
        <w:rPr>
          <w:rFonts w:ascii="Arial" w:hAnsi="Arial" w:cs="Arial"/>
          <w:sz w:val="16"/>
          <w:szCs w:val="16"/>
        </w:rPr>
        <w:t>, op. cit., s. 28-29.</w:t>
      </w:r>
    </w:p>
  </w:footnote>
  <w:footnote w:id="75">
    <w:p w14:paraId="43F9A5D6" w14:textId="67D80ABA" w:rsidR="00055134" w:rsidRPr="00390560" w:rsidRDefault="00055134" w:rsidP="00390560">
      <w:pPr>
        <w:pStyle w:val="Tekstprzypisudolnego"/>
        <w:ind w:left="284" w:hanging="284"/>
        <w:rPr>
          <w:rFonts w:ascii="Arial" w:hAnsi="Arial" w:cs="Arial"/>
          <w:sz w:val="16"/>
          <w:szCs w:val="16"/>
        </w:rPr>
      </w:pPr>
      <w:r w:rsidRPr="00390560">
        <w:rPr>
          <w:rStyle w:val="Odwoanieprzypisudolnego"/>
          <w:rFonts w:ascii="Arial" w:hAnsi="Arial" w:cs="Arial"/>
          <w:sz w:val="16"/>
          <w:szCs w:val="16"/>
        </w:rPr>
        <w:footnoteRef/>
      </w:r>
      <w:r w:rsidRPr="00390560">
        <w:rPr>
          <w:rFonts w:ascii="Arial" w:hAnsi="Arial" w:cs="Arial"/>
          <w:sz w:val="16"/>
          <w:szCs w:val="16"/>
        </w:rPr>
        <w:t xml:space="preserve"> </w:t>
      </w:r>
      <w:r w:rsidR="00390560" w:rsidRPr="00390560">
        <w:rPr>
          <w:rFonts w:ascii="Arial" w:hAnsi="Arial" w:cs="Arial"/>
          <w:sz w:val="16"/>
          <w:szCs w:val="16"/>
        </w:rPr>
        <w:tab/>
      </w:r>
      <w:r w:rsidRPr="00390560">
        <w:rPr>
          <w:rFonts w:ascii="Arial" w:hAnsi="Arial" w:cs="Arial"/>
          <w:sz w:val="16"/>
          <w:szCs w:val="16"/>
        </w:rPr>
        <w:t>Widera-Wysoczańska</w:t>
      </w:r>
      <w:r w:rsidR="00845923">
        <w:rPr>
          <w:rFonts w:ascii="Arial" w:hAnsi="Arial" w:cs="Arial"/>
          <w:sz w:val="16"/>
          <w:szCs w:val="16"/>
        </w:rPr>
        <w:t xml:space="preserve"> A.</w:t>
      </w:r>
      <w:r w:rsidRPr="00390560">
        <w:rPr>
          <w:rFonts w:ascii="Arial" w:hAnsi="Arial" w:cs="Arial"/>
          <w:sz w:val="16"/>
          <w:szCs w:val="16"/>
        </w:rPr>
        <w:t xml:space="preserve">, </w:t>
      </w:r>
      <w:r w:rsidRPr="00390560">
        <w:rPr>
          <w:rFonts w:ascii="Arial" w:hAnsi="Arial" w:cs="Arial"/>
          <w:i/>
          <w:iCs/>
          <w:sz w:val="16"/>
          <w:szCs w:val="16"/>
        </w:rPr>
        <w:t xml:space="preserve">Mechanizmy przemocy w rodzinie…, </w:t>
      </w:r>
      <w:r w:rsidRPr="00390560">
        <w:rPr>
          <w:rFonts w:ascii="Arial" w:hAnsi="Arial" w:cs="Arial"/>
          <w:sz w:val="16"/>
          <w:szCs w:val="16"/>
        </w:rPr>
        <w:t>op. cit., s. 10-11.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BFC6" w14:textId="77777777" w:rsidR="00186F9F" w:rsidRDefault="00186F9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53F" w14:textId="644FED74" w:rsidR="00556B89" w:rsidRPr="00B2221C" w:rsidRDefault="00556B89" w:rsidP="00556B89">
    <w:pPr>
      <w:pStyle w:val="Nagwek"/>
      <w:jc w:val="center"/>
      <w:rPr>
        <w:i/>
        <w:color w:val="2E74B5" w:themeColor="accent5" w:themeShade="BF"/>
        <w:sz w:val="21"/>
        <w:szCs w:val="21"/>
      </w:rPr>
    </w:pPr>
    <w:r w:rsidRPr="00B2221C">
      <w:rPr>
        <w:rFonts w:ascii="Arial" w:hAnsi="Arial" w:cs="Arial"/>
        <w:i/>
        <w:noProof/>
        <w:color w:val="2E74B5" w:themeColor="accent5" w:themeShade="BF"/>
        <w:sz w:val="21"/>
        <w:szCs w:val="21"/>
      </w:rPr>
      <mc:AlternateContent>
        <mc:Choice Requires="wps">
          <w:drawing>
            <wp:anchor distT="0" distB="0" distL="114300" distR="114300" simplePos="0" relativeHeight="251659264" behindDoc="0" locked="0" layoutInCell="1" allowOverlap="1" wp14:anchorId="188CBB30" wp14:editId="69F5E359">
              <wp:simplePos x="0" y="0"/>
              <wp:positionH relativeFrom="column">
                <wp:posOffset>-9458</wp:posOffset>
              </wp:positionH>
              <wp:positionV relativeFrom="paragraph">
                <wp:posOffset>170046</wp:posOffset>
              </wp:positionV>
              <wp:extent cx="5770145" cy="0"/>
              <wp:effectExtent l="0" t="0" r="21590" b="19050"/>
              <wp:wrapNone/>
              <wp:docPr id="1" name="Łącznik prostoliniowy 1"/>
              <wp:cNvGraphicFramePr/>
              <a:graphic xmlns:a="http://schemas.openxmlformats.org/drawingml/2006/main">
                <a:graphicData uri="http://schemas.microsoft.com/office/word/2010/wordprocessingShape">
                  <wps:wsp>
                    <wps:cNvCnPr/>
                    <wps:spPr>
                      <a:xfrm>
                        <a:off x="0" y="0"/>
                        <a:ext cx="577014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377F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4pt" to="453.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" strokecolor="black [3200]" strokeweight=".5pt">
              <v:stroke joinstyle="miter"/>
            </v:line>
          </w:pict>
        </mc:Fallback>
      </mc:AlternateContent>
    </w:r>
    <w:bookmarkStart w:id="4466" w:name="_Hlk72490509"/>
    <w:r w:rsidRPr="00B2221C">
      <w:rPr>
        <w:rFonts w:ascii="Arial" w:hAnsi="Arial" w:cs="Arial"/>
        <w:i/>
        <w:color w:val="2E74B5" w:themeColor="accent5" w:themeShade="BF"/>
        <w:sz w:val="21"/>
        <w:szCs w:val="21"/>
      </w:rPr>
      <w:t>Program</w:t>
    </w:r>
    <w:r w:rsidRPr="00B2221C">
      <w:rPr>
        <w:rStyle w:val="highlight"/>
        <w:rFonts w:ascii="Arial" w:hAnsi="Arial" w:cs="Arial"/>
        <w:i/>
        <w:color w:val="2E74B5" w:themeColor="accent5" w:themeShade="BF"/>
        <w:sz w:val="21"/>
        <w:szCs w:val="21"/>
      </w:rPr>
      <w:t xml:space="preserve"> przeciwdziałania</w:t>
    </w:r>
    <w:r w:rsidRPr="00B2221C">
      <w:rPr>
        <w:rFonts w:ascii="Arial" w:hAnsi="Arial" w:cs="Arial"/>
        <w:i/>
        <w:color w:val="2E74B5" w:themeColor="accent5" w:themeShade="BF"/>
        <w:sz w:val="21"/>
        <w:szCs w:val="21"/>
      </w:rPr>
      <w:t xml:space="preserve"> </w:t>
    </w:r>
    <w:r w:rsidRPr="00B2221C">
      <w:rPr>
        <w:rStyle w:val="highlight"/>
        <w:rFonts w:ascii="Arial" w:hAnsi="Arial" w:cs="Arial"/>
        <w:i/>
        <w:color w:val="2E74B5" w:themeColor="accent5" w:themeShade="BF"/>
        <w:sz w:val="21"/>
        <w:szCs w:val="21"/>
      </w:rPr>
      <w:t>przemocy</w:t>
    </w:r>
    <w:r w:rsidRPr="00B2221C">
      <w:rPr>
        <w:rFonts w:ascii="Arial" w:hAnsi="Arial" w:cs="Arial"/>
        <w:i/>
        <w:color w:val="2E74B5" w:themeColor="accent5" w:themeShade="BF"/>
        <w:sz w:val="21"/>
        <w:szCs w:val="21"/>
      </w:rPr>
      <w:t xml:space="preserve"> </w:t>
    </w:r>
    <w:r w:rsidR="002303A7" w:rsidRPr="00B2221C">
      <w:rPr>
        <w:rStyle w:val="highlight"/>
        <w:rFonts w:ascii="Arial" w:hAnsi="Arial" w:cs="Arial"/>
        <w:i/>
        <w:color w:val="2E74B5" w:themeColor="accent5" w:themeShade="BF"/>
        <w:sz w:val="21"/>
        <w:szCs w:val="21"/>
      </w:rPr>
      <w:t>domowej</w:t>
    </w:r>
    <w:r w:rsidRPr="00B2221C">
      <w:rPr>
        <w:rFonts w:ascii="Arial" w:hAnsi="Arial" w:cs="Arial"/>
        <w:i/>
        <w:color w:val="2E74B5" w:themeColor="accent5" w:themeShade="BF"/>
        <w:sz w:val="21"/>
        <w:szCs w:val="21"/>
      </w:rPr>
      <w:t xml:space="preserve"> w województwie śląskim na lata 202</w:t>
    </w:r>
    <w:r w:rsidR="00E91F13">
      <w:rPr>
        <w:rFonts w:ascii="Arial" w:hAnsi="Arial" w:cs="Arial"/>
        <w:i/>
        <w:color w:val="2E74B5" w:themeColor="accent5" w:themeShade="BF"/>
        <w:sz w:val="21"/>
        <w:szCs w:val="21"/>
      </w:rPr>
      <w:t>6</w:t>
    </w:r>
    <w:r w:rsidRPr="00B2221C">
      <w:rPr>
        <w:rFonts w:ascii="Arial" w:hAnsi="Arial" w:cs="Arial"/>
        <w:i/>
        <w:color w:val="2E74B5" w:themeColor="accent5" w:themeShade="BF"/>
        <w:sz w:val="21"/>
        <w:szCs w:val="21"/>
      </w:rPr>
      <w:t>-20</w:t>
    </w:r>
    <w:r w:rsidR="002303A7" w:rsidRPr="00B2221C">
      <w:rPr>
        <w:rFonts w:ascii="Arial" w:hAnsi="Arial" w:cs="Arial"/>
        <w:i/>
        <w:color w:val="2E74B5" w:themeColor="accent5" w:themeShade="BF"/>
        <w:sz w:val="21"/>
        <w:szCs w:val="21"/>
      </w:rPr>
      <w:t>30</w:t>
    </w:r>
    <w:bookmarkEnd w:id="446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E2D2" w14:textId="4A780080" w:rsidR="00880FED" w:rsidRDefault="00880FED">
    <w:pPr>
      <w:pStyle w:val="Nagwek"/>
    </w:pPr>
    <w:r w:rsidRPr="00880FED">
      <w:rPr>
        <w:rFonts w:ascii="Arial" w:hAnsi="Arial" w:cs="Arial"/>
        <w:noProof/>
      </w:rPr>
      <mc:AlternateContent>
        <mc:Choice Requires="wps">
          <w:drawing>
            <wp:anchor distT="45720" distB="45720" distL="114300" distR="114300" simplePos="0" relativeHeight="251661312" behindDoc="0" locked="0" layoutInCell="1" allowOverlap="1" wp14:anchorId="78B8148D" wp14:editId="52A2AC4C">
              <wp:simplePos x="0" y="0"/>
              <wp:positionH relativeFrom="column">
                <wp:posOffset>3983355</wp:posOffset>
              </wp:positionH>
              <wp:positionV relativeFrom="paragraph">
                <wp:posOffset>-303530</wp:posOffset>
              </wp:positionV>
              <wp:extent cx="2360930" cy="952500"/>
              <wp:effectExtent l="0" t="0" r="2032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52500"/>
                      </a:xfrm>
                      <a:prstGeom prst="rect">
                        <a:avLst/>
                      </a:prstGeom>
                      <a:solidFill>
                        <a:srgbClr val="FFFFFF"/>
                      </a:solidFill>
                      <a:ln w="9525">
                        <a:solidFill>
                          <a:schemeClr val="bg1"/>
                        </a:solidFill>
                        <a:miter lim="800000"/>
                        <a:headEnd/>
                        <a:tailEnd/>
                      </a:ln>
                    </wps:spPr>
                    <wps:txbx>
                      <w:txbxContent>
                        <w:p w14:paraId="736EFDA0" w14:textId="7F2A09BD" w:rsidR="00880FED" w:rsidRPr="00880FED" w:rsidRDefault="00880FED" w:rsidP="00880FED">
                          <w:pPr>
                            <w:rPr>
                              <w:rFonts w:ascii="Arial" w:hAnsi="Arial" w:cs="Arial"/>
                              <w:sz w:val="21"/>
                              <w:szCs w:val="21"/>
                            </w:rPr>
                          </w:pPr>
                          <w:r w:rsidRPr="00880FED">
                            <w:rPr>
                              <w:rFonts w:ascii="Arial" w:hAnsi="Arial" w:cs="Arial"/>
                              <w:sz w:val="21"/>
                              <w:szCs w:val="21"/>
                            </w:rPr>
                            <w:t xml:space="preserve">Załącznik do Uchwały </w:t>
                          </w:r>
                          <w:r w:rsidR="00E872C4">
                            <w:rPr>
                              <w:rFonts w:ascii="Arial" w:hAnsi="Arial" w:cs="Arial"/>
                              <w:sz w:val="21"/>
                              <w:szCs w:val="21"/>
                            </w:rPr>
                            <w:br/>
                          </w:r>
                          <w:r w:rsidRPr="00880FED">
                            <w:rPr>
                              <w:rFonts w:ascii="Arial" w:hAnsi="Arial" w:cs="Arial"/>
                              <w:sz w:val="21"/>
                              <w:szCs w:val="21"/>
                            </w:rPr>
                            <w:t>Nr</w:t>
                          </w:r>
                          <w:r w:rsidR="00E872C4">
                            <w:rPr>
                              <w:rFonts w:ascii="Arial" w:hAnsi="Arial" w:cs="Arial"/>
                              <w:sz w:val="21"/>
                              <w:szCs w:val="21"/>
                            </w:rPr>
                            <w:t xml:space="preserve"> 914/165/VII/2026</w:t>
                          </w:r>
                          <w:r>
                            <w:rPr>
                              <w:rFonts w:ascii="Arial" w:hAnsi="Arial" w:cs="Arial"/>
                              <w:sz w:val="21"/>
                              <w:szCs w:val="21"/>
                            </w:rPr>
                            <w:br/>
                          </w:r>
                          <w:r w:rsidRPr="00880FED">
                            <w:rPr>
                              <w:rFonts w:ascii="Arial" w:hAnsi="Arial" w:cs="Arial"/>
                              <w:sz w:val="21"/>
                              <w:szCs w:val="21"/>
                            </w:rPr>
                            <w:t xml:space="preserve">Zarządu Województwa Śląskiego </w:t>
                          </w:r>
                          <w:r>
                            <w:rPr>
                              <w:rFonts w:ascii="Arial" w:hAnsi="Arial" w:cs="Arial"/>
                              <w:sz w:val="21"/>
                              <w:szCs w:val="21"/>
                            </w:rPr>
                            <w:br/>
                          </w:r>
                          <w:r w:rsidRPr="00880FED">
                            <w:rPr>
                              <w:rFonts w:ascii="Arial" w:hAnsi="Arial" w:cs="Arial"/>
                              <w:sz w:val="21"/>
                              <w:szCs w:val="21"/>
                            </w:rPr>
                            <w:t xml:space="preserve">z </w:t>
                          </w:r>
                          <w:r>
                            <w:rPr>
                              <w:rFonts w:ascii="Arial" w:hAnsi="Arial" w:cs="Arial"/>
                              <w:sz w:val="21"/>
                              <w:szCs w:val="21"/>
                            </w:rPr>
                            <w:t>d</w:t>
                          </w:r>
                          <w:r w:rsidRPr="00880FED">
                            <w:rPr>
                              <w:rFonts w:ascii="Arial" w:hAnsi="Arial" w:cs="Arial"/>
                              <w:sz w:val="21"/>
                              <w:szCs w:val="21"/>
                            </w:rPr>
                            <w:t>nia</w:t>
                          </w:r>
                          <w:r w:rsidR="00E872C4">
                            <w:rPr>
                              <w:rFonts w:ascii="Arial" w:hAnsi="Arial" w:cs="Arial"/>
                              <w:sz w:val="21"/>
                              <w:szCs w:val="21"/>
                            </w:rPr>
                            <w:t xml:space="preserve"> 13.05.2026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8148D" id="_x0000_t202" coordsize="21600,21600" o:spt="202" path="m,l,21600r21600,l21600,xe">
              <v:stroke joinstyle="miter"/>
              <v:path gradientshapeok="t" o:connecttype="rect"/>
            </v:shapetype>
            <v:shape id="Pole tekstowe 2" o:spid="_x0000_s1027" type="#_x0000_t202" style="position:absolute;margin-left:313.65pt;margin-top:-23.9pt;width:185.9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" strokecolor="white [3212]">
              <v:textbox>
                <w:txbxContent>
                  <w:p w14:paraId="736EFDA0" w14:textId="7F2A09BD" w:rsidR="00880FED" w:rsidRPr="00880FED" w:rsidRDefault="00880FED" w:rsidP="00880FED">
                    <w:pPr>
                      <w:rPr>
                        <w:rFonts w:ascii="Arial" w:hAnsi="Arial" w:cs="Arial"/>
                        <w:sz w:val="21"/>
                        <w:szCs w:val="21"/>
                      </w:rPr>
                    </w:pPr>
                    <w:r w:rsidRPr="00880FED">
                      <w:rPr>
                        <w:rFonts w:ascii="Arial" w:hAnsi="Arial" w:cs="Arial"/>
                        <w:sz w:val="21"/>
                        <w:szCs w:val="21"/>
                      </w:rPr>
                      <w:t xml:space="preserve">Załącznik do Uchwały </w:t>
                    </w:r>
                    <w:r w:rsidR="00E872C4">
                      <w:rPr>
                        <w:rFonts w:ascii="Arial" w:hAnsi="Arial" w:cs="Arial"/>
                        <w:sz w:val="21"/>
                        <w:szCs w:val="21"/>
                      </w:rPr>
                      <w:br/>
                    </w:r>
                    <w:r w:rsidRPr="00880FED">
                      <w:rPr>
                        <w:rFonts w:ascii="Arial" w:hAnsi="Arial" w:cs="Arial"/>
                        <w:sz w:val="21"/>
                        <w:szCs w:val="21"/>
                      </w:rPr>
                      <w:t>Nr</w:t>
                    </w:r>
                    <w:r w:rsidR="00E872C4">
                      <w:rPr>
                        <w:rFonts w:ascii="Arial" w:hAnsi="Arial" w:cs="Arial"/>
                        <w:sz w:val="21"/>
                        <w:szCs w:val="21"/>
                      </w:rPr>
                      <w:t xml:space="preserve"> 914/165/VII/2026</w:t>
                    </w:r>
                    <w:r>
                      <w:rPr>
                        <w:rFonts w:ascii="Arial" w:hAnsi="Arial" w:cs="Arial"/>
                        <w:sz w:val="21"/>
                        <w:szCs w:val="21"/>
                      </w:rPr>
                      <w:br/>
                    </w:r>
                    <w:r w:rsidRPr="00880FED">
                      <w:rPr>
                        <w:rFonts w:ascii="Arial" w:hAnsi="Arial" w:cs="Arial"/>
                        <w:sz w:val="21"/>
                        <w:szCs w:val="21"/>
                      </w:rPr>
                      <w:t xml:space="preserve">Zarządu Województwa Śląskiego </w:t>
                    </w:r>
                    <w:r>
                      <w:rPr>
                        <w:rFonts w:ascii="Arial" w:hAnsi="Arial" w:cs="Arial"/>
                        <w:sz w:val="21"/>
                        <w:szCs w:val="21"/>
                      </w:rPr>
                      <w:br/>
                    </w:r>
                    <w:r w:rsidRPr="00880FED">
                      <w:rPr>
                        <w:rFonts w:ascii="Arial" w:hAnsi="Arial" w:cs="Arial"/>
                        <w:sz w:val="21"/>
                        <w:szCs w:val="21"/>
                      </w:rPr>
                      <w:t xml:space="preserve">z </w:t>
                    </w:r>
                    <w:r>
                      <w:rPr>
                        <w:rFonts w:ascii="Arial" w:hAnsi="Arial" w:cs="Arial"/>
                        <w:sz w:val="21"/>
                        <w:szCs w:val="21"/>
                      </w:rPr>
                      <w:t>d</w:t>
                    </w:r>
                    <w:r w:rsidRPr="00880FED">
                      <w:rPr>
                        <w:rFonts w:ascii="Arial" w:hAnsi="Arial" w:cs="Arial"/>
                        <w:sz w:val="21"/>
                        <w:szCs w:val="21"/>
                      </w:rPr>
                      <w:t>nia</w:t>
                    </w:r>
                    <w:r w:rsidR="00E872C4">
                      <w:rPr>
                        <w:rFonts w:ascii="Arial" w:hAnsi="Arial" w:cs="Arial"/>
                        <w:sz w:val="21"/>
                        <w:szCs w:val="21"/>
                      </w:rPr>
                      <w:t xml:space="preserve"> 13.05.2026 r.</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25B"/>
    <w:multiLevelType w:val="hybridMultilevel"/>
    <w:tmpl w:val="B5646982"/>
    <w:lvl w:ilvl="0" w:tplc="781A0C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CE37EB"/>
    <w:multiLevelType w:val="hybridMultilevel"/>
    <w:tmpl w:val="20584EF2"/>
    <w:lvl w:ilvl="0" w:tplc="F32A30E8">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75F9D"/>
    <w:multiLevelType w:val="hybridMultilevel"/>
    <w:tmpl w:val="9A623D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5A5234"/>
    <w:multiLevelType w:val="hybridMultilevel"/>
    <w:tmpl w:val="B290D86E"/>
    <w:lvl w:ilvl="0" w:tplc="3AC895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846C8"/>
    <w:multiLevelType w:val="hybridMultilevel"/>
    <w:tmpl w:val="1A2EA042"/>
    <w:lvl w:ilvl="0" w:tplc="FFFFFFFF">
      <w:start w:val="1"/>
      <w:numFmt w:val="lowerLetter"/>
      <w:lvlText w:val="%1)"/>
      <w:lvlJc w:val="left"/>
      <w:pPr>
        <w:ind w:left="862" w:hanging="360"/>
      </w:pPr>
      <w:rPr>
        <w:rFonts w:hint="default"/>
        <w:b w:val="0"/>
        <w:bCs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0C7C1895"/>
    <w:multiLevelType w:val="hybridMultilevel"/>
    <w:tmpl w:val="5F1AFAF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E78518B"/>
    <w:multiLevelType w:val="hybridMultilevel"/>
    <w:tmpl w:val="BE3474DA"/>
    <w:lvl w:ilvl="0" w:tplc="CB5AEFA0">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128E0740"/>
    <w:multiLevelType w:val="hybridMultilevel"/>
    <w:tmpl w:val="9F028FAE"/>
    <w:lvl w:ilvl="0" w:tplc="781A0CE6">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8" w15:restartNumberingAfterBreak="0">
    <w:nsid w:val="138756A2"/>
    <w:multiLevelType w:val="hybridMultilevel"/>
    <w:tmpl w:val="E1C85A2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777E2C"/>
    <w:multiLevelType w:val="hybridMultilevel"/>
    <w:tmpl w:val="DCA6749A"/>
    <w:lvl w:ilvl="0" w:tplc="FFFFFFFF">
      <w:start w:val="1"/>
      <w:numFmt w:val="decimal"/>
      <w:lvlText w:val="%1)"/>
      <w:lvlJc w:val="left"/>
      <w:pPr>
        <w:ind w:left="1347" w:hanging="360"/>
      </w:pPr>
      <w:rPr>
        <w:rFonts w:hint="default"/>
      </w:rPr>
    </w:lvl>
    <w:lvl w:ilvl="1" w:tplc="04150017">
      <w:start w:val="1"/>
      <w:numFmt w:val="lowerLetter"/>
      <w:lvlText w:val="%2)"/>
      <w:lvlJc w:val="left"/>
      <w:pPr>
        <w:ind w:left="2067" w:hanging="360"/>
      </w:pPr>
    </w:lvl>
    <w:lvl w:ilvl="2" w:tplc="D2464916">
      <w:start w:val="1"/>
      <w:numFmt w:val="decimal"/>
      <w:lvlText w:val="%3."/>
      <w:lvlJc w:val="left"/>
      <w:pPr>
        <w:ind w:left="2787" w:hanging="360"/>
      </w:pPr>
      <w:rPr>
        <w:rFonts w:hint="default"/>
        <w:color w:val="2E74B5" w:themeColor="accent5" w:themeShade="BF"/>
      </w:rPr>
    </w:lvl>
    <w:lvl w:ilvl="3" w:tplc="FFFFFFFF" w:tentative="1">
      <w:start w:val="1"/>
      <w:numFmt w:val="bullet"/>
      <w:lvlText w:val=""/>
      <w:lvlJc w:val="left"/>
      <w:pPr>
        <w:ind w:left="3507" w:hanging="360"/>
      </w:pPr>
      <w:rPr>
        <w:rFonts w:ascii="Symbol" w:hAnsi="Symbol" w:hint="default"/>
      </w:rPr>
    </w:lvl>
    <w:lvl w:ilvl="4" w:tplc="FFFFFFFF" w:tentative="1">
      <w:start w:val="1"/>
      <w:numFmt w:val="bullet"/>
      <w:lvlText w:val="o"/>
      <w:lvlJc w:val="left"/>
      <w:pPr>
        <w:ind w:left="4227" w:hanging="360"/>
      </w:pPr>
      <w:rPr>
        <w:rFonts w:ascii="Courier New" w:hAnsi="Courier New" w:cs="Courier New" w:hint="default"/>
      </w:rPr>
    </w:lvl>
    <w:lvl w:ilvl="5" w:tplc="FFFFFFFF" w:tentative="1">
      <w:start w:val="1"/>
      <w:numFmt w:val="bullet"/>
      <w:lvlText w:val=""/>
      <w:lvlJc w:val="left"/>
      <w:pPr>
        <w:ind w:left="4947" w:hanging="360"/>
      </w:pPr>
      <w:rPr>
        <w:rFonts w:ascii="Wingdings" w:hAnsi="Wingdings" w:hint="default"/>
      </w:rPr>
    </w:lvl>
    <w:lvl w:ilvl="6" w:tplc="FFFFFFFF" w:tentative="1">
      <w:start w:val="1"/>
      <w:numFmt w:val="bullet"/>
      <w:lvlText w:val=""/>
      <w:lvlJc w:val="left"/>
      <w:pPr>
        <w:ind w:left="5667" w:hanging="360"/>
      </w:pPr>
      <w:rPr>
        <w:rFonts w:ascii="Symbol" w:hAnsi="Symbol" w:hint="default"/>
      </w:rPr>
    </w:lvl>
    <w:lvl w:ilvl="7" w:tplc="FFFFFFFF" w:tentative="1">
      <w:start w:val="1"/>
      <w:numFmt w:val="bullet"/>
      <w:lvlText w:val="o"/>
      <w:lvlJc w:val="left"/>
      <w:pPr>
        <w:ind w:left="6387" w:hanging="360"/>
      </w:pPr>
      <w:rPr>
        <w:rFonts w:ascii="Courier New" w:hAnsi="Courier New" w:cs="Courier New" w:hint="default"/>
      </w:rPr>
    </w:lvl>
    <w:lvl w:ilvl="8" w:tplc="FFFFFFFF" w:tentative="1">
      <w:start w:val="1"/>
      <w:numFmt w:val="bullet"/>
      <w:lvlText w:val=""/>
      <w:lvlJc w:val="left"/>
      <w:pPr>
        <w:ind w:left="7107" w:hanging="360"/>
      </w:pPr>
      <w:rPr>
        <w:rFonts w:ascii="Wingdings" w:hAnsi="Wingdings" w:hint="default"/>
      </w:rPr>
    </w:lvl>
  </w:abstractNum>
  <w:abstractNum w:abstractNumId="10" w15:restartNumberingAfterBreak="0">
    <w:nsid w:val="17D905CF"/>
    <w:multiLevelType w:val="hybridMultilevel"/>
    <w:tmpl w:val="8B8033F8"/>
    <w:lvl w:ilvl="0" w:tplc="781A0C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1A618F"/>
    <w:multiLevelType w:val="multilevel"/>
    <w:tmpl w:val="B18275FC"/>
    <w:lvl w:ilvl="0">
      <w:start w:val="1"/>
      <w:numFmt w:val="decimal"/>
      <w:lvlText w:val="%1."/>
      <w:lvlJc w:val="left"/>
      <w:pPr>
        <w:ind w:left="4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301"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75" w:hanging="1080"/>
      </w:pPr>
      <w:rPr>
        <w:rFonts w:hint="default"/>
      </w:rPr>
    </w:lvl>
    <w:lvl w:ilvl="6">
      <w:start w:val="1"/>
      <w:numFmt w:val="decimal"/>
      <w:isLgl/>
      <w:lvlText w:val="%1.%2.%3.%4.%5.%6.%7"/>
      <w:lvlJc w:val="left"/>
      <w:pPr>
        <w:ind w:left="4542" w:hanging="1440"/>
      </w:pPr>
      <w:rPr>
        <w:rFonts w:hint="default"/>
      </w:rPr>
    </w:lvl>
    <w:lvl w:ilvl="7">
      <w:start w:val="1"/>
      <w:numFmt w:val="decimal"/>
      <w:isLgl/>
      <w:lvlText w:val="%1.%2.%3.%4.%5.%6.%7.%8"/>
      <w:lvlJc w:val="left"/>
      <w:pPr>
        <w:ind w:left="5049" w:hanging="1440"/>
      </w:pPr>
      <w:rPr>
        <w:rFonts w:hint="default"/>
      </w:rPr>
    </w:lvl>
    <w:lvl w:ilvl="8">
      <w:start w:val="1"/>
      <w:numFmt w:val="decimal"/>
      <w:isLgl/>
      <w:lvlText w:val="%1.%2.%3.%4.%5.%6.%7.%8.%9"/>
      <w:lvlJc w:val="left"/>
      <w:pPr>
        <w:ind w:left="5916" w:hanging="1800"/>
      </w:pPr>
      <w:rPr>
        <w:rFonts w:hint="default"/>
      </w:rPr>
    </w:lvl>
  </w:abstractNum>
  <w:abstractNum w:abstractNumId="12" w15:restartNumberingAfterBreak="0">
    <w:nsid w:val="1DBC7ACC"/>
    <w:multiLevelType w:val="hybridMultilevel"/>
    <w:tmpl w:val="660A18A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D51B4E"/>
    <w:multiLevelType w:val="hybridMultilevel"/>
    <w:tmpl w:val="5616ED2C"/>
    <w:lvl w:ilvl="0" w:tplc="683E912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1F3C65E6"/>
    <w:multiLevelType w:val="hybridMultilevel"/>
    <w:tmpl w:val="BE3474DA"/>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1FF40C6E"/>
    <w:multiLevelType w:val="hybridMultilevel"/>
    <w:tmpl w:val="0EF667F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20373CE"/>
    <w:multiLevelType w:val="multilevel"/>
    <w:tmpl w:val="F12CC7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032FC3"/>
    <w:multiLevelType w:val="multilevel"/>
    <w:tmpl w:val="FF562876"/>
    <w:lvl w:ilvl="0">
      <w:start w:val="2"/>
      <w:numFmt w:val="decimal"/>
      <w:lvlText w:val="%1"/>
      <w:lvlJc w:val="left"/>
      <w:pPr>
        <w:ind w:left="360" w:hanging="360"/>
      </w:pPr>
      <w:rPr>
        <w:rFonts w:eastAsia="Times New Roman" w:hint="default"/>
        <w:b w:val="0"/>
      </w:rPr>
    </w:lvl>
    <w:lvl w:ilvl="1">
      <w:start w:val="1"/>
      <w:numFmt w:val="decimal"/>
      <w:lvlText w:val="%1.%2"/>
      <w:lvlJc w:val="left"/>
      <w:pPr>
        <w:ind w:left="928"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18" w15:restartNumberingAfterBreak="0">
    <w:nsid w:val="26DA3953"/>
    <w:multiLevelType w:val="hybridMultilevel"/>
    <w:tmpl w:val="59D4A42E"/>
    <w:lvl w:ilvl="0" w:tplc="EDA43A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883115"/>
    <w:multiLevelType w:val="hybridMultilevel"/>
    <w:tmpl w:val="67048872"/>
    <w:lvl w:ilvl="0" w:tplc="781A0CE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2E507047"/>
    <w:multiLevelType w:val="hybridMultilevel"/>
    <w:tmpl w:val="00922DE4"/>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1" w15:restartNumberingAfterBreak="0">
    <w:nsid w:val="2EB6358A"/>
    <w:multiLevelType w:val="hybridMultilevel"/>
    <w:tmpl w:val="6890EA72"/>
    <w:lvl w:ilvl="0" w:tplc="85BC1AF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F2E4412"/>
    <w:multiLevelType w:val="hybridMultilevel"/>
    <w:tmpl w:val="BE3474DA"/>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307F3A01"/>
    <w:multiLevelType w:val="hybridMultilevel"/>
    <w:tmpl w:val="1A2EA042"/>
    <w:lvl w:ilvl="0" w:tplc="A1DAB698">
      <w:start w:val="1"/>
      <w:numFmt w:val="lowerLetter"/>
      <w:lvlText w:val="%1)"/>
      <w:lvlJc w:val="left"/>
      <w:pPr>
        <w:ind w:left="862" w:hanging="360"/>
      </w:pPr>
      <w:rPr>
        <w:rFonts w:hint="default"/>
        <w:b w:val="0"/>
        <w:bCs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33157D03"/>
    <w:multiLevelType w:val="hybridMultilevel"/>
    <w:tmpl w:val="394A2176"/>
    <w:lvl w:ilvl="0" w:tplc="85BC1AF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41A181F"/>
    <w:multiLevelType w:val="hybridMultilevel"/>
    <w:tmpl w:val="7FCC27C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2115C9"/>
    <w:multiLevelType w:val="hybridMultilevel"/>
    <w:tmpl w:val="EFD2EA76"/>
    <w:lvl w:ilvl="0" w:tplc="683E912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15:restartNumberingAfterBreak="0">
    <w:nsid w:val="392E4B01"/>
    <w:multiLevelType w:val="multilevel"/>
    <w:tmpl w:val="21CACEB2"/>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C4C68CE"/>
    <w:multiLevelType w:val="hybridMultilevel"/>
    <w:tmpl w:val="F10297F8"/>
    <w:lvl w:ilvl="0" w:tplc="85BC1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7473B1"/>
    <w:multiLevelType w:val="hybridMultilevel"/>
    <w:tmpl w:val="1D443710"/>
    <w:lvl w:ilvl="0" w:tplc="781A0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DF6938"/>
    <w:multiLevelType w:val="hybridMultilevel"/>
    <w:tmpl w:val="ADF887C2"/>
    <w:lvl w:ilvl="0" w:tplc="781A0C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4DD4122E"/>
    <w:multiLevelType w:val="hybridMultilevel"/>
    <w:tmpl w:val="4F8AF9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0D11BA"/>
    <w:multiLevelType w:val="hybridMultilevel"/>
    <w:tmpl w:val="90BE6AF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4EE61C18"/>
    <w:multiLevelType w:val="hybridMultilevel"/>
    <w:tmpl w:val="13842666"/>
    <w:lvl w:ilvl="0" w:tplc="7CCAC61E">
      <w:start w:val="1"/>
      <w:numFmt w:val="decimal"/>
      <w:lvlText w:val="%1)"/>
      <w:lvlJc w:val="left"/>
      <w:pPr>
        <w:ind w:left="720" w:hanging="360"/>
      </w:pPr>
      <w:rPr>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405888"/>
    <w:multiLevelType w:val="hybridMultilevel"/>
    <w:tmpl w:val="5C8A90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CB0B31"/>
    <w:multiLevelType w:val="hybridMultilevel"/>
    <w:tmpl w:val="1E76F460"/>
    <w:lvl w:ilvl="0" w:tplc="3AC8951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B3847CB"/>
    <w:multiLevelType w:val="hybridMultilevel"/>
    <w:tmpl w:val="DC065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150961"/>
    <w:multiLevelType w:val="hybridMultilevel"/>
    <w:tmpl w:val="22C4FC28"/>
    <w:lvl w:ilvl="0" w:tplc="3AC895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E454F0C"/>
    <w:multiLevelType w:val="hybridMultilevel"/>
    <w:tmpl w:val="9558E69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5F87018D"/>
    <w:multiLevelType w:val="hybridMultilevel"/>
    <w:tmpl w:val="1A2EA042"/>
    <w:lvl w:ilvl="0" w:tplc="FFFFFFFF">
      <w:start w:val="1"/>
      <w:numFmt w:val="lowerLetter"/>
      <w:lvlText w:val="%1)"/>
      <w:lvlJc w:val="left"/>
      <w:pPr>
        <w:ind w:left="862" w:hanging="360"/>
      </w:pPr>
      <w:rPr>
        <w:rFonts w:hint="default"/>
        <w:b w:val="0"/>
        <w:bCs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0" w15:restartNumberingAfterBreak="0">
    <w:nsid w:val="5FEE7666"/>
    <w:multiLevelType w:val="hybridMultilevel"/>
    <w:tmpl w:val="F6B2A2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D10AA"/>
    <w:multiLevelType w:val="hybridMultilevel"/>
    <w:tmpl w:val="2876A2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AA0C0E"/>
    <w:multiLevelType w:val="multilevel"/>
    <w:tmpl w:val="54CECB2E"/>
    <w:styleLink w:val="Styl1"/>
    <w:lvl w:ilvl="0">
      <w:start w:val="3"/>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54A02FD"/>
    <w:multiLevelType w:val="hybridMultilevel"/>
    <w:tmpl w:val="C9F44E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6C0F0E"/>
    <w:multiLevelType w:val="hybridMultilevel"/>
    <w:tmpl w:val="9F2E4654"/>
    <w:lvl w:ilvl="0" w:tplc="92FC4D12">
      <w:start w:val="1"/>
      <w:numFmt w:val="bullet"/>
      <w:lvlText w:val=""/>
      <w:lvlJc w:val="left"/>
      <w:pPr>
        <w:ind w:left="-219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756" w:hanging="360"/>
      </w:pPr>
      <w:rPr>
        <w:rFonts w:ascii="Wingdings" w:hAnsi="Wingdings" w:hint="default"/>
      </w:rPr>
    </w:lvl>
    <w:lvl w:ilvl="3" w:tplc="04150001" w:tentative="1">
      <w:start w:val="1"/>
      <w:numFmt w:val="bullet"/>
      <w:lvlText w:val=""/>
      <w:lvlJc w:val="left"/>
      <w:pPr>
        <w:ind w:left="-36" w:hanging="360"/>
      </w:pPr>
      <w:rPr>
        <w:rFonts w:ascii="Symbol" w:hAnsi="Symbol" w:hint="default"/>
      </w:rPr>
    </w:lvl>
    <w:lvl w:ilvl="4" w:tplc="04150003" w:tentative="1">
      <w:start w:val="1"/>
      <w:numFmt w:val="bullet"/>
      <w:lvlText w:val="o"/>
      <w:lvlJc w:val="left"/>
      <w:pPr>
        <w:ind w:left="684" w:hanging="360"/>
      </w:pPr>
      <w:rPr>
        <w:rFonts w:ascii="Courier New" w:hAnsi="Courier New" w:cs="Courier New" w:hint="default"/>
      </w:rPr>
    </w:lvl>
    <w:lvl w:ilvl="5" w:tplc="04150005" w:tentative="1">
      <w:start w:val="1"/>
      <w:numFmt w:val="bullet"/>
      <w:lvlText w:val=""/>
      <w:lvlJc w:val="left"/>
      <w:pPr>
        <w:ind w:left="1404" w:hanging="360"/>
      </w:pPr>
      <w:rPr>
        <w:rFonts w:ascii="Wingdings" w:hAnsi="Wingdings" w:hint="default"/>
      </w:rPr>
    </w:lvl>
    <w:lvl w:ilvl="6" w:tplc="04150001" w:tentative="1">
      <w:start w:val="1"/>
      <w:numFmt w:val="bullet"/>
      <w:lvlText w:val=""/>
      <w:lvlJc w:val="left"/>
      <w:pPr>
        <w:ind w:left="2124" w:hanging="360"/>
      </w:pPr>
      <w:rPr>
        <w:rFonts w:ascii="Symbol" w:hAnsi="Symbol" w:hint="default"/>
      </w:rPr>
    </w:lvl>
    <w:lvl w:ilvl="7" w:tplc="04150003" w:tentative="1">
      <w:start w:val="1"/>
      <w:numFmt w:val="bullet"/>
      <w:lvlText w:val="o"/>
      <w:lvlJc w:val="left"/>
      <w:pPr>
        <w:ind w:left="2844" w:hanging="360"/>
      </w:pPr>
      <w:rPr>
        <w:rFonts w:ascii="Courier New" w:hAnsi="Courier New" w:cs="Courier New" w:hint="default"/>
      </w:rPr>
    </w:lvl>
    <w:lvl w:ilvl="8" w:tplc="04150005" w:tentative="1">
      <w:start w:val="1"/>
      <w:numFmt w:val="bullet"/>
      <w:lvlText w:val=""/>
      <w:lvlJc w:val="left"/>
      <w:pPr>
        <w:ind w:left="3564" w:hanging="360"/>
      </w:pPr>
      <w:rPr>
        <w:rFonts w:ascii="Wingdings" w:hAnsi="Wingdings" w:hint="default"/>
      </w:rPr>
    </w:lvl>
  </w:abstractNum>
  <w:abstractNum w:abstractNumId="45" w15:restartNumberingAfterBreak="0">
    <w:nsid w:val="6B82260F"/>
    <w:multiLevelType w:val="hybridMultilevel"/>
    <w:tmpl w:val="8E781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1A06635"/>
    <w:multiLevelType w:val="hybridMultilevel"/>
    <w:tmpl w:val="B2BECF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3914120"/>
    <w:multiLevelType w:val="hybridMultilevel"/>
    <w:tmpl w:val="67129792"/>
    <w:lvl w:ilvl="0" w:tplc="781A0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4635A6C"/>
    <w:multiLevelType w:val="hybridMultilevel"/>
    <w:tmpl w:val="1A2EA042"/>
    <w:lvl w:ilvl="0" w:tplc="FFFFFFFF">
      <w:start w:val="1"/>
      <w:numFmt w:val="lowerLetter"/>
      <w:lvlText w:val="%1)"/>
      <w:lvlJc w:val="left"/>
      <w:pPr>
        <w:ind w:left="862" w:hanging="360"/>
      </w:pPr>
      <w:rPr>
        <w:rFonts w:hint="default"/>
        <w:b w:val="0"/>
        <w:bCs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9" w15:restartNumberingAfterBreak="0">
    <w:nsid w:val="74B47DBD"/>
    <w:multiLevelType w:val="hybridMultilevel"/>
    <w:tmpl w:val="E0745698"/>
    <w:lvl w:ilvl="0" w:tplc="FFFFFFFF">
      <w:start w:val="1"/>
      <w:numFmt w:val="decimal"/>
      <w:lvlText w:val="%1)"/>
      <w:lvlJc w:val="left"/>
      <w:pPr>
        <w:ind w:left="1347" w:hanging="360"/>
      </w:pPr>
      <w:rPr>
        <w:rFonts w:hint="default"/>
      </w:rPr>
    </w:lvl>
    <w:lvl w:ilvl="1" w:tplc="781A0CE6">
      <w:start w:val="1"/>
      <w:numFmt w:val="bullet"/>
      <w:lvlText w:val=""/>
      <w:lvlJc w:val="left"/>
      <w:pPr>
        <w:ind w:left="2067" w:hanging="360"/>
      </w:pPr>
      <w:rPr>
        <w:rFonts w:ascii="Symbol" w:hAnsi="Symbol" w:hint="default"/>
      </w:rPr>
    </w:lvl>
    <w:lvl w:ilvl="2" w:tplc="6C128816">
      <w:start w:val="1"/>
      <w:numFmt w:val="lowerLetter"/>
      <w:lvlText w:val="%3)"/>
      <w:lvlJc w:val="left"/>
      <w:pPr>
        <w:ind w:left="2787" w:hanging="360"/>
      </w:pPr>
      <w:rPr>
        <w:rFonts w:hint="default"/>
      </w:rPr>
    </w:lvl>
    <w:lvl w:ilvl="3" w:tplc="FFFFFFFF" w:tentative="1">
      <w:start w:val="1"/>
      <w:numFmt w:val="bullet"/>
      <w:lvlText w:val=""/>
      <w:lvlJc w:val="left"/>
      <w:pPr>
        <w:ind w:left="3507" w:hanging="360"/>
      </w:pPr>
      <w:rPr>
        <w:rFonts w:ascii="Symbol" w:hAnsi="Symbol" w:hint="default"/>
      </w:rPr>
    </w:lvl>
    <w:lvl w:ilvl="4" w:tplc="FFFFFFFF" w:tentative="1">
      <w:start w:val="1"/>
      <w:numFmt w:val="bullet"/>
      <w:lvlText w:val="o"/>
      <w:lvlJc w:val="left"/>
      <w:pPr>
        <w:ind w:left="4227" w:hanging="360"/>
      </w:pPr>
      <w:rPr>
        <w:rFonts w:ascii="Courier New" w:hAnsi="Courier New" w:cs="Courier New" w:hint="default"/>
      </w:rPr>
    </w:lvl>
    <w:lvl w:ilvl="5" w:tplc="FFFFFFFF" w:tentative="1">
      <w:start w:val="1"/>
      <w:numFmt w:val="bullet"/>
      <w:lvlText w:val=""/>
      <w:lvlJc w:val="left"/>
      <w:pPr>
        <w:ind w:left="4947" w:hanging="360"/>
      </w:pPr>
      <w:rPr>
        <w:rFonts w:ascii="Wingdings" w:hAnsi="Wingdings" w:hint="default"/>
      </w:rPr>
    </w:lvl>
    <w:lvl w:ilvl="6" w:tplc="FFFFFFFF" w:tentative="1">
      <w:start w:val="1"/>
      <w:numFmt w:val="bullet"/>
      <w:lvlText w:val=""/>
      <w:lvlJc w:val="left"/>
      <w:pPr>
        <w:ind w:left="5667" w:hanging="360"/>
      </w:pPr>
      <w:rPr>
        <w:rFonts w:ascii="Symbol" w:hAnsi="Symbol" w:hint="default"/>
      </w:rPr>
    </w:lvl>
    <w:lvl w:ilvl="7" w:tplc="FFFFFFFF" w:tentative="1">
      <w:start w:val="1"/>
      <w:numFmt w:val="bullet"/>
      <w:lvlText w:val="o"/>
      <w:lvlJc w:val="left"/>
      <w:pPr>
        <w:ind w:left="6387" w:hanging="360"/>
      </w:pPr>
      <w:rPr>
        <w:rFonts w:ascii="Courier New" w:hAnsi="Courier New" w:cs="Courier New" w:hint="default"/>
      </w:rPr>
    </w:lvl>
    <w:lvl w:ilvl="8" w:tplc="FFFFFFFF" w:tentative="1">
      <w:start w:val="1"/>
      <w:numFmt w:val="bullet"/>
      <w:lvlText w:val=""/>
      <w:lvlJc w:val="left"/>
      <w:pPr>
        <w:ind w:left="7107" w:hanging="360"/>
      </w:pPr>
      <w:rPr>
        <w:rFonts w:ascii="Wingdings" w:hAnsi="Wingdings" w:hint="default"/>
      </w:rPr>
    </w:lvl>
  </w:abstractNum>
  <w:abstractNum w:abstractNumId="50" w15:restartNumberingAfterBreak="0">
    <w:nsid w:val="74CF6E2A"/>
    <w:multiLevelType w:val="hybridMultilevel"/>
    <w:tmpl w:val="765E7BE4"/>
    <w:lvl w:ilvl="0" w:tplc="1CB83854">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1" w15:restartNumberingAfterBreak="0">
    <w:nsid w:val="76380EBB"/>
    <w:multiLevelType w:val="hybridMultilevel"/>
    <w:tmpl w:val="3202F7B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70B20B4"/>
    <w:multiLevelType w:val="hybridMultilevel"/>
    <w:tmpl w:val="AFB41B12"/>
    <w:lvl w:ilvl="0" w:tplc="04150011">
      <w:start w:val="1"/>
      <w:numFmt w:val="decimal"/>
      <w:lvlText w:val="%1)"/>
      <w:lvlJc w:val="left"/>
      <w:pPr>
        <w:ind w:left="755" w:hanging="360"/>
      </w:p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53" w15:restartNumberingAfterBreak="0">
    <w:nsid w:val="77F01668"/>
    <w:multiLevelType w:val="hybridMultilevel"/>
    <w:tmpl w:val="B0320EC4"/>
    <w:lvl w:ilvl="0" w:tplc="781A0CE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54" w15:restartNumberingAfterBreak="0">
    <w:nsid w:val="79C67BED"/>
    <w:multiLevelType w:val="hybridMultilevel"/>
    <w:tmpl w:val="9594ED9E"/>
    <w:lvl w:ilvl="0" w:tplc="781A0CE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5" w15:restartNumberingAfterBreak="0">
    <w:nsid w:val="7B55430F"/>
    <w:multiLevelType w:val="hybridMultilevel"/>
    <w:tmpl w:val="8F6CB7A8"/>
    <w:lvl w:ilvl="0" w:tplc="781A0CE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E083AEF"/>
    <w:multiLevelType w:val="hybridMultilevel"/>
    <w:tmpl w:val="5C9C4244"/>
    <w:lvl w:ilvl="0" w:tplc="781A0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5090641">
    <w:abstractNumId w:val="2"/>
  </w:num>
  <w:num w:numId="2" w16cid:durableId="749934313">
    <w:abstractNumId w:val="42"/>
  </w:num>
  <w:num w:numId="3" w16cid:durableId="2012952230">
    <w:abstractNumId w:val="45"/>
  </w:num>
  <w:num w:numId="4" w16cid:durableId="801850613">
    <w:abstractNumId w:val="20"/>
  </w:num>
  <w:num w:numId="5" w16cid:durableId="2101674223">
    <w:abstractNumId w:val="44"/>
  </w:num>
  <w:num w:numId="6" w16cid:durableId="456215722">
    <w:abstractNumId w:val="27"/>
  </w:num>
  <w:num w:numId="7" w16cid:durableId="763111494">
    <w:abstractNumId w:val="56"/>
  </w:num>
  <w:num w:numId="8" w16cid:durableId="1084492060">
    <w:abstractNumId w:val="40"/>
  </w:num>
  <w:num w:numId="9" w16cid:durableId="570316292">
    <w:abstractNumId w:val="29"/>
  </w:num>
  <w:num w:numId="10" w16cid:durableId="1336954938">
    <w:abstractNumId w:val="47"/>
  </w:num>
  <w:num w:numId="11" w16cid:durableId="1486781180">
    <w:abstractNumId w:val="5"/>
  </w:num>
  <w:num w:numId="12" w16cid:durableId="827288452">
    <w:abstractNumId w:val="6"/>
  </w:num>
  <w:num w:numId="13" w16cid:durableId="1159736426">
    <w:abstractNumId w:val="7"/>
  </w:num>
  <w:num w:numId="14" w16cid:durableId="1434931827">
    <w:abstractNumId w:val="53"/>
  </w:num>
  <w:num w:numId="15" w16cid:durableId="742072081">
    <w:abstractNumId w:val="54"/>
  </w:num>
  <w:num w:numId="16" w16cid:durableId="748699232">
    <w:abstractNumId w:val="55"/>
  </w:num>
  <w:num w:numId="17" w16cid:durableId="1692536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4501003">
    <w:abstractNumId w:val="26"/>
  </w:num>
  <w:num w:numId="19" w16cid:durableId="392701664">
    <w:abstractNumId w:val="13"/>
  </w:num>
  <w:num w:numId="20" w16cid:durableId="1394351258">
    <w:abstractNumId w:val="37"/>
  </w:num>
  <w:num w:numId="21" w16cid:durableId="1991784600">
    <w:abstractNumId w:val="35"/>
  </w:num>
  <w:num w:numId="22" w16cid:durableId="974718161">
    <w:abstractNumId w:val="3"/>
  </w:num>
  <w:num w:numId="23" w16cid:durableId="1842234219">
    <w:abstractNumId w:val="46"/>
  </w:num>
  <w:num w:numId="24" w16cid:durableId="1485776471">
    <w:abstractNumId w:val="25"/>
  </w:num>
  <w:num w:numId="25" w16cid:durableId="417874997">
    <w:abstractNumId w:val="41"/>
  </w:num>
  <w:num w:numId="26" w16cid:durableId="1699624852">
    <w:abstractNumId w:val="24"/>
  </w:num>
  <w:num w:numId="27" w16cid:durableId="116527102">
    <w:abstractNumId w:val="28"/>
  </w:num>
  <w:num w:numId="28" w16cid:durableId="244459863">
    <w:abstractNumId w:val="21"/>
  </w:num>
  <w:num w:numId="29" w16cid:durableId="1386104602">
    <w:abstractNumId w:val="9"/>
  </w:num>
  <w:num w:numId="30" w16cid:durableId="809522439">
    <w:abstractNumId w:val="1"/>
  </w:num>
  <w:num w:numId="31" w16cid:durableId="862398967">
    <w:abstractNumId w:val="18"/>
  </w:num>
  <w:num w:numId="32" w16cid:durableId="242297580">
    <w:abstractNumId w:val="11"/>
  </w:num>
  <w:num w:numId="33" w16cid:durableId="1109155942">
    <w:abstractNumId w:val="50"/>
  </w:num>
  <w:num w:numId="34" w16cid:durableId="1926761673">
    <w:abstractNumId w:val="49"/>
  </w:num>
  <w:num w:numId="35" w16cid:durableId="586039773">
    <w:abstractNumId w:val="52"/>
  </w:num>
  <w:num w:numId="36" w16cid:durableId="211966805">
    <w:abstractNumId w:val="51"/>
  </w:num>
  <w:num w:numId="37" w16cid:durableId="690379131">
    <w:abstractNumId w:val="33"/>
  </w:num>
  <w:num w:numId="38" w16cid:durableId="1569027206">
    <w:abstractNumId w:val="0"/>
  </w:num>
  <w:num w:numId="39" w16cid:durableId="1688870082">
    <w:abstractNumId w:val="34"/>
  </w:num>
  <w:num w:numId="40" w16cid:durableId="1691641684">
    <w:abstractNumId w:val="19"/>
  </w:num>
  <w:num w:numId="41" w16cid:durableId="433938919">
    <w:abstractNumId w:val="17"/>
  </w:num>
  <w:num w:numId="42" w16cid:durableId="329916938">
    <w:abstractNumId w:val="16"/>
  </w:num>
  <w:num w:numId="43" w16cid:durableId="1554460885">
    <w:abstractNumId w:val="8"/>
  </w:num>
  <w:num w:numId="44" w16cid:durableId="2097747236">
    <w:abstractNumId w:val="31"/>
  </w:num>
  <w:num w:numId="45" w16cid:durableId="1150899193">
    <w:abstractNumId w:val="10"/>
  </w:num>
  <w:num w:numId="46" w16cid:durableId="229268712">
    <w:abstractNumId w:val="12"/>
  </w:num>
  <w:num w:numId="47" w16cid:durableId="1835294083">
    <w:abstractNumId w:val="30"/>
  </w:num>
  <w:num w:numId="48" w16cid:durableId="914314904">
    <w:abstractNumId w:val="32"/>
  </w:num>
  <w:num w:numId="49" w16cid:durableId="409084782">
    <w:abstractNumId w:val="38"/>
  </w:num>
  <w:num w:numId="50" w16cid:durableId="870188016">
    <w:abstractNumId w:val="14"/>
  </w:num>
  <w:num w:numId="51" w16cid:durableId="816650135">
    <w:abstractNumId w:val="22"/>
  </w:num>
  <w:num w:numId="52" w16cid:durableId="218060334">
    <w:abstractNumId w:val="23"/>
  </w:num>
  <w:num w:numId="53" w16cid:durableId="1871455918">
    <w:abstractNumId w:val="48"/>
  </w:num>
  <w:num w:numId="54" w16cid:durableId="1636837036">
    <w:abstractNumId w:val="39"/>
  </w:num>
  <w:num w:numId="55" w16cid:durableId="1405109868">
    <w:abstractNumId w:val="4"/>
  </w:num>
  <w:num w:numId="56" w16cid:durableId="1810324020">
    <w:abstractNumId w:val="36"/>
  </w:num>
  <w:num w:numId="57" w16cid:durableId="1470173395">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58"/>
    <w:rsid w:val="0000079D"/>
    <w:rsid w:val="00000F62"/>
    <w:rsid w:val="00003AE0"/>
    <w:rsid w:val="00004CA0"/>
    <w:rsid w:val="00005D25"/>
    <w:rsid w:val="000078E4"/>
    <w:rsid w:val="00007C05"/>
    <w:rsid w:val="00007D29"/>
    <w:rsid w:val="00011EF3"/>
    <w:rsid w:val="0001207C"/>
    <w:rsid w:val="000149EF"/>
    <w:rsid w:val="000201BB"/>
    <w:rsid w:val="00020FCF"/>
    <w:rsid w:val="00023062"/>
    <w:rsid w:val="00024782"/>
    <w:rsid w:val="00027CA4"/>
    <w:rsid w:val="00027CDD"/>
    <w:rsid w:val="00031D3B"/>
    <w:rsid w:val="00032704"/>
    <w:rsid w:val="0003679A"/>
    <w:rsid w:val="00037106"/>
    <w:rsid w:val="00037BE9"/>
    <w:rsid w:val="00041479"/>
    <w:rsid w:val="00042286"/>
    <w:rsid w:val="00047582"/>
    <w:rsid w:val="000515FA"/>
    <w:rsid w:val="00055134"/>
    <w:rsid w:val="00056191"/>
    <w:rsid w:val="000569AB"/>
    <w:rsid w:val="00057095"/>
    <w:rsid w:val="000577B2"/>
    <w:rsid w:val="00060D31"/>
    <w:rsid w:val="0006108F"/>
    <w:rsid w:val="00061B12"/>
    <w:rsid w:val="00063061"/>
    <w:rsid w:val="000650CF"/>
    <w:rsid w:val="00065D1C"/>
    <w:rsid w:val="00067A8E"/>
    <w:rsid w:val="00070D4B"/>
    <w:rsid w:val="00072E76"/>
    <w:rsid w:val="00072F8C"/>
    <w:rsid w:val="000742F5"/>
    <w:rsid w:val="00074FB7"/>
    <w:rsid w:val="00075F7B"/>
    <w:rsid w:val="00080528"/>
    <w:rsid w:val="00080D89"/>
    <w:rsid w:val="00082D0E"/>
    <w:rsid w:val="00082EB8"/>
    <w:rsid w:val="000833DE"/>
    <w:rsid w:val="00083618"/>
    <w:rsid w:val="0008529B"/>
    <w:rsid w:val="000872E8"/>
    <w:rsid w:val="000915FA"/>
    <w:rsid w:val="00091B80"/>
    <w:rsid w:val="00091D63"/>
    <w:rsid w:val="000938AF"/>
    <w:rsid w:val="00096A3C"/>
    <w:rsid w:val="00097956"/>
    <w:rsid w:val="000A1333"/>
    <w:rsid w:val="000A2E30"/>
    <w:rsid w:val="000A2EB3"/>
    <w:rsid w:val="000A4473"/>
    <w:rsid w:val="000A72A7"/>
    <w:rsid w:val="000A7AF4"/>
    <w:rsid w:val="000B0F2C"/>
    <w:rsid w:val="000B2D20"/>
    <w:rsid w:val="000B3C0C"/>
    <w:rsid w:val="000B553B"/>
    <w:rsid w:val="000B7A3C"/>
    <w:rsid w:val="000B7A4F"/>
    <w:rsid w:val="000C0392"/>
    <w:rsid w:val="000C18D1"/>
    <w:rsid w:val="000C25F3"/>
    <w:rsid w:val="000C3B22"/>
    <w:rsid w:val="000D055E"/>
    <w:rsid w:val="000D52AC"/>
    <w:rsid w:val="000D663F"/>
    <w:rsid w:val="000E1B35"/>
    <w:rsid w:val="000E23D3"/>
    <w:rsid w:val="000E2659"/>
    <w:rsid w:val="000E5950"/>
    <w:rsid w:val="000E5B8A"/>
    <w:rsid w:val="000E6830"/>
    <w:rsid w:val="000E6DC8"/>
    <w:rsid w:val="000E767D"/>
    <w:rsid w:val="000E7ECC"/>
    <w:rsid w:val="000F0EDA"/>
    <w:rsid w:val="000F0F6D"/>
    <w:rsid w:val="000F19F0"/>
    <w:rsid w:val="000F1EFF"/>
    <w:rsid w:val="000F7C93"/>
    <w:rsid w:val="000F7E9B"/>
    <w:rsid w:val="001038B9"/>
    <w:rsid w:val="00103EA0"/>
    <w:rsid w:val="00104049"/>
    <w:rsid w:val="00105367"/>
    <w:rsid w:val="00105633"/>
    <w:rsid w:val="00106F74"/>
    <w:rsid w:val="00110B2D"/>
    <w:rsid w:val="00111446"/>
    <w:rsid w:val="00111680"/>
    <w:rsid w:val="0011281F"/>
    <w:rsid w:val="001141AC"/>
    <w:rsid w:val="001156F4"/>
    <w:rsid w:val="001228B1"/>
    <w:rsid w:val="00122E8C"/>
    <w:rsid w:val="00123827"/>
    <w:rsid w:val="00124AB0"/>
    <w:rsid w:val="00125563"/>
    <w:rsid w:val="00127616"/>
    <w:rsid w:val="00131005"/>
    <w:rsid w:val="00132034"/>
    <w:rsid w:val="00133DDB"/>
    <w:rsid w:val="00134AB0"/>
    <w:rsid w:val="00135621"/>
    <w:rsid w:val="00135963"/>
    <w:rsid w:val="00136378"/>
    <w:rsid w:val="00136B50"/>
    <w:rsid w:val="00141943"/>
    <w:rsid w:val="00141976"/>
    <w:rsid w:val="00141E55"/>
    <w:rsid w:val="001421EC"/>
    <w:rsid w:val="001425EF"/>
    <w:rsid w:val="00142E7D"/>
    <w:rsid w:val="001445DC"/>
    <w:rsid w:val="00147B56"/>
    <w:rsid w:val="001509FC"/>
    <w:rsid w:val="00151373"/>
    <w:rsid w:val="00151E9F"/>
    <w:rsid w:val="0015231F"/>
    <w:rsid w:val="00153773"/>
    <w:rsid w:val="00154616"/>
    <w:rsid w:val="00154F4E"/>
    <w:rsid w:val="0015584B"/>
    <w:rsid w:val="00157BF5"/>
    <w:rsid w:val="00157C72"/>
    <w:rsid w:val="00157F3F"/>
    <w:rsid w:val="00161C0E"/>
    <w:rsid w:val="001658EB"/>
    <w:rsid w:val="001660CB"/>
    <w:rsid w:val="001665D7"/>
    <w:rsid w:val="00166BB0"/>
    <w:rsid w:val="00166D58"/>
    <w:rsid w:val="00167462"/>
    <w:rsid w:val="0016763D"/>
    <w:rsid w:val="0017088A"/>
    <w:rsid w:val="00171EC2"/>
    <w:rsid w:val="001736A1"/>
    <w:rsid w:val="00173C37"/>
    <w:rsid w:val="00175B8D"/>
    <w:rsid w:val="001765AA"/>
    <w:rsid w:val="0017695E"/>
    <w:rsid w:val="00176E96"/>
    <w:rsid w:val="001817D1"/>
    <w:rsid w:val="00181E68"/>
    <w:rsid w:val="001824BC"/>
    <w:rsid w:val="0018333F"/>
    <w:rsid w:val="00184652"/>
    <w:rsid w:val="00184B87"/>
    <w:rsid w:val="00185000"/>
    <w:rsid w:val="00186F9F"/>
    <w:rsid w:val="00187748"/>
    <w:rsid w:val="00187EDB"/>
    <w:rsid w:val="0019037F"/>
    <w:rsid w:val="00193D05"/>
    <w:rsid w:val="0019695F"/>
    <w:rsid w:val="00196D39"/>
    <w:rsid w:val="0019776A"/>
    <w:rsid w:val="00197B6A"/>
    <w:rsid w:val="001A17BD"/>
    <w:rsid w:val="001A23D6"/>
    <w:rsid w:val="001A3AA6"/>
    <w:rsid w:val="001A3AF4"/>
    <w:rsid w:val="001A3BEF"/>
    <w:rsid w:val="001B03E4"/>
    <w:rsid w:val="001B3683"/>
    <w:rsid w:val="001B64E4"/>
    <w:rsid w:val="001B6AAB"/>
    <w:rsid w:val="001B737D"/>
    <w:rsid w:val="001B774C"/>
    <w:rsid w:val="001B79C9"/>
    <w:rsid w:val="001C3062"/>
    <w:rsid w:val="001C3FB8"/>
    <w:rsid w:val="001C4EF0"/>
    <w:rsid w:val="001D0622"/>
    <w:rsid w:val="001D1968"/>
    <w:rsid w:val="001D372C"/>
    <w:rsid w:val="001D3DA4"/>
    <w:rsid w:val="001D541C"/>
    <w:rsid w:val="001D71C5"/>
    <w:rsid w:val="001E1BEB"/>
    <w:rsid w:val="001E21C0"/>
    <w:rsid w:val="001E25D4"/>
    <w:rsid w:val="001E297E"/>
    <w:rsid w:val="001E3595"/>
    <w:rsid w:val="001E385D"/>
    <w:rsid w:val="001E5136"/>
    <w:rsid w:val="001E54E5"/>
    <w:rsid w:val="001E60DB"/>
    <w:rsid w:val="001F23CC"/>
    <w:rsid w:val="001F2C23"/>
    <w:rsid w:val="001F3028"/>
    <w:rsid w:val="001F3C86"/>
    <w:rsid w:val="001F4DE0"/>
    <w:rsid w:val="001F6FAD"/>
    <w:rsid w:val="00202226"/>
    <w:rsid w:val="002023BC"/>
    <w:rsid w:val="002059A7"/>
    <w:rsid w:val="00205EF0"/>
    <w:rsid w:val="00206FAD"/>
    <w:rsid w:val="00207A53"/>
    <w:rsid w:val="00210904"/>
    <w:rsid w:val="00211097"/>
    <w:rsid w:val="002137C3"/>
    <w:rsid w:val="002145C3"/>
    <w:rsid w:val="00215188"/>
    <w:rsid w:val="00217433"/>
    <w:rsid w:val="00221A42"/>
    <w:rsid w:val="00222B38"/>
    <w:rsid w:val="00222EA7"/>
    <w:rsid w:val="00223A23"/>
    <w:rsid w:val="00223F91"/>
    <w:rsid w:val="00224CA1"/>
    <w:rsid w:val="00226671"/>
    <w:rsid w:val="0022680E"/>
    <w:rsid w:val="00227FE4"/>
    <w:rsid w:val="002303A7"/>
    <w:rsid w:val="002306A1"/>
    <w:rsid w:val="00233B77"/>
    <w:rsid w:val="00234CCA"/>
    <w:rsid w:val="00235F25"/>
    <w:rsid w:val="00236173"/>
    <w:rsid w:val="00236BB0"/>
    <w:rsid w:val="00237038"/>
    <w:rsid w:val="0023763D"/>
    <w:rsid w:val="0024067D"/>
    <w:rsid w:val="002409C9"/>
    <w:rsid w:val="0024134E"/>
    <w:rsid w:val="002438A9"/>
    <w:rsid w:val="00243D7E"/>
    <w:rsid w:val="002443AB"/>
    <w:rsid w:val="00245297"/>
    <w:rsid w:val="00245AAA"/>
    <w:rsid w:val="002463F4"/>
    <w:rsid w:val="00246F3F"/>
    <w:rsid w:val="00251CA8"/>
    <w:rsid w:val="00252115"/>
    <w:rsid w:val="002522AC"/>
    <w:rsid w:val="00253F19"/>
    <w:rsid w:val="00256D3A"/>
    <w:rsid w:val="00256EB6"/>
    <w:rsid w:val="00257463"/>
    <w:rsid w:val="002622B6"/>
    <w:rsid w:val="00265CF1"/>
    <w:rsid w:val="0026639B"/>
    <w:rsid w:val="00270E34"/>
    <w:rsid w:val="00270EDC"/>
    <w:rsid w:val="0027180B"/>
    <w:rsid w:val="00272FFC"/>
    <w:rsid w:val="00275D35"/>
    <w:rsid w:val="002769EC"/>
    <w:rsid w:val="00277D6A"/>
    <w:rsid w:val="00280D6E"/>
    <w:rsid w:val="00281516"/>
    <w:rsid w:val="002843D6"/>
    <w:rsid w:val="00284F0D"/>
    <w:rsid w:val="00284F21"/>
    <w:rsid w:val="00285186"/>
    <w:rsid w:val="00285204"/>
    <w:rsid w:val="00285A80"/>
    <w:rsid w:val="00285E0A"/>
    <w:rsid w:val="002862E4"/>
    <w:rsid w:val="00290672"/>
    <w:rsid w:val="00290A03"/>
    <w:rsid w:val="00292A70"/>
    <w:rsid w:val="00292F23"/>
    <w:rsid w:val="002933B2"/>
    <w:rsid w:val="00297EC0"/>
    <w:rsid w:val="002A0F93"/>
    <w:rsid w:val="002A1705"/>
    <w:rsid w:val="002A1A94"/>
    <w:rsid w:val="002A337B"/>
    <w:rsid w:val="002A4020"/>
    <w:rsid w:val="002A5A5B"/>
    <w:rsid w:val="002B3BB2"/>
    <w:rsid w:val="002B5FA2"/>
    <w:rsid w:val="002C0ED7"/>
    <w:rsid w:val="002C267F"/>
    <w:rsid w:val="002C38D7"/>
    <w:rsid w:val="002C3ACF"/>
    <w:rsid w:val="002C3AE8"/>
    <w:rsid w:val="002C3DC8"/>
    <w:rsid w:val="002C4315"/>
    <w:rsid w:val="002C49CF"/>
    <w:rsid w:val="002C6029"/>
    <w:rsid w:val="002C7737"/>
    <w:rsid w:val="002D030C"/>
    <w:rsid w:val="002D15FE"/>
    <w:rsid w:val="002D1BEB"/>
    <w:rsid w:val="002D58FB"/>
    <w:rsid w:val="002D6110"/>
    <w:rsid w:val="002D68F8"/>
    <w:rsid w:val="002E0E75"/>
    <w:rsid w:val="002E2228"/>
    <w:rsid w:val="002E3368"/>
    <w:rsid w:val="002E3859"/>
    <w:rsid w:val="002E3CDA"/>
    <w:rsid w:val="002E3FF2"/>
    <w:rsid w:val="002E65B8"/>
    <w:rsid w:val="002E66B9"/>
    <w:rsid w:val="002E6CF1"/>
    <w:rsid w:val="002F246E"/>
    <w:rsid w:val="002F4652"/>
    <w:rsid w:val="002F4A29"/>
    <w:rsid w:val="002F6DB1"/>
    <w:rsid w:val="00300488"/>
    <w:rsid w:val="00302261"/>
    <w:rsid w:val="003031A2"/>
    <w:rsid w:val="0030408B"/>
    <w:rsid w:val="00304183"/>
    <w:rsid w:val="003059A0"/>
    <w:rsid w:val="00306B8C"/>
    <w:rsid w:val="003075FE"/>
    <w:rsid w:val="0031160C"/>
    <w:rsid w:val="00312F42"/>
    <w:rsid w:val="003140BC"/>
    <w:rsid w:val="003171A6"/>
    <w:rsid w:val="00317647"/>
    <w:rsid w:val="0031784F"/>
    <w:rsid w:val="003254CC"/>
    <w:rsid w:val="00325865"/>
    <w:rsid w:val="00326525"/>
    <w:rsid w:val="00326EBF"/>
    <w:rsid w:val="00331DEC"/>
    <w:rsid w:val="00332E10"/>
    <w:rsid w:val="00334AF0"/>
    <w:rsid w:val="00336CC2"/>
    <w:rsid w:val="003373F4"/>
    <w:rsid w:val="003426CA"/>
    <w:rsid w:val="00344265"/>
    <w:rsid w:val="00344965"/>
    <w:rsid w:val="00345E2A"/>
    <w:rsid w:val="003475F7"/>
    <w:rsid w:val="003507E1"/>
    <w:rsid w:val="003530FB"/>
    <w:rsid w:val="00353128"/>
    <w:rsid w:val="003557F2"/>
    <w:rsid w:val="00356E83"/>
    <w:rsid w:val="0036000B"/>
    <w:rsid w:val="0036068C"/>
    <w:rsid w:val="00360CBA"/>
    <w:rsid w:val="003617E9"/>
    <w:rsid w:val="00361930"/>
    <w:rsid w:val="00362350"/>
    <w:rsid w:val="00363A63"/>
    <w:rsid w:val="003641CF"/>
    <w:rsid w:val="003649C3"/>
    <w:rsid w:val="003670FC"/>
    <w:rsid w:val="00367AD3"/>
    <w:rsid w:val="0037068F"/>
    <w:rsid w:val="00370ACC"/>
    <w:rsid w:val="00370C7A"/>
    <w:rsid w:val="003727C3"/>
    <w:rsid w:val="00374A8B"/>
    <w:rsid w:val="00376CFC"/>
    <w:rsid w:val="003804E8"/>
    <w:rsid w:val="003817E3"/>
    <w:rsid w:val="00381E13"/>
    <w:rsid w:val="00382C5E"/>
    <w:rsid w:val="0038526E"/>
    <w:rsid w:val="00385843"/>
    <w:rsid w:val="00385C69"/>
    <w:rsid w:val="00386D86"/>
    <w:rsid w:val="0038749B"/>
    <w:rsid w:val="00387DD5"/>
    <w:rsid w:val="00390560"/>
    <w:rsid w:val="00390A63"/>
    <w:rsid w:val="003926BF"/>
    <w:rsid w:val="00393892"/>
    <w:rsid w:val="00393942"/>
    <w:rsid w:val="00394D9B"/>
    <w:rsid w:val="003972C3"/>
    <w:rsid w:val="003975C0"/>
    <w:rsid w:val="003A1F46"/>
    <w:rsid w:val="003A2A54"/>
    <w:rsid w:val="003A467F"/>
    <w:rsid w:val="003A497E"/>
    <w:rsid w:val="003A4E93"/>
    <w:rsid w:val="003A5827"/>
    <w:rsid w:val="003A587B"/>
    <w:rsid w:val="003A6700"/>
    <w:rsid w:val="003B0222"/>
    <w:rsid w:val="003B17C0"/>
    <w:rsid w:val="003B1A1A"/>
    <w:rsid w:val="003B1B21"/>
    <w:rsid w:val="003B1F43"/>
    <w:rsid w:val="003B30B9"/>
    <w:rsid w:val="003B364A"/>
    <w:rsid w:val="003B6DA3"/>
    <w:rsid w:val="003B7907"/>
    <w:rsid w:val="003B7F81"/>
    <w:rsid w:val="003C044D"/>
    <w:rsid w:val="003C0D79"/>
    <w:rsid w:val="003C254D"/>
    <w:rsid w:val="003C7BF2"/>
    <w:rsid w:val="003C7FF4"/>
    <w:rsid w:val="003D20FF"/>
    <w:rsid w:val="003D2BFE"/>
    <w:rsid w:val="003D318F"/>
    <w:rsid w:val="003D458A"/>
    <w:rsid w:val="003D5DC7"/>
    <w:rsid w:val="003D60D4"/>
    <w:rsid w:val="003D78E0"/>
    <w:rsid w:val="003E1235"/>
    <w:rsid w:val="003E1386"/>
    <w:rsid w:val="003E24BD"/>
    <w:rsid w:val="003E3798"/>
    <w:rsid w:val="003E51F0"/>
    <w:rsid w:val="003E7111"/>
    <w:rsid w:val="003F0BD2"/>
    <w:rsid w:val="003F10B5"/>
    <w:rsid w:val="003F11FA"/>
    <w:rsid w:val="003F468D"/>
    <w:rsid w:val="003F4857"/>
    <w:rsid w:val="003F4FF3"/>
    <w:rsid w:val="003F5BA6"/>
    <w:rsid w:val="003F70BE"/>
    <w:rsid w:val="00400875"/>
    <w:rsid w:val="00400CB5"/>
    <w:rsid w:val="00402338"/>
    <w:rsid w:val="00403470"/>
    <w:rsid w:val="0040348A"/>
    <w:rsid w:val="00403A23"/>
    <w:rsid w:val="004051FC"/>
    <w:rsid w:val="0040576F"/>
    <w:rsid w:val="0040622B"/>
    <w:rsid w:val="00406875"/>
    <w:rsid w:val="0040743D"/>
    <w:rsid w:val="0041046D"/>
    <w:rsid w:val="0041119C"/>
    <w:rsid w:val="0041318A"/>
    <w:rsid w:val="00413517"/>
    <w:rsid w:val="00414DB0"/>
    <w:rsid w:val="00415005"/>
    <w:rsid w:val="004152E0"/>
    <w:rsid w:val="00417624"/>
    <w:rsid w:val="00417AE0"/>
    <w:rsid w:val="00421B42"/>
    <w:rsid w:val="004230AE"/>
    <w:rsid w:val="004255B1"/>
    <w:rsid w:val="004268D0"/>
    <w:rsid w:val="0042779A"/>
    <w:rsid w:val="00430F7E"/>
    <w:rsid w:val="0043241B"/>
    <w:rsid w:val="00433C64"/>
    <w:rsid w:val="004366AD"/>
    <w:rsid w:val="00440A06"/>
    <w:rsid w:val="00441C98"/>
    <w:rsid w:val="00442AC7"/>
    <w:rsid w:val="00442D5F"/>
    <w:rsid w:val="00445DE9"/>
    <w:rsid w:val="004475ED"/>
    <w:rsid w:val="00451DEA"/>
    <w:rsid w:val="00452CD0"/>
    <w:rsid w:val="00456D71"/>
    <w:rsid w:val="00456DF8"/>
    <w:rsid w:val="00457084"/>
    <w:rsid w:val="0045784D"/>
    <w:rsid w:val="004579F0"/>
    <w:rsid w:val="00461E2D"/>
    <w:rsid w:val="00461FE2"/>
    <w:rsid w:val="004626D9"/>
    <w:rsid w:val="00471BA4"/>
    <w:rsid w:val="00472B7E"/>
    <w:rsid w:val="00473DC5"/>
    <w:rsid w:val="00474623"/>
    <w:rsid w:val="00475965"/>
    <w:rsid w:val="00477723"/>
    <w:rsid w:val="00477C14"/>
    <w:rsid w:val="00481E88"/>
    <w:rsid w:val="0048477C"/>
    <w:rsid w:val="00484E5B"/>
    <w:rsid w:val="00485924"/>
    <w:rsid w:val="00487722"/>
    <w:rsid w:val="00487D2A"/>
    <w:rsid w:val="00487EAB"/>
    <w:rsid w:val="00490036"/>
    <w:rsid w:val="00490D20"/>
    <w:rsid w:val="004922E6"/>
    <w:rsid w:val="00494332"/>
    <w:rsid w:val="004943CA"/>
    <w:rsid w:val="004962AF"/>
    <w:rsid w:val="0049710F"/>
    <w:rsid w:val="004A15FE"/>
    <w:rsid w:val="004A3D37"/>
    <w:rsid w:val="004A54D4"/>
    <w:rsid w:val="004A7E9C"/>
    <w:rsid w:val="004B00A4"/>
    <w:rsid w:val="004B249E"/>
    <w:rsid w:val="004B33A0"/>
    <w:rsid w:val="004B3A9B"/>
    <w:rsid w:val="004B4F71"/>
    <w:rsid w:val="004B51A9"/>
    <w:rsid w:val="004C0D56"/>
    <w:rsid w:val="004C0EF4"/>
    <w:rsid w:val="004C25D8"/>
    <w:rsid w:val="004C29BD"/>
    <w:rsid w:val="004C37E2"/>
    <w:rsid w:val="004C53EB"/>
    <w:rsid w:val="004C71E7"/>
    <w:rsid w:val="004D1707"/>
    <w:rsid w:val="004D2D4C"/>
    <w:rsid w:val="004D2D56"/>
    <w:rsid w:val="004D717F"/>
    <w:rsid w:val="004E0138"/>
    <w:rsid w:val="004E020F"/>
    <w:rsid w:val="004E0889"/>
    <w:rsid w:val="004E08DE"/>
    <w:rsid w:val="004E203A"/>
    <w:rsid w:val="004E3D4A"/>
    <w:rsid w:val="004E4617"/>
    <w:rsid w:val="004E4CF7"/>
    <w:rsid w:val="004E4DAB"/>
    <w:rsid w:val="004E58C7"/>
    <w:rsid w:val="004E6748"/>
    <w:rsid w:val="004E7920"/>
    <w:rsid w:val="004F13B0"/>
    <w:rsid w:val="004F488A"/>
    <w:rsid w:val="004F59BE"/>
    <w:rsid w:val="004F7760"/>
    <w:rsid w:val="0050163A"/>
    <w:rsid w:val="0050169F"/>
    <w:rsid w:val="00504F20"/>
    <w:rsid w:val="00506F0D"/>
    <w:rsid w:val="00511A2B"/>
    <w:rsid w:val="00512EFD"/>
    <w:rsid w:val="00513123"/>
    <w:rsid w:val="00514483"/>
    <w:rsid w:val="00516F71"/>
    <w:rsid w:val="005176E8"/>
    <w:rsid w:val="0051776E"/>
    <w:rsid w:val="0052057A"/>
    <w:rsid w:val="005214FF"/>
    <w:rsid w:val="00522A34"/>
    <w:rsid w:val="00522DE5"/>
    <w:rsid w:val="00523DFC"/>
    <w:rsid w:val="005252A7"/>
    <w:rsid w:val="005274EC"/>
    <w:rsid w:val="00527E0C"/>
    <w:rsid w:val="005317E3"/>
    <w:rsid w:val="00532987"/>
    <w:rsid w:val="00533139"/>
    <w:rsid w:val="00533BFD"/>
    <w:rsid w:val="0053455A"/>
    <w:rsid w:val="00535116"/>
    <w:rsid w:val="0053637D"/>
    <w:rsid w:val="005378DF"/>
    <w:rsid w:val="00540DBD"/>
    <w:rsid w:val="00541AA5"/>
    <w:rsid w:val="005422CA"/>
    <w:rsid w:val="0054315A"/>
    <w:rsid w:val="00543C58"/>
    <w:rsid w:val="00543CD6"/>
    <w:rsid w:val="00545D71"/>
    <w:rsid w:val="005468DD"/>
    <w:rsid w:val="00552AAF"/>
    <w:rsid w:val="00553192"/>
    <w:rsid w:val="00554069"/>
    <w:rsid w:val="00554F53"/>
    <w:rsid w:val="00555188"/>
    <w:rsid w:val="00556486"/>
    <w:rsid w:val="00556B89"/>
    <w:rsid w:val="00556F9F"/>
    <w:rsid w:val="00557DBF"/>
    <w:rsid w:val="005600CA"/>
    <w:rsid w:val="00560C14"/>
    <w:rsid w:val="00562B49"/>
    <w:rsid w:val="00563F27"/>
    <w:rsid w:val="005640A3"/>
    <w:rsid w:val="00564235"/>
    <w:rsid w:val="00567822"/>
    <w:rsid w:val="00570A62"/>
    <w:rsid w:val="00571B9F"/>
    <w:rsid w:val="0057211F"/>
    <w:rsid w:val="00574C97"/>
    <w:rsid w:val="005758C3"/>
    <w:rsid w:val="00575E74"/>
    <w:rsid w:val="00576742"/>
    <w:rsid w:val="00577EB5"/>
    <w:rsid w:val="00583AA6"/>
    <w:rsid w:val="00584C3A"/>
    <w:rsid w:val="005860D9"/>
    <w:rsid w:val="00590321"/>
    <w:rsid w:val="0059064C"/>
    <w:rsid w:val="005932F4"/>
    <w:rsid w:val="00594B2D"/>
    <w:rsid w:val="005951E1"/>
    <w:rsid w:val="00597B50"/>
    <w:rsid w:val="005A0A7E"/>
    <w:rsid w:val="005A2623"/>
    <w:rsid w:val="005A4B84"/>
    <w:rsid w:val="005A6B3B"/>
    <w:rsid w:val="005A6CB4"/>
    <w:rsid w:val="005A77A2"/>
    <w:rsid w:val="005A7D1D"/>
    <w:rsid w:val="005B00DC"/>
    <w:rsid w:val="005B1810"/>
    <w:rsid w:val="005B339C"/>
    <w:rsid w:val="005B484B"/>
    <w:rsid w:val="005B4DC6"/>
    <w:rsid w:val="005B7ACB"/>
    <w:rsid w:val="005B7FF2"/>
    <w:rsid w:val="005C11B0"/>
    <w:rsid w:val="005C14AF"/>
    <w:rsid w:val="005C3A54"/>
    <w:rsid w:val="005C66EC"/>
    <w:rsid w:val="005C7216"/>
    <w:rsid w:val="005C7FBA"/>
    <w:rsid w:val="005D0E50"/>
    <w:rsid w:val="005D2A02"/>
    <w:rsid w:val="005D39A7"/>
    <w:rsid w:val="005D4FBF"/>
    <w:rsid w:val="005D786C"/>
    <w:rsid w:val="005E1E16"/>
    <w:rsid w:val="005E258C"/>
    <w:rsid w:val="005E3435"/>
    <w:rsid w:val="005F0264"/>
    <w:rsid w:val="005F3E0D"/>
    <w:rsid w:val="005F56DB"/>
    <w:rsid w:val="005F5BE6"/>
    <w:rsid w:val="005F6144"/>
    <w:rsid w:val="005F662A"/>
    <w:rsid w:val="006006E6"/>
    <w:rsid w:val="006010B4"/>
    <w:rsid w:val="0060339D"/>
    <w:rsid w:val="006034E7"/>
    <w:rsid w:val="006044C8"/>
    <w:rsid w:val="0060572C"/>
    <w:rsid w:val="00606100"/>
    <w:rsid w:val="00606B69"/>
    <w:rsid w:val="00610383"/>
    <w:rsid w:val="006106DF"/>
    <w:rsid w:val="00611142"/>
    <w:rsid w:val="00612927"/>
    <w:rsid w:val="0061492A"/>
    <w:rsid w:val="00615DA6"/>
    <w:rsid w:val="00616552"/>
    <w:rsid w:val="0061789C"/>
    <w:rsid w:val="0062060F"/>
    <w:rsid w:val="00622F05"/>
    <w:rsid w:val="00624E91"/>
    <w:rsid w:val="00626477"/>
    <w:rsid w:val="0062654C"/>
    <w:rsid w:val="00626D81"/>
    <w:rsid w:val="00627332"/>
    <w:rsid w:val="00631BA3"/>
    <w:rsid w:val="0063209B"/>
    <w:rsid w:val="0063309D"/>
    <w:rsid w:val="006376DB"/>
    <w:rsid w:val="00640137"/>
    <w:rsid w:val="00640875"/>
    <w:rsid w:val="00641D7E"/>
    <w:rsid w:val="006451DC"/>
    <w:rsid w:val="00647CFE"/>
    <w:rsid w:val="0065306B"/>
    <w:rsid w:val="006530A1"/>
    <w:rsid w:val="00654FC6"/>
    <w:rsid w:val="00654FE2"/>
    <w:rsid w:val="00656124"/>
    <w:rsid w:val="0065637C"/>
    <w:rsid w:val="00656C29"/>
    <w:rsid w:val="00662158"/>
    <w:rsid w:val="0066286C"/>
    <w:rsid w:val="00663322"/>
    <w:rsid w:val="00664377"/>
    <w:rsid w:val="00666460"/>
    <w:rsid w:val="0066651C"/>
    <w:rsid w:val="00667954"/>
    <w:rsid w:val="00671889"/>
    <w:rsid w:val="00672497"/>
    <w:rsid w:val="00673573"/>
    <w:rsid w:val="0067383A"/>
    <w:rsid w:val="006746B7"/>
    <w:rsid w:val="00674CDE"/>
    <w:rsid w:val="006756D0"/>
    <w:rsid w:val="00675AC7"/>
    <w:rsid w:val="00677970"/>
    <w:rsid w:val="00677988"/>
    <w:rsid w:val="0068340D"/>
    <w:rsid w:val="00686D02"/>
    <w:rsid w:val="0068736B"/>
    <w:rsid w:val="00692152"/>
    <w:rsid w:val="00693FB4"/>
    <w:rsid w:val="0069613F"/>
    <w:rsid w:val="00696417"/>
    <w:rsid w:val="0069664D"/>
    <w:rsid w:val="0069672E"/>
    <w:rsid w:val="006974BA"/>
    <w:rsid w:val="006978C3"/>
    <w:rsid w:val="006A1B4D"/>
    <w:rsid w:val="006A4710"/>
    <w:rsid w:val="006A7642"/>
    <w:rsid w:val="006B07CB"/>
    <w:rsid w:val="006B1B31"/>
    <w:rsid w:val="006B40DE"/>
    <w:rsid w:val="006B5DAE"/>
    <w:rsid w:val="006B605F"/>
    <w:rsid w:val="006C4C84"/>
    <w:rsid w:val="006C4D8F"/>
    <w:rsid w:val="006C606C"/>
    <w:rsid w:val="006C6EF7"/>
    <w:rsid w:val="006D084A"/>
    <w:rsid w:val="006D145E"/>
    <w:rsid w:val="006D6DCC"/>
    <w:rsid w:val="006D7223"/>
    <w:rsid w:val="006D722C"/>
    <w:rsid w:val="006D7DA8"/>
    <w:rsid w:val="006E03B2"/>
    <w:rsid w:val="006E0A76"/>
    <w:rsid w:val="006E2801"/>
    <w:rsid w:val="006E4E2D"/>
    <w:rsid w:val="006E5F84"/>
    <w:rsid w:val="006E6EDD"/>
    <w:rsid w:val="006F033F"/>
    <w:rsid w:val="006F138B"/>
    <w:rsid w:val="006F278D"/>
    <w:rsid w:val="006F2C6A"/>
    <w:rsid w:val="006F2E5D"/>
    <w:rsid w:val="006F2FA1"/>
    <w:rsid w:val="006F485C"/>
    <w:rsid w:val="006F4DE0"/>
    <w:rsid w:val="006F4FE6"/>
    <w:rsid w:val="006F54DF"/>
    <w:rsid w:val="006F5681"/>
    <w:rsid w:val="006F5A9C"/>
    <w:rsid w:val="0070147B"/>
    <w:rsid w:val="00703DDE"/>
    <w:rsid w:val="007047AD"/>
    <w:rsid w:val="00705E88"/>
    <w:rsid w:val="00706A79"/>
    <w:rsid w:val="00707397"/>
    <w:rsid w:val="007078E4"/>
    <w:rsid w:val="00710169"/>
    <w:rsid w:val="00710C08"/>
    <w:rsid w:val="0071239B"/>
    <w:rsid w:val="00714329"/>
    <w:rsid w:val="0071450F"/>
    <w:rsid w:val="00715DC7"/>
    <w:rsid w:val="007165AF"/>
    <w:rsid w:val="0072072B"/>
    <w:rsid w:val="0072299E"/>
    <w:rsid w:val="00722B19"/>
    <w:rsid w:val="00722D42"/>
    <w:rsid w:val="007241CF"/>
    <w:rsid w:val="00724E8E"/>
    <w:rsid w:val="00726C73"/>
    <w:rsid w:val="00727A67"/>
    <w:rsid w:val="00727C6E"/>
    <w:rsid w:val="00731430"/>
    <w:rsid w:val="00732727"/>
    <w:rsid w:val="00732A8E"/>
    <w:rsid w:val="007332CD"/>
    <w:rsid w:val="00736B30"/>
    <w:rsid w:val="007401A8"/>
    <w:rsid w:val="00740C98"/>
    <w:rsid w:val="00741A26"/>
    <w:rsid w:val="00743508"/>
    <w:rsid w:val="0074432E"/>
    <w:rsid w:val="0074446A"/>
    <w:rsid w:val="00745886"/>
    <w:rsid w:val="00750F55"/>
    <w:rsid w:val="007511DE"/>
    <w:rsid w:val="0075152B"/>
    <w:rsid w:val="0075178B"/>
    <w:rsid w:val="00753D3F"/>
    <w:rsid w:val="00753E2D"/>
    <w:rsid w:val="00756072"/>
    <w:rsid w:val="0076149C"/>
    <w:rsid w:val="00771FBE"/>
    <w:rsid w:val="00776566"/>
    <w:rsid w:val="007777DC"/>
    <w:rsid w:val="00780A81"/>
    <w:rsid w:val="00781330"/>
    <w:rsid w:val="0078312F"/>
    <w:rsid w:val="007837A7"/>
    <w:rsid w:val="00783C1C"/>
    <w:rsid w:val="0078451C"/>
    <w:rsid w:val="00795D09"/>
    <w:rsid w:val="0079634E"/>
    <w:rsid w:val="00796A13"/>
    <w:rsid w:val="0079756C"/>
    <w:rsid w:val="007A0995"/>
    <w:rsid w:val="007A0AA1"/>
    <w:rsid w:val="007A158B"/>
    <w:rsid w:val="007A43F4"/>
    <w:rsid w:val="007A50F5"/>
    <w:rsid w:val="007A51CD"/>
    <w:rsid w:val="007A720D"/>
    <w:rsid w:val="007A72F6"/>
    <w:rsid w:val="007A73D1"/>
    <w:rsid w:val="007A7528"/>
    <w:rsid w:val="007A7A18"/>
    <w:rsid w:val="007A7AD6"/>
    <w:rsid w:val="007B0CD1"/>
    <w:rsid w:val="007B1731"/>
    <w:rsid w:val="007B2C7A"/>
    <w:rsid w:val="007B57E4"/>
    <w:rsid w:val="007C1E85"/>
    <w:rsid w:val="007C3726"/>
    <w:rsid w:val="007C4EAF"/>
    <w:rsid w:val="007D11AC"/>
    <w:rsid w:val="007D4090"/>
    <w:rsid w:val="007D7CF1"/>
    <w:rsid w:val="007D7F30"/>
    <w:rsid w:val="007E065C"/>
    <w:rsid w:val="007E1BC7"/>
    <w:rsid w:val="007E39CF"/>
    <w:rsid w:val="007E654F"/>
    <w:rsid w:val="007E7BDD"/>
    <w:rsid w:val="007F0D73"/>
    <w:rsid w:val="007F11C6"/>
    <w:rsid w:val="007F13EA"/>
    <w:rsid w:val="007F1A14"/>
    <w:rsid w:val="007F1C1F"/>
    <w:rsid w:val="007F3EAC"/>
    <w:rsid w:val="008023E8"/>
    <w:rsid w:val="00802F74"/>
    <w:rsid w:val="00803752"/>
    <w:rsid w:val="00804324"/>
    <w:rsid w:val="00804905"/>
    <w:rsid w:val="00804A58"/>
    <w:rsid w:val="00805CF1"/>
    <w:rsid w:val="00807376"/>
    <w:rsid w:val="00807D7B"/>
    <w:rsid w:val="00810510"/>
    <w:rsid w:val="008119A4"/>
    <w:rsid w:val="008119FB"/>
    <w:rsid w:val="00811D6B"/>
    <w:rsid w:val="0081265D"/>
    <w:rsid w:val="00812F82"/>
    <w:rsid w:val="0081323B"/>
    <w:rsid w:val="00814BE0"/>
    <w:rsid w:val="00815666"/>
    <w:rsid w:val="0081630B"/>
    <w:rsid w:val="00817385"/>
    <w:rsid w:val="00821CA2"/>
    <w:rsid w:val="00821EEB"/>
    <w:rsid w:val="0082214B"/>
    <w:rsid w:val="0082289F"/>
    <w:rsid w:val="00823D8D"/>
    <w:rsid w:val="008258B6"/>
    <w:rsid w:val="00826CBB"/>
    <w:rsid w:val="008273CC"/>
    <w:rsid w:val="00833864"/>
    <w:rsid w:val="00833E29"/>
    <w:rsid w:val="0083469F"/>
    <w:rsid w:val="00834882"/>
    <w:rsid w:val="00835737"/>
    <w:rsid w:val="008377A7"/>
    <w:rsid w:val="00841B3A"/>
    <w:rsid w:val="00844272"/>
    <w:rsid w:val="00844FF3"/>
    <w:rsid w:val="00845923"/>
    <w:rsid w:val="00845C69"/>
    <w:rsid w:val="00846094"/>
    <w:rsid w:val="008469DB"/>
    <w:rsid w:val="008508C3"/>
    <w:rsid w:val="0085202D"/>
    <w:rsid w:val="00853541"/>
    <w:rsid w:val="00853BAE"/>
    <w:rsid w:val="00853C31"/>
    <w:rsid w:val="00853D58"/>
    <w:rsid w:val="00855D37"/>
    <w:rsid w:val="008579DC"/>
    <w:rsid w:val="00860ED9"/>
    <w:rsid w:val="00862B80"/>
    <w:rsid w:val="00863330"/>
    <w:rsid w:val="0087010B"/>
    <w:rsid w:val="00872ADD"/>
    <w:rsid w:val="0087499E"/>
    <w:rsid w:val="00876B14"/>
    <w:rsid w:val="0087779E"/>
    <w:rsid w:val="00880FED"/>
    <w:rsid w:val="0088138F"/>
    <w:rsid w:val="0088232D"/>
    <w:rsid w:val="00882B17"/>
    <w:rsid w:val="00883C96"/>
    <w:rsid w:val="00884173"/>
    <w:rsid w:val="00884875"/>
    <w:rsid w:val="008906F0"/>
    <w:rsid w:val="00890FFB"/>
    <w:rsid w:val="00892A2D"/>
    <w:rsid w:val="008936F9"/>
    <w:rsid w:val="00894C23"/>
    <w:rsid w:val="008966A0"/>
    <w:rsid w:val="008968C4"/>
    <w:rsid w:val="00897D4F"/>
    <w:rsid w:val="008A0166"/>
    <w:rsid w:val="008A119B"/>
    <w:rsid w:val="008A121E"/>
    <w:rsid w:val="008A127B"/>
    <w:rsid w:val="008A1C20"/>
    <w:rsid w:val="008A247A"/>
    <w:rsid w:val="008A49C7"/>
    <w:rsid w:val="008A781D"/>
    <w:rsid w:val="008B0222"/>
    <w:rsid w:val="008B19BF"/>
    <w:rsid w:val="008B24BE"/>
    <w:rsid w:val="008B2723"/>
    <w:rsid w:val="008B3222"/>
    <w:rsid w:val="008B40DE"/>
    <w:rsid w:val="008B7992"/>
    <w:rsid w:val="008C0485"/>
    <w:rsid w:val="008C0673"/>
    <w:rsid w:val="008C3802"/>
    <w:rsid w:val="008C480A"/>
    <w:rsid w:val="008C71F1"/>
    <w:rsid w:val="008C7315"/>
    <w:rsid w:val="008D0E60"/>
    <w:rsid w:val="008D0FDF"/>
    <w:rsid w:val="008D1118"/>
    <w:rsid w:val="008D32C6"/>
    <w:rsid w:val="008D4B6C"/>
    <w:rsid w:val="008D7489"/>
    <w:rsid w:val="008E10D7"/>
    <w:rsid w:val="008E189F"/>
    <w:rsid w:val="008E1F45"/>
    <w:rsid w:val="008E1FC0"/>
    <w:rsid w:val="008E45BC"/>
    <w:rsid w:val="008E45E8"/>
    <w:rsid w:val="008E4788"/>
    <w:rsid w:val="008E534B"/>
    <w:rsid w:val="008E53EE"/>
    <w:rsid w:val="008E623C"/>
    <w:rsid w:val="008E68C1"/>
    <w:rsid w:val="008E6A5A"/>
    <w:rsid w:val="008E6CF9"/>
    <w:rsid w:val="008E79E6"/>
    <w:rsid w:val="008F02A6"/>
    <w:rsid w:val="008F2725"/>
    <w:rsid w:val="008F3101"/>
    <w:rsid w:val="008F5251"/>
    <w:rsid w:val="008F5898"/>
    <w:rsid w:val="008F5DAD"/>
    <w:rsid w:val="008F6EF6"/>
    <w:rsid w:val="008F71C8"/>
    <w:rsid w:val="009015CE"/>
    <w:rsid w:val="009028A1"/>
    <w:rsid w:val="00902F3D"/>
    <w:rsid w:val="009036D7"/>
    <w:rsid w:val="009064E3"/>
    <w:rsid w:val="009140DD"/>
    <w:rsid w:val="009144E2"/>
    <w:rsid w:val="00915496"/>
    <w:rsid w:val="00915619"/>
    <w:rsid w:val="0091603B"/>
    <w:rsid w:val="00916BF7"/>
    <w:rsid w:val="00917B18"/>
    <w:rsid w:val="0092164C"/>
    <w:rsid w:val="00924DF9"/>
    <w:rsid w:val="00926EEF"/>
    <w:rsid w:val="009279D8"/>
    <w:rsid w:val="00930F38"/>
    <w:rsid w:val="00931A7A"/>
    <w:rsid w:val="00932609"/>
    <w:rsid w:val="00934DEA"/>
    <w:rsid w:val="0093501C"/>
    <w:rsid w:val="0094434D"/>
    <w:rsid w:val="00944974"/>
    <w:rsid w:val="00944B14"/>
    <w:rsid w:val="00945E44"/>
    <w:rsid w:val="009502AD"/>
    <w:rsid w:val="009510E4"/>
    <w:rsid w:val="009523FD"/>
    <w:rsid w:val="00953484"/>
    <w:rsid w:val="00953A64"/>
    <w:rsid w:val="00957094"/>
    <w:rsid w:val="0095757A"/>
    <w:rsid w:val="00961624"/>
    <w:rsid w:val="009629B7"/>
    <w:rsid w:val="00963273"/>
    <w:rsid w:val="009638EF"/>
    <w:rsid w:val="00963B66"/>
    <w:rsid w:val="00963FDC"/>
    <w:rsid w:val="00964CF2"/>
    <w:rsid w:val="00973678"/>
    <w:rsid w:val="009736AB"/>
    <w:rsid w:val="00974DCF"/>
    <w:rsid w:val="0097534F"/>
    <w:rsid w:val="00976490"/>
    <w:rsid w:val="0097796E"/>
    <w:rsid w:val="009814DA"/>
    <w:rsid w:val="00981FA1"/>
    <w:rsid w:val="00983613"/>
    <w:rsid w:val="00983E2D"/>
    <w:rsid w:val="009875A9"/>
    <w:rsid w:val="009904BF"/>
    <w:rsid w:val="009904F8"/>
    <w:rsid w:val="00990549"/>
    <w:rsid w:val="009909A3"/>
    <w:rsid w:val="00990D8C"/>
    <w:rsid w:val="009926DF"/>
    <w:rsid w:val="00992816"/>
    <w:rsid w:val="00994EA4"/>
    <w:rsid w:val="009952E7"/>
    <w:rsid w:val="00997D5C"/>
    <w:rsid w:val="009A03E2"/>
    <w:rsid w:val="009A0BD3"/>
    <w:rsid w:val="009A1B11"/>
    <w:rsid w:val="009A294B"/>
    <w:rsid w:val="009A2DC8"/>
    <w:rsid w:val="009A3205"/>
    <w:rsid w:val="009A55F0"/>
    <w:rsid w:val="009A64E3"/>
    <w:rsid w:val="009A6C66"/>
    <w:rsid w:val="009B06CA"/>
    <w:rsid w:val="009B3546"/>
    <w:rsid w:val="009B5A17"/>
    <w:rsid w:val="009B5B42"/>
    <w:rsid w:val="009B6594"/>
    <w:rsid w:val="009C3131"/>
    <w:rsid w:val="009C3CE3"/>
    <w:rsid w:val="009C4320"/>
    <w:rsid w:val="009C5ACF"/>
    <w:rsid w:val="009C6ADC"/>
    <w:rsid w:val="009C7BB5"/>
    <w:rsid w:val="009D0A01"/>
    <w:rsid w:val="009D0EBC"/>
    <w:rsid w:val="009D1535"/>
    <w:rsid w:val="009D1AF8"/>
    <w:rsid w:val="009D1D3D"/>
    <w:rsid w:val="009D3712"/>
    <w:rsid w:val="009D516A"/>
    <w:rsid w:val="009D55DE"/>
    <w:rsid w:val="009D6920"/>
    <w:rsid w:val="009D7BE2"/>
    <w:rsid w:val="009E0209"/>
    <w:rsid w:val="009E1DC9"/>
    <w:rsid w:val="009E56E7"/>
    <w:rsid w:val="009E5B1C"/>
    <w:rsid w:val="009E7722"/>
    <w:rsid w:val="009F0843"/>
    <w:rsid w:val="009F222A"/>
    <w:rsid w:val="009F32F2"/>
    <w:rsid w:val="009F4F78"/>
    <w:rsid w:val="009F6F3A"/>
    <w:rsid w:val="00A04B56"/>
    <w:rsid w:val="00A052BC"/>
    <w:rsid w:val="00A06C2E"/>
    <w:rsid w:val="00A07322"/>
    <w:rsid w:val="00A106F7"/>
    <w:rsid w:val="00A10734"/>
    <w:rsid w:val="00A113CD"/>
    <w:rsid w:val="00A12B1F"/>
    <w:rsid w:val="00A16BF2"/>
    <w:rsid w:val="00A1760A"/>
    <w:rsid w:val="00A207E8"/>
    <w:rsid w:val="00A21FD0"/>
    <w:rsid w:val="00A229CE"/>
    <w:rsid w:val="00A22A97"/>
    <w:rsid w:val="00A24189"/>
    <w:rsid w:val="00A24705"/>
    <w:rsid w:val="00A24A59"/>
    <w:rsid w:val="00A26720"/>
    <w:rsid w:val="00A269C6"/>
    <w:rsid w:val="00A30B37"/>
    <w:rsid w:val="00A30F71"/>
    <w:rsid w:val="00A315AD"/>
    <w:rsid w:val="00A321D8"/>
    <w:rsid w:val="00A330B8"/>
    <w:rsid w:val="00A33D99"/>
    <w:rsid w:val="00A34607"/>
    <w:rsid w:val="00A34E71"/>
    <w:rsid w:val="00A36431"/>
    <w:rsid w:val="00A36F85"/>
    <w:rsid w:val="00A4003F"/>
    <w:rsid w:val="00A408FF"/>
    <w:rsid w:val="00A42201"/>
    <w:rsid w:val="00A424D8"/>
    <w:rsid w:val="00A42838"/>
    <w:rsid w:val="00A42B4F"/>
    <w:rsid w:val="00A45F65"/>
    <w:rsid w:val="00A467F6"/>
    <w:rsid w:val="00A46A5F"/>
    <w:rsid w:val="00A46E0D"/>
    <w:rsid w:val="00A52966"/>
    <w:rsid w:val="00A52C66"/>
    <w:rsid w:val="00A52EA2"/>
    <w:rsid w:val="00A52F95"/>
    <w:rsid w:val="00A55DD7"/>
    <w:rsid w:val="00A633E9"/>
    <w:rsid w:val="00A636CE"/>
    <w:rsid w:val="00A63F73"/>
    <w:rsid w:val="00A65FC1"/>
    <w:rsid w:val="00A7153B"/>
    <w:rsid w:val="00A71DF3"/>
    <w:rsid w:val="00A77ACD"/>
    <w:rsid w:val="00A80835"/>
    <w:rsid w:val="00A811C8"/>
    <w:rsid w:val="00A83E83"/>
    <w:rsid w:val="00A86556"/>
    <w:rsid w:val="00A87831"/>
    <w:rsid w:val="00A87C6D"/>
    <w:rsid w:val="00A91F31"/>
    <w:rsid w:val="00A965AB"/>
    <w:rsid w:val="00A969C7"/>
    <w:rsid w:val="00AA3E71"/>
    <w:rsid w:val="00AA4ADD"/>
    <w:rsid w:val="00AA4B40"/>
    <w:rsid w:val="00AB07FD"/>
    <w:rsid w:val="00AB0AE0"/>
    <w:rsid w:val="00AB0C66"/>
    <w:rsid w:val="00AB3186"/>
    <w:rsid w:val="00AB4769"/>
    <w:rsid w:val="00AB500D"/>
    <w:rsid w:val="00AB6B1F"/>
    <w:rsid w:val="00AC1247"/>
    <w:rsid w:val="00AC1692"/>
    <w:rsid w:val="00AC3924"/>
    <w:rsid w:val="00AC4EDB"/>
    <w:rsid w:val="00AC71FD"/>
    <w:rsid w:val="00AD0AB9"/>
    <w:rsid w:val="00AD3FCE"/>
    <w:rsid w:val="00AD4EF3"/>
    <w:rsid w:val="00AD57F8"/>
    <w:rsid w:val="00AD6B42"/>
    <w:rsid w:val="00AE0E78"/>
    <w:rsid w:val="00AE1C6A"/>
    <w:rsid w:val="00AE2E19"/>
    <w:rsid w:val="00AE4585"/>
    <w:rsid w:val="00AE4CD5"/>
    <w:rsid w:val="00AE6A6C"/>
    <w:rsid w:val="00AF2153"/>
    <w:rsid w:val="00AF38E7"/>
    <w:rsid w:val="00AF4231"/>
    <w:rsid w:val="00AF5B41"/>
    <w:rsid w:val="00AF735B"/>
    <w:rsid w:val="00B00E41"/>
    <w:rsid w:val="00B01489"/>
    <w:rsid w:val="00B06E0F"/>
    <w:rsid w:val="00B10638"/>
    <w:rsid w:val="00B11C6A"/>
    <w:rsid w:val="00B13DCA"/>
    <w:rsid w:val="00B15F84"/>
    <w:rsid w:val="00B174AB"/>
    <w:rsid w:val="00B17BD1"/>
    <w:rsid w:val="00B2035A"/>
    <w:rsid w:val="00B21EB8"/>
    <w:rsid w:val="00B2221C"/>
    <w:rsid w:val="00B227A8"/>
    <w:rsid w:val="00B2509C"/>
    <w:rsid w:val="00B26257"/>
    <w:rsid w:val="00B272CC"/>
    <w:rsid w:val="00B27D14"/>
    <w:rsid w:val="00B30698"/>
    <w:rsid w:val="00B3311D"/>
    <w:rsid w:val="00B340ED"/>
    <w:rsid w:val="00B35A57"/>
    <w:rsid w:val="00B36881"/>
    <w:rsid w:val="00B372DA"/>
    <w:rsid w:val="00B4047A"/>
    <w:rsid w:val="00B4092B"/>
    <w:rsid w:val="00B422FA"/>
    <w:rsid w:val="00B43372"/>
    <w:rsid w:val="00B459F1"/>
    <w:rsid w:val="00B465CC"/>
    <w:rsid w:val="00B466E0"/>
    <w:rsid w:val="00B50CD3"/>
    <w:rsid w:val="00B51664"/>
    <w:rsid w:val="00B53716"/>
    <w:rsid w:val="00B5428A"/>
    <w:rsid w:val="00B54FB6"/>
    <w:rsid w:val="00B55B9D"/>
    <w:rsid w:val="00B564D0"/>
    <w:rsid w:val="00B56EC2"/>
    <w:rsid w:val="00B606DA"/>
    <w:rsid w:val="00B6117E"/>
    <w:rsid w:val="00B61DA6"/>
    <w:rsid w:val="00B629B6"/>
    <w:rsid w:val="00B63139"/>
    <w:rsid w:val="00B6380D"/>
    <w:rsid w:val="00B651C8"/>
    <w:rsid w:val="00B658EA"/>
    <w:rsid w:val="00B65C69"/>
    <w:rsid w:val="00B66289"/>
    <w:rsid w:val="00B70B3C"/>
    <w:rsid w:val="00B738DC"/>
    <w:rsid w:val="00B73BA1"/>
    <w:rsid w:val="00B76B19"/>
    <w:rsid w:val="00B81542"/>
    <w:rsid w:val="00B842CE"/>
    <w:rsid w:val="00B853DA"/>
    <w:rsid w:val="00B86137"/>
    <w:rsid w:val="00B87DFC"/>
    <w:rsid w:val="00B9007C"/>
    <w:rsid w:val="00B9045E"/>
    <w:rsid w:val="00B91001"/>
    <w:rsid w:val="00B919F4"/>
    <w:rsid w:val="00B92DB9"/>
    <w:rsid w:val="00B92EF5"/>
    <w:rsid w:val="00B946BB"/>
    <w:rsid w:val="00B96E83"/>
    <w:rsid w:val="00B97221"/>
    <w:rsid w:val="00B97C7F"/>
    <w:rsid w:val="00BA06A6"/>
    <w:rsid w:val="00BA27D9"/>
    <w:rsid w:val="00BA37F4"/>
    <w:rsid w:val="00BA6E43"/>
    <w:rsid w:val="00BB06B5"/>
    <w:rsid w:val="00BB0F71"/>
    <w:rsid w:val="00BB33B8"/>
    <w:rsid w:val="00BB58B4"/>
    <w:rsid w:val="00BB7F23"/>
    <w:rsid w:val="00BC1E53"/>
    <w:rsid w:val="00BC2D2E"/>
    <w:rsid w:val="00BC2D62"/>
    <w:rsid w:val="00BC413D"/>
    <w:rsid w:val="00BC4A56"/>
    <w:rsid w:val="00BC4E18"/>
    <w:rsid w:val="00BC785E"/>
    <w:rsid w:val="00BD09F9"/>
    <w:rsid w:val="00BD1C31"/>
    <w:rsid w:val="00BD5049"/>
    <w:rsid w:val="00BD6A6F"/>
    <w:rsid w:val="00BE02C5"/>
    <w:rsid w:val="00BE072A"/>
    <w:rsid w:val="00BE1DB7"/>
    <w:rsid w:val="00BE5FE9"/>
    <w:rsid w:val="00BE7B90"/>
    <w:rsid w:val="00BF29E4"/>
    <w:rsid w:val="00BF2C71"/>
    <w:rsid w:val="00BF397C"/>
    <w:rsid w:val="00BF636E"/>
    <w:rsid w:val="00C016EB"/>
    <w:rsid w:val="00C0351D"/>
    <w:rsid w:val="00C037F3"/>
    <w:rsid w:val="00C03ECB"/>
    <w:rsid w:val="00C04CE3"/>
    <w:rsid w:val="00C0549B"/>
    <w:rsid w:val="00C05567"/>
    <w:rsid w:val="00C05B5A"/>
    <w:rsid w:val="00C05F21"/>
    <w:rsid w:val="00C071E0"/>
    <w:rsid w:val="00C110BC"/>
    <w:rsid w:val="00C153BA"/>
    <w:rsid w:val="00C204EE"/>
    <w:rsid w:val="00C20931"/>
    <w:rsid w:val="00C21620"/>
    <w:rsid w:val="00C21932"/>
    <w:rsid w:val="00C23C03"/>
    <w:rsid w:val="00C2413C"/>
    <w:rsid w:val="00C278D5"/>
    <w:rsid w:val="00C311F9"/>
    <w:rsid w:val="00C31B98"/>
    <w:rsid w:val="00C32A0C"/>
    <w:rsid w:val="00C32FFB"/>
    <w:rsid w:val="00C34991"/>
    <w:rsid w:val="00C34A77"/>
    <w:rsid w:val="00C3541D"/>
    <w:rsid w:val="00C36D20"/>
    <w:rsid w:val="00C4162A"/>
    <w:rsid w:val="00C41D40"/>
    <w:rsid w:val="00C43BB8"/>
    <w:rsid w:val="00C44F57"/>
    <w:rsid w:val="00C44FAE"/>
    <w:rsid w:val="00C451D5"/>
    <w:rsid w:val="00C46664"/>
    <w:rsid w:val="00C477E3"/>
    <w:rsid w:val="00C47C14"/>
    <w:rsid w:val="00C50804"/>
    <w:rsid w:val="00C52614"/>
    <w:rsid w:val="00C5466B"/>
    <w:rsid w:val="00C5696A"/>
    <w:rsid w:val="00C56AF1"/>
    <w:rsid w:val="00C575C3"/>
    <w:rsid w:val="00C57AF8"/>
    <w:rsid w:val="00C61F3E"/>
    <w:rsid w:val="00C6457A"/>
    <w:rsid w:val="00C648D9"/>
    <w:rsid w:val="00C65F2F"/>
    <w:rsid w:val="00C67369"/>
    <w:rsid w:val="00C67945"/>
    <w:rsid w:val="00C67D09"/>
    <w:rsid w:val="00C71CA7"/>
    <w:rsid w:val="00C7205D"/>
    <w:rsid w:val="00C74673"/>
    <w:rsid w:val="00C767F9"/>
    <w:rsid w:val="00C77462"/>
    <w:rsid w:val="00C80401"/>
    <w:rsid w:val="00C80A60"/>
    <w:rsid w:val="00C80D00"/>
    <w:rsid w:val="00C815D2"/>
    <w:rsid w:val="00C81BA1"/>
    <w:rsid w:val="00C8229C"/>
    <w:rsid w:val="00C82F88"/>
    <w:rsid w:val="00C834A1"/>
    <w:rsid w:val="00C83D66"/>
    <w:rsid w:val="00C85068"/>
    <w:rsid w:val="00C8551A"/>
    <w:rsid w:val="00C867DA"/>
    <w:rsid w:val="00C86A5F"/>
    <w:rsid w:val="00C87712"/>
    <w:rsid w:val="00C916C4"/>
    <w:rsid w:val="00C922B0"/>
    <w:rsid w:val="00C924BB"/>
    <w:rsid w:val="00C955CD"/>
    <w:rsid w:val="00C95B24"/>
    <w:rsid w:val="00C960B3"/>
    <w:rsid w:val="00C968F0"/>
    <w:rsid w:val="00C97144"/>
    <w:rsid w:val="00C97CC7"/>
    <w:rsid w:val="00CA4F88"/>
    <w:rsid w:val="00CA64EC"/>
    <w:rsid w:val="00CA6B60"/>
    <w:rsid w:val="00CB0C2D"/>
    <w:rsid w:val="00CB2A5F"/>
    <w:rsid w:val="00CB6614"/>
    <w:rsid w:val="00CB76F9"/>
    <w:rsid w:val="00CC0BAA"/>
    <w:rsid w:val="00CC1A36"/>
    <w:rsid w:val="00CC45EB"/>
    <w:rsid w:val="00CC45ED"/>
    <w:rsid w:val="00CC4D3B"/>
    <w:rsid w:val="00CC53AB"/>
    <w:rsid w:val="00CC76D0"/>
    <w:rsid w:val="00CD0AD2"/>
    <w:rsid w:val="00CD1784"/>
    <w:rsid w:val="00CD1D4E"/>
    <w:rsid w:val="00CD4CB4"/>
    <w:rsid w:val="00CD743D"/>
    <w:rsid w:val="00CD7749"/>
    <w:rsid w:val="00CE20E4"/>
    <w:rsid w:val="00CE248A"/>
    <w:rsid w:val="00CE25C8"/>
    <w:rsid w:val="00CE4D81"/>
    <w:rsid w:val="00CE7D65"/>
    <w:rsid w:val="00CF1E2B"/>
    <w:rsid w:val="00CF275A"/>
    <w:rsid w:val="00CF51B4"/>
    <w:rsid w:val="00CF5D64"/>
    <w:rsid w:val="00CF69B5"/>
    <w:rsid w:val="00CF6CC3"/>
    <w:rsid w:val="00D0034F"/>
    <w:rsid w:val="00D01918"/>
    <w:rsid w:val="00D0218B"/>
    <w:rsid w:val="00D0589F"/>
    <w:rsid w:val="00D06B72"/>
    <w:rsid w:val="00D06F44"/>
    <w:rsid w:val="00D135AA"/>
    <w:rsid w:val="00D136BD"/>
    <w:rsid w:val="00D16307"/>
    <w:rsid w:val="00D16462"/>
    <w:rsid w:val="00D1742C"/>
    <w:rsid w:val="00D21C34"/>
    <w:rsid w:val="00D21E5D"/>
    <w:rsid w:val="00D24E95"/>
    <w:rsid w:val="00D32840"/>
    <w:rsid w:val="00D329A3"/>
    <w:rsid w:val="00D34B8D"/>
    <w:rsid w:val="00D36654"/>
    <w:rsid w:val="00D36BBF"/>
    <w:rsid w:val="00D406F3"/>
    <w:rsid w:val="00D409F1"/>
    <w:rsid w:val="00D431E4"/>
    <w:rsid w:val="00D43458"/>
    <w:rsid w:val="00D44770"/>
    <w:rsid w:val="00D44DB8"/>
    <w:rsid w:val="00D4508C"/>
    <w:rsid w:val="00D4519D"/>
    <w:rsid w:val="00D454F4"/>
    <w:rsid w:val="00D46088"/>
    <w:rsid w:val="00D470BC"/>
    <w:rsid w:val="00D50104"/>
    <w:rsid w:val="00D542CA"/>
    <w:rsid w:val="00D54CDB"/>
    <w:rsid w:val="00D5592D"/>
    <w:rsid w:val="00D55F1A"/>
    <w:rsid w:val="00D57DEB"/>
    <w:rsid w:val="00D60259"/>
    <w:rsid w:val="00D607B9"/>
    <w:rsid w:val="00D6281F"/>
    <w:rsid w:val="00D659FE"/>
    <w:rsid w:val="00D66005"/>
    <w:rsid w:val="00D66B00"/>
    <w:rsid w:val="00D67AD9"/>
    <w:rsid w:val="00D67F0E"/>
    <w:rsid w:val="00D70520"/>
    <w:rsid w:val="00D70C40"/>
    <w:rsid w:val="00D76613"/>
    <w:rsid w:val="00D80DB9"/>
    <w:rsid w:val="00D825C9"/>
    <w:rsid w:val="00D8260B"/>
    <w:rsid w:val="00D827AD"/>
    <w:rsid w:val="00D83A24"/>
    <w:rsid w:val="00D83D7F"/>
    <w:rsid w:val="00D843EF"/>
    <w:rsid w:val="00D84AF4"/>
    <w:rsid w:val="00D92488"/>
    <w:rsid w:val="00D92780"/>
    <w:rsid w:val="00D92BCD"/>
    <w:rsid w:val="00D9359F"/>
    <w:rsid w:val="00D941BC"/>
    <w:rsid w:val="00DA083B"/>
    <w:rsid w:val="00DA0867"/>
    <w:rsid w:val="00DA11C8"/>
    <w:rsid w:val="00DA41DE"/>
    <w:rsid w:val="00DA50BD"/>
    <w:rsid w:val="00DA69CB"/>
    <w:rsid w:val="00DA7ADA"/>
    <w:rsid w:val="00DB083D"/>
    <w:rsid w:val="00DB1ED4"/>
    <w:rsid w:val="00DB2385"/>
    <w:rsid w:val="00DB24CF"/>
    <w:rsid w:val="00DB3A7C"/>
    <w:rsid w:val="00DB6080"/>
    <w:rsid w:val="00DC21AE"/>
    <w:rsid w:val="00DC2E03"/>
    <w:rsid w:val="00DC3DD8"/>
    <w:rsid w:val="00DC4305"/>
    <w:rsid w:val="00DC52DA"/>
    <w:rsid w:val="00DC6CDB"/>
    <w:rsid w:val="00DD03EA"/>
    <w:rsid w:val="00DD097F"/>
    <w:rsid w:val="00DD2BAC"/>
    <w:rsid w:val="00DD2D80"/>
    <w:rsid w:val="00DD58A9"/>
    <w:rsid w:val="00DD5A73"/>
    <w:rsid w:val="00DD7088"/>
    <w:rsid w:val="00DD70AB"/>
    <w:rsid w:val="00DE0BF0"/>
    <w:rsid w:val="00DE0E60"/>
    <w:rsid w:val="00DE1AED"/>
    <w:rsid w:val="00DE4AF6"/>
    <w:rsid w:val="00DE50E6"/>
    <w:rsid w:val="00DE6439"/>
    <w:rsid w:val="00DE6DEB"/>
    <w:rsid w:val="00DE6F0F"/>
    <w:rsid w:val="00DF0258"/>
    <w:rsid w:val="00DF0BEF"/>
    <w:rsid w:val="00DF0D4D"/>
    <w:rsid w:val="00DF6174"/>
    <w:rsid w:val="00DF6198"/>
    <w:rsid w:val="00DF6ED2"/>
    <w:rsid w:val="00DF708D"/>
    <w:rsid w:val="00E0070B"/>
    <w:rsid w:val="00E053D3"/>
    <w:rsid w:val="00E05C23"/>
    <w:rsid w:val="00E07992"/>
    <w:rsid w:val="00E07D1C"/>
    <w:rsid w:val="00E103B1"/>
    <w:rsid w:val="00E132BE"/>
    <w:rsid w:val="00E134F7"/>
    <w:rsid w:val="00E1450E"/>
    <w:rsid w:val="00E14770"/>
    <w:rsid w:val="00E151EB"/>
    <w:rsid w:val="00E2163E"/>
    <w:rsid w:val="00E225F1"/>
    <w:rsid w:val="00E22A2C"/>
    <w:rsid w:val="00E23308"/>
    <w:rsid w:val="00E233C9"/>
    <w:rsid w:val="00E258F4"/>
    <w:rsid w:val="00E25BA6"/>
    <w:rsid w:val="00E25BC3"/>
    <w:rsid w:val="00E26080"/>
    <w:rsid w:val="00E26BD2"/>
    <w:rsid w:val="00E300CA"/>
    <w:rsid w:val="00E30B96"/>
    <w:rsid w:val="00E33EB4"/>
    <w:rsid w:val="00E40911"/>
    <w:rsid w:val="00E40949"/>
    <w:rsid w:val="00E40F22"/>
    <w:rsid w:val="00E41CA2"/>
    <w:rsid w:val="00E4306A"/>
    <w:rsid w:val="00E431C6"/>
    <w:rsid w:val="00E44C70"/>
    <w:rsid w:val="00E45643"/>
    <w:rsid w:val="00E46491"/>
    <w:rsid w:val="00E47FA3"/>
    <w:rsid w:val="00E520F9"/>
    <w:rsid w:val="00E529BC"/>
    <w:rsid w:val="00E54EE6"/>
    <w:rsid w:val="00E55852"/>
    <w:rsid w:val="00E5631B"/>
    <w:rsid w:val="00E579E7"/>
    <w:rsid w:val="00E57B17"/>
    <w:rsid w:val="00E60293"/>
    <w:rsid w:val="00E60483"/>
    <w:rsid w:val="00E606C7"/>
    <w:rsid w:val="00E608E5"/>
    <w:rsid w:val="00E60C5D"/>
    <w:rsid w:val="00E6381A"/>
    <w:rsid w:val="00E647E7"/>
    <w:rsid w:val="00E65435"/>
    <w:rsid w:val="00E66121"/>
    <w:rsid w:val="00E661AD"/>
    <w:rsid w:val="00E67316"/>
    <w:rsid w:val="00E702D3"/>
    <w:rsid w:val="00E7094B"/>
    <w:rsid w:val="00E709F6"/>
    <w:rsid w:val="00E71DD5"/>
    <w:rsid w:val="00E723A6"/>
    <w:rsid w:val="00E73451"/>
    <w:rsid w:val="00E756DF"/>
    <w:rsid w:val="00E769E3"/>
    <w:rsid w:val="00E76FA5"/>
    <w:rsid w:val="00E83591"/>
    <w:rsid w:val="00E838BE"/>
    <w:rsid w:val="00E85C36"/>
    <w:rsid w:val="00E85D04"/>
    <w:rsid w:val="00E870B4"/>
    <w:rsid w:val="00E872C4"/>
    <w:rsid w:val="00E90188"/>
    <w:rsid w:val="00E9049A"/>
    <w:rsid w:val="00E91F13"/>
    <w:rsid w:val="00E92162"/>
    <w:rsid w:val="00E9265A"/>
    <w:rsid w:val="00E92A82"/>
    <w:rsid w:val="00E93679"/>
    <w:rsid w:val="00E938AF"/>
    <w:rsid w:val="00E949CE"/>
    <w:rsid w:val="00E94F94"/>
    <w:rsid w:val="00E96E7E"/>
    <w:rsid w:val="00EA0ADE"/>
    <w:rsid w:val="00EA1048"/>
    <w:rsid w:val="00EA1FE0"/>
    <w:rsid w:val="00EA25EB"/>
    <w:rsid w:val="00EA2F5D"/>
    <w:rsid w:val="00EA4738"/>
    <w:rsid w:val="00EB093A"/>
    <w:rsid w:val="00EB128A"/>
    <w:rsid w:val="00EB15FF"/>
    <w:rsid w:val="00EB62A0"/>
    <w:rsid w:val="00EB6B23"/>
    <w:rsid w:val="00EB7E6B"/>
    <w:rsid w:val="00EC21CC"/>
    <w:rsid w:val="00EC4AB1"/>
    <w:rsid w:val="00EC6F1C"/>
    <w:rsid w:val="00ED1865"/>
    <w:rsid w:val="00ED2269"/>
    <w:rsid w:val="00ED2954"/>
    <w:rsid w:val="00ED3515"/>
    <w:rsid w:val="00ED424F"/>
    <w:rsid w:val="00ED66CA"/>
    <w:rsid w:val="00EE0320"/>
    <w:rsid w:val="00EE087E"/>
    <w:rsid w:val="00EE13DC"/>
    <w:rsid w:val="00EE22B0"/>
    <w:rsid w:val="00EE59A1"/>
    <w:rsid w:val="00EE665A"/>
    <w:rsid w:val="00EE6A30"/>
    <w:rsid w:val="00EE72FA"/>
    <w:rsid w:val="00EF30B3"/>
    <w:rsid w:val="00EF521D"/>
    <w:rsid w:val="00EF695D"/>
    <w:rsid w:val="00F00BB1"/>
    <w:rsid w:val="00F039FF"/>
    <w:rsid w:val="00F041D0"/>
    <w:rsid w:val="00F064F9"/>
    <w:rsid w:val="00F06AE5"/>
    <w:rsid w:val="00F100A8"/>
    <w:rsid w:val="00F10F30"/>
    <w:rsid w:val="00F13263"/>
    <w:rsid w:val="00F137B1"/>
    <w:rsid w:val="00F13F88"/>
    <w:rsid w:val="00F14C2F"/>
    <w:rsid w:val="00F15453"/>
    <w:rsid w:val="00F20AA9"/>
    <w:rsid w:val="00F22028"/>
    <w:rsid w:val="00F23248"/>
    <w:rsid w:val="00F247E1"/>
    <w:rsid w:val="00F254C8"/>
    <w:rsid w:val="00F25D87"/>
    <w:rsid w:val="00F265F1"/>
    <w:rsid w:val="00F2797D"/>
    <w:rsid w:val="00F30783"/>
    <w:rsid w:val="00F30963"/>
    <w:rsid w:val="00F31DEA"/>
    <w:rsid w:val="00F31E8A"/>
    <w:rsid w:val="00F32D0C"/>
    <w:rsid w:val="00F33FC4"/>
    <w:rsid w:val="00F37538"/>
    <w:rsid w:val="00F4112D"/>
    <w:rsid w:val="00F41137"/>
    <w:rsid w:val="00F41B03"/>
    <w:rsid w:val="00F41EB6"/>
    <w:rsid w:val="00F43B19"/>
    <w:rsid w:val="00F455A8"/>
    <w:rsid w:val="00F5091A"/>
    <w:rsid w:val="00F50B74"/>
    <w:rsid w:val="00F53CD0"/>
    <w:rsid w:val="00F54FDE"/>
    <w:rsid w:val="00F55694"/>
    <w:rsid w:val="00F61DF9"/>
    <w:rsid w:val="00F67B71"/>
    <w:rsid w:val="00F67C18"/>
    <w:rsid w:val="00F67CBB"/>
    <w:rsid w:val="00F72325"/>
    <w:rsid w:val="00F724DB"/>
    <w:rsid w:val="00F72697"/>
    <w:rsid w:val="00F76AA5"/>
    <w:rsid w:val="00F76EB0"/>
    <w:rsid w:val="00F770F7"/>
    <w:rsid w:val="00F77141"/>
    <w:rsid w:val="00F77426"/>
    <w:rsid w:val="00F77AD4"/>
    <w:rsid w:val="00F77B69"/>
    <w:rsid w:val="00F805A4"/>
    <w:rsid w:val="00F81950"/>
    <w:rsid w:val="00F828BB"/>
    <w:rsid w:val="00F83299"/>
    <w:rsid w:val="00F83359"/>
    <w:rsid w:val="00F853B8"/>
    <w:rsid w:val="00F85A89"/>
    <w:rsid w:val="00F875F9"/>
    <w:rsid w:val="00F90592"/>
    <w:rsid w:val="00F9112C"/>
    <w:rsid w:val="00F91AAD"/>
    <w:rsid w:val="00F91BC5"/>
    <w:rsid w:val="00F91C2B"/>
    <w:rsid w:val="00F922E0"/>
    <w:rsid w:val="00F92E0C"/>
    <w:rsid w:val="00F96BFB"/>
    <w:rsid w:val="00FA0462"/>
    <w:rsid w:val="00FA0AD6"/>
    <w:rsid w:val="00FA1342"/>
    <w:rsid w:val="00FA163A"/>
    <w:rsid w:val="00FA216F"/>
    <w:rsid w:val="00FA6E30"/>
    <w:rsid w:val="00FA7323"/>
    <w:rsid w:val="00FA7E51"/>
    <w:rsid w:val="00FB23A8"/>
    <w:rsid w:val="00FB3272"/>
    <w:rsid w:val="00FB432F"/>
    <w:rsid w:val="00FB4E37"/>
    <w:rsid w:val="00FC1AF4"/>
    <w:rsid w:val="00FC72D8"/>
    <w:rsid w:val="00FD1652"/>
    <w:rsid w:val="00FD2EC3"/>
    <w:rsid w:val="00FD3F57"/>
    <w:rsid w:val="00FD7ACD"/>
    <w:rsid w:val="00FE14B0"/>
    <w:rsid w:val="00FE3D6E"/>
    <w:rsid w:val="00FE4B33"/>
    <w:rsid w:val="00FE4F49"/>
    <w:rsid w:val="00FE693A"/>
    <w:rsid w:val="00FE7AB6"/>
    <w:rsid w:val="00FF05A0"/>
    <w:rsid w:val="00FF1364"/>
    <w:rsid w:val="00FF1C4E"/>
    <w:rsid w:val="00FF21E2"/>
    <w:rsid w:val="00FF4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060E1"/>
  <w15:chartTrackingRefBased/>
  <w15:docId w15:val="{24B2F5BB-EA25-44EA-AE4D-3EBF40A4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1C1F"/>
  </w:style>
  <w:style w:type="paragraph" w:styleId="Nagwek1">
    <w:name w:val="heading 1"/>
    <w:basedOn w:val="Normalny"/>
    <w:next w:val="Normalny"/>
    <w:link w:val="Nagwek1Znak"/>
    <w:uiPriority w:val="9"/>
    <w:qFormat/>
    <w:rsid w:val="006A471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pl-PL"/>
    </w:rPr>
  </w:style>
  <w:style w:type="paragraph" w:styleId="Nagwek2">
    <w:name w:val="heading 2"/>
    <w:basedOn w:val="Normalny"/>
    <w:next w:val="Normalny"/>
    <w:link w:val="Nagwek2Znak"/>
    <w:uiPriority w:val="9"/>
    <w:unhideWhenUsed/>
    <w:qFormat/>
    <w:rsid w:val="006A471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pl-PL"/>
    </w:rPr>
  </w:style>
  <w:style w:type="paragraph" w:styleId="Nagwek3">
    <w:name w:val="heading 3"/>
    <w:basedOn w:val="Normalny"/>
    <w:next w:val="Normalny"/>
    <w:link w:val="Nagwek3Znak"/>
    <w:uiPriority w:val="9"/>
    <w:unhideWhenUsed/>
    <w:qFormat/>
    <w:rsid w:val="006A4710"/>
    <w:pPr>
      <w:keepNext/>
      <w:spacing w:before="240" w:after="60" w:line="240" w:lineRule="auto"/>
      <w:outlineLvl w:val="2"/>
    </w:pPr>
    <w:rPr>
      <w:rFonts w:ascii="Cambria" w:eastAsia="Times New Roman" w:hAnsi="Cambria" w:cs="Times New Roman"/>
      <w:b/>
      <w:bCs/>
      <w:sz w:val="26"/>
      <w:szCs w:val="26"/>
      <w:lang w:eastAsia="pl-PL"/>
    </w:rPr>
  </w:style>
  <w:style w:type="paragraph" w:styleId="Nagwek4">
    <w:name w:val="heading 4"/>
    <w:basedOn w:val="Normalny"/>
    <w:next w:val="Normalny"/>
    <w:link w:val="Nagwek4Znak"/>
    <w:uiPriority w:val="9"/>
    <w:unhideWhenUsed/>
    <w:qFormat/>
    <w:rsid w:val="006A4710"/>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l-PL"/>
    </w:rPr>
  </w:style>
  <w:style w:type="paragraph" w:styleId="Nagwek5">
    <w:name w:val="heading 5"/>
    <w:basedOn w:val="Normalny"/>
    <w:next w:val="Normalny"/>
    <w:link w:val="Nagwek5Znak"/>
    <w:uiPriority w:val="9"/>
    <w:semiHidden/>
    <w:unhideWhenUsed/>
    <w:qFormat/>
    <w:rsid w:val="000D52AC"/>
    <w:pPr>
      <w:keepNext/>
      <w:keepLines/>
      <w:spacing w:before="40" w:after="0" w:line="276" w:lineRule="auto"/>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qFormat/>
    <w:rsid w:val="006A4710"/>
    <w:pPr>
      <w:keepNext/>
      <w:spacing w:after="0" w:line="360" w:lineRule="auto"/>
      <w:jc w:val="right"/>
      <w:outlineLvl w:val="5"/>
    </w:pPr>
    <w:rPr>
      <w:rFonts w:ascii="Times New Roman" w:eastAsia="Times New Roman" w:hAnsi="Times New Roman" w:cs="Times New Roman"/>
      <w:b/>
      <w:bCs/>
      <w:color w:val="000000"/>
      <w:lang w:eastAsia="pl-PL"/>
    </w:rPr>
  </w:style>
  <w:style w:type="paragraph" w:styleId="Nagwek7">
    <w:name w:val="heading 7"/>
    <w:basedOn w:val="Normalny"/>
    <w:next w:val="Normalny"/>
    <w:link w:val="Nagwek7Znak"/>
    <w:uiPriority w:val="9"/>
    <w:qFormat/>
    <w:rsid w:val="006A4710"/>
    <w:pPr>
      <w:keepNext/>
      <w:spacing w:after="0" w:line="360" w:lineRule="auto"/>
      <w:ind w:firstLine="708"/>
      <w:outlineLvl w:val="6"/>
    </w:pPr>
    <w:rPr>
      <w:rFonts w:ascii="Times New Roman" w:eastAsia="Times New Roman" w:hAnsi="Times New Roman" w:cs="Times New Roman"/>
      <w:b/>
      <w:bCs/>
      <w:sz w:val="32"/>
      <w:szCs w:val="32"/>
      <w:lang w:eastAsia="pl-PL"/>
    </w:rPr>
  </w:style>
  <w:style w:type="paragraph" w:styleId="Nagwek8">
    <w:name w:val="heading 8"/>
    <w:basedOn w:val="Normalny"/>
    <w:next w:val="Normalny"/>
    <w:link w:val="Nagwek8Znak"/>
    <w:uiPriority w:val="9"/>
    <w:semiHidden/>
    <w:unhideWhenUsed/>
    <w:qFormat/>
    <w:rsid w:val="006A4710"/>
    <w:pPr>
      <w:spacing w:before="240" w:after="60" w:line="240" w:lineRule="auto"/>
      <w:outlineLvl w:val="7"/>
    </w:pPr>
    <w:rPr>
      <w:rFonts w:ascii="Calibri" w:eastAsia="Times New Roman" w:hAnsi="Calibri" w:cs="Times New Roman"/>
      <w:i/>
      <w:iCs/>
      <w:sz w:val="24"/>
      <w:szCs w:val="24"/>
      <w:lang w:eastAsia="pl-PL"/>
    </w:rPr>
  </w:style>
  <w:style w:type="paragraph" w:styleId="Nagwek9">
    <w:name w:val="heading 9"/>
    <w:basedOn w:val="Normalny"/>
    <w:next w:val="Normalny"/>
    <w:link w:val="Nagwek9Znak"/>
    <w:uiPriority w:val="9"/>
    <w:qFormat/>
    <w:rsid w:val="006A4710"/>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710"/>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6A4710"/>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6A4710"/>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rsid w:val="006A4710"/>
    <w:rPr>
      <w:rFonts w:asciiTheme="majorHAnsi" w:eastAsiaTheme="majorEastAsia" w:hAnsiTheme="majorHAnsi" w:cstheme="majorBidi"/>
      <w:i/>
      <w:iCs/>
      <w:color w:val="2F5496" w:themeColor="accent1" w:themeShade="BF"/>
      <w:sz w:val="24"/>
      <w:szCs w:val="24"/>
      <w:lang w:eastAsia="pl-PL"/>
    </w:rPr>
  </w:style>
  <w:style w:type="character" w:customStyle="1" w:styleId="Nagwek6Znak">
    <w:name w:val="Nagłówek 6 Znak"/>
    <w:basedOn w:val="Domylnaczcionkaakapitu"/>
    <w:link w:val="Nagwek6"/>
    <w:uiPriority w:val="9"/>
    <w:rsid w:val="006A4710"/>
    <w:rPr>
      <w:rFonts w:ascii="Times New Roman" w:eastAsia="Times New Roman" w:hAnsi="Times New Roman" w:cs="Times New Roman"/>
      <w:b/>
      <w:bCs/>
      <w:color w:val="000000"/>
      <w:lang w:eastAsia="pl-PL"/>
    </w:rPr>
  </w:style>
  <w:style w:type="character" w:customStyle="1" w:styleId="Nagwek7Znak">
    <w:name w:val="Nagłówek 7 Znak"/>
    <w:basedOn w:val="Domylnaczcionkaakapitu"/>
    <w:link w:val="Nagwek7"/>
    <w:uiPriority w:val="9"/>
    <w:rsid w:val="006A4710"/>
    <w:rPr>
      <w:rFonts w:ascii="Times New Roman" w:eastAsia="Times New Roman" w:hAnsi="Times New Roman" w:cs="Times New Roman"/>
      <w:b/>
      <w:bCs/>
      <w:sz w:val="32"/>
      <w:szCs w:val="32"/>
      <w:lang w:eastAsia="pl-PL"/>
    </w:rPr>
  </w:style>
  <w:style w:type="character" w:customStyle="1" w:styleId="Nagwek8Znak">
    <w:name w:val="Nagłówek 8 Znak"/>
    <w:basedOn w:val="Domylnaczcionkaakapitu"/>
    <w:link w:val="Nagwek8"/>
    <w:uiPriority w:val="9"/>
    <w:semiHidden/>
    <w:rsid w:val="006A4710"/>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uiPriority w:val="9"/>
    <w:rsid w:val="006A4710"/>
    <w:rPr>
      <w:rFonts w:ascii="Arial" w:eastAsia="Times New Roman" w:hAnsi="Arial" w:cs="Arial"/>
      <w:lang w:eastAsia="pl-PL"/>
    </w:rPr>
  </w:style>
  <w:style w:type="paragraph" w:styleId="Tekstpodstawowy">
    <w:name w:val="Body Text"/>
    <w:aliases w:val="takst, Znak,Znak"/>
    <w:basedOn w:val="Normalny"/>
    <w:link w:val="TekstpodstawowyZnak"/>
    <w:rsid w:val="006A4710"/>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aliases w:val="takst Znak, Znak Znak,Znak Znak"/>
    <w:basedOn w:val="Domylnaczcionkaakapitu"/>
    <w:link w:val="Tekstpodstawowy"/>
    <w:rsid w:val="006A4710"/>
    <w:rPr>
      <w:rFonts w:ascii="Arial" w:eastAsia="Times New Roman" w:hAnsi="Arial" w:cs="Arial"/>
      <w:sz w:val="24"/>
      <w:szCs w:val="24"/>
      <w:lang w:eastAsia="pl-PL"/>
    </w:rPr>
  </w:style>
  <w:style w:type="paragraph" w:styleId="Tekstprzypisudolnego">
    <w:name w:val="footnote text"/>
    <w:aliases w:val="Tekst przypisu,Podrozdział,Tekst przypisu dolnego-poligrafia,Podrozdzia3,-E Fuﬂnotentext,Fuﬂnotentext Ursprung,Fußnotentext Ursprung,-E Fußnotentext,Footnote text,Tekst przypisu Znak Znak Znak Znak,Footnote Text OCR,Fußnote"/>
    <w:basedOn w:val="Normalny"/>
    <w:link w:val="TekstprzypisudolnegoZnak"/>
    <w:uiPriority w:val="99"/>
    <w:qFormat/>
    <w:rsid w:val="006A471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Tekst przypisu dolnego-poligrafia Znak,Podrozdzia3 Znak,-E Fuﬂnotentext Znak,Fuﬂnotentext Ursprung Znak,Fußnotentext Ursprung Znak,-E Fußnotentext Znak,Footnote text Znak,Fußnote Znak"/>
    <w:basedOn w:val="Domylnaczcionkaakapitu"/>
    <w:link w:val="Tekstprzypisudolnego"/>
    <w:uiPriority w:val="99"/>
    <w:rsid w:val="006A4710"/>
    <w:rPr>
      <w:rFonts w:ascii="Times New Roman" w:eastAsia="Times New Roman" w:hAnsi="Times New Roman" w:cs="Times New Roman"/>
      <w:sz w:val="20"/>
      <w:szCs w:val="20"/>
      <w:lang w:eastAsia="pl-PL"/>
    </w:rPr>
  </w:style>
  <w:style w:type="character" w:styleId="Odwoanieprzypisudolnego">
    <w:name w:val="footnote reference"/>
    <w:aliases w:val="Odwołanie przypisu,Footnote Reference Number,E FNZ,-E Fußnotenzeichen,Footnote#,Footnote symbol,Footnote,Times 10 Point,Exposant 3 Point,Ref,de nota al pie,Footnote reference number,note TESI,SUPERS,EN Footnote Reference,4_G"/>
    <w:basedOn w:val="Domylnaczcionkaakapitu"/>
    <w:uiPriority w:val="99"/>
    <w:rsid w:val="006A4710"/>
    <w:rPr>
      <w:rFonts w:ascii="Times New Roman" w:hAnsi="Times New Roman" w:cs="Times New Roman"/>
      <w:vertAlign w:val="superscript"/>
    </w:rPr>
  </w:style>
  <w:style w:type="paragraph" w:styleId="NormalnyWeb">
    <w:name w:val="Normal (Web)"/>
    <w:basedOn w:val="Normalny"/>
    <w:uiPriority w:val="99"/>
    <w:rsid w:val="006A4710"/>
    <w:pPr>
      <w:spacing w:before="100" w:beforeAutospacing="1" w:after="119"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6A471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6A471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6A471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6A4710"/>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6A4710"/>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A4710"/>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A4710"/>
    <w:pPr>
      <w:suppressAutoHyphens/>
      <w:spacing w:after="0" w:line="360" w:lineRule="auto"/>
      <w:jc w:val="both"/>
    </w:pPr>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6A4710"/>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6A4710"/>
    <w:rPr>
      <w:rFonts w:ascii="Times New Roman" w:eastAsia="Times New Roman" w:hAnsi="Times New Roman" w:cs="Times New Roman"/>
      <w:sz w:val="16"/>
      <w:szCs w:val="16"/>
      <w:lang w:eastAsia="pl-PL"/>
    </w:rPr>
  </w:style>
  <w:style w:type="paragraph" w:styleId="Akapitzlist">
    <w:name w:val="List Paragraph"/>
    <w:basedOn w:val="Normalny"/>
    <w:link w:val="AkapitzlistZnak"/>
    <w:uiPriority w:val="34"/>
    <w:qFormat/>
    <w:rsid w:val="006A4710"/>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6A4710"/>
    <w:rPr>
      <w:rFonts w:ascii="Times New Roman" w:hAnsi="Times New Roman" w:cs="Times New Roman"/>
      <w:color w:val="000080"/>
      <w:u w:val="single"/>
    </w:rPr>
  </w:style>
  <w:style w:type="character" w:customStyle="1" w:styleId="AkapitzlistZnak">
    <w:name w:val="Akapit z listą Znak"/>
    <w:link w:val="Akapitzlist"/>
    <w:uiPriority w:val="34"/>
    <w:qFormat/>
    <w:rsid w:val="006A471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6A471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6A471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A4710"/>
    <w:rPr>
      <w:vertAlign w:val="superscript"/>
    </w:rPr>
  </w:style>
  <w:style w:type="table" w:styleId="Tabela-Siatka">
    <w:name w:val="Table Grid"/>
    <w:basedOn w:val="Standardowy"/>
    <w:uiPriority w:val="39"/>
    <w:rsid w:val="006A47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basedOn w:val="Domylnaczcionkaakapitu"/>
    <w:uiPriority w:val="22"/>
    <w:qFormat/>
    <w:rsid w:val="006A4710"/>
    <w:rPr>
      <w:b/>
      <w:bCs/>
    </w:rPr>
  </w:style>
  <w:style w:type="paragraph" w:styleId="Tekstdymka">
    <w:name w:val="Balloon Text"/>
    <w:basedOn w:val="Normalny"/>
    <w:link w:val="TekstdymkaZnak"/>
    <w:uiPriority w:val="99"/>
    <w:semiHidden/>
    <w:unhideWhenUsed/>
    <w:rsid w:val="006A4710"/>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6A4710"/>
    <w:rPr>
      <w:rFonts w:ascii="Segoe UI" w:eastAsia="Times New Roman" w:hAnsi="Segoe UI" w:cs="Segoe UI"/>
      <w:sz w:val="18"/>
      <w:szCs w:val="18"/>
      <w:lang w:eastAsia="pl-PL"/>
    </w:rPr>
  </w:style>
  <w:style w:type="table" w:customStyle="1" w:styleId="Tabelasiatki6kolorowaakcent51">
    <w:name w:val="Tabela siatki 6 — kolorowa — akcent 51"/>
    <w:basedOn w:val="Standardowy"/>
    <w:uiPriority w:val="51"/>
    <w:rsid w:val="006A471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siatki7kolorowaakcent51">
    <w:name w:val="Tabela siatki 7 — kolorowa — akcent 51"/>
    <w:basedOn w:val="Standardowy"/>
    <w:uiPriority w:val="52"/>
    <w:rsid w:val="006A471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elasiatki1jasnaakcent51">
    <w:name w:val="Tabela siatki 1 — jasna — akcent 51"/>
    <w:basedOn w:val="Standardowy"/>
    <w:uiPriority w:val="46"/>
    <w:rsid w:val="006A471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4akcent11">
    <w:name w:val="Tabela siatki 4 — akcent 11"/>
    <w:basedOn w:val="Standardowy"/>
    <w:uiPriority w:val="49"/>
    <w:rsid w:val="006A471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opka">
    <w:name w:val="footer"/>
    <w:basedOn w:val="Normalny"/>
    <w:link w:val="StopkaZnak"/>
    <w:uiPriority w:val="99"/>
    <w:unhideWhenUsed/>
    <w:rsid w:val="006A471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6A4710"/>
    <w:rPr>
      <w:rFonts w:ascii="Times New Roman" w:eastAsia="Times New Roman" w:hAnsi="Times New Roman" w:cs="Times New Roman"/>
      <w:sz w:val="24"/>
      <w:szCs w:val="24"/>
      <w:lang w:eastAsia="pl-PL"/>
    </w:rPr>
  </w:style>
  <w:style w:type="table" w:customStyle="1" w:styleId="Tabelasiatki5ciemnaakcent11">
    <w:name w:val="Tabela siatki 5 — ciemna — akcent 11"/>
    <w:basedOn w:val="Standardowy"/>
    <w:uiPriority w:val="50"/>
    <w:rsid w:val="006A47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listy5ciemnaakcent11">
    <w:name w:val="Tabela listy 5 — ciemna — akcent 11"/>
    <w:basedOn w:val="Standardowy"/>
    <w:uiPriority w:val="50"/>
    <w:rsid w:val="006A471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ezodstpw">
    <w:name w:val="No Spacing"/>
    <w:link w:val="BezodstpwZnak"/>
    <w:uiPriority w:val="1"/>
    <w:qFormat/>
    <w:rsid w:val="006A471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6A4710"/>
    <w:rPr>
      <w:rFonts w:eastAsiaTheme="minorEastAsia"/>
      <w:lang w:eastAsia="pl-PL"/>
    </w:rPr>
  </w:style>
  <w:style w:type="paragraph" w:styleId="Nagwekspisutreci">
    <w:name w:val="TOC Heading"/>
    <w:basedOn w:val="Nagwek1"/>
    <w:next w:val="Normalny"/>
    <w:uiPriority w:val="39"/>
    <w:unhideWhenUsed/>
    <w:qFormat/>
    <w:rsid w:val="006A4710"/>
    <w:pPr>
      <w:spacing w:line="259" w:lineRule="auto"/>
      <w:outlineLvl w:val="9"/>
    </w:pPr>
  </w:style>
  <w:style w:type="paragraph" w:styleId="Spistreci2">
    <w:name w:val="toc 2"/>
    <w:basedOn w:val="Normalny"/>
    <w:next w:val="Normalny"/>
    <w:autoRedefine/>
    <w:uiPriority w:val="39"/>
    <w:unhideWhenUsed/>
    <w:qFormat/>
    <w:rsid w:val="006A4710"/>
    <w:pPr>
      <w:tabs>
        <w:tab w:val="left" w:pos="567"/>
        <w:tab w:val="right" w:leader="dot" w:pos="9063"/>
      </w:tabs>
      <w:spacing w:after="0" w:line="276" w:lineRule="auto"/>
      <w:ind w:left="567" w:hanging="425"/>
    </w:pPr>
    <w:rPr>
      <w:rFonts w:ascii="Arial" w:eastAsia="Times New Roman" w:hAnsi="Arial" w:cs="Arial"/>
      <w:b/>
      <w:bCs/>
      <w:noProof/>
      <w:sz w:val="20"/>
      <w:szCs w:val="20"/>
      <w:lang w:eastAsia="pl-PL"/>
    </w:rPr>
  </w:style>
  <w:style w:type="paragraph" w:styleId="Spistreci1">
    <w:name w:val="toc 1"/>
    <w:basedOn w:val="Normalny"/>
    <w:next w:val="Normalny"/>
    <w:autoRedefine/>
    <w:uiPriority w:val="39"/>
    <w:unhideWhenUsed/>
    <w:qFormat/>
    <w:rsid w:val="00E949CE"/>
    <w:pPr>
      <w:tabs>
        <w:tab w:val="left" w:pos="567"/>
        <w:tab w:val="right" w:leader="dot" w:pos="9062"/>
      </w:tabs>
      <w:spacing w:after="0" w:line="276" w:lineRule="auto"/>
      <w:ind w:left="426" w:hanging="426"/>
    </w:pPr>
    <w:rPr>
      <w:rFonts w:ascii="Arial" w:eastAsia="Times New Roman" w:hAnsi="Arial" w:cs="Arial"/>
      <w:b/>
      <w:bCs/>
      <w:noProof/>
      <w:sz w:val="24"/>
      <w:szCs w:val="24"/>
      <w:lang w:eastAsia="pl-PL"/>
    </w:rPr>
  </w:style>
  <w:style w:type="paragraph" w:styleId="Spistreci3">
    <w:name w:val="toc 3"/>
    <w:basedOn w:val="Normalny"/>
    <w:next w:val="Normalny"/>
    <w:autoRedefine/>
    <w:uiPriority w:val="39"/>
    <w:unhideWhenUsed/>
    <w:qFormat/>
    <w:rsid w:val="00A408FF"/>
    <w:pPr>
      <w:tabs>
        <w:tab w:val="left" w:pos="960"/>
        <w:tab w:val="right" w:leader="dot" w:pos="9063"/>
      </w:tabs>
      <w:spacing w:after="0" w:line="360" w:lineRule="auto"/>
      <w:ind w:left="993" w:hanging="567"/>
    </w:pPr>
    <w:rPr>
      <w:rFonts w:eastAsia="Times New Roman" w:cstheme="minorHAnsi"/>
      <w:sz w:val="20"/>
      <w:szCs w:val="20"/>
      <w:lang w:eastAsia="pl-PL"/>
    </w:rPr>
  </w:style>
  <w:style w:type="character" w:styleId="Uwydatnienie">
    <w:name w:val="Emphasis"/>
    <w:basedOn w:val="Domylnaczcionkaakapitu"/>
    <w:uiPriority w:val="20"/>
    <w:qFormat/>
    <w:rsid w:val="006A4710"/>
    <w:rPr>
      <w:i/>
      <w:iCs/>
    </w:rPr>
  </w:style>
  <w:style w:type="table" w:customStyle="1" w:styleId="Tabelalisty5ciemnaakcent51">
    <w:name w:val="Tabela listy 5 — ciemna — akcent 51"/>
    <w:basedOn w:val="Standardowy"/>
    <w:uiPriority w:val="50"/>
    <w:rsid w:val="006A471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fault">
    <w:name w:val="Default"/>
    <w:rsid w:val="006A4710"/>
    <w:pPr>
      <w:autoSpaceDE w:val="0"/>
      <w:autoSpaceDN w:val="0"/>
      <w:adjustRightInd w:val="0"/>
      <w:spacing w:after="0" w:line="240" w:lineRule="auto"/>
    </w:pPr>
    <w:rPr>
      <w:rFonts w:ascii="Arial" w:eastAsia="Calibri" w:hAnsi="Arial" w:cs="Arial"/>
      <w:color w:val="000000"/>
      <w:sz w:val="24"/>
      <w:szCs w:val="24"/>
    </w:rPr>
  </w:style>
  <w:style w:type="character" w:styleId="Wyrnienieintensywne">
    <w:name w:val="Intense Emphasis"/>
    <w:basedOn w:val="Domylnaczcionkaakapitu"/>
    <w:uiPriority w:val="21"/>
    <w:qFormat/>
    <w:rsid w:val="006A4710"/>
    <w:rPr>
      <w:i/>
      <w:iCs/>
      <w:color w:val="4472C4" w:themeColor="accent1"/>
    </w:rPr>
  </w:style>
  <w:style w:type="character" w:styleId="Wyrnieniedelikatne">
    <w:name w:val="Subtle Emphasis"/>
    <w:basedOn w:val="Domylnaczcionkaakapitu"/>
    <w:uiPriority w:val="19"/>
    <w:qFormat/>
    <w:rsid w:val="006A4710"/>
    <w:rPr>
      <w:i/>
      <w:iCs/>
      <w:color w:val="404040" w:themeColor="text1" w:themeTint="BF"/>
    </w:rPr>
  </w:style>
  <w:style w:type="character" w:customStyle="1" w:styleId="alb">
    <w:name w:val="a_lb"/>
    <w:basedOn w:val="Domylnaczcionkaakapitu"/>
    <w:rsid w:val="006A4710"/>
  </w:style>
  <w:style w:type="paragraph" w:customStyle="1" w:styleId="CM4">
    <w:name w:val="CM4"/>
    <w:basedOn w:val="Default"/>
    <w:next w:val="Default"/>
    <w:uiPriority w:val="99"/>
    <w:rsid w:val="006A4710"/>
    <w:rPr>
      <w:rFonts w:ascii="EUAlbertina" w:eastAsiaTheme="minorHAnsi" w:hAnsi="EUAlbertina" w:cstheme="minorBidi"/>
      <w:color w:val="auto"/>
    </w:rPr>
  </w:style>
  <w:style w:type="character" w:customStyle="1" w:styleId="tabulatory">
    <w:name w:val="tabulatory"/>
    <w:basedOn w:val="Domylnaczcionkaakapitu"/>
    <w:rsid w:val="006A4710"/>
  </w:style>
  <w:style w:type="character" w:customStyle="1" w:styleId="luchili">
    <w:name w:val="luc_hili"/>
    <w:basedOn w:val="Domylnaczcionkaakapitu"/>
    <w:rsid w:val="006A4710"/>
  </w:style>
  <w:style w:type="paragraph" w:styleId="Spistreci4">
    <w:name w:val="toc 4"/>
    <w:basedOn w:val="Normalny"/>
    <w:next w:val="Normalny"/>
    <w:autoRedefine/>
    <w:uiPriority w:val="39"/>
    <w:unhideWhenUsed/>
    <w:rsid w:val="006A4710"/>
    <w:pPr>
      <w:spacing w:after="0" w:line="240" w:lineRule="auto"/>
      <w:ind w:left="480"/>
    </w:pPr>
    <w:rPr>
      <w:rFonts w:eastAsia="Times New Roman" w:cstheme="minorHAnsi"/>
      <w:sz w:val="20"/>
      <w:szCs w:val="20"/>
      <w:lang w:eastAsia="pl-PL"/>
    </w:rPr>
  </w:style>
  <w:style w:type="paragraph" w:styleId="Spistreci5">
    <w:name w:val="toc 5"/>
    <w:basedOn w:val="Normalny"/>
    <w:next w:val="Normalny"/>
    <w:autoRedefine/>
    <w:uiPriority w:val="39"/>
    <w:unhideWhenUsed/>
    <w:rsid w:val="006A4710"/>
    <w:pPr>
      <w:spacing w:after="0" w:line="240" w:lineRule="auto"/>
      <w:ind w:left="720"/>
    </w:pPr>
    <w:rPr>
      <w:rFonts w:eastAsia="Times New Roman" w:cstheme="minorHAnsi"/>
      <w:sz w:val="20"/>
      <w:szCs w:val="20"/>
      <w:lang w:eastAsia="pl-PL"/>
    </w:rPr>
  </w:style>
  <w:style w:type="paragraph" w:styleId="Spistreci6">
    <w:name w:val="toc 6"/>
    <w:basedOn w:val="Normalny"/>
    <w:next w:val="Normalny"/>
    <w:autoRedefine/>
    <w:uiPriority w:val="39"/>
    <w:unhideWhenUsed/>
    <w:rsid w:val="006A4710"/>
    <w:pPr>
      <w:spacing w:after="0" w:line="240" w:lineRule="auto"/>
      <w:ind w:left="960"/>
    </w:pPr>
    <w:rPr>
      <w:rFonts w:eastAsia="Times New Roman" w:cstheme="minorHAnsi"/>
      <w:sz w:val="20"/>
      <w:szCs w:val="20"/>
      <w:lang w:eastAsia="pl-PL"/>
    </w:rPr>
  </w:style>
  <w:style w:type="paragraph" w:styleId="Spistreci7">
    <w:name w:val="toc 7"/>
    <w:basedOn w:val="Normalny"/>
    <w:next w:val="Normalny"/>
    <w:autoRedefine/>
    <w:uiPriority w:val="39"/>
    <w:unhideWhenUsed/>
    <w:rsid w:val="006A4710"/>
    <w:pPr>
      <w:spacing w:after="0" w:line="240" w:lineRule="auto"/>
      <w:ind w:left="1200"/>
    </w:pPr>
    <w:rPr>
      <w:rFonts w:eastAsia="Times New Roman" w:cstheme="minorHAnsi"/>
      <w:sz w:val="20"/>
      <w:szCs w:val="20"/>
      <w:lang w:eastAsia="pl-PL"/>
    </w:rPr>
  </w:style>
  <w:style w:type="paragraph" w:styleId="Spistreci8">
    <w:name w:val="toc 8"/>
    <w:basedOn w:val="Normalny"/>
    <w:next w:val="Normalny"/>
    <w:autoRedefine/>
    <w:uiPriority w:val="39"/>
    <w:unhideWhenUsed/>
    <w:rsid w:val="006A4710"/>
    <w:pPr>
      <w:spacing w:after="0" w:line="240" w:lineRule="auto"/>
      <w:ind w:left="1440"/>
    </w:pPr>
    <w:rPr>
      <w:rFonts w:eastAsia="Times New Roman" w:cstheme="minorHAnsi"/>
      <w:sz w:val="20"/>
      <w:szCs w:val="20"/>
      <w:lang w:eastAsia="pl-PL"/>
    </w:rPr>
  </w:style>
  <w:style w:type="paragraph" w:styleId="Spistreci9">
    <w:name w:val="toc 9"/>
    <w:basedOn w:val="Normalny"/>
    <w:next w:val="Normalny"/>
    <w:autoRedefine/>
    <w:uiPriority w:val="39"/>
    <w:unhideWhenUsed/>
    <w:rsid w:val="006A4710"/>
    <w:pPr>
      <w:spacing w:after="0" w:line="240" w:lineRule="auto"/>
      <w:ind w:left="1680"/>
    </w:pPr>
    <w:rPr>
      <w:rFonts w:eastAsia="Times New Roman" w:cstheme="minorHAnsi"/>
      <w:sz w:val="20"/>
      <w:szCs w:val="20"/>
      <w:lang w:eastAsia="pl-PL"/>
    </w:rPr>
  </w:style>
  <w:style w:type="character" w:styleId="UyteHipercze">
    <w:name w:val="FollowedHyperlink"/>
    <w:basedOn w:val="Domylnaczcionkaakapitu"/>
    <w:uiPriority w:val="99"/>
    <w:semiHidden/>
    <w:unhideWhenUsed/>
    <w:rsid w:val="006A4710"/>
    <w:rPr>
      <w:color w:val="954F72" w:themeColor="followedHyperlink"/>
      <w:u w:val="single"/>
    </w:rPr>
  </w:style>
  <w:style w:type="character" w:customStyle="1" w:styleId="Nierozpoznanawzmianka1">
    <w:name w:val="Nierozpoznana wzmianka1"/>
    <w:basedOn w:val="Domylnaczcionkaakapitu"/>
    <w:uiPriority w:val="99"/>
    <w:semiHidden/>
    <w:unhideWhenUsed/>
    <w:rsid w:val="006A4710"/>
    <w:rPr>
      <w:color w:val="605E5C"/>
      <w:shd w:val="clear" w:color="auto" w:fill="E1DFDD"/>
    </w:rPr>
  </w:style>
  <w:style w:type="paragraph" w:styleId="Tekstpodstawowywcity2">
    <w:name w:val="Body Text Indent 2"/>
    <w:basedOn w:val="Normalny"/>
    <w:link w:val="Tekstpodstawowywcity2Znak"/>
    <w:uiPriority w:val="99"/>
    <w:unhideWhenUsed/>
    <w:rsid w:val="006A471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A4710"/>
  </w:style>
  <w:style w:type="paragraph" w:styleId="Zwykytekst">
    <w:name w:val="Plain Text"/>
    <w:basedOn w:val="Spistreci7"/>
    <w:next w:val="Wykazrde"/>
    <w:link w:val="ZwykytekstZnak"/>
    <w:semiHidden/>
    <w:rsid w:val="006A4710"/>
    <w:pPr>
      <w:ind w:left="1440"/>
    </w:pPr>
    <w:rPr>
      <w:rFonts w:ascii="Courier New" w:hAnsi="Courier New" w:cs="Courier New"/>
      <w:sz w:val="18"/>
      <w:szCs w:val="18"/>
    </w:rPr>
  </w:style>
  <w:style w:type="character" w:customStyle="1" w:styleId="ZwykytekstZnak">
    <w:name w:val="Zwykły tekst Znak"/>
    <w:basedOn w:val="Domylnaczcionkaakapitu"/>
    <w:link w:val="Zwykytekst"/>
    <w:semiHidden/>
    <w:rsid w:val="006A4710"/>
    <w:rPr>
      <w:rFonts w:ascii="Courier New" w:eastAsia="Times New Roman" w:hAnsi="Courier New" w:cs="Courier New"/>
      <w:sz w:val="18"/>
      <w:szCs w:val="18"/>
      <w:lang w:eastAsia="pl-PL"/>
    </w:rPr>
  </w:style>
  <w:style w:type="paragraph" w:styleId="Wykazrde">
    <w:name w:val="table of authorities"/>
    <w:basedOn w:val="Normalny"/>
    <w:next w:val="Normalny"/>
    <w:semiHidden/>
    <w:rsid w:val="006A4710"/>
    <w:pPr>
      <w:spacing w:after="0" w:line="240" w:lineRule="auto"/>
      <w:ind w:left="240" w:hanging="240"/>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6A4710"/>
    <w:pPr>
      <w:tabs>
        <w:tab w:val="left" w:pos="780"/>
      </w:tabs>
      <w:spacing w:after="0" w:line="240" w:lineRule="auto"/>
      <w:ind w:left="1631" w:hanging="142"/>
    </w:pPr>
    <w:rPr>
      <w:rFonts w:ascii="Times New Roman" w:eastAsia="Times New Roman" w:hAnsi="Times New Roman" w:cs="Times New Roman"/>
      <w:b/>
      <w:bCs/>
      <w:lang w:eastAsia="pl-PL"/>
    </w:rPr>
  </w:style>
  <w:style w:type="character" w:customStyle="1" w:styleId="Tekstpodstawowywcity3Znak">
    <w:name w:val="Tekst podstawowy wcięty 3 Znak"/>
    <w:basedOn w:val="Domylnaczcionkaakapitu"/>
    <w:link w:val="Tekstpodstawowywcity3"/>
    <w:semiHidden/>
    <w:rsid w:val="006A4710"/>
    <w:rPr>
      <w:rFonts w:ascii="Times New Roman" w:eastAsia="Times New Roman" w:hAnsi="Times New Roman" w:cs="Times New Roman"/>
      <w:b/>
      <w:bCs/>
      <w:lang w:eastAsia="pl-PL"/>
    </w:rPr>
  </w:style>
  <w:style w:type="character" w:customStyle="1" w:styleId="doctextbold1">
    <w:name w:val="doctextbold1"/>
    <w:basedOn w:val="Domylnaczcionkaakapitu"/>
    <w:rsid w:val="006A4710"/>
    <w:rPr>
      <w:rFonts w:ascii="Verdana" w:hAnsi="Verdana"/>
      <w:b/>
      <w:bCs/>
      <w:strike w:val="0"/>
      <w:dstrike w:val="0"/>
      <w:color w:val="000000"/>
      <w:sz w:val="16"/>
      <w:szCs w:val="16"/>
      <w:u w:val="none"/>
      <w:effect w:val="none"/>
    </w:rPr>
  </w:style>
  <w:style w:type="character" w:styleId="Numerstrony">
    <w:name w:val="page number"/>
    <w:basedOn w:val="Domylnaczcionkaakapitu"/>
    <w:semiHidden/>
    <w:rsid w:val="006A4710"/>
  </w:style>
  <w:style w:type="paragraph" w:styleId="Tytu">
    <w:name w:val="Title"/>
    <w:basedOn w:val="Normalny"/>
    <w:link w:val="TytuZnak"/>
    <w:uiPriority w:val="10"/>
    <w:qFormat/>
    <w:rsid w:val="006A4710"/>
    <w:pPr>
      <w:spacing w:after="0" w:line="240" w:lineRule="auto"/>
      <w:jc w:val="center"/>
    </w:pPr>
    <w:rPr>
      <w:rFonts w:ascii="Arial" w:eastAsia="Times New Roman" w:hAnsi="Arial" w:cs="Arial"/>
      <w:b/>
      <w:bCs/>
      <w:i/>
      <w:iCs/>
      <w:sz w:val="28"/>
      <w:szCs w:val="24"/>
      <w:lang w:eastAsia="pl-PL"/>
    </w:rPr>
  </w:style>
  <w:style w:type="character" w:customStyle="1" w:styleId="TytuZnak">
    <w:name w:val="Tytuł Znak"/>
    <w:basedOn w:val="Domylnaczcionkaakapitu"/>
    <w:link w:val="Tytu"/>
    <w:uiPriority w:val="10"/>
    <w:rsid w:val="006A4710"/>
    <w:rPr>
      <w:rFonts w:ascii="Arial" w:eastAsia="Times New Roman" w:hAnsi="Arial" w:cs="Arial"/>
      <w:b/>
      <w:bCs/>
      <w:i/>
      <w:iCs/>
      <w:sz w:val="28"/>
      <w:szCs w:val="24"/>
      <w:lang w:eastAsia="pl-PL"/>
    </w:rPr>
  </w:style>
  <w:style w:type="paragraph" w:customStyle="1" w:styleId="PlainText1">
    <w:name w:val="Plain Text1"/>
    <w:basedOn w:val="Normalny"/>
    <w:rsid w:val="006A4710"/>
    <w:pPr>
      <w:spacing w:after="0" w:line="240" w:lineRule="auto"/>
    </w:pPr>
    <w:rPr>
      <w:rFonts w:ascii="Courier New" w:eastAsia="Times New Roman" w:hAnsi="Courier New" w:cs="Times New Roman"/>
      <w:sz w:val="20"/>
      <w:szCs w:val="20"/>
      <w:lang w:eastAsia="pl-PL"/>
    </w:rPr>
  </w:style>
  <w:style w:type="table" w:styleId="Tabela-Elegancki">
    <w:name w:val="Table Elegant"/>
    <w:basedOn w:val="Standardowy"/>
    <w:rsid w:val="006A4710"/>
    <w:pPr>
      <w:widowControl w:val="0"/>
      <w:autoSpaceDE w:val="0"/>
      <w:autoSpaceDN w:val="0"/>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egenda">
    <w:name w:val="caption"/>
    <w:basedOn w:val="Normalny"/>
    <w:next w:val="Normalny"/>
    <w:unhideWhenUsed/>
    <w:qFormat/>
    <w:rsid w:val="006A4710"/>
    <w:pPr>
      <w:spacing w:after="200" w:line="240" w:lineRule="auto"/>
    </w:pPr>
    <w:rPr>
      <w:rFonts w:ascii="Calibri" w:eastAsia="Calibri" w:hAnsi="Calibri" w:cs="Times New Roman"/>
      <w:b/>
      <w:bCs/>
      <w:color w:val="4F81BD"/>
      <w:sz w:val="18"/>
      <w:szCs w:val="18"/>
    </w:rPr>
  </w:style>
  <w:style w:type="paragraph" w:customStyle="1" w:styleId="BodyText21">
    <w:name w:val="Body Text 21"/>
    <w:basedOn w:val="Normalny"/>
    <w:rsid w:val="006A4710"/>
    <w:pPr>
      <w:widowControl w:val="0"/>
      <w:suppressAutoHyphens/>
      <w:autoSpaceDE w:val="0"/>
      <w:autoSpaceDN w:val="0"/>
      <w:spacing w:after="120" w:line="240" w:lineRule="auto"/>
      <w:ind w:left="1134" w:hanging="1134"/>
    </w:pPr>
    <w:rPr>
      <w:rFonts w:ascii="Times New Roman" w:eastAsia="Times New Roman" w:hAnsi="Times New Roman" w:cs="Times New Roman"/>
      <w:b/>
      <w:bCs/>
      <w:spacing w:val="-3"/>
      <w:sz w:val="20"/>
      <w:szCs w:val="24"/>
      <w:lang w:eastAsia="pl-PL"/>
    </w:rPr>
  </w:style>
  <w:style w:type="character" w:styleId="HTML-cytat">
    <w:name w:val="HTML Cite"/>
    <w:basedOn w:val="Domylnaczcionkaakapitu"/>
    <w:uiPriority w:val="99"/>
    <w:semiHidden/>
    <w:unhideWhenUsed/>
    <w:rsid w:val="006A4710"/>
    <w:rPr>
      <w:i/>
      <w:iCs/>
    </w:rPr>
  </w:style>
  <w:style w:type="character" w:customStyle="1" w:styleId="Znakiprzypiswdolnych">
    <w:name w:val="Znaki przypisów dolnych"/>
    <w:rsid w:val="006A4710"/>
  </w:style>
  <w:style w:type="numbering" w:customStyle="1" w:styleId="Styl1">
    <w:name w:val="Styl1"/>
    <w:uiPriority w:val="99"/>
    <w:rsid w:val="006A4710"/>
    <w:pPr>
      <w:numPr>
        <w:numId w:val="2"/>
      </w:numPr>
    </w:pPr>
  </w:style>
  <w:style w:type="character" w:customStyle="1" w:styleId="text1">
    <w:name w:val="text1"/>
    <w:basedOn w:val="Domylnaczcionkaakapitu"/>
    <w:rsid w:val="006A4710"/>
    <w:rPr>
      <w:color w:val="000000"/>
    </w:rPr>
  </w:style>
  <w:style w:type="character" w:customStyle="1" w:styleId="col2">
    <w:name w:val="col2"/>
    <w:basedOn w:val="Domylnaczcionkaakapitu"/>
    <w:rsid w:val="006A4710"/>
  </w:style>
  <w:style w:type="paragraph" w:customStyle="1" w:styleId="Domylnie">
    <w:name w:val="Domy?lnie"/>
    <w:rsid w:val="006A4710"/>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Arial Unicode MS" w:eastAsia="Arial Unicode MS" w:hAnsi="Arial" w:cs="Arial Unicode MS"/>
      <w:color w:val="000000"/>
      <w:sz w:val="36"/>
      <w:szCs w:val="36"/>
      <w:lang w:eastAsia="pl-PL"/>
    </w:rPr>
  </w:style>
  <w:style w:type="paragraph" w:customStyle="1" w:styleId="doctextbold">
    <w:name w:val="doctextbold"/>
    <w:basedOn w:val="Normalny"/>
    <w:rsid w:val="006A471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ext">
    <w:name w:val="doctext"/>
    <w:basedOn w:val="Normalny"/>
    <w:rsid w:val="006A471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A4710"/>
    <w:rPr>
      <w:sz w:val="16"/>
      <w:szCs w:val="16"/>
    </w:rPr>
  </w:style>
  <w:style w:type="paragraph" w:styleId="Tekstkomentarza">
    <w:name w:val="annotation text"/>
    <w:basedOn w:val="Normalny"/>
    <w:link w:val="TekstkomentarzaZnak"/>
    <w:uiPriority w:val="99"/>
    <w:unhideWhenUsed/>
    <w:rsid w:val="006A4710"/>
    <w:pPr>
      <w:spacing w:after="20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6A471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A4710"/>
    <w:rPr>
      <w:b/>
      <w:bCs/>
    </w:rPr>
  </w:style>
  <w:style w:type="character" w:customStyle="1" w:styleId="TematkomentarzaZnak">
    <w:name w:val="Temat komentarza Znak"/>
    <w:basedOn w:val="TekstkomentarzaZnak"/>
    <w:link w:val="Tematkomentarza"/>
    <w:uiPriority w:val="99"/>
    <w:semiHidden/>
    <w:rsid w:val="006A4710"/>
    <w:rPr>
      <w:rFonts w:ascii="Calibri" w:eastAsia="Calibri" w:hAnsi="Calibri" w:cs="Times New Roman"/>
      <w:b/>
      <w:bCs/>
      <w:sz w:val="20"/>
      <w:szCs w:val="20"/>
    </w:rPr>
  </w:style>
  <w:style w:type="paragraph" w:styleId="Podtytu">
    <w:name w:val="Subtitle"/>
    <w:basedOn w:val="Normalny"/>
    <w:link w:val="PodtytuZnak"/>
    <w:uiPriority w:val="11"/>
    <w:qFormat/>
    <w:rsid w:val="006A4710"/>
    <w:pPr>
      <w:spacing w:after="60" w:line="240" w:lineRule="auto"/>
      <w:jc w:val="center"/>
    </w:pPr>
    <w:rPr>
      <w:rFonts w:ascii="Arial" w:eastAsia="Times New Roman" w:hAnsi="Arial" w:cs="Times New Roman"/>
      <w:i/>
      <w:sz w:val="24"/>
      <w:szCs w:val="20"/>
      <w:lang w:eastAsia="pl-PL"/>
    </w:rPr>
  </w:style>
  <w:style w:type="character" w:customStyle="1" w:styleId="PodtytuZnak">
    <w:name w:val="Podtytuł Znak"/>
    <w:basedOn w:val="Domylnaczcionkaakapitu"/>
    <w:link w:val="Podtytu"/>
    <w:uiPriority w:val="11"/>
    <w:rsid w:val="006A4710"/>
    <w:rPr>
      <w:rFonts w:ascii="Arial" w:eastAsia="Times New Roman" w:hAnsi="Arial" w:cs="Times New Roman"/>
      <w:i/>
      <w:sz w:val="24"/>
      <w:szCs w:val="20"/>
      <w:lang w:eastAsia="pl-PL"/>
    </w:rPr>
  </w:style>
  <w:style w:type="paragraph" w:customStyle="1" w:styleId="Zawartotabeli">
    <w:name w:val="Zawartość tabeli"/>
    <w:basedOn w:val="Normalny"/>
    <w:rsid w:val="006A4710"/>
    <w:pPr>
      <w:widowControl w:val="0"/>
      <w:suppressLineNumbers/>
      <w:suppressAutoHyphens/>
      <w:spacing w:after="0" w:line="240" w:lineRule="auto"/>
    </w:pPr>
    <w:rPr>
      <w:rFonts w:ascii="Liberation Serif" w:eastAsia="Lucida Sans Unicode" w:hAnsi="Liberation Serif" w:cs="Mangal"/>
      <w:kern w:val="1"/>
      <w:sz w:val="24"/>
      <w:szCs w:val="24"/>
      <w:lang w:eastAsia="zh-CN" w:bidi="hi-IN"/>
    </w:rPr>
  </w:style>
  <w:style w:type="table" w:customStyle="1" w:styleId="Siatkatabelijasna1">
    <w:name w:val="Siatka tabeli — jasna1"/>
    <w:basedOn w:val="Standardowy"/>
    <w:uiPriority w:val="40"/>
    <w:rsid w:val="006A47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1">
    <w:name w:val="Zwykła tabela 11"/>
    <w:basedOn w:val="Standardowy"/>
    <w:uiPriority w:val="41"/>
    <w:rsid w:val="006A47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1maintyt">
    <w:name w:val="h1.maintyt"/>
    <w:uiPriority w:val="99"/>
    <w:rsid w:val="006A4710"/>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paragraph" w:customStyle="1" w:styleId="divpoint">
    <w:name w:val="div.point"/>
    <w:uiPriority w:val="99"/>
    <w:rsid w:val="006A4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6A4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FontStyle12">
    <w:name w:val="Font Style12"/>
    <w:rsid w:val="006A4710"/>
    <w:rPr>
      <w:rFonts w:ascii="Times New Roman" w:hAnsi="Times New Roman"/>
      <w:sz w:val="22"/>
    </w:rPr>
  </w:style>
  <w:style w:type="character" w:customStyle="1" w:styleId="akapitustep1">
    <w:name w:val="akapitustep1"/>
    <w:basedOn w:val="Domylnaczcionkaakapitu"/>
    <w:rsid w:val="006A4710"/>
  </w:style>
  <w:style w:type="character" w:customStyle="1" w:styleId="highlight">
    <w:name w:val="highlight"/>
    <w:basedOn w:val="Domylnaczcionkaakapitu"/>
    <w:rsid w:val="00556B89"/>
  </w:style>
  <w:style w:type="character" w:customStyle="1" w:styleId="articletitle">
    <w:name w:val="articletitle"/>
    <w:basedOn w:val="Domylnaczcionkaakapitu"/>
    <w:rsid w:val="00556B89"/>
  </w:style>
  <w:style w:type="character" w:customStyle="1" w:styleId="value">
    <w:name w:val="value"/>
    <w:basedOn w:val="Domylnaczcionkaakapitu"/>
    <w:rsid w:val="00B6117E"/>
  </w:style>
  <w:style w:type="character" w:customStyle="1" w:styleId="gwp77e21587newsbigshortdesc">
    <w:name w:val="gwp77e21587_newsbigshortdesc"/>
    <w:basedOn w:val="Domylnaczcionkaakapitu"/>
    <w:rsid w:val="003926BF"/>
  </w:style>
  <w:style w:type="character" w:customStyle="1" w:styleId="hgkelc">
    <w:name w:val="hgkelc"/>
    <w:basedOn w:val="Domylnaczcionkaakapitu"/>
    <w:rsid w:val="003926BF"/>
  </w:style>
  <w:style w:type="character" w:customStyle="1" w:styleId="Nagwek5Znak">
    <w:name w:val="Nagłówek 5 Znak"/>
    <w:basedOn w:val="Domylnaczcionkaakapitu"/>
    <w:link w:val="Nagwek5"/>
    <w:uiPriority w:val="9"/>
    <w:semiHidden/>
    <w:rsid w:val="000D52AC"/>
    <w:rPr>
      <w:rFonts w:asciiTheme="majorHAnsi" w:eastAsiaTheme="majorEastAsia" w:hAnsiTheme="majorHAnsi" w:cstheme="majorBidi"/>
      <w:color w:val="2F5496" w:themeColor="accent1" w:themeShade="BF"/>
    </w:rPr>
  </w:style>
  <w:style w:type="character" w:customStyle="1" w:styleId="reference-text">
    <w:name w:val="reference-text"/>
    <w:basedOn w:val="Domylnaczcionkaakapitu"/>
    <w:rsid w:val="000D52AC"/>
  </w:style>
  <w:style w:type="character" w:customStyle="1" w:styleId="plainlinks">
    <w:name w:val="plainlinks"/>
    <w:basedOn w:val="Domylnaczcionkaakapitu"/>
    <w:rsid w:val="000D52AC"/>
  </w:style>
  <w:style w:type="table" w:customStyle="1" w:styleId="Tabela-Siatka1">
    <w:name w:val="Tabela - Siatka1"/>
    <w:basedOn w:val="Standardowy"/>
    <w:next w:val="Tabela-Siatka"/>
    <w:uiPriority w:val="59"/>
    <w:rsid w:val="000D52AC"/>
    <w:pPr>
      <w:spacing w:after="0" w:line="240" w:lineRule="auto"/>
    </w:pPr>
    <w:rPr>
      <w:rFonts w:ascii="Times New Roman" w:eastAsia="Times New Roman" w:hAnsi="Times New Roman" w:cs="MyriadPro-Light"/>
      <w:sz w:val="24"/>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0D52AC"/>
    <w:rPr>
      <w:sz w:val="22"/>
      <w:szCs w:val="22"/>
    </w:rPr>
  </w:style>
  <w:style w:type="paragraph" w:customStyle="1" w:styleId="Akapitzlist11">
    <w:name w:val="Akapit z listą11"/>
    <w:basedOn w:val="Normalny"/>
    <w:rsid w:val="000D52AC"/>
    <w:pPr>
      <w:suppressAutoHyphens/>
      <w:ind w:left="720"/>
      <w:contextualSpacing/>
    </w:pPr>
    <w:rPr>
      <w:rFonts w:ascii="Calibri" w:eastAsia="Calibri" w:hAnsi="Calibri" w:cs="font263"/>
      <w:color w:val="00000A"/>
      <w:kern w:val="1"/>
    </w:rPr>
  </w:style>
  <w:style w:type="character" w:customStyle="1" w:styleId="st">
    <w:name w:val="st"/>
    <w:basedOn w:val="Domylnaczcionkaakapitu"/>
    <w:rsid w:val="000D52AC"/>
  </w:style>
  <w:style w:type="paragraph" w:customStyle="1" w:styleId="tresc">
    <w:name w:val="tresc"/>
    <w:basedOn w:val="Normalny"/>
    <w:rsid w:val="000D52AC"/>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D5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51">
    <w:name w:val="Jasna lista — akcent 51"/>
    <w:basedOn w:val="Standardowy"/>
    <w:next w:val="Jasnalistaakcent5"/>
    <w:uiPriority w:val="61"/>
    <w:rsid w:val="000D52AC"/>
    <w:pPr>
      <w:spacing w:after="0" w:line="240" w:lineRule="auto"/>
    </w:pPr>
    <w:rPr>
      <w:rFonts w:ascii="Times New Roman" w:eastAsia="Times New Roman" w:hAnsi="Times New Roman" w:cs="Times New Roman"/>
      <w:sz w:val="24"/>
      <w:szCs w:val="24"/>
    </w:rPr>
    <w:tblPr>
      <w:tblStyleRowBandSize w:val="1"/>
      <w:tblStyleColBandSize w:val="1"/>
      <w:tblBorders>
        <w:top w:val="single" w:sz="4" w:space="0" w:color="A6A6A6"/>
        <w:left w:val="single" w:sz="4" w:space="0" w:color="A6A6A6"/>
        <w:bottom w:val="single" w:sz="4" w:space="0" w:color="A6A6A6"/>
        <w:right w:val="single" w:sz="4" w:space="0" w:color="A6A6A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Jasnalistaakcent5">
    <w:name w:val="Light List Accent 5"/>
    <w:basedOn w:val="Standardowy"/>
    <w:uiPriority w:val="61"/>
    <w:semiHidden/>
    <w:unhideWhenUsed/>
    <w:rsid w:val="000D52AC"/>
    <w:pPr>
      <w:spacing w:after="0" w:line="240" w:lineRule="auto"/>
    </w:pPr>
    <w:rPr>
      <w:rFonts w:ascii="Times New Roman" w:hAnsi="Times New Roman"/>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Standard">
    <w:name w:val="Standard"/>
    <w:qFormat/>
    <w:rsid w:val="000D52AC"/>
    <w:pPr>
      <w:spacing w:after="200" w:line="276" w:lineRule="auto"/>
    </w:pPr>
    <w:rPr>
      <w:rFonts w:ascii="Times New Roman" w:eastAsia="Times New Roman" w:hAnsi="Times New Roman" w:cs="MyriadPro-Light"/>
      <w:color w:val="00000A"/>
      <w:kern w:val="2"/>
      <w:sz w:val="24"/>
      <w:szCs w:val="18"/>
    </w:rPr>
  </w:style>
  <w:style w:type="table" w:customStyle="1" w:styleId="Tabela-Siatka11">
    <w:name w:val="Tabela - Siatka11"/>
    <w:basedOn w:val="Standardowy"/>
    <w:next w:val="Tabela-Siatka"/>
    <w:uiPriority w:val="59"/>
    <w:rsid w:val="000D52AC"/>
    <w:pPr>
      <w:spacing w:after="0" w:line="240" w:lineRule="auto"/>
    </w:pPr>
    <w:rPr>
      <w:rFonts w:ascii="Times New Roman" w:eastAsia="Times New Roman" w:hAnsi="Times New Roman" w:cs="MyriadPro-Light"/>
      <w:sz w:val="24"/>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0D52AC"/>
  </w:style>
  <w:style w:type="table" w:customStyle="1" w:styleId="Tabela-Siatka2">
    <w:name w:val="Tabela - Siatka2"/>
    <w:basedOn w:val="Standardowy"/>
    <w:next w:val="Tabela-Siatka"/>
    <w:uiPriority w:val="39"/>
    <w:rsid w:val="000D52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omylnaczcionkaakapitu"/>
    <w:rsid w:val="000D52AC"/>
  </w:style>
  <w:style w:type="paragraph" w:customStyle="1" w:styleId="tytuinformacji">
    <w:name w:val="tytuł informacji"/>
    <w:basedOn w:val="Normalny"/>
    <w:rsid w:val="000D52AC"/>
    <w:pPr>
      <w:spacing w:before="120" w:after="0" w:line="240" w:lineRule="auto"/>
    </w:pPr>
    <w:rPr>
      <w:rFonts w:ascii="Fira Sans Extra Condensed SemiB" w:hAnsi="Fira Sans Extra Condensed SemiB"/>
      <w:color w:val="000000" w:themeColor="text1"/>
      <w:sz w:val="40"/>
      <w:szCs w:val="26"/>
    </w:rPr>
  </w:style>
  <w:style w:type="table" w:styleId="Siatkatabelijasna">
    <w:name w:val="Grid Table Light"/>
    <w:basedOn w:val="Standardowy"/>
    <w:uiPriority w:val="40"/>
    <w:rsid w:val="000D52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wstpniesformatowany">
    <w:name w:val="HTML Preformatted"/>
    <w:basedOn w:val="Normalny"/>
    <w:link w:val="HTML-wstpniesformatowanyZnak"/>
    <w:uiPriority w:val="99"/>
    <w:unhideWhenUsed/>
    <w:rsid w:val="000D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0D52AC"/>
    <w:rPr>
      <w:rFonts w:ascii="Courier New" w:eastAsia="Times New Roman" w:hAnsi="Courier New" w:cs="Times New Roman"/>
      <w:sz w:val="20"/>
      <w:szCs w:val="20"/>
      <w:lang w:val="x-none" w:eastAsia="x-none"/>
    </w:rPr>
  </w:style>
  <w:style w:type="paragraph" w:customStyle="1" w:styleId="Pa12">
    <w:name w:val="Pa12"/>
    <w:basedOn w:val="Default"/>
    <w:next w:val="Default"/>
    <w:uiPriority w:val="99"/>
    <w:rsid w:val="000D52AC"/>
    <w:pPr>
      <w:spacing w:line="220" w:lineRule="atLeast"/>
    </w:pPr>
    <w:rPr>
      <w:rFonts w:ascii="Times New Roman" w:eastAsiaTheme="minorHAnsi" w:hAnsi="Times New Roman" w:cs="Times New Roman"/>
      <w:color w:val="auto"/>
    </w:rPr>
  </w:style>
  <w:style w:type="character" w:customStyle="1" w:styleId="A8">
    <w:name w:val="A8"/>
    <w:uiPriority w:val="99"/>
    <w:rsid w:val="000D52AC"/>
    <w:rPr>
      <w:rFonts w:ascii="Calibri" w:hAnsi="Calibri" w:cs="Calibri"/>
      <w:color w:val="000000"/>
      <w:sz w:val="12"/>
      <w:szCs w:val="12"/>
    </w:rPr>
  </w:style>
  <w:style w:type="character" w:styleId="Nierozpoznanawzmianka">
    <w:name w:val="Unresolved Mention"/>
    <w:basedOn w:val="Domylnaczcionkaakapitu"/>
    <w:uiPriority w:val="99"/>
    <w:semiHidden/>
    <w:unhideWhenUsed/>
    <w:rsid w:val="000D52AC"/>
    <w:rPr>
      <w:color w:val="605E5C"/>
      <w:shd w:val="clear" w:color="auto" w:fill="E1DFDD"/>
    </w:rPr>
  </w:style>
  <w:style w:type="character" w:customStyle="1" w:styleId="markedcontent">
    <w:name w:val="markedcontent"/>
    <w:basedOn w:val="Domylnaczcionkaakapitu"/>
    <w:rsid w:val="00CC45EB"/>
  </w:style>
  <w:style w:type="paragraph" w:styleId="Cytat">
    <w:name w:val="Quote"/>
    <w:basedOn w:val="Normalny"/>
    <w:next w:val="Normalny"/>
    <w:link w:val="CytatZnak"/>
    <w:uiPriority w:val="29"/>
    <w:qFormat/>
    <w:rsid w:val="007D11AC"/>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D11AC"/>
    <w:rPr>
      <w:i/>
      <w:iCs/>
      <w:color w:val="404040" w:themeColor="text1" w:themeTint="BF"/>
      <w:kern w:val="2"/>
      <w:sz w:val="24"/>
      <w:szCs w:val="24"/>
      <w14:ligatures w14:val="standardContextual"/>
    </w:rPr>
  </w:style>
  <w:style w:type="paragraph" w:styleId="Cytatintensywny">
    <w:name w:val="Intense Quote"/>
    <w:basedOn w:val="Normalny"/>
    <w:next w:val="Normalny"/>
    <w:link w:val="CytatintensywnyZnak"/>
    <w:uiPriority w:val="30"/>
    <w:qFormat/>
    <w:rsid w:val="007D11A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D11AC"/>
    <w:rPr>
      <w:i/>
      <w:iCs/>
      <w:color w:val="2F5496" w:themeColor="accent1" w:themeShade="BF"/>
      <w:kern w:val="2"/>
      <w:sz w:val="24"/>
      <w:szCs w:val="24"/>
      <w14:ligatures w14:val="standardContextual"/>
    </w:rPr>
  </w:style>
  <w:style w:type="character" w:styleId="Odwoanieintensywne">
    <w:name w:val="Intense Reference"/>
    <w:basedOn w:val="Domylnaczcionkaakapitu"/>
    <w:uiPriority w:val="32"/>
    <w:qFormat/>
    <w:rsid w:val="007D11AC"/>
    <w:rPr>
      <w:b/>
      <w:bCs/>
      <w:smallCaps/>
      <w:color w:val="2F5496" w:themeColor="accent1" w:themeShade="BF"/>
      <w:spacing w:val="5"/>
    </w:rPr>
  </w:style>
  <w:style w:type="character" w:customStyle="1" w:styleId="footnotedescriptionChar">
    <w:name w:val="footnote description Char"/>
    <w:link w:val="footnotedescription"/>
    <w:locked/>
    <w:rsid w:val="007D11AC"/>
    <w:rPr>
      <w:rFonts w:ascii="Arial" w:eastAsia="Arial" w:hAnsi="Arial" w:cs="Arial"/>
      <w:color w:val="000000"/>
      <w:sz w:val="16"/>
    </w:rPr>
  </w:style>
  <w:style w:type="paragraph" w:customStyle="1" w:styleId="footnotedescription">
    <w:name w:val="footnote description"/>
    <w:next w:val="Normalny"/>
    <w:link w:val="footnotedescriptionChar"/>
    <w:rsid w:val="007D11AC"/>
    <w:pPr>
      <w:spacing w:after="0" w:line="256" w:lineRule="auto"/>
      <w:ind w:left="708"/>
    </w:pPr>
    <w:rPr>
      <w:rFonts w:ascii="Arial" w:eastAsia="Arial" w:hAnsi="Arial" w:cs="Arial"/>
      <w:color w:val="000000"/>
      <w:sz w:val="16"/>
    </w:rPr>
  </w:style>
  <w:style w:type="character" w:customStyle="1" w:styleId="footnotemark">
    <w:name w:val="footnote mark"/>
    <w:rsid w:val="007D11AC"/>
    <w:rPr>
      <w:rFonts w:ascii="Arial" w:eastAsia="Arial" w:hAnsi="Arial" w:cs="Arial" w:hint="default"/>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2735">
      <w:bodyDiv w:val="1"/>
      <w:marLeft w:val="0"/>
      <w:marRight w:val="0"/>
      <w:marTop w:val="0"/>
      <w:marBottom w:val="0"/>
      <w:divBdr>
        <w:top w:val="none" w:sz="0" w:space="0" w:color="auto"/>
        <w:left w:val="none" w:sz="0" w:space="0" w:color="auto"/>
        <w:bottom w:val="none" w:sz="0" w:space="0" w:color="auto"/>
        <w:right w:val="none" w:sz="0" w:space="0" w:color="auto"/>
      </w:divBdr>
      <w:divsChild>
        <w:div w:id="377357259">
          <w:marLeft w:val="0"/>
          <w:marRight w:val="0"/>
          <w:marTop w:val="0"/>
          <w:marBottom w:val="0"/>
          <w:divBdr>
            <w:top w:val="none" w:sz="0" w:space="0" w:color="auto"/>
            <w:left w:val="none" w:sz="0" w:space="0" w:color="auto"/>
            <w:bottom w:val="none" w:sz="0" w:space="0" w:color="auto"/>
            <w:right w:val="none" w:sz="0" w:space="0" w:color="auto"/>
          </w:divBdr>
        </w:div>
        <w:div w:id="483159934">
          <w:marLeft w:val="0"/>
          <w:marRight w:val="891"/>
          <w:marTop w:val="0"/>
          <w:marBottom w:val="0"/>
          <w:divBdr>
            <w:top w:val="none" w:sz="0" w:space="0" w:color="auto"/>
            <w:left w:val="none" w:sz="0" w:space="0" w:color="auto"/>
            <w:bottom w:val="none" w:sz="0" w:space="0" w:color="auto"/>
            <w:right w:val="none" w:sz="0" w:space="0" w:color="auto"/>
          </w:divBdr>
        </w:div>
        <w:div w:id="1546867585">
          <w:marLeft w:val="0"/>
          <w:marRight w:val="891"/>
          <w:marTop w:val="0"/>
          <w:marBottom w:val="0"/>
          <w:divBdr>
            <w:top w:val="none" w:sz="0" w:space="0" w:color="auto"/>
            <w:left w:val="none" w:sz="0" w:space="0" w:color="auto"/>
            <w:bottom w:val="none" w:sz="0" w:space="0" w:color="auto"/>
            <w:right w:val="none" w:sz="0" w:space="0" w:color="auto"/>
          </w:divBdr>
        </w:div>
      </w:divsChild>
    </w:div>
    <w:div w:id="14699144">
      <w:bodyDiv w:val="1"/>
      <w:marLeft w:val="0"/>
      <w:marRight w:val="0"/>
      <w:marTop w:val="0"/>
      <w:marBottom w:val="0"/>
      <w:divBdr>
        <w:top w:val="none" w:sz="0" w:space="0" w:color="auto"/>
        <w:left w:val="none" w:sz="0" w:space="0" w:color="auto"/>
        <w:bottom w:val="none" w:sz="0" w:space="0" w:color="auto"/>
        <w:right w:val="none" w:sz="0" w:space="0" w:color="auto"/>
      </w:divBdr>
      <w:divsChild>
        <w:div w:id="494106576">
          <w:marLeft w:val="300"/>
          <w:marRight w:val="0"/>
          <w:marTop w:val="0"/>
          <w:marBottom w:val="0"/>
          <w:divBdr>
            <w:top w:val="none" w:sz="0" w:space="0" w:color="auto"/>
            <w:left w:val="none" w:sz="0" w:space="0" w:color="auto"/>
            <w:bottom w:val="none" w:sz="0" w:space="0" w:color="auto"/>
            <w:right w:val="none" w:sz="0" w:space="0" w:color="auto"/>
          </w:divBdr>
        </w:div>
        <w:div w:id="757554066">
          <w:marLeft w:val="300"/>
          <w:marRight w:val="0"/>
          <w:marTop w:val="0"/>
          <w:marBottom w:val="0"/>
          <w:divBdr>
            <w:top w:val="none" w:sz="0" w:space="0" w:color="auto"/>
            <w:left w:val="none" w:sz="0" w:space="0" w:color="auto"/>
            <w:bottom w:val="none" w:sz="0" w:space="0" w:color="auto"/>
            <w:right w:val="none" w:sz="0" w:space="0" w:color="auto"/>
          </w:divBdr>
        </w:div>
        <w:div w:id="837886764">
          <w:marLeft w:val="300"/>
          <w:marRight w:val="0"/>
          <w:marTop w:val="0"/>
          <w:marBottom w:val="0"/>
          <w:divBdr>
            <w:top w:val="none" w:sz="0" w:space="0" w:color="auto"/>
            <w:left w:val="none" w:sz="0" w:space="0" w:color="auto"/>
            <w:bottom w:val="none" w:sz="0" w:space="0" w:color="auto"/>
            <w:right w:val="none" w:sz="0" w:space="0" w:color="auto"/>
          </w:divBdr>
        </w:div>
        <w:div w:id="1275672271">
          <w:marLeft w:val="300"/>
          <w:marRight w:val="0"/>
          <w:marTop w:val="0"/>
          <w:marBottom w:val="0"/>
          <w:divBdr>
            <w:top w:val="none" w:sz="0" w:space="0" w:color="auto"/>
            <w:left w:val="none" w:sz="0" w:space="0" w:color="auto"/>
            <w:bottom w:val="none" w:sz="0" w:space="0" w:color="auto"/>
            <w:right w:val="none" w:sz="0" w:space="0" w:color="auto"/>
          </w:divBdr>
        </w:div>
        <w:div w:id="1431512609">
          <w:marLeft w:val="300"/>
          <w:marRight w:val="0"/>
          <w:marTop w:val="0"/>
          <w:marBottom w:val="0"/>
          <w:divBdr>
            <w:top w:val="none" w:sz="0" w:space="0" w:color="auto"/>
            <w:left w:val="none" w:sz="0" w:space="0" w:color="auto"/>
            <w:bottom w:val="none" w:sz="0" w:space="0" w:color="auto"/>
            <w:right w:val="none" w:sz="0" w:space="0" w:color="auto"/>
          </w:divBdr>
        </w:div>
      </w:divsChild>
    </w:div>
    <w:div w:id="579679098">
      <w:bodyDiv w:val="1"/>
      <w:marLeft w:val="0"/>
      <w:marRight w:val="0"/>
      <w:marTop w:val="0"/>
      <w:marBottom w:val="0"/>
      <w:divBdr>
        <w:top w:val="none" w:sz="0" w:space="0" w:color="auto"/>
        <w:left w:val="none" w:sz="0" w:space="0" w:color="auto"/>
        <w:bottom w:val="none" w:sz="0" w:space="0" w:color="auto"/>
        <w:right w:val="none" w:sz="0" w:space="0" w:color="auto"/>
      </w:divBdr>
    </w:div>
    <w:div w:id="678239776">
      <w:bodyDiv w:val="1"/>
      <w:marLeft w:val="0"/>
      <w:marRight w:val="0"/>
      <w:marTop w:val="0"/>
      <w:marBottom w:val="0"/>
      <w:divBdr>
        <w:top w:val="none" w:sz="0" w:space="0" w:color="auto"/>
        <w:left w:val="none" w:sz="0" w:space="0" w:color="auto"/>
        <w:bottom w:val="none" w:sz="0" w:space="0" w:color="auto"/>
        <w:right w:val="none" w:sz="0" w:space="0" w:color="auto"/>
      </w:divBdr>
      <w:divsChild>
        <w:div w:id="113840118">
          <w:marLeft w:val="0"/>
          <w:marRight w:val="891"/>
          <w:marTop w:val="0"/>
          <w:marBottom w:val="0"/>
          <w:divBdr>
            <w:top w:val="none" w:sz="0" w:space="0" w:color="auto"/>
            <w:left w:val="none" w:sz="0" w:space="0" w:color="auto"/>
            <w:bottom w:val="none" w:sz="0" w:space="0" w:color="auto"/>
            <w:right w:val="none" w:sz="0" w:space="0" w:color="auto"/>
          </w:divBdr>
        </w:div>
        <w:div w:id="873807776">
          <w:marLeft w:val="0"/>
          <w:marRight w:val="891"/>
          <w:marTop w:val="0"/>
          <w:marBottom w:val="0"/>
          <w:divBdr>
            <w:top w:val="none" w:sz="0" w:space="0" w:color="auto"/>
            <w:left w:val="none" w:sz="0" w:space="0" w:color="auto"/>
            <w:bottom w:val="none" w:sz="0" w:space="0" w:color="auto"/>
            <w:right w:val="none" w:sz="0" w:space="0" w:color="auto"/>
          </w:divBdr>
        </w:div>
        <w:div w:id="1300646168">
          <w:marLeft w:val="0"/>
          <w:marRight w:val="0"/>
          <w:marTop w:val="0"/>
          <w:marBottom w:val="0"/>
          <w:divBdr>
            <w:top w:val="none" w:sz="0" w:space="0" w:color="auto"/>
            <w:left w:val="none" w:sz="0" w:space="0" w:color="auto"/>
            <w:bottom w:val="none" w:sz="0" w:space="0" w:color="auto"/>
            <w:right w:val="none" w:sz="0" w:space="0" w:color="auto"/>
          </w:divBdr>
        </w:div>
      </w:divsChild>
    </w:div>
    <w:div w:id="712652237">
      <w:bodyDiv w:val="1"/>
      <w:marLeft w:val="0"/>
      <w:marRight w:val="0"/>
      <w:marTop w:val="0"/>
      <w:marBottom w:val="0"/>
      <w:divBdr>
        <w:top w:val="none" w:sz="0" w:space="0" w:color="auto"/>
        <w:left w:val="none" w:sz="0" w:space="0" w:color="auto"/>
        <w:bottom w:val="none" w:sz="0" w:space="0" w:color="auto"/>
        <w:right w:val="none" w:sz="0" w:space="0" w:color="auto"/>
      </w:divBdr>
    </w:div>
    <w:div w:id="1015228331">
      <w:bodyDiv w:val="1"/>
      <w:marLeft w:val="0"/>
      <w:marRight w:val="0"/>
      <w:marTop w:val="0"/>
      <w:marBottom w:val="0"/>
      <w:divBdr>
        <w:top w:val="none" w:sz="0" w:space="0" w:color="auto"/>
        <w:left w:val="none" w:sz="0" w:space="0" w:color="auto"/>
        <w:bottom w:val="none" w:sz="0" w:space="0" w:color="auto"/>
        <w:right w:val="none" w:sz="0" w:space="0" w:color="auto"/>
      </w:divBdr>
    </w:div>
    <w:div w:id="1233851038">
      <w:bodyDiv w:val="1"/>
      <w:marLeft w:val="0"/>
      <w:marRight w:val="0"/>
      <w:marTop w:val="0"/>
      <w:marBottom w:val="0"/>
      <w:divBdr>
        <w:top w:val="none" w:sz="0" w:space="0" w:color="auto"/>
        <w:left w:val="none" w:sz="0" w:space="0" w:color="auto"/>
        <w:bottom w:val="none" w:sz="0" w:space="0" w:color="auto"/>
        <w:right w:val="none" w:sz="0" w:space="0" w:color="auto"/>
      </w:divBdr>
      <w:divsChild>
        <w:div w:id="102650384">
          <w:marLeft w:val="300"/>
          <w:marRight w:val="0"/>
          <w:marTop w:val="0"/>
          <w:marBottom w:val="0"/>
          <w:divBdr>
            <w:top w:val="none" w:sz="0" w:space="0" w:color="auto"/>
            <w:left w:val="none" w:sz="0" w:space="0" w:color="auto"/>
            <w:bottom w:val="none" w:sz="0" w:space="0" w:color="auto"/>
            <w:right w:val="none" w:sz="0" w:space="0" w:color="auto"/>
          </w:divBdr>
        </w:div>
        <w:div w:id="364714985">
          <w:marLeft w:val="300"/>
          <w:marRight w:val="0"/>
          <w:marTop w:val="0"/>
          <w:marBottom w:val="0"/>
          <w:divBdr>
            <w:top w:val="none" w:sz="0" w:space="0" w:color="auto"/>
            <w:left w:val="none" w:sz="0" w:space="0" w:color="auto"/>
            <w:bottom w:val="none" w:sz="0" w:space="0" w:color="auto"/>
            <w:right w:val="none" w:sz="0" w:space="0" w:color="auto"/>
          </w:divBdr>
        </w:div>
        <w:div w:id="1243099311">
          <w:marLeft w:val="300"/>
          <w:marRight w:val="0"/>
          <w:marTop w:val="0"/>
          <w:marBottom w:val="0"/>
          <w:divBdr>
            <w:top w:val="none" w:sz="0" w:space="0" w:color="auto"/>
            <w:left w:val="none" w:sz="0" w:space="0" w:color="auto"/>
            <w:bottom w:val="none" w:sz="0" w:space="0" w:color="auto"/>
            <w:right w:val="none" w:sz="0" w:space="0" w:color="auto"/>
          </w:divBdr>
        </w:div>
        <w:div w:id="1399938113">
          <w:marLeft w:val="300"/>
          <w:marRight w:val="0"/>
          <w:marTop w:val="0"/>
          <w:marBottom w:val="0"/>
          <w:divBdr>
            <w:top w:val="none" w:sz="0" w:space="0" w:color="auto"/>
            <w:left w:val="none" w:sz="0" w:space="0" w:color="auto"/>
            <w:bottom w:val="none" w:sz="0" w:space="0" w:color="auto"/>
            <w:right w:val="none" w:sz="0" w:space="0" w:color="auto"/>
          </w:divBdr>
        </w:div>
        <w:div w:id="1480609091">
          <w:marLeft w:val="300"/>
          <w:marRight w:val="0"/>
          <w:marTop w:val="0"/>
          <w:marBottom w:val="0"/>
          <w:divBdr>
            <w:top w:val="none" w:sz="0" w:space="0" w:color="auto"/>
            <w:left w:val="none" w:sz="0" w:space="0" w:color="auto"/>
            <w:bottom w:val="none" w:sz="0" w:space="0" w:color="auto"/>
            <w:right w:val="none" w:sz="0" w:space="0" w:color="auto"/>
          </w:divBdr>
        </w:div>
      </w:divsChild>
    </w:div>
    <w:div w:id="1306858169">
      <w:bodyDiv w:val="1"/>
      <w:marLeft w:val="0"/>
      <w:marRight w:val="0"/>
      <w:marTop w:val="0"/>
      <w:marBottom w:val="0"/>
      <w:divBdr>
        <w:top w:val="none" w:sz="0" w:space="0" w:color="auto"/>
        <w:left w:val="none" w:sz="0" w:space="0" w:color="auto"/>
        <w:bottom w:val="none" w:sz="0" w:space="0" w:color="auto"/>
        <w:right w:val="none" w:sz="0" w:space="0" w:color="auto"/>
      </w:divBdr>
      <w:divsChild>
        <w:div w:id="227544167">
          <w:marLeft w:val="0"/>
          <w:marRight w:val="0"/>
          <w:marTop w:val="0"/>
          <w:marBottom w:val="0"/>
          <w:divBdr>
            <w:top w:val="none" w:sz="0" w:space="0" w:color="auto"/>
            <w:left w:val="none" w:sz="0" w:space="0" w:color="auto"/>
            <w:bottom w:val="none" w:sz="0" w:space="0" w:color="auto"/>
            <w:right w:val="none" w:sz="0" w:space="0" w:color="auto"/>
          </w:divBdr>
          <w:divsChild>
            <w:div w:id="441850508">
              <w:marLeft w:val="0"/>
              <w:marRight w:val="0"/>
              <w:marTop w:val="105"/>
              <w:marBottom w:val="0"/>
              <w:divBdr>
                <w:top w:val="none" w:sz="0" w:space="0" w:color="auto"/>
                <w:left w:val="none" w:sz="0" w:space="0" w:color="auto"/>
                <w:bottom w:val="none" w:sz="0" w:space="0" w:color="auto"/>
                <w:right w:val="none" w:sz="0" w:space="0" w:color="auto"/>
              </w:divBdr>
            </w:div>
            <w:div w:id="790395059">
              <w:marLeft w:val="0"/>
              <w:marRight w:val="0"/>
              <w:marTop w:val="0"/>
              <w:marBottom w:val="0"/>
              <w:divBdr>
                <w:top w:val="none" w:sz="0" w:space="0" w:color="auto"/>
                <w:left w:val="none" w:sz="0" w:space="0" w:color="auto"/>
                <w:bottom w:val="none" w:sz="0" w:space="0" w:color="auto"/>
                <w:right w:val="none" w:sz="0" w:space="0" w:color="auto"/>
              </w:divBdr>
              <w:divsChild>
                <w:div w:id="524290013">
                  <w:marLeft w:val="255"/>
                  <w:marRight w:val="0"/>
                  <w:marTop w:val="0"/>
                  <w:marBottom w:val="0"/>
                  <w:divBdr>
                    <w:top w:val="none" w:sz="0" w:space="0" w:color="auto"/>
                    <w:left w:val="none" w:sz="0" w:space="0" w:color="auto"/>
                    <w:bottom w:val="none" w:sz="0" w:space="0" w:color="auto"/>
                    <w:right w:val="none" w:sz="0" w:space="0" w:color="auto"/>
                  </w:divBdr>
                  <w:divsChild>
                    <w:div w:id="90244115">
                      <w:marLeft w:val="300"/>
                      <w:marRight w:val="0"/>
                      <w:marTop w:val="0"/>
                      <w:marBottom w:val="0"/>
                      <w:divBdr>
                        <w:top w:val="none" w:sz="0" w:space="0" w:color="auto"/>
                        <w:left w:val="none" w:sz="0" w:space="0" w:color="auto"/>
                        <w:bottom w:val="none" w:sz="0" w:space="0" w:color="auto"/>
                        <w:right w:val="none" w:sz="0" w:space="0" w:color="auto"/>
                      </w:divBdr>
                    </w:div>
                    <w:div w:id="636106932">
                      <w:marLeft w:val="300"/>
                      <w:marRight w:val="0"/>
                      <w:marTop w:val="0"/>
                      <w:marBottom w:val="0"/>
                      <w:divBdr>
                        <w:top w:val="none" w:sz="0" w:space="0" w:color="auto"/>
                        <w:left w:val="none" w:sz="0" w:space="0" w:color="auto"/>
                        <w:bottom w:val="none" w:sz="0" w:space="0" w:color="auto"/>
                        <w:right w:val="none" w:sz="0" w:space="0" w:color="auto"/>
                      </w:divBdr>
                    </w:div>
                    <w:div w:id="650211520">
                      <w:marLeft w:val="300"/>
                      <w:marRight w:val="0"/>
                      <w:marTop w:val="0"/>
                      <w:marBottom w:val="0"/>
                      <w:divBdr>
                        <w:top w:val="none" w:sz="0" w:space="0" w:color="auto"/>
                        <w:left w:val="none" w:sz="0" w:space="0" w:color="auto"/>
                        <w:bottom w:val="none" w:sz="0" w:space="0" w:color="auto"/>
                        <w:right w:val="none" w:sz="0" w:space="0" w:color="auto"/>
                      </w:divBdr>
                    </w:div>
                    <w:div w:id="1594439047">
                      <w:marLeft w:val="300"/>
                      <w:marRight w:val="0"/>
                      <w:marTop w:val="0"/>
                      <w:marBottom w:val="0"/>
                      <w:divBdr>
                        <w:top w:val="none" w:sz="0" w:space="0" w:color="auto"/>
                        <w:left w:val="none" w:sz="0" w:space="0" w:color="auto"/>
                        <w:bottom w:val="none" w:sz="0" w:space="0" w:color="auto"/>
                        <w:right w:val="none" w:sz="0" w:space="0" w:color="auto"/>
                      </w:divBdr>
                    </w:div>
                    <w:div w:id="170212321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6653">
          <w:marLeft w:val="0"/>
          <w:marRight w:val="0"/>
          <w:marTop w:val="150"/>
          <w:marBottom w:val="168"/>
          <w:divBdr>
            <w:top w:val="none" w:sz="0" w:space="0" w:color="auto"/>
            <w:left w:val="none" w:sz="0" w:space="0" w:color="auto"/>
            <w:bottom w:val="none" w:sz="0" w:space="0" w:color="auto"/>
            <w:right w:val="none" w:sz="0" w:space="0" w:color="auto"/>
          </w:divBdr>
        </w:div>
      </w:divsChild>
    </w:div>
    <w:div w:id="1317567736">
      <w:bodyDiv w:val="1"/>
      <w:marLeft w:val="0"/>
      <w:marRight w:val="0"/>
      <w:marTop w:val="0"/>
      <w:marBottom w:val="0"/>
      <w:divBdr>
        <w:top w:val="none" w:sz="0" w:space="0" w:color="auto"/>
        <w:left w:val="none" w:sz="0" w:space="0" w:color="auto"/>
        <w:bottom w:val="none" w:sz="0" w:space="0" w:color="auto"/>
        <w:right w:val="none" w:sz="0" w:space="0" w:color="auto"/>
      </w:divBdr>
    </w:div>
    <w:div w:id="1583488943">
      <w:bodyDiv w:val="1"/>
      <w:marLeft w:val="0"/>
      <w:marRight w:val="0"/>
      <w:marTop w:val="0"/>
      <w:marBottom w:val="0"/>
      <w:divBdr>
        <w:top w:val="none" w:sz="0" w:space="0" w:color="auto"/>
        <w:left w:val="none" w:sz="0" w:space="0" w:color="auto"/>
        <w:bottom w:val="none" w:sz="0" w:space="0" w:color="auto"/>
        <w:right w:val="none" w:sz="0" w:space="0" w:color="auto"/>
      </w:divBdr>
      <w:divsChild>
        <w:div w:id="677930021">
          <w:marLeft w:val="0"/>
          <w:marRight w:val="0"/>
          <w:marTop w:val="150"/>
          <w:marBottom w:val="168"/>
          <w:divBdr>
            <w:top w:val="none" w:sz="0" w:space="0" w:color="auto"/>
            <w:left w:val="none" w:sz="0" w:space="0" w:color="auto"/>
            <w:bottom w:val="none" w:sz="0" w:space="0" w:color="auto"/>
            <w:right w:val="none" w:sz="0" w:space="0" w:color="auto"/>
          </w:divBdr>
        </w:div>
        <w:div w:id="1981373912">
          <w:marLeft w:val="0"/>
          <w:marRight w:val="0"/>
          <w:marTop w:val="0"/>
          <w:marBottom w:val="0"/>
          <w:divBdr>
            <w:top w:val="none" w:sz="0" w:space="0" w:color="auto"/>
            <w:left w:val="none" w:sz="0" w:space="0" w:color="auto"/>
            <w:bottom w:val="none" w:sz="0" w:space="0" w:color="auto"/>
            <w:right w:val="none" w:sz="0" w:space="0" w:color="auto"/>
          </w:divBdr>
          <w:divsChild>
            <w:div w:id="156073126">
              <w:marLeft w:val="0"/>
              <w:marRight w:val="0"/>
              <w:marTop w:val="105"/>
              <w:marBottom w:val="0"/>
              <w:divBdr>
                <w:top w:val="none" w:sz="0" w:space="0" w:color="auto"/>
                <w:left w:val="none" w:sz="0" w:space="0" w:color="auto"/>
                <w:bottom w:val="none" w:sz="0" w:space="0" w:color="auto"/>
                <w:right w:val="none" w:sz="0" w:space="0" w:color="auto"/>
              </w:divBdr>
            </w:div>
            <w:div w:id="891230246">
              <w:marLeft w:val="0"/>
              <w:marRight w:val="0"/>
              <w:marTop w:val="0"/>
              <w:marBottom w:val="0"/>
              <w:divBdr>
                <w:top w:val="none" w:sz="0" w:space="0" w:color="auto"/>
                <w:left w:val="none" w:sz="0" w:space="0" w:color="auto"/>
                <w:bottom w:val="none" w:sz="0" w:space="0" w:color="auto"/>
                <w:right w:val="none" w:sz="0" w:space="0" w:color="auto"/>
              </w:divBdr>
              <w:divsChild>
                <w:div w:id="13194474">
                  <w:marLeft w:val="255"/>
                  <w:marRight w:val="0"/>
                  <w:marTop w:val="0"/>
                  <w:marBottom w:val="0"/>
                  <w:divBdr>
                    <w:top w:val="none" w:sz="0" w:space="0" w:color="auto"/>
                    <w:left w:val="none" w:sz="0" w:space="0" w:color="auto"/>
                    <w:bottom w:val="none" w:sz="0" w:space="0" w:color="auto"/>
                    <w:right w:val="none" w:sz="0" w:space="0" w:color="auto"/>
                  </w:divBdr>
                  <w:divsChild>
                    <w:div w:id="140579302">
                      <w:marLeft w:val="300"/>
                      <w:marRight w:val="0"/>
                      <w:marTop w:val="0"/>
                      <w:marBottom w:val="0"/>
                      <w:divBdr>
                        <w:top w:val="none" w:sz="0" w:space="0" w:color="auto"/>
                        <w:left w:val="none" w:sz="0" w:space="0" w:color="auto"/>
                        <w:bottom w:val="none" w:sz="0" w:space="0" w:color="auto"/>
                        <w:right w:val="none" w:sz="0" w:space="0" w:color="auto"/>
                      </w:divBdr>
                    </w:div>
                    <w:div w:id="412507150">
                      <w:marLeft w:val="300"/>
                      <w:marRight w:val="0"/>
                      <w:marTop w:val="0"/>
                      <w:marBottom w:val="0"/>
                      <w:divBdr>
                        <w:top w:val="none" w:sz="0" w:space="0" w:color="auto"/>
                        <w:left w:val="none" w:sz="0" w:space="0" w:color="auto"/>
                        <w:bottom w:val="none" w:sz="0" w:space="0" w:color="auto"/>
                        <w:right w:val="none" w:sz="0" w:space="0" w:color="auto"/>
                      </w:divBdr>
                    </w:div>
                    <w:div w:id="666203917">
                      <w:marLeft w:val="300"/>
                      <w:marRight w:val="0"/>
                      <w:marTop w:val="0"/>
                      <w:marBottom w:val="0"/>
                      <w:divBdr>
                        <w:top w:val="none" w:sz="0" w:space="0" w:color="auto"/>
                        <w:left w:val="none" w:sz="0" w:space="0" w:color="auto"/>
                        <w:bottom w:val="none" w:sz="0" w:space="0" w:color="auto"/>
                        <w:right w:val="none" w:sz="0" w:space="0" w:color="auto"/>
                      </w:divBdr>
                    </w:div>
                    <w:div w:id="681010494">
                      <w:marLeft w:val="300"/>
                      <w:marRight w:val="0"/>
                      <w:marTop w:val="0"/>
                      <w:marBottom w:val="0"/>
                      <w:divBdr>
                        <w:top w:val="none" w:sz="0" w:space="0" w:color="auto"/>
                        <w:left w:val="none" w:sz="0" w:space="0" w:color="auto"/>
                        <w:bottom w:val="none" w:sz="0" w:space="0" w:color="auto"/>
                        <w:right w:val="none" w:sz="0" w:space="0" w:color="auto"/>
                      </w:divBdr>
                    </w:div>
                    <w:div w:id="16926056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ebieskalinia.pl" TargetMode="External"/><Relationship Id="rId18" Type="http://schemas.openxmlformats.org/officeDocument/2006/relationships/hyperlink" Target="https://sip.lex.pl/?unitId=art(66(c))&amp;cm=DOCUME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tat.gov.pl/obszary-tematyczne/wymiar-sprawiedliwosci/wymiar-sprawiedliwosci/ofiary-gwaltu-i-przemocy-domowej,1,1.html"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sip.lex.pl/?unitId=art(66(c))&amp;cm=DOCUME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x.pl/?unitId=art(66(c))&amp;cm=DOCUMENT" TargetMode="External"/><Relationship Id="rId20" Type="http://schemas.openxmlformats.org/officeDocument/2006/relationships/hyperlink" Target="http://www.fdds.p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businessinsider.com.pl/wiadomosci/spada-liczba-skazanych-za-nieplacenie-alimentow-eksperci-mocno-zaskoczeni-danymi-z/4d2nhf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samorzad.pap.pl/kategoria/edukacja/wchodzi-w-zycie-tzw-ustawa-kamilka-nowe-obowiazki-dla-szkol-i-przedszkoli" TargetMode="External"/><Relationship Id="rId28" Type="http://schemas.openxmlformats.org/officeDocument/2006/relationships/footer" Target="footer2.xml"/><Relationship Id="rId10" Type="http://schemas.openxmlformats.org/officeDocument/2006/relationships/hyperlink" Target="http://www.katowice.uw.gov.pl" TargetMode="External"/><Relationship Id="rId19" Type="http://schemas.openxmlformats.org/officeDocument/2006/relationships/hyperlink" Target="https://sip.lex.pl/?unitId=art(66(c))&amp;cm=DOCUME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https://www.niebieskalinia.pl/aktualnosci/artykuly-niebieskiej-linii/od-niealimentacji-do-przemocy-ekonomicznej-i-z-powrotem"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businessinsider.com.pl/wiadomosci/spada-liczba-skazanych-za-nieplacenie-alimentow-eksperci-mocno-zaskoczeni-danymi-z/4d2nhfn" TargetMode="External"/><Relationship Id="rId2" Type="http://schemas.openxmlformats.org/officeDocument/2006/relationships/hyperlink" Target="https://www.niebieskalinia.pl/aktualnosci/artykuly-niebieskiej-linii/od-niealimentacji-do-przemocy-ekonomicznej-i-z-powrotem" TargetMode="External"/><Relationship Id="rId1" Type="http://schemas.openxmlformats.org/officeDocument/2006/relationships/hyperlink" Target="https://samorzad.pap.pl/kategoria/edukacja/wchodzi-w-zycie-tzw-ustawa-kamilka-nowe-obowiazki-dla-szkol-i-przedszkoli" TargetMode="External"/><Relationship Id="rId6" Type="http://schemas.openxmlformats.org/officeDocument/2006/relationships/hyperlink" Target="https://www.niebieskalinia.pl" TargetMode="External"/><Relationship Id="rId5" Type="http://schemas.openxmlformats.org/officeDocument/2006/relationships/hyperlink" Target="https://fdds.pl/_" TargetMode="External"/><Relationship Id="rId4" Type="http://schemas.openxmlformats.org/officeDocument/2006/relationships/hyperlink" Target="http://www.fdds.p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arkiewicz\Documents\ROPS-2024\Woj-Program-P-Przemoct-Domowej-2025-2030\MONITORING-przemoc-pomoc-spoleczna\diagnoza\wykresy-dane-przemo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1.1.81\Wspolny\Dzia&#322;%20DPU\2026\Nowy-Program%20PPD-2026-2030\MONITORING-przemoc-pomoc-spoleczna\WYKRESY-uzaleznienia-przemoc\wykresy-dane-przemo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markiewicz\Documents\ROPS-2026\MINITORING\DANE-wykresy-07.08.2024\sprawcy-wszcecia.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10.1.1.81\Wspolny\Dzia&#322;%20DPU\2026\Nowy-Program%20PPD-2026-2030\MONITORING-przemoc-pomoc-spoleczna\WYKRESY-uzaleznienia-przemoc\wykresy-dane-przemo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1.81\Wspolny\Dzia&#322;%20DPU\2026\Nowy-Program%20PPD-2026-2030\MONITORING-przemoc-pomoc-spoleczna\WYKRESY-uzaleznienia-przemoc\wykresy-dane-przemoc.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3.1579122229974416E-2"/>
          <c:y val="3.2560064607308696E-2"/>
          <c:w val="0.94207477619799895"/>
          <c:h val="0.66230163537250142"/>
        </c:manualLayout>
      </c:layout>
      <c:barChart>
        <c:barDir val="col"/>
        <c:grouping val="clustered"/>
        <c:varyColors val="0"/>
        <c:ser>
          <c:idx val="0"/>
          <c:order val="0"/>
          <c:tx>
            <c:strRef>
              <c:f>'przemoc-MRiPS'!$Q$4:$Q$5</c:f>
              <c:strCache>
                <c:ptCount val="2"/>
                <c:pt idx="1">
                  <c:v>liczba rodzin ogółem</c:v>
                </c:pt>
              </c:strCache>
            </c:strRef>
          </c:tx>
          <c:spPr>
            <a:solidFill>
              <a:schemeClr val="accent5">
                <a:shade val="76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'przemoc-MRiPS'!$P$7:$P$11</c:f>
              <c:numCache>
                <c:formatCode>General</c:formatCode>
                <c:ptCount val="5"/>
                <c:pt idx="0">
                  <c:v>2019</c:v>
                </c:pt>
                <c:pt idx="1">
                  <c:v>2020</c:v>
                </c:pt>
                <c:pt idx="2">
                  <c:v>2021</c:v>
                </c:pt>
                <c:pt idx="3">
                  <c:v>2022</c:v>
                </c:pt>
                <c:pt idx="4">
                  <c:v>2023</c:v>
                </c:pt>
              </c:numCache>
            </c:numRef>
          </c:cat>
          <c:val>
            <c:numRef>
              <c:f>'przemoc-MRiPS'!$Q$7:$Q$11</c:f>
              <c:numCache>
                <c:formatCode>#,##0</c:formatCode>
                <c:ptCount val="5"/>
                <c:pt idx="0">
                  <c:v>1113</c:v>
                </c:pt>
                <c:pt idx="1">
                  <c:v>1044</c:v>
                </c:pt>
                <c:pt idx="2">
                  <c:v>1052</c:v>
                </c:pt>
                <c:pt idx="3">
                  <c:v>918</c:v>
                </c:pt>
                <c:pt idx="4">
                  <c:v>1098</c:v>
                </c:pt>
              </c:numCache>
            </c:numRef>
          </c:val>
          <c:extLst>
            <c:ext xmlns:c16="http://schemas.microsoft.com/office/drawing/2014/chart" uri="{C3380CC4-5D6E-409C-BE32-E72D297353CC}">
              <c16:uniqueId val="{00000000-3753-4AC3-9892-17AAB6D8275F}"/>
            </c:ext>
          </c:extLst>
        </c:ser>
        <c:ser>
          <c:idx val="1"/>
          <c:order val="1"/>
          <c:tx>
            <c:strRef>
              <c:f>'przemoc-MRiPS'!$R$4:$R$5</c:f>
              <c:strCache>
                <c:ptCount val="2"/>
                <c:pt idx="1">
                  <c:v>liczba osób w rodzinach</c:v>
                </c:pt>
              </c:strCache>
            </c:strRef>
          </c:tx>
          <c:spPr>
            <a:solidFill>
              <a:schemeClr val="accent5">
                <a:tint val="77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'przemoc-MRiPS'!$P$7:$P$11</c:f>
              <c:numCache>
                <c:formatCode>General</c:formatCode>
                <c:ptCount val="5"/>
                <c:pt idx="0">
                  <c:v>2019</c:v>
                </c:pt>
                <c:pt idx="1">
                  <c:v>2020</c:v>
                </c:pt>
                <c:pt idx="2">
                  <c:v>2021</c:v>
                </c:pt>
                <c:pt idx="3">
                  <c:v>2022</c:v>
                </c:pt>
                <c:pt idx="4">
                  <c:v>2023</c:v>
                </c:pt>
              </c:numCache>
            </c:numRef>
          </c:cat>
          <c:val>
            <c:numRef>
              <c:f>'przemoc-MRiPS'!$R$7:$R$11</c:f>
              <c:numCache>
                <c:formatCode>#,##0</c:formatCode>
                <c:ptCount val="5"/>
                <c:pt idx="0">
                  <c:v>3467</c:v>
                </c:pt>
                <c:pt idx="1">
                  <c:v>3428</c:v>
                </c:pt>
                <c:pt idx="2">
                  <c:v>3406</c:v>
                </c:pt>
                <c:pt idx="3">
                  <c:v>3084</c:v>
                </c:pt>
                <c:pt idx="4">
                  <c:v>3613</c:v>
                </c:pt>
              </c:numCache>
            </c:numRef>
          </c:val>
          <c:extLst>
            <c:ext xmlns:c16="http://schemas.microsoft.com/office/drawing/2014/chart" uri="{C3380CC4-5D6E-409C-BE32-E72D297353CC}">
              <c16:uniqueId val="{00000001-3753-4AC3-9892-17AAB6D8275F}"/>
            </c:ext>
          </c:extLst>
        </c:ser>
        <c:dLbls>
          <c:showLegendKey val="0"/>
          <c:showVal val="0"/>
          <c:showCatName val="0"/>
          <c:showSerName val="0"/>
          <c:showPercent val="0"/>
          <c:showBubbleSize val="0"/>
        </c:dLbls>
        <c:gapWidth val="80"/>
        <c:overlap val="25"/>
        <c:axId val="287528320"/>
        <c:axId val="287531200"/>
      </c:barChart>
      <c:catAx>
        <c:axId val="28752832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287531200"/>
        <c:crosses val="autoZero"/>
        <c:auto val="1"/>
        <c:lblAlgn val="ctr"/>
        <c:lblOffset val="100"/>
        <c:noMultiLvlLbl val="0"/>
      </c:catAx>
      <c:valAx>
        <c:axId val="287531200"/>
        <c:scaling>
          <c:orientation val="minMax"/>
        </c:scaling>
        <c:delete val="1"/>
        <c:axPos val="l"/>
        <c:numFmt formatCode="#,##0" sourceLinked="1"/>
        <c:majorTickMark val="none"/>
        <c:minorTickMark val="none"/>
        <c:tickLblPos val="nextTo"/>
        <c:crossAx val="28752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1.365315757255583E-2"/>
          <c:y val="4.4934691987031032E-2"/>
          <c:w val="0.9377022492441609"/>
          <c:h val="0.38833009109155475"/>
        </c:manualLayout>
      </c:layout>
      <c:barChart>
        <c:barDir val="col"/>
        <c:grouping val="clustered"/>
        <c:varyColors val="0"/>
        <c:ser>
          <c:idx val="0"/>
          <c:order val="0"/>
          <c:spPr>
            <a:solidFill>
              <a:schemeClr val="lt1"/>
            </a:solidFill>
            <a:ln w="25400" cap="flat" cmpd="sng" algn="ctr">
              <a:solidFill>
                <a:srgbClr val="DBE5F1"/>
              </a:solidFill>
              <a:prstDash val="solid"/>
            </a:ln>
            <a:effectLst/>
          </c:spPr>
          <c:invertIfNegative val="0"/>
          <c:dPt>
            <c:idx val="0"/>
            <c:invertIfNegative val="0"/>
            <c:bubble3D val="0"/>
            <c:spPr>
              <a:solidFill>
                <a:schemeClr val="accent1">
                  <a:lumMod val="20000"/>
                  <a:lumOff val="80000"/>
                </a:schemeClr>
              </a:solidFill>
              <a:ln w="25400" cap="flat" cmpd="sng" algn="ctr">
                <a:solidFill>
                  <a:srgbClr val="DBE5F1"/>
                </a:solidFill>
                <a:prstDash val="solid"/>
              </a:ln>
              <a:effectLst/>
            </c:spPr>
            <c:extLst>
              <c:ext xmlns:c16="http://schemas.microsoft.com/office/drawing/2014/chart" uri="{C3380CC4-5D6E-409C-BE32-E72D297353CC}">
                <c16:uniqueId val="{00000001-B8FC-479D-BC85-1E8A9C8AA2B0}"/>
              </c:ext>
            </c:extLst>
          </c:dPt>
          <c:dPt>
            <c:idx val="1"/>
            <c:invertIfNegative val="0"/>
            <c:bubble3D val="0"/>
            <c:spPr>
              <a:solidFill>
                <a:schemeClr val="accent1"/>
              </a:solidFill>
              <a:ln w="25400" cap="flat" cmpd="sng" algn="ctr">
                <a:solidFill>
                  <a:srgbClr val="DBE5F1"/>
                </a:solidFill>
                <a:prstDash val="solid"/>
              </a:ln>
              <a:effectLst/>
            </c:spPr>
            <c:extLst>
              <c:ext xmlns:c16="http://schemas.microsoft.com/office/drawing/2014/chart" uri="{C3380CC4-5D6E-409C-BE32-E72D297353CC}">
                <c16:uniqueId val="{00000003-B8FC-479D-BC85-1E8A9C8AA2B0}"/>
              </c:ext>
            </c:extLst>
          </c:dPt>
          <c:dPt>
            <c:idx val="2"/>
            <c:invertIfNegative val="0"/>
            <c:bubble3D val="0"/>
            <c:spPr>
              <a:solidFill>
                <a:schemeClr val="accent1">
                  <a:lumMod val="50000"/>
                </a:schemeClr>
              </a:solidFill>
              <a:ln w="25400" cap="flat" cmpd="sng" algn="ctr">
                <a:solidFill>
                  <a:srgbClr val="DBE5F1"/>
                </a:solidFill>
                <a:prstDash val="solid"/>
              </a:ln>
              <a:effectLst/>
            </c:spPr>
            <c:extLst>
              <c:ext xmlns:c16="http://schemas.microsoft.com/office/drawing/2014/chart" uri="{C3380CC4-5D6E-409C-BE32-E72D297353CC}">
                <c16:uniqueId val="{00000005-B8FC-479D-BC85-1E8A9C8AA2B0}"/>
              </c:ext>
            </c:extLst>
          </c:dPt>
          <c:dPt>
            <c:idx val="3"/>
            <c:invertIfNegative val="0"/>
            <c:bubble3D val="0"/>
            <c:spPr>
              <a:solidFill>
                <a:schemeClr val="accent1">
                  <a:lumMod val="20000"/>
                  <a:lumOff val="80000"/>
                </a:schemeClr>
              </a:solidFill>
              <a:ln w="25400" cap="flat" cmpd="sng" algn="ctr">
                <a:solidFill>
                  <a:srgbClr val="DBE5F1"/>
                </a:solidFill>
                <a:prstDash val="solid"/>
              </a:ln>
              <a:effectLst/>
            </c:spPr>
            <c:extLst>
              <c:ext xmlns:c16="http://schemas.microsoft.com/office/drawing/2014/chart" uri="{C3380CC4-5D6E-409C-BE32-E72D297353CC}">
                <c16:uniqueId val="{00000007-B8FC-479D-BC85-1E8A9C8AA2B0}"/>
              </c:ext>
            </c:extLst>
          </c:dPt>
          <c:dPt>
            <c:idx val="4"/>
            <c:invertIfNegative val="0"/>
            <c:bubble3D val="0"/>
            <c:spPr>
              <a:solidFill>
                <a:schemeClr val="accent1"/>
              </a:solidFill>
              <a:ln w="25400" cap="flat" cmpd="sng" algn="ctr">
                <a:solidFill>
                  <a:srgbClr val="DBE5F1"/>
                </a:solidFill>
                <a:prstDash val="solid"/>
              </a:ln>
              <a:effectLst/>
            </c:spPr>
            <c:extLst>
              <c:ext xmlns:c16="http://schemas.microsoft.com/office/drawing/2014/chart" uri="{C3380CC4-5D6E-409C-BE32-E72D297353CC}">
                <c16:uniqueId val="{00000009-B8FC-479D-BC85-1E8A9C8AA2B0}"/>
              </c:ext>
            </c:extLst>
          </c:dPt>
          <c:dPt>
            <c:idx val="5"/>
            <c:invertIfNegative val="0"/>
            <c:bubble3D val="0"/>
            <c:spPr>
              <a:solidFill>
                <a:schemeClr val="accent1">
                  <a:lumMod val="50000"/>
                </a:schemeClr>
              </a:solidFill>
              <a:ln w="25400" cap="flat" cmpd="sng" algn="ctr">
                <a:solidFill>
                  <a:srgbClr val="DBE5F1"/>
                </a:solidFill>
                <a:prstDash val="solid"/>
              </a:ln>
              <a:effectLst/>
            </c:spPr>
            <c:extLst>
              <c:ext xmlns:c16="http://schemas.microsoft.com/office/drawing/2014/chart" uri="{C3380CC4-5D6E-409C-BE32-E72D297353CC}">
                <c16:uniqueId val="{0000000B-B8FC-479D-BC85-1E8A9C8AA2B0}"/>
              </c:ext>
            </c:extLst>
          </c:dPt>
          <c:dPt>
            <c:idx val="6"/>
            <c:invertIfNegative val="0"/>
            <c:bubble3D val="0"/>
            <c:spPr>
              <a:solidFill>
                <a:schemeClr val="accent1">
                  <a:lumMod val="20000"/>
                  <a:lumOff val="80000"/>
                </a:schemeClr>
              </a:solidFill>
              <a:ln w="25400" cap="flat" cmpd="sng" algn="ctr">
                <a:solidFill>
                  <a:srgbClr val="DBE5F1"/>
                </a:solidFill>
                <a:prstDash val="solid"/>
              </a:ln>
              <a:effectLst/>
            </c:spPr>
            <c:extLst>
              <c:ext xmlns:c16="http://schemas.microsoft.com/office/drawing/2014/chart" uri="{C3380CC4-5D6E-409C-BE32-E72D297353CC}">
                <c16:uniqueId val="{0000000D-B8FC-479D-BC85-1E8A9C8AA2B0}"/>
              </c:ext>
            </c:extLst>
          </c:dPt>
          <c:dPt>
            <c:idx val="7"/>
            <c:invertIfNegative val="0"/>
            <c:bubble3D val="0"/>
            <c:spPr>
              <a:solidFill>
                <a:schemeClr val="accent1"/>
              </a:solidFill>
              <a:ln w="25400" cap="flat" cmpd="sng" algn="ctr">
                <a:solidFill>
                  <a:srgbClr val="DBE5F1"/>
                </a:solidFill>
                <a:prstDash val="solid"/>
              </a:ln>
              <a:effectLst/>
            </c:spPr>
            <c:extLst>
              <c:ext xmlns:c16="http://schemas.microsoft.com/office/drawing/2014/chart" uri="{C3380CC4-5D6E-409C-BE32-E72D297353CC}">
                <c16:uniqueId val="{0000000F-B8FC-479D-BC85-1E8A9C8AA2B0}"/>
              </c:ext>
            </c:extLst>
          </c:dPt>
          <c:dPt>
            <c:idx val="8"/>
            <c:invertIfNegative val="0"/>
            <c:bubble3D val="0"/>
            <c:spPr>
              <a:solidFill>
                <a:schemeClr val="accent1">
                  <a:lumMod val="50000"/>
                </a:schemeClr>
              </a:solidFill>
              <a:ln w="25400" cap="flat" cmpd="sng" algn="ctr">
                <a:solidFill>
                  <a:srgbClr val="DBE5F1"/>
                </a:solidFill>
                <a:prstDash val="solid"/>
              </a:ln>
              <a:effectLst/>
            </c:spPr>
            <c:extLst>
              <c:ext xmlns:c16="http://schemas.microsoft.com/office/drawing/2014/chart" uri="{C3380CC4-5D6E-409C-BE32-E72D297353CC}">
                <c16:uniqueId val="{00000011-B8FC-479D-BC85-1E8A9C8AA2B0}"/>
              </c:ext>
            </c:extLst>
          </c:dPt>
          <c:dPt>
            <c:idx val="9"/>
            <c:invertIfNegative val="0"/>
            <c:bubble3D val="0"/>
            <c:spPr>
              <a:solidFill>
                <a:schemeClr val="accent1">
                  <a:lumMod val="20000"/>
                  <a:lumOff val="80000"/>
                </a:schemeClr>
              </a:solidFill>
              <a:ln w="25400" cap="flat" cmpd="sng" algn="ctr">
                <a:solidFill>
                  <a:srgbClr val="DBE5F1"/>
                </a:solidFill>
                <a:prstDash val="solid"/>
              </a:ln>
              <a:effectLst/>
            </c:spPr>
            <c:extLst>
              <c:ext xmlns:c16="http://schemas.microsoft.com/office/drawing/2014/chart" uri="{C3380CC4-5D6E-409C-BE32-E72D297353CC}">
                <c16:uniqueId val="{00000013-B8FC-479D-BC85-1E8A9C8AA2B0}"/>
              </c:ext>
            </c:extLst>
          </c:dPt>
          <c:dPt>
            <c:idx val="10"/>
            <c:invertIfNegative val="0"/>
            <c:bubble3D val="0"/>
            <c:spPr>
              <a:solidFill>
                <a:schemeClr val="accent1"/>
              </a:solidFill>
              <a:ln w="25400" cap="flat" cmpd="sng" algn="ctr">
                <a:solidFill>
                  <a:srgbClr val="DBE5F1"/>
                </a:solidFill>
                <a:prstDash val="solid"/>
              </a:ln>
              <a:effectLst/>
            </c:spPr>
            <c:extLst>
              <c:ext xmlns:c16="http://schemas.microsoft.com/office/drawing/2014/chart" uri="{C3380CC4-5D6E-409C-BE32-E72D297353CC}">
                <c16:uniqueId val="{00000015-B8FC-479D-BC85-1E8A9C8AA2B0}"/>
              </c:ext>
            </c:extLst>
          </c:dPt>
          <c:dPt>
            <c:idx val="11"/>
            <c:invertIfNegative val="0"/>
            <c:bubble3D val="0"/>
            <c:spPr>
              <a:solidFill>
                <a:schemeClr val="accent1">
                  <a:lumMod val="50000"/>
                </a:schemeClr>
              </a:solidFill>
              <a:ln w="25400" cap="flat" cmpd="sng" algn="ctr">
                <a:solidFill>
                  <a:srgbClr val="DBE5F1"/>
                </a:solidFill>
                <a:prstDash val="solid"/>
              </a:ln>
              <a:effectLst/>
            </c:spPr>
            <c:extLst>
              <c:ext xmlns:c16="http://schemas.microsoft.com/office/drawing/2014/chart" uri="{C3380CC4-5D6E-409C-BE32-E72D297353CC}">
                <c16:uniqueId val="{00000017-B8FC-479D-BC85-1E8A9C8AA2B0}"/>
              </c:ext>
            </c:extLst>
          </c:dPt>
          <c:dPt>
            <c:idx val="12"/>
            <c:invertIfNegative val="0"/>
            <c:bubble3D val="0"/>
            <c:spPr>
              <a:solidFill>
                <a:schemeClr val="accent1">
                  <a:lumMod val="20000"/>
                  <a:lumOff val="80000"/>
                </a:schemeClr>
              </a:solidFill>
              <a:ln w="25400" cap="flat" cmpd="sng" algn="ctr">
                <a:solidFill>
                  <a:srgbClr val="DBE5F1"/>
                </a:solidFill>
                <a:prstDash val="solid"/>
              </a:ln>
              <a:effectLst/>
            </c:spPr>
            <c:extLst>
              <c:ext xmlns:c16="http://schemas.microsoft.com/office/drawing/2014/chart" uri="{C3380CC4-5D6E-409C-BE32-E72D297353CC}">
                <c16:uniqueId val="{00000019-B8FC-479D-BC85-1E8A9C8AA2B0}"/>
              </c:ext>
            </c:extLst>
          </c:dPt>
          <c:dPt>
            <c:idx val="13"/>
            <c:invertIfNegative val="0"/>
            <c:bubble3D val="0"/>
            <c:spPr>
              <a:solidFill>
                <a:schemeClr val="accent1"/>
              </a:solidFill>
              <a:ln w="25400" cap="flat" cmpd="sng" algn="ctr">
                <a:solidFill>
                  <a:srgbClr val="DBE5F1"/>
                </a:solidFill>
                <a:prstDash val="solid"/>
              </a:ln>
              <a:effectLst/>
            </c:spPr>
            <c:extLst>
              <c:ext xmlns:c16="http://schemas.microsoft.com/office/drawing/2014/chart" uri="{C3380CC4-5D6E-409C-BE32-E72D297353CC}">
                <c16:uniqueId val="{0000001B-B8FC-479D-BC85-1E8A9C8AA2B0}"/>
              </c:ext>
            </c:extLst>
          </c:dPt>
          <c:dPt>
            <c:idx val="14"/>
            <c:invertIfNegative val="0"/>
            <c:bubble3D val="0"/>
            <c:spPr>
              <a:solidFill>
                <a:schemeClr val="accent1">
                  <a:lumMod val="50000"/>
                </a:schemeClr>
              </a:solidFill>
              <a:ln w="25400" cap="flat" cmpd="sng" algn="ctr">
                <a:solidFill>
                  <a:srgbClr val="DBE5F1"/>
                </a:solidFill>
                <a:prstDash val="solid"/>
              </a:ln>
              <a:effectLst/>
            </c:spPr>
            <c:extLst>
              <c:ext xmlns:c16="http://schemas.microsoft.com/office/drawing/2014/chart" uri="{C3380CC4-5D6E-409C-BE32-E72D297353CC}">
                <c16:uniqueId val="{0000001D-B8FC-479D-BC85-1E8A9C8AA2B0}"/>
              </c:ext>
            </c:extLst>
          </c:dPt>
          <c:dPt>
            <c:idx val="15"/>
            <c:invertIfNegative val="0"/>
            <c:bubble3D val="0"/>
            <c:spPr>
              <a:solidFill>
                <a:srgbClr val="DBE5F1"/>
              </a:solidFill>
              <a:ln w="25400" cap="flat" cmpd="sng" algn="ctr">
                <a:solidFill>
                  <a:schemeClr val="bg1"/>
                </a:solidFill>
                <a:prstDash val="solid"/>
              </a:ln>
              <a:effectLst/>
            </c:spPr>
            <c:extLst>
              <c:ext xmlns:c16="http://schemas.microsoft.com/office/drawing/2014/chart" uri="{C3380CC4-5D6E-409C-BE32-E72D297353CC}">
                <c16:uniqueId val="{0000001F-B8FC-479D-BC85-1E8A9C8AA2B0}"/>
              </c:ext>
            </c:extLst>
          </c:dPt>
          <c:dPt>
            <c:idx val="16"/>
            <c:invertIfNegative val="0"/>
            <c:bubble3D val="0"/>
            <c:spPr>
              <a:solidFill>
                <a:srgbClr val="799FCD"/>
              </a:solidFill>
              <a:ln w="25400" cap="flat" cmpd="sng" algn="ctr">
                <a:solidFill>
                  <a:srgbClr val="DBE5F1"/>
                </a:solidFill>
                <a:prstDash val="solid"/>
              </a:ln>
              <a:effectLst/>
            </c:spPr>
            <c:extLst>
              <c:ext xmlns:c16="http://schemas.microsoft.com/office/drawing/2014/chart" uri="{C3380CC4-5D6E-409C-BE32-E72D297353CC}">
                <c16:uniqueId val="{00000021-B8FC-479D-BC85-1E8A9C8AA2B0}"/>
              </c:ext>
            </c:extLst>
          </c:dPt>
          <c:dPt>
            <c:idx val="17"/>
            <c:invertIfNegative val="0"/>
            <c:bubble3D val="0"/>
            <c:spPr>
              <a:solidFill>
                <a:schemeClr val="tx2">
                  <a:lumMod val="75000"/>
                </a:schemeClr>
              </a:solidFill>
              <a:ln w="25400" cap="flat" cmpd="sng" algn="ctr">
                <a:solidFill>
                  <a:srgbClr val="DBE5F1"/>
                </a:solidFill>
                <a:prstDash val="solid"/>
              </a:ln>
              <a:effectLst/>
            </c:spPr>
            <c:extLst>
              <c:ext xmlns:c16="http://schemas.microsoft.com/office/drawing/2014/chart" uri="{C3380CC4-5D6E-409C-BE32-E72D297353CC}">
                <c16:uniqueId val="{00000023-B8FC-479D-BC85-1E8A9C8AA2B0}"/>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'12 a'!$F$7:$W$8</c:f>
              <c:multiLvlStrCache>
                <c:ptCount val="18"/>
                <c:lvl>
                  <c:pt idx="0">
                    <c:v>ogółm</c:v>
                  </c:pt>
                  <c:pt idx="1">
                    <c:v>dziewczynki</c:v>
                  </c:pt>
                  <c:pt idx="2">
                    <c:v>chłopcy </c:v>
                  </c:pt>
                  <c:pt idx="3">
                    <c:v>ogółm</c:v>
                  </c:pt>
                  <c:pt idx="4">
                    <c:v>dziewczynki</c:v>
                  </c:pt>
                  <c:pt idx="5">
                    <c:v>chłopcy </c:v>
                  </c:pt>
                  <c:pt idx="6">
                    <c:v>ogółm</c:v>
                  </c:pt>
                  <c:pt idx="7">
                    <c:v>dziewczynki</c:v>
                  </c:pt>
                  <c:pt idx="8">
                    <c:v>chłopcy </c:v>
                  </c:pt>
                  <c:pt idx="9">
                    <c:v>ogółm</c:v>
                  </c:pt>
                  <c:pt idx="10">
                    <c:v>dziewczynki</c:v>
                  </c:pt>
                  <c:pt idx="11">
                    <c:v>chłopcy </c:v>
                  </c:pt>
                  <c:pt idx="12">
                    <c:v>ogółm</c:v>
                  </c:pt>
                  <c:pt idx="13">
                    <c:v>dziewczynki</c:v>
                  </c:pt>
                  <c:pt idx="14">
                    <c:v>chłopcy </c:v>
                  </c:pt>
                  <c:pt idx="15">
                    <c:v>ogółm</c:v>
                  </c:pt>
                  <c:pt idx="16">
                    <c:v>dziewczynki</c:v>
                  </c:pt>
                  <c:pt idx="17">
                    <c:v>chłopcy </c:v>
                  </c:pt>
                </c:lvl>
                <c:lvl>
                  <c:pt idx="0">
                    <c:v>2019</c:v>
                  </c:pt>
                  <c:pt idx="3">
                    <c:v>2020</c:v>
                  </c:pt>
                  <c:pt idx="6">
                    <c:v>2021</c:v>
                  </c:pt>
                  <c:pt idx="9">
                    <c:v>2022</c:v>
                  </c:pt>
                  <c:pt idx="12">
                    <c:v>2023</c:v>
                  </c:pt>
                  <c:pt idx="15">
                    <c:v>2024</c:v>
                  </c:pt>
                </c:lvl>
              </c:multiLvlStrCache>
            </c:multiLvlStrRef>
          </c:cat>
          <c:val>
            <c:numRef>
              <c:f>'12 a'!$F$9:$W$9</c:f>
              <c:numCache>
                <c:formatCode>General</c:formatCode>
                <c:ptCount val="18"/>
                <c:pt idx="0">
                  <c:v>175</c:v>
                </c:pt>
                <c:pt idx="1">
                  <c:v>81</c:v>
                </c:pt>
                <c:pt idx="2">
                  <c:v>94</c:v>
                </c:pt>
                <c:pt idx="3">
                  <c:v>121</c:v>
                </c:pt>
                <c:pt idx="4">
                  <c:v>67</c:v>
                </c:pt>
                <c:pt idx="5">
                  <c:v>54</c:v>
                </c:pt>
                <c:pt idx="6">
                  <c:v>136</c:v>
                </c:pt>
                <c:pt idx="7">
                  <c:v>69</c:v>
                </c:pt>
                <c:pt idx="8">
                  <c:v>67</c:v>
                </c:pt>
                <c:pt idx="9">
                  <c:v>137</c:v>
                </c:pt>
                <c:pt idx="10">
                  <c:v>70</c:v>
                </c:pt>
                <c:pt idx="11">
                  <c:v>67</c:v>
                </c:pt>
                <c:pt idx="12">
                  <c:v>193</c:v>
                </c:pt>
                <c:pt idx="13">
                  <c:v>84</c:v>
                </c:pt>
                <c:pt idx="14">
                  <c:v>109</c:v>
                </c:pt>
                <c:pt idx="15">
                  <c:v>188</c:v>
                </c:pt>
                <c:pt idx="16">
                  <c:v>105</c:v>
                </c:pt>
                <c:pt idx="17">
                  <c:v>83</c:v>
                </c:pt>
              </c:numCache>
            </c:numRef>
          </c:val>
          <c:extLst>
            <c:ext xmlns:c16="http://schemas.microsoft.com/office/drawing/2014/chart" uri="{C3380CC4-5D6E-409C-BE32-E72D297353CC}">
              <c16:uniqueId val="{00000024-B8FC-479D-BC85-1E8A9C8AA2B0}"/>
            </c:ext>
          </c:extLst>
        </c:ser>
        <c:dLbls>
          <c:showLegendKey val="0"/>
          <c:showVal val="0"/>
          <c:showCatName val="0"/>
          <c:showSerName val="0"/>
          <c:showPercent val="0"/>
          <c:showBubbleSize val="0"/>
        </c:dLbls>
        <c:gapWidth val="229"/>
        <c:overlap val="63"/>
        <c:axId val="920623200"/>
        <c:axId val="920624640"/>
      </c:barChart>
      <c:catAx>
        <c:axId val="920623200"/>
        <c:scaling>
          <c:orientation val="minMax"/>
        </c:scaling>
        <c:delete val="0"/>
        <c:axPos val="b"/>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920624640"/>
        <c:crosses val="autoZero"/>
        <c:auto val="1"/>
        <c:lblAlgn val="ctr"/>
        <c:lblOffset val="100"/>
        <c:noMultiLvlLbl val="0"/>
      </c:catAx>
      <c:valAx>
        <c:axId val="920624640"/>
        <c:scaling>
          <c:orientation val="minMax"/>
          <c:max val="200"/>
        </c:scaling>
        <c:delete val="1"/>
        <c:axPos val="l"/>
        <c:numFmt formatCode="General" sourceLinked="1"/>
        <c:majorTickMark val="none"/>
        <c:minorTickMark val="none"/>
        <c:tickLblPos val="nextTo"/>
        <c:crossAx val="92062320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590405904059039E-2"/>
          <c:y val="0.16369047619047619"/>
          <c:w val="0.91881918819188191"/>
          <c:h val="0.53898809523809532"/>
        </c:manualLayout>
      </c:layout>
      <c:barChart>
        <c:barDir val="col"/>
        <c:grouping val="clustered"/>
        <c:varyColors val="0"/>
        <c:ser>
          <c:idx val="0"/>
          <c:order val="0"/>
          <c:tx>
            <c:strRef>
              <c:f>orzeczenia!$C$7</c:f>
              <c:strCache>
                <c:ptCount val="1"/>
                <c:pt idx="0">
                  <c:v>liczba  osób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orzeczenia!$B$8:$B$13</c:f>
              <c:numCache>
                <c:formatCode>General</c:formatCode>
                <c:ptCount val="6"/>
                <c:pt idx="0">
                  <c:v>2018</c:v>
                </c:pt>
                <c:pt idx="1">
                  <c:v>2019</c:v>
                </c:pt>
                <c:pt idx="2">
                  <c:v>2020</c:v>
                </c:pt>
                <c:pt idx="3">
                  <c:v>2021</c:v>
                </c:pt>
                <c:pt idx="4">
                  <c:v>2022</c:v>
                </c:pt>
                <c:pt idx="5">
                  <c:v>2023</c:v>
                </c:pt>
              </c:numCache>
            </c:numRef>
          </c:cat>
          <c:val>
            <c:numRef>
              <c:f>orzeczenia!$C$8:$C$13</c:f>
              <c:numCache>
                <c:formatCode>#,##0</c:formatCode>
                <c:ptCount val="6"/>
                <c:pt idx="0">
                  <c:v>925</c:v>
                </c:pt>
                <c:pt idx="1">
                  <c:v>857</c:v>
                </c:pt>
                <c:pt idx="2">
                  <c:v>837</c:v>
                </c:pt>
                <c:pt idx="3">
                  <c:v>901</c:v>
                </c:pt>
                <c:pt idx="4">
                  <c:v>773</c:v>
                </c:pt>
                <c:pt idx="5">
                  <c:v>655</c:v>
                </c:pt>
              </c:numCache>
            </c:numRef>
          </c:val>
          <c:extLst>
            <c:ext xmlns:c16="http://schemas.microsoft.com/office/drawing/2014/chart" uri="{C3380CC4-5D6E-409C-BE32-E72D297353CC}">
              <c16:uniqueId val="{00000000-66AB-427E-8119-27A8FD1E09D8}"/>
            </c:ext>
          </c:extLst>
        </c:ser>
        <c:dLbls>
          <c:showLegendKey val="0"/>
          <c:showVal val="0"/>
          <c:showCatName val="0"/>
          <c:showSerName val="0"/>
          <c:showPercent val="0"/>
          <c:showBubbleSize val="0"/>
        </c:dLbls>
        <c:gapWidth val="219"/>
        <c:overlap val="-27"/>
        <c:axId val="731963008"/>
        <c:axId val="731961088"/>
      </c:barChart>
      <c:catAx>
        <c:axId val="73196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731961088"/>
        <c:crosses val="autoZero"/>
        <c:auto val="1"/>
        <c:lblAlgn val="ctr"/>
        <c:lblOffset val="100"/>
        <c:noMultiLvlLbl val="0"/>
      </c:catAx>
      <c:valAx>
        <c:axId val="731961088"/>
        <c:scaling>
          <c:orientation val="minMax"/>
        </c:scaling>
        <c:delete val="1"/>
        <c:axPos val="l"/>
        <c:numFmt formatCode="#,##0" sourceLinked="1"/>
        <c:majorTickMark val="none"/>
        <c:minorTickMark val="none"/>
        <c:tickLblPos val="nextTo"/>
        <c:crossAx val="7319630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3.102086858432036E-2"/>
          <c:y val="7.7601410934744264E-2"/>
          <c:w val="0.9379582628313593"/>
          <c:h val="0.46434195725534311"/>
        </c:manualLayout>
      </c:layout>
      <c:barChart>
        <c:barDir val="col"/>
        <c:grouping val="clustered"/>
        <c:varyColors val="0"/>
        <c:ser>
          <c:idx val="0"/>
          <c:order val="0"/>
          <c:tx>
            <c:strRef>
              <c:f>'W-3-przemoc_progr-korekc'!$B$14</c:f>
              <c:strCache>
                <c:ptCount val="1"/>
                <c:pt idx="0">
                  <c:v>osoby, które przystąpiły do programu</c:v>
                </c:pt>
              </c:strCache>
            </c:strRef>
          </c:tx>
          <c:spPr>
            <a:solidFill>
              <a:schemeClr val="accent1">
                <a:shade val="76000"/>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'W-3-przemoc_progr-korekc'!$C$13:$H$13</c:f>
              <c:numCache>
                <c:formatCode>General</c:formatCode>
                <c:ptCount val="6"/>
                <c:pt idx="0">
                  <c:v>2019</c:v>
                </c:pt>
                <c:pt idx="1">
                  <c:v>2020</c:v>
                </c:pt>
                <c:pt idx="2">
                  <c:v>2021</c:v>
                </c:pt>
                <c:pt idx="3">
                  <c:v>2022</c:v>
                </c:pt>
                <c:pt idx="4">
                  <c:v>2023</c:v>
                </c:pt>
                <c:pt idx="5">
                  <c:v>2024</c:v>
                </c:pt>
              </c:numCache>
            </c:numRef>
          </c:cat>
          <c:val>
            <c:numRef>
              <c:f>'W-3-przemoc_progr-korekc'!$C$14:$H$14</c:f>
              <c:numCache>
                <c:formatCode>General</c:formatCode>
                <c:ptCount val="6"/>
                <c:pt idx="0">
                  <c:v>643</c:v>
                </c:pt>
                <c:pt idx="1">
                  <c:v>396</c:v>
                </c:pt>
                <c:pt idx="2">
                  <c:v>499</c:v>
                </c:pt>
                <c:pt idx="3">
                  <c:v>622</c:v>
                </c:pt>
                <c:pt idx="4">
                  <c:v>571</c:v>
                </c:pt>
                <c:pt idx="5">
                  <c:v>641</c:v>
                </c:pt>
              </c:numCache>
            </c:numRef>
          </c:val>
          <c:extLst>
            <c:ext xmlns:c16="http://schemas.microsoft.com/office/drawing/2014/chart" uri="{C3380CC4-5D6E-409C-BE32-E72D297353CC}">
              <c16:uniqueId val="{00000000-750C-4DCD-A82F-C86D26EA2807}"/>
            </c:ext>
          </c:extLst>
        </c:ser>
        <c:ser>
          <c:idx val="1"/>
          <c:order val="1"/>
          <c:tx>
            <c:strRef>
              <c:f>'W-3-przemoc_progr-korekc'!$B$15</c:f>
              <c:strCache>
                <c:ptCount val="1"/>
                <c:pt idx="0">
                  <c:v>osoby, które ukończyły program</c:v>
                </c:pt>
              </c:strCache>
            </c:strRef>
          </c:tx>
          <c:spPr>
            <a:solidFill>
              <a:schemeClr val="accent1">
                <a:tint val="77000"/>
                <a:alpha val="7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'W-3-przemoc_progr-korekc'!$C$13:$H$13</c:f>
              <c:numCache>
                <c:formatCode>General</c:formatCode>
                <c:ptCount val="6"/>
                <c:pt idx="0">
                  <c:v>2019</c:v>
                </c:pt>
                <c:pt idx="1">
                  <c:v>2020</c:v>
                </c:pt>
                <c:pt idx="2">
                  <c:v>2021</c:v>
                </c:pt>
                <c:pt idx="3">
                  <c:v>2022</c:v>
                </c:pt>
                <c:pt idx="4">
                  <c:v>2023</c:v>
                </c:pt>
                <c:pt idx="5">
                  <c:v>2024</c:v>
                </c:pt>
              </c:numCache>
            </c:numRef>
          </c:cat>
          <c:val>
            <c:numRef>
              <c:f>'W-3-przemoc_progr-korekc'!$C$15:$H$15</c:f>
              <c:numCache>
                <c:formatCode>General</c:formatCode>
                <c:ptCount val="6"/>
                <c:pt idx="0">
                  <c:v>354</c:v>
                </c:pt>
                <c:pt idx="1">
                  <c:v>186</c:v>
                </c:pt>
                <c:pt idx="2">
                  <c:v>257</c:v>
                </c:pt>
                <c:pt idx="3">
                  <c:v>280</c:v>
                </c:pt>
                <c:pt idx="4">
                  <c:v>266</c:v>
                </c:pt>
                <c:pt idx="5">
                  <c:v>311</c:v>
                </c:pt>
              </c:numCache>
            </c:numRef>
          </c:val>
          <c:extLst>
            <c:ext xmlns:c16="http://schemas.microsoft.com/office/drawing/2014/chart" uri="{C3380CC4-5D6E-409C-BE32-E72D297353CC}">
              <c16:uniqueId val="{00000001-750C-4DCD-A82F-C86D26EA2807}"/>
            </c:ext>
          </c:extLst>
        </c:ser>
        <c:dLbls>
          <c:showLegendKey val="0"/>
          <c:showVal val="0"/>
          <c:showCatName val="0"/>
          <c:showSerName val="0"/>
          <c:showPercent val="0"/>
          <c:showBubbleSize val="0"/>
        </c:dLbls>
        <c:gapWidth val="50"/>
        <c:axId val="1537134655"/>
        <c:axId val="1537128415"/>
      </c:barChart>
      <c:catAx>
        <c:axId val="153713465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1537128415"/>
        <c:crosses val="autoZero"/>
        <c:auto val="1"/>
        <c:lblAlgn val="ctr"/>
        <c:lblOffset val="100"/>
        <c:noMultiLvlLbl val="0"/>
      </c:catAx>
      <c:valAx>
        <c:axId val="1537128415"/>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1537134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noFill/>
    <a:ln w="9525" cap="flat" cmpd="sng" algn="ctr">
      <a:noFill/>
      <a:round/>
    </a:ln>
    <a:effectLst/>
  </c:spPr>
  <c:txPr>
    <a:bodyPr/>
    <a:lstStyle/>
    <a:p>
      <a:pPr>
        <a:defRPr b="1">
          <a:latin typeface="Arial" panose="020B0604020202020204" pitchFamily="34" charset="0"/>
          <a:cs typeface="Arial" panose="020B060402020202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3073886068809924E-2"/>
          <c:y val="6.1270829518403199E-3"/>
          <c:w val="0.93888888888888888"/>
          <c:h val="0.58079289507416221"/>
        </c:manualLayout>
      </c:layout>
      <c:barChart>
        <c:barDir val="col"/>
        <c:grouping val="clustered"/>
        <c:varyColors val="0"/>
        <c:ser>
          <c:idx val="0"/>
          <c:order val="0"/>
          <c:tx>
            <c:strRef>
              <c:f>'Programy psychol-terap'!$B$14</c:f>
              <c:strCache>
                <c:ptCount val="1"/>
                <c:pt idx="0">
                  <c:v>osoby, które przystąpiły do programu</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'Programy psychol-terap'!$C$13:$H$13</c:f>
              <c:numCache>
                <c:formatCode>General</c:formatCode>
                <c:ptCount val="6"/>
                <c:pt idx="0">
                  <c:v>2019</c:v>
                </c:pt>
                <c:pt idx="1">
                  <c:v>2020</c:v>
                </c:pt>
                <c:pt idx="2">
                  <c:v>2021</c:v>
                </c:pt>
                <c:pt idx="3">
                  <c:v>2022</c:v>
                </c:pt>
                <c:pt idx="4">
                  <c:v>2023</c:v>
                </c:pt>
                <c:pt idx="5">
                  <c:v>2024</c:v>
                </c:pt>
              </c:numCache>
            </c:numRef>
          </c:cat>
          <c:val>
            <c:numRef>
              <c:f>'Programy psychol-terap'!$C$14:$H$14</c:f>
              <c:numCache>
                <c:formatCode>General</c:formatCode>
                <c:ptCount val="6"/>
                <c:pt idx="0">
                  <c:v>77</c:v>
                </c:pt>
                <c:pt idx="1">
                  <c:v>92</c:v>
                </c:pt>
                <c:pt idx="2">
                  <c:v>89</c:v>
                </c:pt>
                <c:pt idx="3">
                  <c:v>99</c:v>
                </c:pt>
                <c:pt idx="4">
                  <c:v>148</c:v>
                </c:pt>
                <c:pt idx="5">
                  <c:v>164</c:v>
                </c:pt>
              </c:numCache>
            </c:numRef>
          </c:val>
          <c:extLst>
            <c:ext xmlns:c16="http://schemas.microsoft.com/office/drawing/2014/chart" uri="{C3380CC4-5D6E-409C-BE32-E72D297353CC}">
              <c16:uniqueId val="{00000000-BB4D-4808-80F2-761C298B0819}"/>
            </c:ext>
          </c:extLst>
        </c:ser>
        <c:ser>
          <c:idx val="1"/>
          <c:order val="1"/>
          <c:tx>
            <c:strRef>
              <c:f>'Programy psychol-terap'!$B$15</c:f>
              <c:strCache>
                <c:ptCount val="1"/>
                <c:pt idx="0">
                  <c:v>osoby, które ukończyły program</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'Programy psychol-terap'!$C$13:$H$13</c:f>
              <c:numCache>
                <c:formatCode>General</c:formatCode>
                <c:ptCount val="6"/>
                <c:pt idx="0">
                  <c:v>2019</c:v>
                </c:pt>
                <c:pt idx="1">
                  <c:v>2020</c:v>
                </c:pt>
                <c:pt idx="2">
                  <c:v>2021</c:v>
                </c:pt>
                <c:pt idx="3">
                  <c:v>2022</c:v>
                </c:pt>
                <c:pt idx="4">
                  <c:v>2023</c:v>
                </c:pt>
                <c:pt idx="5">
                  <c:v>2024</c:v>
                </c:pt>
              </c:numCache>
            </c:numRef>
          </c:cat>
          <c:val>
            <c:numRef>
              <c:f>'Programy psychol-terap'!$C$15:$H$15</c:f>
              <c:numCache>
                <c:formatCode>General</c:formatCode>
                <c:ptCount val="6"/>
                <c:pt idx="0">
                  <c:v>66</c:v>
                </c:pt>
                <c:pt idx="1">
                  <c:v>77</c:v>
                </c:pt>
                <c:pt idx="2">
                  <c:v>82</c:v>
                </c:pt>
                <c:pt idx="3">
                  <c:v>87</c:v>
                </c:pt>
                <c:pt idx="4">
                  <c:v>91</c:v>
                </c:pt>
                <c:pt idx="5">
                  <c:v>96</c:v>
                </c:pt>
              </c:numCache>
            </c:numRef>
          </c:val>
          <c:extLst>
            <c:ext xmlns:c16="http://schemas.microsoft.com/office/drawing/2014/chart" uri="{C3380CC4-5D6E-409C-BE32-E72D297353CC}">
              <c16:uniqueId val="{00000001-BB4D-4808-80F2-761C298B0819}"/>
            </c:ext>
          </c:extLst>
        </c:ser>
        <c:dLbls>
          <c:showLegendKey val="0"/>
          <c:showVal val="0"/>
          <c:showCatName val="0"/>
          <c:showSerName val="0"/>
          <c:showPercent val="0"/>
          <c:showBubbleSize val="0"/>
        </c:dLbls>
        <c:gapWidth val="171"/>
        <c:overlap val="-27"/>
        <c:axId val="114232864"/>
        <c:axId val="114250624"/>
      </c:barChart>
      <c:catAx>
        <c:axId val="11423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114250624"/>
        <c:crosses val="autoZero"/>
        <c:auto val="1"/>
        <c:lblAlgn val="ctr"/>
        <c:lblOffset val="100"/>
        <c:noMultiLvlLbl val="0"/>
      </c:catAx>
      <c:valAx>
        <c:axId val="114250624"/>
        <c:scaling>
          <c:orientation val="minMax"/>
        </c:scaling>
        <c:delete val="1"/>
        <c:axPos val="l"/>
        <c:numFmt formatCode="General" sourceLinked="1"/>
        <c:majorTickMark val="none"/>
        <c:minorTickMark val="none"/>
        <c:tickLblPos val="nextTo"/>
        <c:crossAx val="11423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no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BEE01-0F1F-43E7-9AF4-2C8EA29B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35125</Words>
  <Characters>210753</Characters>
  <Application>Microsoft Office Word</Application>
  <DocSecurity>0</DocSecurity>
  <Lines>1756</Lines>
  <Paragraphs>490</Paragraphs>
  <ScaleCrop>false</ScaleCrop>
  <HeadingPairs>
    <vt:vector size="2" baseType="variant">
      <vt:variant>
        <vt:lpstr>Tytuł</vt:lpstr>
      </vt:variant>
      <vt:variant>
        <vt:i4>1</vt:i4>
      </vt:variant>
    </vt:vector>
  </HeadingPairs>
  <TitlesOfParts>
    <vt:vector size="1" baseType="lpstr">
      <vt:lpstr/>
    </vt:vector>
  </TitlesOfParts>
  <Manager>ROPS</Manager>
  <Company/>
  <LinksUpToDate>false</LinksUpToDate>
  <CharactersWithSpaces>245388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przeciwdziałania przemocy domowej w województwie śląskim na lata 2026-2030</dc:title>
  <dc:subject/>
  <dc:creator>UMWS</dc:creator>
  <cp:keywords>Program przeciwdziałania przmocy domowej, lata 2026-2030</cp:keywords>
  <dc:description/>
  <cp:revision>2</cp:revision>
  <cp:lastPrinted>2026-04-28T09:36:00Z</cp:lastPrinted>
  <dcterms:created xsi:type="dcterms:W3CDTF">2026-05-20T09:07:00Z</dcterms:created>
  <dcterms:modified xsi:type="dcterms:W3CDTF">2026-05-20T09:07:00Z</dcterms:modified>
</cp:coreProperties>
</file>